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0AAF" w:rsidRDefault="00B20AAF" w:rsidP="00DF2284">
      <w:pPr>
        <w:pStyle w:val="Heading1"/>
      </w:pPr>
      <w:bookmarkStart w:id="0" w:name="_Toc387072616"/>
      <w:r>
        <w:rPr>
          <w:rFonts w:ascii="Sylfaen" w:hAnsi="Sylfaen"/>
          <w:lang w:val="ka-GE"/>
        </w:rPr>
        <w:t>პრობლემები</w:t>
      </w:r>
      <w:r w:rsidR="008D772E" w:rsidRPr="00DF2284">
        <w:t xml:space="preserve"> </w:t>
      </w:r>
    </w:p>
    <w:p w:rsidR="008D772E" w:rsidRPr="00DF2284" w:rsidRDefault="008D772E" w:rsidP="00DF2284">
      <w:pPr>
        <w:pStyle w:val="Heading1"/>
      </w:pPr>
      <w:r w:rsidRPr="00DF2284">
        <w:rPr>
          <w:rFonts w:ascii="Sylfaen" w:hAnsi="Sylfaen" w:cs="Sylfaen"/>
        </w:rPr>
        <w:t>შემაჯამაბელი</w:t>
      </w:r>
      <w:r w:rsidRPr="00DF2284">
        <w:t xml:space="preserve"> </w:t>
      </w:r>
      <w:r w:rsidRPr="00DF2284">
        <w:rPr>
          <w:rFonts w:ascii="Sylfaen" w:hAnsi="Sylfaen" w:cs="Sylfaen"/>
        </w:rPr>
        <w:t>დასკვნა</w:t>
      </w:r>
      <w:r w:rsidRPr="00DF2284">
        <w:t xml:space="preserve"> </w:t>
      </w:r>
      <w:r w:rsidRPr="00DF2284">
        <w:rPr>
          <w:rFonts w:ascii="Sylfaen" w:hAnsi="Sylfaen" w:cs="Sylfaen"/>
        </w:rPr>
        <w:t>და</w:t>
      </w:r>
      <w:r w:rsidRPr="00DF2284">
        <w:t xml:space="preserve"> </w:t>
      </w:r>
      <w:r w:rsidRPr="00DF2284">
        <w:rPr>
          <w:rFonts w:ascii="Sylfaen" w:hAnsi="Sylfaen" w:cs="Sylfaen"/>
        </w:rPr>
        <w:t>რეკომენდაციები</w:t>
      </w:r>
      <w:bookmarkEnd w:id="0"/>
    </w:p>
    <w:p w:rsidR="008D772E" w:rsidRPr="009A4F69" w:rsidRDefault="008D772E" w:rsidP="00DF2284">
      <w:pPr>
        <w:pStyle w:val="ListParagraph"/>
        <w:numPr>
          <w:ilvl w:val="0"/>
          <w:numId w:val="7"/>
        </w:numPr>
        <w:spacing w:before="120" w:after="0"/>
        <w:ind w:left="720"/>
        <w:contextualSpacing w:val="0"/>
        <w:jc w:val="both"/>
        <w:rPr>
          <w:rFonts w:ascii="Sylfaen" w:hAnsi="Sylfaen" w:cs="Sylfaen"/>
          <w:i/>
          <w:highlight w:val="yellow"/>
          <w:lang w:val="ka-GE"/>
        </w:rPr>
      </w:pPr>
      <w:r w:rsidRPr="009A4F69">
        <w:rPr>
          <w:rFonts w:ascii="Sylfaen" w:hAnsi="Sylfaen" w:cs="Sylfaen"/>
          <w:i/>
          <w:highlight w:val="yellow"/>
          <w:lang w:val="ka-GE"/>
        </w:rPr>
        <w:t>ქვეყნის</w:t>
      </w:r>
      <w:r w:rsidRPr="009A4F69">
        <w:rPr>
          <w:rFonts w:ascii="Sylfaen" w:hAnsi="Sylfaen"/>
          <w:i/>
          <w:highlight w:val="yellow"/>
          <w:lang w:val="ka-GE"/>
        </w:rPr>
        <w:t xml:space="preserve"> მასშტაბით </w:t>
      </w:r>
      <w:r w:rsidR="003C0380" w:rsidRPr="009A4F69">
        <w:rPr>
          <w:rFonts w:ascii="Sylfaen" w:hAnsi="Sylfaen"/>
          <w:i/>
          <w:highlight w:val="yellow"/>
          <w:lang w:val="ka-GE"/>
        </w:rPr>
        <w:t xml:space="preserve">არ არის დანერგილი </w:t>
      </w:r>
      <w:r w:rsidRPr="009A4F69">
        <w:rPr>
          <w:rFonts w:ascii="Sylfaen" w:hAnsi="Sylfaen"/>
          <w:i/>
          <w:highlight w:val="yellow"/>
          <w:lang w:val="ka-GE"/>
        </w:rPr>
        <w:t>პრიორიტეტების დისპეჩერიზაციის სისტემა</w:t>
      </w:r>
      <w:r w:rsidR="003C0380" w:rsidRPr="009A4F69">
        <w:rPr>
          <w:rFonts w:ascii="Sylfaen" w:hAnsi="Sylfaen"/>
          <w:i/>
          <w:highlight w:val="yellow"/>
          <w:lang w:val="ka-GE"/>
        </w:rPr>
        <w:t>.</w:t>
      </w:r>
      <w:r w:rsidRPr="009A4F69">
        <w:rPr>
          <w:rFonts w:ascii="Sylfaen" w:hAnsi="Sylfaen"/>
          <w:i/>
          <w:highlight w:val="yellow"/>
          <w:lang w:val="ka-GE"/>
        </w:rPr>
        <w:t xml:space="preserve">  საუკეთესო პრაქტიკისა და სტანდარტების გათვალისწინებით, მაღალია დაბალ</w:t>
      </w:r>
      <w:r w:rsidR="003C0380" w:rsidRPr="009A4F69">
        <w:rPr>
          <w:rFonts w:ascii="Sylfaen" w:hAnsi="Sylfaen"/>
          <w:i/>
          <w:highlight w:val="yellow"/>
          <w:lang w:val="ka-GE"/>
        </w:rPr>
        <w:t>ი</w:t>
      </w:r>
      <w:r w:rsidRPr="009A4F69">
        <w:rPr>
          <w:rFonts w:ascii="Sylfaen" w:hAnsi="Sylfaen"/>
          <w:i/>
          <w:highlight w:val="yellow"/>
          <w:lang w:val="ka-GE"/>
        </w:rPr>
        <w:t xml:space="preserve"> პრიორიტეტული გამოძახებების რიცხვი, ასევე</w:t>
      </w:r>
      <w:r w:rsidR="003C0380" w:rsidRPr="009A4F69">
        <w:rPr>
          <w:rFonts w:ascii="Sylfaen" w:hAnsi="Sylfaen"/>
          <w:i/>
          <w:highlight w:val="yellow"/>
          <w:lang w:val="ka-GE"/>
        </w:rPr>
        <w:t xml:space="preserve"> </w:t>
      </w:r>
      <w:r w:rsidRPr="009A4F69">
        <w:rPr>
          <w:rFonts w:ascii="Sylfaen" w:hAnsi="Sylfaen"/>
          <w:i/>
          <w:highlight w:val="yellow"/>
          <w:lang w:val="ka-GE"/>
        </w:rPr>
        <w:t xml:space="preserve"> მაღალია კრიტიკულ </w:t>
      </w:r>
      <w:r w:rsidR="001479C4" w:rsidRPr="009A4F69">
        <w:rPr>
          <w:rFonts w:ascii="Sylfaen" w:hAnsi="Sylfaen"/>
          <w:i/>
          <w:highlight w:val="yellow"/>
          <w:lang w:val="ka-GE"/>
        </w:rPr>
        <w:t>სიტუაციებში</w:t>
      </w:r>
      <w:r w:rsidRPr="009A4F69">
        <w:rPr>
          <w:rFonts w:ascii="Sylfaen" w:hAnsi="Sylfaen"/>
          <w:i/>
          <w:highlight w:val="yellow"/>
          <w:lang w:val="ka-GE"/>
        </w:rPr>
        <w:t xml:space="preserve"> სასწრაფოს რეაგირების დრო</w:t>
      </w:r>
      <w:r w:rsidR="001479C4" w:rsidRPr="009A4F69">
        <w:rPr>
          <w:rFonts w:ascii="Sylfaen" w:hAnsi="Sylfaen"/>
          <w:i/>
          <w:highlight w:val="yellow"/>
          <w:lang w:val="ka-GE"/>
        </w:rPr>
        <w:t>ის ხანგრძლივობა</w:t>
      </w:r>
      <w:r w:rsidRPr="009A4F69">
        <w:rPr>
          <w:rFonts w:ascii="Sylfaen" w:hAnsi="Sylfaen"/>
          <w:i/>
          <w:highlight w:val="yellow"/>
          <w:lang w:val="ka-GE"/>
        </w:rPr>
        <w:t>. აუდიტის ობიექტების მიერ არ ხდება მონაცემთა სისტემატური ანალიზი, ტენდენციების გამოვლენა, დროულ რეაგირებაზე უწყვეტი, წუთობრივი</w:t>
      </w:r>
      <w:r w:rsidR="009F798E" w:rsidRPr="009A4F69">
        <w:rPr>
          <w:rFonts w:ascii="Sylfaen" w:hAnsi="Sylfaen"/>
          <w:i/>
          <w:highlight w:val="yellow"/>
          <w:lang w:val="ka-GE"/>
        </w:rPr>
        <w:t xml:space="preserve"> </w:t>
      </w:r>
      <w:r w:rsidRPr="009A4F69">
        <w:rPr>
          <w:rFonts w:ascii="Sylfaen" w:hAnsi="Sylfaen"/>
          <w:i/>
          <w:highlight w:val="yellow"/>
          <w:lang w:val="ka-GE"/>
        </w:rPr>
        <w:t xml:space="preserve">მონიტორინგი და მონიტორინგის ანგარიშების მიხედვით ხარისხის უზრუნველყოფა და კონტროლი.  </w:t>
      </w:r>
    </w:p>
    <w:p w:rsidR="00E2117E" w:rsidRPr="009A4F69" w:rsidRDefault="00634224" w:rsidP="00DF2284">
      <w:pPr>
        <w:spacing w:before="120" w:after="0"/>
        <w:jc w:val="both"/>
        <w:rPr>
          <w:rFonts w:ascii="Sylfaen" w:hAnsi="Sylfaen" w:cs="Sylfaen"/>
          <w:highlight w:val="yellow"/>
          <w:lang w:val="ka-GE"/>
        </w:rPr>
      </w:pPr>
      <w:r w:rsidRPr="009A4F69">
        <w:rPr>
          <w:rFonts w:ascii="Sylfaen" w:hAnsi="Sylfaen" w:cs="Sylfaen"/>
          <w:b/>
          <w:highlight w:val="yellow"/>
          <w:u w:val="single"/>
          <w:lang w:val="ka-GE"/>
        </w:rPr>
        <w:t>ცენტრის პოზიცია:</w:t>
      </w:r>
      <w:r w:rsidR="000F17E6" w:rsidRPr="009A4F69">
        <w:rPr>
          <w:rFonts w:ascii="Sylfaen" w:hAnsi="Sylfaen" w:cs="Sylfaen"/>
          <w:highlight w:val="yellow"/>
          <w:lang w:val="ka-GE"/>
        </w:rPr>
        <w:t xml:space="preserve">  </w:t>
      </w:r>
      <w:r w:rsidR="00EE0788" w:rsidRPr="009A4F69">
        <w:rPr>
          <w:rFonts w:ascii="Sylfaen" w:hAnsi="Sylfaen" w:cs="Sylfaen"/>
          <w:highlight w:val="yellow"/>
          <w:lang w:val="ka-GE"/>
        </w:rPr>
        <w:t xml:space="preserve">სსდ ცენტრის მიზანი, უზრუნველყოს ხარისხიანი და ეფექტური მომსახურება, პირველ რიგში </w:t>
      </w:r>
      <w:r w:rsidR="00D51843" w:rsidRPr="009A4F69">
        <w:rPr>
          <w:rFonts w:ascii="Sylfaen" w:hAnsi="Sylfaen" w:cs="Sylfaen"/>
          <w:highlight w:val="yellow"/>
          <w:lang w:val="ka-GE"/>
        </w:rPr>
        <w:t>გულისხმობს</w:t>
      </w:r>
      <w:r w:rsidR="00EE0788" w:rsidRPr="009A4F69">
        <w:rPr>
          <w:rFonts w:ascii="Sylfaen" w:hAnsi="Sylfaen" w:cs="Sylfaen"/>
          <w:highlight w:val="yellow"/>
          <w:lang w:val="ka-GE"/>
        </w:rPr>
        <w:t xml:space="preserve"> გამოძახებაზე დროულ რეაგირებას</w:t>
      </w:r>
      <w:r w:rsidR="00C3176A" w:rsidRPr="009A4F69">
        <w:rPr>
          <w:rFonts w:ascii="Sylfaen" w:hAnsi="Sylfaen" w:cs="Sylfaen"/>
          <w:highlight w:val="yellow"/>
          <w:lang w:val="ka-GE"/>
        </w:rPr>
        <w:t>.</w:t>
      </w:r>
      <w:r w:rsidR="00DE0DC5" w:rsidRPr="009A4F69">
        <w:rPr>
          <w:rFonts w:ascii="Sylfaen" w:hAnsi="Sylfaen" w:cs="Sylfaen"/>
          <w:highlight w:val="yellow"/>
          <w:lang w:val="ka-GE"/>
        </w:rPr>
        <w:t xml:space="preserve"> </w:t>
      </w:r>
      <w:r w:rsidR="00B01056" w:rsidRPr="009A4F69">
        <w:rPr>
          <w:rFonts w:ascii="Sylfaen" w:hAnsi="Sylfaen" w:cs="Sylfaen"/>
          <w:highlight w:val="yellow"/>
          <w:lang w:val="ka-GE"/>
        </w:rPr>
        <w:t xml:space="preserve">ამ </w:t>
      </w:r>
      <w:r w:rsidR="00F44C8E" w:rsidRPr="009A4F69">
        <w:rPr>
          <w:rFonts w:ascii="Sylfaen" w:hAnsi="Sylfaen" w:cs="Sylfaen"/>
          <w:highlight w:val="yellow"/>
          <w:lang w:val="ka-GE"/>
        </w:rPr>
        <w:t>ეტაპზე</w:t>
      </w:r>
      <w:r w:rsidR="00B01056" w:rsidRPr="009A4F69">
        <w:rPr>
          <w:rFonts w:ascii="Sylfaen" w:hAnsi="Sylfaen" w:cs="Sylfaen"/>
          <w:highlight w:val="yellow"/>
          <w:lang w:val="ka-GE"/>
        </w:rPr>
        <w:t xml:space="preserve"> </w:t>
      </w:r>
      <w:r w:rsidR="00177B8D" w:rsidRPr="009A4F69">
        <w:rPr>
          <w:rFonts w:ascii="Sylfaen" w:hAnsi="Sylfaen" w:cs="Sylfaen"/>
          <w:highlight w:val="yellow"/>
          <w:lang w:val="ka-GE"/>
        </w:rPr>
        <w:t xml:space="preserve">ინციდენტის თითოეული </w:t>
      </w:r>
      <w:r w:rsidR="00E13AD6" w:rsidRPr="009A4F69">
        <w:rPr>
          <w:rFonts w:ascii="Sylfaen" w:hAnsi="Sylfaen" w:cs="Sylfaen"/>
          <w:highlight w:val="yellow"/>
          <w:lang w:val="ka-GE"/>
        </w:rPr>
        <w:t>ტიპის</w:t>
      </w:r>
      <w:r w:rsidR="002B456F" w:rsidRPr="009A4F69">
        <w:rPr>
          <w:rFonts w:ascii="Sylfaen" w:hAnsi="Sylfaen" w:cs="Sylfaen"/>
          <w:highlight w:val="yellow"/>
          <w:lang w:val="ka-GE"/>
        </w:rPr>
        <w:t>ათვის</w:t>
      </w:r>
      <w:r w:rsidR="00E002ED" w:rsidRPr="009A4F69">
        <w:rPr>
          <w:rFonts w:ascii="Sylfaen" w:hAnsi="Sylfaen" w:cs="Sylfaen"/>
          <w:highlight w:val="yellow"/>
          <w:lang w:val="ka-GE"/>
        </w:rPr>
        <w:t xml:space="preserve"> რეაგირების</w:t>
      </w:r>
      <w:r w:rsidR="00177B8D" w:rsidRPr="009A4F69">
        <w:rPr>
          <w:rFonts w:ascii="Sylfaen" w:hAnsi="Sylfaen" w:cs="Sylfaen"/>
          <w:highlight w:val="yellow"/>
          <w:lang w:val="ka-GE"/>
        </w:rPr>
        <w:t xml:space="preserve"> დროის ნიშნულები საშუალოდ ერთ</w:t>
      </w:r>
      <w:r w:rsidR="00CC6975" w:rsidRPr="009A4F69">
        <w:rPr>
          <w:rFonts w:ascii="Sylfaen" w:hAnsi="Sylfaen" w:cs="Sylfaen"/>
          <w:highlight w:val="yellow"/>
          <w:lang w:val="ka-GE"/>
        </w:rPr>
        <w:t>იდაიგივეა</w:t>
      </w:r>
      <w:r w:rsidR="00177B8D" w:rsidRPr="009A4F69">
        <w:rPr>
          <w:rFonts w:ascii="Sylfaen" w:hAnsi="Sylfaen" w:cs="Sylfaen"/>
          <w:highlight w:val="yellow"/>
          <w:lang w:val="ka-GE"/>
        </w:rPr>
        <w:t xml:space="preserve">. </w:t>
      </w:r>
      <w:r w:rsidR="00DE0DC5" w:rsidRPr="009A4F69">
        <w:rPr>
          <w:rFonts w:ascii="Sylfaen" w:hAnsi="Sylfaen" w:cs="Sylfaen"/>
          <w:highlight w:val="yellow"/>
          <w:lang w:val="ka-GE"/>
        </w:rPr>
        <w:t xml:space="preserve">ცენტი გეგმავს </w:t>
      </w:r>
      <w:r w:rsidR="00DE0DC5" w:rsidRPr="009A4F69">
        <w:rPr>
          <w:rFonts w:ascii="Sylfaen" w:hAnsi="Sylfaen" w:cs="Sylfaen"/>
          <w:highlight w:val="yellow"/>
          <w:lang w:val="en-US"/>
        </w:rPr>
        <w:t xml:space="preserve">PDS </w:t>
      </w:r>
      <w:r w:rsidR="00DE0DC5" w:rsidRPr="009A4F69">
        <w:rPr>
          <w:rFonts w:ascii="Sylfaen" w:hAnsi="Sylfaen" w:cs="Sylfaen"/>
          <w:highlight w:val="yellow"/>
          <w:lang w:val="ka-GE"/>
        </w:rPr>
        <w:t>სისტემის დანერგვას, რომელიც ინციდენტის ტიპებ</w:t>
      </w:r>
      <w:r w:rsidR="008E2A3B" w:rsidRPr="009A4F69">
        <w:rPr>
          <w:rFonts w:ascii="Sylfaen" w:hAnsi="Sylfaen" w:cs="Sylfaen"/>
          <w:highlight w:val="yellow"/>
          <w:lang w:val="ka-GE"/>
        </w:rPr>
        <w:t>ი</w:t>
      </w:r>
      <w:r w:rsidR="00DE0DC5" w:rsidRPr="009A4F69">
        <w:rPr>
          <w:rFonts w:ascii="Sylfaen" w:hAnsi="Sylfaen" w:cs="Sylfaen"/>
          <w:highlight w:val="yellow"/>
          <w:lang w:val="ka-GE"/>
        </w:rPr>
        <w:t xml:space="preserve">ს კატეგორიებად </w:t>
      </w:r>
      <w:r w:rsidR="00507C06" w:rsidRPr="009A4F69">
        <w:rPr>
          <w:rFonts w:ascii="Sylfaen" w:hAnsi="Sylfaen" w:cs="Sylfaen"/>
          <w:highlight w:val="yellow"/>
          <w:lang w:val="ka-GE"/>
        </w:rPr>
        <w:t>დაყოფას გულის</w:t>
      </w:r>
      <w:r w:rsidR="007B5ED4" w:rsidRPr="009A4F69">
        <w:rPr>
          <w:rFonts w:ascii="Sylfaen" w:hAnsi="Sylfaen" w:cs="Sylfaen"/>
          <w:highlight w:val="yellow"/>
          <w:lang w:val="ka-GE"/>
        </w:rPr>
        <w:t>ხ</w:t>
      </w:r>
      <w:r w:rsidR="00507C06" w:rsidRPr="009A4F69">
        <w:rPr>
          <w:rFonts w:ascii="Sylfaen" w:hAnsi="Sylfaen" w:cs="Sylfaen"/>
          <w:highlight w:val="yellow"/>
          <w:lang w:val="ka-GE"/>
        </w:rPr>
        <w:t>მობს კრიტიკული, საშუალო</w:t>
      </w:r>
      <w:bookmarkStart w:id="1" w:name="_GoBack"/>
      <w:bookmarkEnd w:id="1"/>
      <w:r w:rsidR="00507C06" w:rsidRPr="009A4F69">
        <w:rPr>
          <w:rFonts w:ascii="Sylfaen" w:hAnsi="Sylfaen" w:cs="Sylfaen"/>
          <w:highlight w:val="yellow"/>
          <w:lang w:val="ka-GE"/>
        </w:rPr>
        <w:t xml:space="preserve"> და მსუბუქი </w:t>
      </w:r>
      <w:r w:rsidR="00EA1B9D" w:rsidRPr="009A4F69">
        <w:rPr>
          <w:rFonts w:ascii="Sylfaen" w:hAnsi="Sylfaen" w:cs="Sylfaen"/>
          <w:highlight w:val="yellow"/>
          <w:lang w:val="ka-GE"/>
        </w:rPr>
        <w:t xml:space="preserve">სირთულის </w:t>
      </w:r>
      <w:r w:rsidR="00507C06" w:rsidRPr="009A4F69">
        <w:rPr>
          <w:rFonts w:ascii="Sylfaen" w:hAnsi="Sylfaen" w:cs="Sylfaen"/>
          <w:highlight w:val="yellow"/>
          <w:lang w:val="ka-GE"/>
        </w:rPr>
        <w:t>მიხედვით</w:t>
      </w:r>
      <w:r w:rsidR="00EA1B9D" w:rsidRPr="009A4F69">
        <w:rPr>
          <w:rFonts w:ascii="Sylfaen" w:hAnsi="Sylfaen" w:cs="Sylfaen"/>
          <w:highlight w:val="yellow"/>
          <w:lang w:val="ka-GE"/>
        </w:rPr>
        <w:t>.</w:t>
      </w:r>
      <w:r w:rsidR="00DE5A62" w:rsidRPr="009A4F69">
        <w:rPr>
          <w:rFonts w:ascii="Sylfaen" w:hAnsi="Sylfaen" w:cs="Sylfaen"/>
          <w:highlight w:val="yellow"/>
          <w:lang w:val="ka-GE"/>
        </w:rPr>
        <w:t xml:space="preserve"> </w:t>
      </w:r>
      <w:r w:rsidR="00143B7F" w:rsidRPr="009A4F69">
        <w:rPr>
          <w:rFonts w:ascii="Sylfaen" w:hAnsi="Sylfaen" w:cs="Sylfaen"/>
          <w:highlight w:val="yellow"/>
          <w:lang w:val="ka-GE"/>
        </w:rPr>
        <w:t xml:space="preserve">შემთხვევებისათვის პრიორიტეტების </w:t>
      </w:r>
      <w:r w:rsidR="00D515C8" w:rsidRPr="009A4F69">
        <w:rPr>
          <w:rFonts w:ascii="Sylfaen" w:hAnsi="Sylfaen" w:cs="Sylfaen"/>
          <w:highlight w:val="yellow"/>
          <w:lang w:val="ka-GE"/>
        </w:rPr>
        <w:t>მინიჭებ</w:t>
      </w:r>
      <w:r w:rsidR="00640864" w:rsidRPr="009A4F69">
        <w:rPr>
          <w:rFonts w:ascii="Sylfaen" w:hAnsi="Sylfaen" w:cs="Sylfaen"/>
          <w:highlight w:val="yellow"/>
          <w:lang w:val="ka-GE"/>
        </w:rPr>
        <w:t>ის შემდეგ მოხდება თითოეული ინციდენტის ტიპისათვის განსაზღვრული დროის ნიშნულის მინიჭება</w:t>
      </w:r>
      <w:r w:rsidR="00EC77E6" w:rsidRPr="009A4F69">
        <w:rPr>
          <w:rFonts w:ascii="Sylfaen" w:hAnsi="Sylfaen" w:cs="Sylfaen"/>
          <w:highlight w:val="yellow"/>
          <w:lang w:val="ka-GE"/>
        </w:rPr>
        <w:t xml:space="preserve">, რაც ავტომატურად აისახება კრიტიკულ სიტუაციებში სასწრაფო რეაგირების დროის ხანგრძლივობის </w:t>
      </w:r>
      <w:r w:rsidR="00150FA2" w:rsidRPr="009A4F69">
        <w:rPr>
          <w:rFonts w:ascii="Sylfaen" w:hAnsi="Sylfaen" w:cs="Sylfaen"/>
          <w:highlight w:val="yellow"/>
          <w:lang w:val="ka-GE"/>
        </w:rPr>
        <w:t>შემცირებ</w:t>
      </w:r>
      <w:r w:rsidR="005B6D07" w:rsidRPr="009A4F69">
        <w:rPr>
          <w:rFonts w:ascii="Sylfaen" w:hAnsi="Sylfaen" w:cs="Sylfaen"/>
          <w:highlight w:val="yellow"/>
          <w:lang w:val="ka-GE"/>
        </w:rPr>
        <w:t>აზე</w:t>
      </w:r>
      <w:r w:rsidR="00AD1EE3" w:rsidRPr="009A4F69">
        <w:rPr>
          <w:rFonts w:ascii="Sylfaen" w:hAnsi="Sylfaen" w:cs="Sylfaen"/>
          <w:highlight w:val="yellow"/>
          <w:lang w:val="ka-GE"/>
        </w:rPr>
        <w:t>.</w:t>
      </w:r>
      <w:r w:rsidR="00193E81" w:rsidRPr="009A4F69">
        <w:rPr>
          <w:rFonts w:ascii="Sylfaen" w:hAnsi="Sylfaen" w:cs="Sylfaen"/>
          <w:highlight w:val="yellow"/>
          <w:lang w:val="ka-GE"/>
        </w:rPr>
        <w:t xml:space="preserve"> </w:t>
      </w:r>
      <w:r w:rsidR="00562D8F" w:rsidRPr="009A4F69">
        <w:rPr>
          <w:rFonts w:ascii="Sylfaen" w:hAnsi="Sylfaen" w:cs="Sylfaen"/>
          <w:highlight w:val="yellow"/>
          <w:lang w:val="ka-GE"/>
        </w:rPr>
        <w:t>ამასთანავე</w:t>
      </w:r>
      <w:r w:rsidR="00114970" w:rsidRPr="009A4F69">
        <w:rPr>
          <w:rFonts w:ascii="Sylfaen" w:hAnsi="Sylfaen" w:cs="Sylfaen"/>
          <w:highlight w:val="yellow"/>
          <w:lang w:val="ka-GE"/>
        </w:rPr>
        <w:t xml:space="preserve">, </w:t>
      </w:r>
      <w:r w:rsidR="009201F8" w:rsidRPr="009A4F69">
        <w:rPr>
          <w:rFonts w:ascii="Sylfaen" w:hAnsi="Sylfaen" w:cs="Sylfaen"/>
          <w:highlight w:val="yellow"/>
          <w:lang w:val="ka-GE"/>
        </w:rPr>
        <w:t xml:space="preserve">ცენტრის მიერ 2014 წლის აპრილში დანერგილი </w:t>
      </w:r>
      <w:r w:rsidR="00114970" w:rsidRPr="009A4F69">
        <w:rPr>
          <w:rFonts w:ascii="Sylfaen" w:hAnsi="Sylfaen" w:cs="Sylfaen"/>
          <w:highlight w:val="yellow"/>
          <w:lang w:val="ka-GE"/>
        </w:rPr>
        <w:t>ელექტრონული მართვის სისტემა (შემდგომაში „პროგრამა“)</w:t>
      </w:r>
      <w:r w:rsidR="00874030" w:rsidRPr="009A4F69">
        <w:rPr>
          <w:rFonts w:ascii="Sylfaen" w:hAnsi="Sylfaen" w:cs="Sylfaen"/>
          <w:highlight w:val="yellow"/>
          <w:lang w:val="ka-GE"/>
        </w:rPr>
        <w:t xml:space="preserve">, </w:t>
      </w:r>
      <w:r w:rsidR="00D17558" w:rsidRPr="009A4F69">
        <w:rPr>
          <w:rFonts w:ascii="Sylfaen" w:hAnsi="Sylfaen" w:cs="Sylfaen"/>
          <w:highlight w:val="yellow"/>
          <w:lang w:val="ka-GE"/>
        </w:rPr>
        <w:t>რომელიც</w:t>
      </w:r>
      <w:r w:rsidR="004D779F" w:rsidRPr="009A4F69">
        <w:rPr>
          <w:rFonts w:ascii="Sylfaen" w:hAnsi="Sylfaen" w:cs="Sylfaen"/>
          <w:highlight w:val="yellow"/>
          <w:lang w:val="ka-GE"/>
        </w:rPr>
        <w:t xml:space="preserve"> ქმნის მონაცემთ</w:t>
      </w:r>
      <w:r w:rsidR="00F341A0" w:rsidRPr="009A4F69">
        <w:rPr>
          <w:rFonts w:ascii="Sylfaen" w:hAnsi="Sylfaen" w:cs="Sylfaen"/>
          <w:highlight w:val="yellow"/>
          <w:lang w:val="ka-GE"/>
        </w:rPr>
        <w:t>ა</w:t>
      </w:r>
      <w:r w:rsidR="004D779F" w:rsidRPr="009A4F69">
        <w:rPr>
          <w:rFonts w:ascii="Sylfaen" w:hAnsi="Sylfaen" w:cs="Sylfaen"/>
          <w:highlight w:val="yellow"/>
          <w:lang w:val="ka-GE"/>
        </w:rPr>
        <w:t xml:space="preserve"> ცენტრალიზებულ ბაზას, </w:t>
      </w:r>
      <w:r w:rsidR="0057632E" w:rsidRPr="009A4F69">
        <w:rPr>
          <w:rFonts w:ascii="Sylfaen" w:hAnsi="Sylfaen" w:cs="Sylfaen"/>
          <w:highlight w:val="yellow"/>
          <w:lang w:val="ka-GE"/>
        </w:rPr>
        <w:t>მოიცავს სრულ ინფორმაციას სსიპ 112-დან მიღებული შეტყობინებების</w:t>
      </w:r>
      <w:r w:rsidR="00B62F3E" w:rsidRPr="009A4F69">
        <w:rPr>
          <w:rFonts w:ascii="Sylfaen" w:hAnsi="Sylfaen" w:cs="Sylfaen"/>
          <w:highlight w:val="yellow"/>
          <w:lang w:val="ka-GE"/>
        </w:rPr>
        <w:t>ა</w:t>
      </w:r>
      <w:r w:rsidR="0057632E" w:rsidRPr="009A4F69">
        <w:rPr>
          <w:rFonts w:ascii="Sylfaen" w:hAnsi="Sylfaen" w:cs="Sylfaen"/>
          <w:highlight w:val="yellow"/>
          <w:lang w:val="ka-GE"/>
        </w:rPr>
        <w:t xml:space="preserve"> და </w:t>
      </w:r>
      <w:r w:rsidR="002810C7" w:rsidRPr="009A4F69">
        <w:rPr>
          <w:rFonts w:ascii="Sylfaen" w:hAnsi="Sylfaen" w:cs="Sylfaen"/>
          <w:highlight w:val="yellow"/>
          <w:lang w:val="ka-GE"/>
        </w:rPr>
        <w:t xml:space="preserve">ცენტრის </w:t>
      </w:r>
      <w:r w:rsidR="004961F1" w:rsidRPr="009A4F69">
        <w:rPr>
          <w:rFonts w:ascii="Sylfaen" w:hAnsi="Sylfaen" w:cs="Sylfaen"/>
          <w:highlight w:val="yellow"/>
          <w:lang w:val="ka-GE"/>
        </w:rPr>
        <w:t xml:space="preserve">მხრივ </w:t>
      </w:r>
      <w:r w:rsidR="0057632E" w:rsidRPr="009A4F69">
        <w:rPr>
          <w:rFonts w:ascii="Sylfaen" w:hAnsi="Sylfaen" w:cs="Sylfaen"/>
          <w:highlight w:val="yellow"/>
          <w:lang w:val="ka-GE"/>
        </w:rPr>
        <w:t>მათზე რეაგირების შესახებ.</w:t>
      </w:r>
      <w:r w:rsidR="00525EFA" w:rsidRPr="009A4F69">
        <w:rPr>
          <w:rFonts w:ascii="Sylfaen" w:hAnsi="Sylfaen" w:cs="Sylfaen"/>
          <w:highlight w:val="yellow"/>
          <w:lang w:val="ka-GE"/>
        </w:rPr>
        <w:t xml:space="preserve"> რაც სისტემური ანალიზისა და მონიტორინგის საშუალებას იძლევა</w:t>
      </w:r>
      <w:r w:rsidR="00DB0925" w:rsidRPr="009A4F69">
        <w:rPr>
          <w:rFonts w:ascii="Sylfaen" w:hAnsi="Sylfaen" w:cs="Sylfaen"/>
          <w:highlight w:val="yellow"/>
          <w:lang w:val="ka-GE"/>
        </w:rPr>
        <w:t>.</w:t>
      </w:r>
      <w:r w:rsidR="00DE6578" w:rsidRPr="009A4F69">
        <w:rPr>
          <w:rFonts w:ascii="Sylfaen" w:hAnsi="Sylfaen"/>
          <w:highlight w:val="yellow"/>
          <w:lang w:val="ka-GE"/>
        </w:rPr>
        <w:t xml:space="preserve"> </w:t>
      </w:r>
      <w:r w:rsidR="0011726A" w:rsidRPr="009A4F69">
        <w:rPr>
          <w:rFonts w:ascii="Sylfaen" w:hAnsi="Sylfaen"/>
          <w:highlight w:val="yellow"/>
          <w:lang w:val="ka-GE"/>
        </w:rPr>
        <w:t>ამასთანავე, პროგრამის ერთ-</w:t>
      </w:r>
      <w:r w:rsidR="00FE7A3B" w:rsidRPr="009A4F69">
        <w:rPr>
          <w:rFonts w:ascii="Sylfaen" w:hAnsi="Sylfaen"/>
          <w:highlight w:val="yellow"/>
          <w:lang w:val="ka-GE"/>
        </w:rPr>
        <w:t>ერთ</w:t>
      </w:r>
      <w:r w:rsidR="0011726A" w:rsidRPr="009A4F69">
        <w:rPr>
          <w:rFonts w:ascii="Sylfaen" w:hAnsi="Sylfaen"/>
          <w:highlight w:val="yellow"/>
          <w:lang w:val="ka-GE"/>
        </w:rPr>
        <w:t xml:space="preserve"> </w:t>
      </w:r>
      <w:r w:rsidR="00FE7A3B" w:rsidRPr="009A4F69">
        <w:rPr>
          <w:rFonts w:ascii="Sylfaen" w:hAnsi="Sylfaen"/>
          <w:highlight w:val="yellow"/>
          <w:lang w:val="ka-GE"/>
        </w:rPr>
        <w:t>მოდულ</w:t>
      </w:r>
      <w:r w:rsidR="00524DE0" w:rsidRPr="009A4F69">
        <w:rPr>
          <w:rFonts w:ascii="Sylfaen" w:hAnsi="Sylfaen"/>
          <w:highlight w:val="yellow"/>
          <w:lang w:val="ka-GE"/>
        </w:rPr>
        <w:t>ში</w:t>
      </w:r>
      <w:r w:rsidR="0011726A" w:rsidRPr="009A4F69">
        <w:rPr>
          <w:rFonts w:ascii="Sylfaen" w:hAnsi="Sylfaen"/>
          <w:highlight w:val="yellow"/>
          <w:lang w:val="ka-GE"/>
        </w:rPr>
        <w:t xml:space="preserve"> </w:t>
      </w:r>
      <w:r w:rsidR="00DC0557" w:rsidRPr="009A4F69">
        <w:rPr>
          <w:rFonts w:ascii="Sylfaen" w:hAnsi="Sylfaen"/>
          <w:highlight w:val="yellow"/>
          <w:lang w:val="ka-GE"/>
        </w:rPr>
        <w:t>(</w:t>
      </w:r>
      <w:r w:rsidR="0011726A" w:rsidRPr="009A4F69">
        <w:rPr>
          <w:rFonts w:ascii="Sylfaen" w:hAnsi="Sylfaen"/>
          <w:highlight w:val="yellow"/>
          <w:lang w:val="ka-GE"/>
        </w:rPr>
        <w:t>კლინიკები</w:t>
      </w:r>
      <w:r w:rsidR="00DC0557" w:rsidRPr="009A4F69">
        <w:rPr>
          <w:rFonts w:ascii="Sylfaen" w:hAnsi="Sylfaen"/>
          <w:highlight w:val="yellow"/>
          <w:lang w:val="ka-GE"/>
        </w:rPr>
        <w:t>)</w:t>
      </w:r>
      <w:r w:rsidR="00FE7A3B" w:rsidRPr="009A4F69">
        <w:rPr>
          <w:rFonts w:ascii="Sylfaen" w:hAnsi="Sylfaen"/>
          <w:highlight w:val="yellow"/>
          <w:lang w:val="ka-GE"/>
        </w:rPr>
        <w:t xml:space="preserve"> </w:t>
      </w:r>
      <w:r w:rsidR="00524DE0" w:rsidRPr="009A4F69">
        <w:rPr>
          <w:rFonts w:ascii="Sylfaen" w:hAnsi="Sylfaen"/>
          <w:highlight w:val="yellow"/>
          <w:lang w:val="ka-GE"/>
        </w:rPr>
        <w:t xml:space="preserve">ასახული იქნება კლინიკები რაიონების, პროფილებისა და თავისუფალი საწოლების მიხედვით, რომელთა შესახებ ინფორმაციის </w:t>
      </w:r>
      <w:r w:rsidR="00F966B1" w:rsidRPr="009A4F69">
        <w:rPr>
          <w:rFonts w:ascii="Sylfaen" w:hAnsi="Sylfaen"/>
          <w:highlight w:val="yellow"/>
          <w:lang w:val="ka-GE"/>
        </w:rPr>
        <w:t>მიღებაც</w:t>
      </w:r>
      <w:r w:rsidR="00524DE0" w:rsidRPr="009A4F69">
        <w:rPr>
          <w:rFonts w:ascii="Sylfaen" w:hAnsi="Sylfaen"/>
          <w:highlight w:val="yellow"/>
          <w:lang w:val="ka-GE"/>
        </w:rPr>
        <w:t xml:space="preserve"> მოხდება </w:t>
      </w:r>
      <w:r w:rsidR="000512B5" w:rsidRPr="009A4F69">
        <w:rPr>
          <w:rFonts w:ascii="Sylfaen" w:hAnsi="Sylfaen"/>
          <w:highlight w:val="yellow"/>
          <w:lang w:val="ka-GE"/>
        </w:rPr>
        <w:t xml:space="preserve">უწყვეტ რეჟიმში </w:t>
      </w:r>
      <w:r w:rsidR="00524DE0" w:rsidRPr="009A4F69">
        <w:rPr>
          <w:rFonts w:ascii="Sylfaen" w:hAnsi="Sylfaen"/>
          <w:highlight w:val="yellow"/>
          <w:lang w:val="ka-GE"/>
        </w:rPr>
        <w:t>ჯანდაცვის სამინისტროს საინფორმაციო პორტალთან ელექტრონული სერვისის საშუალებით.</w:t>
      </w:r>
      <w:r w:rsidR="00F966B1" w:rsidRPr="009A4F69">
        <w:rPr>
          <w:rFonts w:ascii="Sylfaen" w:hAnsi="Sylfaen"/>
          <w:highlight w:val="yellow"/>
          <w:lang w:val="ka-GE"/>
        </w:rPr>
        <w:t xml:space="preserve"> </w:t>
      </w:r>
      <w:r w:rsidR="00C91471" w:rsidRPr="009A4F69">
        <w:rPr>
          <w:rFonts w:ascii="Sylfaen" w:hAnsi="Sylfaen"/>
          <w:highlight w:val="yellow"/>
          <w:lang w:val="ka-GE"/>
        </w:rPr>
        <w:t>შესაბამისად, პაციენტის ჰოსპიტალიზაციის შემთხვევაში, ცენტრს ექნება საშუალება სწორად განსაზღვროს შესაბამისი კლინიკა.</w:t>
      </w:r>
    </w:p>
    <w:p w:rsidR="008D772E" w:rsidRPr="009A4F69" w:rsidRDefault="008D772E" w:rsidP="00DF2284">
      <w:pPr>
        <w:pStyle w:val="ListParagraph"/>
        <w:numPr>
          <w:ilvl w:val="0"/>
          <w:numId w:val="7"/>
        </w:numPr>
        <w:spacing w:before="120" w:after="0"/>
        <w:ind w:left="720"/>
        <w:contextualSpacing w:val="0"/>
        <w:jc w:val="both"/>
        <w:rPr>
          <w:rFonts w:ascii="Sylfaen" w:hAnsi="Sylfaen" w:cs="Sylfaen"/>
          <w:i/>
          <w:highlight w:val="yellow"/>
          <w:lang w:val="ka-GE"/>
        </w:rPr>
      </w:pPr>
      <w:r w:rsidRPr="009A4F69">
        <w:rPr>
          <w:rFonts w:ascii="Sylfaen" w:hAnsi="Sylfaen" w:cs="Sylfaen"/>
          <w:i/>
          <w:highlight w:val="yellow"/>
          <w:lang w:val="ka-GE"/>
        </w:rPr>
        <w:t>მუნიციპალიტეტების დაახლოებით 25%</w:t>
      </w:r>
      <w:r w:rsidR="003C0380" w:rsidRPr="009A4F69">
        <w:rPr>
          <w:rFonts w:ascii="Sylfaen" w:hAnsi="Sylfaen" w:cs="Sylfaen"/>
          <w:i/>
          <w:highlight w:val="yellow"/>
          <w:lang w:val="ka-GE"/>
        </w:rPr>
        <w:t>-</w:t>
      </w:r>
      <w:r w:rsidRPr="009A4F69">
        <w:rPr>
          <w:rFonts w:ascii="Sylfaen" w:hAnsi="Sylfaen" w:cs="Sylfaen"/>
          <w:i/>
          <w:highlight w:val="yellow"/>
          <w:lang w:val="ka-GE"/>
        </w:rPr>
        <w:t>ში მოსახლეობის რაოდენობა ერთ ბრიგადაზე 20 000</w:t>
      </w:r>
      <w:r w:rsidR="001479C4" w:rsidRPr="009A4F69">
        <w:rPr>
          <w:rFonts w:ascii="Sylfaen" w:hAnsi="Sylfaen" w:cs="Sylfaen"/>
          <w:i/>
          <w:highlight w:val="yellow"/>
          <w:lang w:val="ka-GE"/>
        </w:rPr>
        <w:t>-</w:t>
      </w:r>
      <w:r w:rsidRPr="009A4F69">
        <w:rPr>
          <w:rFonts w:ascii="Sylfaen" w:hAnsi="Sylfaen" w:cs="Sylfaen"/>
          <w:i/>
          <w:highlight w:val="yellow"/>
          <w:lang w:val="ka-GE"/>
        </w:rPr>
        <w:t>ზე მეტია, რაც ამ მუნიციპალიტეტებში ბრიგადების დატვირთვის საგრძნობ ზრდას იწვევს</w:t>
      </w:r>
      <w:r w:rsidR="001479C4" w:rsidRPr="009A4F69">
        <w:rPr>
          <w:rFonts w:ascii="Sylfaen" w:hAnsi="Sylfaen" w:cs="Sylfaen"/>
          <w:i/>
          <w:highlight w:val="yellow"/>
          <w:lang w:val="ka-GE"/>
        </w:rPr>
        <w:t>,</w:t>
      </w:r>
      <w:r w:rsidRPr="009A4F69">
        <w:rPr>
          <w:rFonts w:ascii="Sylfaen" w:hAnsi="Sylfaen" w:cs="Sylfaen"/>
          <w:i/>
          <w:highlight w:val="yellow"/>
          <w:lang w:val="ka-GE"/>
        </w:rPr>
        <w:t xml:space="preserve"> მაშინ, როცა, ზოგიერთ მუნიციპალიტეტში ერთი ბრიგადა გაცილებით ნაკლები რაოდენობის მოსახლეობას ემსახურება. რეგიონებში მომსახურების განხორციელებისას არა არის გათვალისწინებული ოპტიმალური დისტანცია, რაც გავლენას ახდენს გამოძახებაზე რეაგირების დროზე.</w:t>
      </w:r>
    </w:p>
    <w:p w:rsidR="003C5D69" w:rsidRPr="00DF2284" w:rsidRDefault="00734F99" w:rsidP="00DF2284">
      <w:pPr>
        <w:pStyle w:val="ListParagraph"/>
        <w:spacing w:before="120" w:after="0"/>
        <w:ind w:left="0"/>
        <w:contextualSpacing w:val="0"/>
        <w:jc w:val="both"/>
        <w:rPr>
          <w:rFonts w:ascii="Sylfaen" w:hAnsi="Sylfaen" w:cs="Sylfaen"/>
          <w:lang w:val="ka-GE"/>
        </w:rPr>
      </w:pPr>
      <w:r w:rsidRPr="00DF2284">
        <w:rPr>
          <w:rFonts w:ascii="Sylfaen" w:hAnsi="Sylfaen" w:cs="Sylfaen"/>
          <w:b/>
          <w:u w:val="single"/>
          <w:lang w:val="ka-GE"/>
        </w:rPr>
        <w:lastRenderedPageBreak/>
        <w:t>ცენტრის პოზიცია:</w:t>
      </w:r>
      <w:r w:rsidRPr="00DF2284">
        <w:rPr>
          <w:rFonts w:ascii="Sylfaen" w:hAnsi="Sylfaen" w:cs="Sylfaen"/>
          <w:lang w:val="ka-GE"/>
        </w:rPr>
        <w:t xml:space="preserve">  </w:t>
      </w:r>
      <w:r w:rsidR="00AF23A9" w:rsidRPr="009A4F69">
        <w:rPr>
          <w:rFonts w:ascii="Sylfaen" w:hAnsi="Sylfaen" w:cs="Sylfaen"/>
          <w:highlight w:val="yellow"/>
          <w:lang w:val="ka-GE"/>
        </w:rPr>
        <w:t xml:space="preserve">საქართველოს თვითმმართველ ერთეულებში მოსახლეობის რაოდენობისა და შესაბამის მუნიციპალიტეტებში სსდ ცენტრის ბრიგადების ანალიზის შედეგად გამოვლინდა, რომ მოსახლეობის საშუალო რაოდენობა ერთ ბრიგადაზე მთელი ქვეყნის მასშტაბით </w:t>
      </w:r>
      <w:r w:rsidR="00B00067" w:rsidRPr="009A4F69">
        <w:rPr>
          <w:rFonts w:ascii="Sylfaen" w:hAnsi="Sylfaen" w:cs="Sylfaen"/>
          <w:highlight w:val="yellow"/>
          <w:lang w:val="ka-GE"/>
        </w:rPr>
        <w:t>14,185</w:t>
      </w:r>
      <w:r w:rsidR="00AF23A9" w:rsidRPr="009A4F69">
        <w:rPr>
          <w:rFonts w:ascii="Sylfaen" w:hAnsi="Sylfaen" w:cs="Sylfaen"/>
          <w:highlight w:val="yellow"/>
          <w:lang w:val="ka-GE"/>
        </w:rPr>
        <w:t>-ს შეადგენს.</w:t>
      </w:r>
      <w:r w:rsidR="005A16C1" w:rsidRPr="009A4F69">
        <w:rPr>
          <w:rFonts w:ascii="Sylfaen" w:hAnsi="Sylfaen" w:cs="Sylfaen"/>
          <w:highlight w:val="yellow"/>
          <w:lang w:val="ka-GE"/>
        </w:rPr>
        <w:t xml:space="preserve"> ყველაზე დიდი მაჩვენებელი </w:t>
      </w:r>
      <w:r w:rsidR="00D73C19" w:rsidRPr="009A4F69">
        <w:rPr>
          <w:rFonts w:ascii="Sylfaen" w:hAnsi="Sylfaen" w:cs="Sylfaen"/>
          <w:highlight w:val="yellow"/>
          <w:lang w:val="ka-GE"/>
        </w:rPr>
        <w:t xml:space="preserve">შიდა ქართლზე მოდის და </w:t>
      </w:r>
      <w:r w:rsidR="005A16C1" w:rsidRPr="009A4F69">
        <w:rPr>
          <w:rFonts w:ascii="Sylfaen" w:hAnsi="Sylfaen" w:cs="Sylfaen"/>
          <w:highlight w:val="yellow"/>
          <w:lang w:val="ka-GE"/>
        </w:rPr>
        <w:t>19,594</w:t>
      </w:r>
      <w:r w:rsidR="00D73C19" w:rsidRPr="009A4F69">
        <w:rPr>
          <w:rFonts w:ascii="Sylfaen" w:hAnsi="Sylfaen" w:cs="Sylfaen"/>
          <w:highlight w:val="yellow"/>
          <w:lang w:val="ka-GE"/>
        </w:rPr>
        <w:t>-ს შეადგენს, ხოლო ყველაზე მცირე რაჭა-ლეჩხუმზე - 4,209</w:t>
      </w:r>
      <w:r w:rsidR="00B76085" w:rsidRPr="009A4F69">
        <w:rPr>
          <w:rFonts w:ascii="Sylfaen" w:hAnsi="Sylfaen" w:cs="Sylfaen"/>
          <w:highlight w:val="yellow"/>
          <w:lang w:val="ka-GE"/>
        </w:rPr>
        <w:t xml:space="preserve"> </w:t>
      </w:r>
      <w:r w:rsidR="00D73C19" w:rsidRPr="009A4F69">
        <w:rPr>
          <w:rFonts w:ascii="Sylfaen" w:hAnsi="Sylfaen" w:cs="Sylfaen"/>
          <w:highlight w:val="yellow"/>
          <w:lang w:val="ka-GE"/>
        </w:rPr>
        <w:t>მოსახლე.</w:t>
      </w:r>
      <w:r w:rsidR="00303B19" w:rsidRPr="009A4F69">
        <w:rPr>
          <w:rFonts w:ascii="Sylfaen" w:hAnsi="Sylfaen" w:cs="Sylfaen"/>
          <w:highlight w:val="yellow"/>
          <w:lang w:val="ka-GE"/>
        </w:rPr>
        <w:t xml:space="preserve"> </w:t>
      </w:r>
      <w:r w:rsidR="00804489" w:rsidRPr="009A4F69">
        <w:rPr>
          <w:rFonts w:ascii="Sylfaen" w:hAnsi="Sylfaen" w:cs="Sylfaen"/>
          <w:highlight w:val="yellow"/>
          <w:lang w:val="ka-GE"/>
        </w:rPr>
        <w:t>ცენტრი მომსახურებას ეწევა მთელი საქართველოს მასშტაბით</w:t>
      </w:r>
      <w:r w:rsidR="00682D57" w:rsidRPr="009A4F69">
        <w:rPr>
          <w:rFonts w:ascii="Sylfaen" w:hAnsi="Sylfaen" w:cs="Sylfaen"/>
          <w:highlight w:val="yellow"/>
          <w:lang w:val="ka-GE"/>
        </w:rPr>
        <w:t xml:space="preserve"> (თბილისის გარდა)</w:t>
      </w:r>
      <w:r w:rsidR="00F073FC" w:rsidRPr="009A4F69">
        <w:rPr>
          <w:rFonts w:ascii="Sylfaen" w:hAnsi="Sylfaen" w:cs="Sylfaen"/>
          <w:highlight w:val="yellow"/>
          <w:lang w:val="ka-GE"/>
        </w:rPr>
        <w:t xml:space="preserve"> </w:t>
      </w:r>
      <w:r w:rsidR="00FC7659" w:rsidRPr="009A4F69">
        <w:rPr>
          <w:rFonts w:ascii="Sylfaen" w:hAnsi="Sylfaen" w:cs="Sylfaen"/>
          <w:highlight w:val="yellow"/>
          <w:lang w:val="ka-GE"/>
        </w:rPr>
        <w:t xml:space="preserve">და ახდენს მაღალმთიანი რაიონების </w:t>
      </w:r>
      <w:r w:rsidR="00C301A6" w:rsidRPr="009A4F69">
        <w:rPr>
          <w:rFonts w:ascii="Sylfaen" w:hAnsi="Sylfaen" w:cs="Sylfaen"/>
          <w:highlight w:val="yellow"/>
          <w:lang w:val="ka-GE"/>
        </w:rPr>
        <w:t xml:space="preserve">მომსახურებას, სადაც ხშირ შემთხვევაში </w:t>
      </w:r>
      <w:r w:rsidR="00797843" w:rsidRPr="009A4F69">
        <w:rPr>
          <w:rFonts w:ascii="Sylfaen" w:hAnsi="Sylfaen" w:cs="Sylfaen"/>
          <w:highlight w:val="yellow"/>
          <w:lang w:val="ka-GE"/>
        </w:rPr>
        <w:t xml:space="preserve">მანძილი </w:t>
      </w:r>
      <w:r w:rsidR="00791837" w:rsidRPr="009A4F69">
        <w:rPr>
          <w:rFonts w:ascii="Sylfaen" w:hAnsi="Sylfaen" w:cs="Sylfaen"/>
          <w:highlight w:val="yellow"/>
          <w:lang w:val="ka-GE"/>
        </w:rPr>
        <w:t xml:space="preserve">სსდ ცენტრის პუნქტსა და შემთხვევის ადგილს შორის  </w:t>
      </w:r>
      <w:r w:rsidR="00446015" w:rsidRPr="009A4F69">
        <w:rPr>
          <w:rFonts w:ascii="Sylfaen" w:hAnsi="Sylfaen" w:cs="Sylfaen"/>
          <w:highlight w:val="yellow"/>
          <w:lang w:val="ka-GE"/>
        </w:rPr>
        <w:t>საკმაოდ დიდია და</w:t>
      </w:r>
      <w:r w:rsidR="00493CFA" w:rsidRPr="009A4F69">
        <w:rPr>
          <w:rFonts w:ascii="Sylfaen" w:hAnsi="Sylfaen" w:cs="Sylfaen"/>
          <w:highlight w:val="yellow"/>
          <w:lang w:val="ka-GE"/>
        </w:rPr>
        <w:t xml:space="preserve"> </w:t>
      </w:r>
      <w:r w:rsidR="0007542F" w:rsidRPr="009A4F69">
        <w:rPr>
          <w:rFonts w:ascii="Sylfaen" w:hAnsi="Sylfaen" w:cs="Sylfaen"/>
          <w:highlight w:val="yellow"/>
          <w:lang w:val="ka-GE"/>
        </w:rPr>
        <w:t xml:space="preserve">ბრიგადას </w:t>
      </w:r>
      <w:r w:rsidR="00493CFA" w:rsidRPr="009A4F69">
        <w:rPr>
          <w:rFonts w:ascii="Sylfaen" w:hAnsi="Sylfaen" w:cs="Sylfaen"/>
          <w:highlight w:val="yellow"/>
          <w:lang w:val="ka-GE"/>
        </w:rPr>
        <w:t xml:space="preserve"> </w:t>
      </w:r>
      <w:r w:rsidR="0007542F" w:rsidRPr="009A4F69">
        <w:rPr>
          <w:rFonts w:ascii="Sylfaen" w:hAnsi="Sylfaen" w:cs="Sylfaen"/>
          <w:highlight w:val="yellow"/>
          <w:lang w:val="ka-GE"/>
        </w:rPr>
        <w:t xml:space="preserve">ადგილზე მისასვლელად საშუალოდ ნახევარი საათიდან ერთ საათამდე სჭირდება. შესაბამისად </w:t>
      </w:r>
      <w:r w:rsidR="00A16D6F" w:rsidRPr="009A4F69">
        <w:rPr>
          <w:rFonts w:ascii="Sylfaen" w:hAnsi="Sylfaen" w:cs="Sylfaen"/>
          <w:highlight w:val="yellow"/>
          <w:lang w:val="ka-GE"/>
        </w:rPr>
        <w:t xml:space="preserve">ბრიგადების ამ სახით გადანაწილება გამოწვეულია </w:t>
      </w:r>
      <w:r w:rsidR="00547C1C" w:rsidRPr="009A4F69">
        <w:rPr>
          <w:rFonts w:ascii="Sylfaen" w:hAnsi="Sylfaen" w:cs="Sylfaen"/>
          <w:highlight w:val="yellow"/>
          <w:lang w:val="ka-GE"/>
        </w:rPr>
        <w:t xml:space="preserve">გეოგრაფიული და ფიზიკური </w:t>
      </w:r>
      <w:r w:rsidR="002B5D68" w:rsidRPr="009A4F69">
        <w:rPr>
          <w:rFonts w:ascii="Sylfaen" w:hAnsi="Sylfaen" w:cs="Sylfaen"/>
          <w:highlight w:val="yellow"/>
          <w:lang w:val="ka-GE"/>
        </w:rPr>
        <w:t>ხელმისაწვდომობის გათვალისწინებით.</w:t>
      </w:r>
      <w:r w:rsidR="00605A43" w:rsidRPr="009A4F69">
        <w:rPr>
          <w:rFonts w:ascii="Sylfaen" w:hAnsi="Sylfaen" w:cs="Sylfaen"/>
          <w:highlight w:val="yellow"/>
          <w:lang w:val="ka-GE"/>
        </w:rPr>
        <w:t xml:space="preserve"> </w:t>
      </w:r>
      <w:r w:rsidR="008D4447" w:rsidRPr="009A4F69">
        <w:rPr>
          <w:rFonts w:ascii="Sylfaen" w:hAnsi="Sylfaen" w:cs="Sylfaen"/>
          <w:highlight w:val="yellow"/>
          <w:lang w:val="ka-GE"/>
        </w:rPr>
        <w:t xml:space="preserve">თუმცა, აქვე უნდა აღინიშნოს, რომ  </w:t>
      </w:r>
      <w:r w:rsidR="00BC594C" w:rsidRPr="009A4F69">
        <w:rPr>
          <w:rFonts w:ascii="Sylfaen" w:hAnsi="Sylfaen" w:cs="Sylfaen"/>
          <w:highlight w:val="yellow"/>
          <w:lang w:val="ka-GE"/>
        </w:rPr>
        <w:t>მიუხედავად ცენტრის მცდელობისა, მოხდეს ბრიგადების ოპტიმალური გადანაწილება,</w:t>
      </w:r>
      <w:r w:rsidR="006F75A5" w:rsidRPr="009A4F69">
        <w:rPr>
          <w:rFonts w:ascii="Sylfaen" w:hAnsi="Sylfaen" w:cs="Sylfaen"/>
          <w:highlight w:val="yellow"/>
          <w:lang w:val="ka-GE"/>
        </w:rPr>
        <w:t xml:space="preserve"> მათი რაიოდენობის სიმცირე პრობლემას წარმოადგენს</w:t>
      </w:r>
      <w:r w:rsidR="00C46084" w:rsidRPr="009A4F69">
        <w:rPr>
          <w:rFonts w:ascii="Sylfaen" w:hAnsi="Sylfaen" w:cs="Sylfaen"/>
          <w:highlight w:val="yellow"/>
          <w:lang w:val="ka-GE"/>
        </w:rPr>
        <w:t xml:space="preserve">. შესაბამისად, ცენტრის </w:t>
      </w:r>
      <w:r w:rsidR="00DA3534" w:rsidRPr="009A4F69">
        <w:rPr>
          <w:rFonts w:ascii="Sylfaen" w:hAnsi="Sylfaen" w:cs="Sylfaen"/>
          <w:highlight w:val="yellow"/>
          <w:lang w:val="ka-GE"/>
        </w:rPr>
        <w:t>2014 წლის სამოქმედო გეგმა</w:t>
      </w:r>
      <w:r w:rsidR="00DB0143" w:rsidRPr="009A4F69">
        <w:rPr>
          <w:rFonts w:ascii="Sylfaen" w:hAnsi="Sylfaen" w:cs="Sylfaen"/>
          <w:highlight w:val="yellow"/>
          <w:lang w:val="ka-GE"/>
        </w:rPr>
        <w:t xml:space="preserve"> ითვალისწინებს</w:t>
      </w:r>
      <w:r w:rsidR="00C46084" w:rsidRPr="009A4F69">
        <w:rPr>
          <w:rFonts w:ascii="Sylfaen" w:hAnsi="Sylfaen" w:cs="Sylfaen"/>
          <w:highlight w:val="yellow"/>
          <w:lang w:val="ka-GE"/>
        </w:rPr>
        <w:t xml:space="preserve"> ბრიგადებისა და სასწრაფო სამედიცინო ავტომანქანების გაზრდა</w:t>
      </w:r>
      <w:r w:rsidR="00896331" w:rsidRPr="009A4F69">
        <w:rPr>
          <w:rFonts w:ascii="Sylfaen" w:hAnsi="Sylfaen" w:cs="Sylfaen"/>
          <w:highlight w:val="yellow"/>
          <w:lang w:val="ka-GE"/>
        </w:rPr>
        <w:t>ს</w:t>
      </w:r>
      <w:r w:rsidR="00C46084" w:rsidRPr="009A4F69">
        <w:rPr>
          <w:rFonts w:ascii="Sylfaen" w:hAnsi="Sylfaen" w:cs="Sylfaen"/>
          <w:highlight w:val="yellow"/>
          <w:lang w:val="ka-GE"/>
        </w:rPr>
        <w:t>.</w:t>
      </w:r>
    </w:p>
    <w:p w:rsidR="008D772E" w:rsidRPr="00DF2284" w:rsidRDefault="008D772E" w:rsidP="00DF2284">
      <w:pPr>
        <w:pStyle w:val="ListParagraph"/>
        <w:numPr>
          <w:ilvl w:val="0"/>
          <w:numId w:val="7"/>
        </w:numPr>
        <w:spacing w:before="120" w:after="0"/>
        <w:ind w:left="720"/>
        <w:contextualSpacing w:val="0"/>
        <w:jc w:val="both"/>
        <w:rPr>
          <w:rFonts w:ascii="Sylfaen" w:hAnsi="Sylfaen"/>
          <w:i/>
          <w:lang w:val="ka-GE"/>
        </w:rPr>
      </w:pPr>
      <w:r w:rsidRPr="00DF2284">
        <w:rPr>
          <w:rFonts w:ascii="Sylfaen" w:hAnsi="Sylfaen"/>
          <w:i/>
          <w:lang w:val="ka-GE"/>
        </w:rPr>
        <w:t xml:space="preserve">თბილისში, </w:t>
      </w:r>
      <w:r w:rsidRPr="00DF2284">
        <w:rPr>
          <w:rFonts w:ascii="Sylfaen" w:hAnsi="Sylfaen" w:cs="Sylfaen"/>
          <w:i/>
          <w:lang w:val="ka-GE"/>
        </w:rPr>
        <w:t>გამოძახებათა</w:t>
      </w:r>
      <w:r w:rsidRPr="00DF2284">
        <w:rPr>
          <w:rFonts w:ascii="Sylfaen" w:hAnsi="Sylfaen"/>
          <w:i/>
          <w:lang w:val="ka-GE"/>
        </w:rPr>
        <w:t xml:space="preserve"> </w:t>
      </w:r>
      <w:r w:rsidRPr="00DF2284">
        <w:rPr>
          <w:rFonts w:ascii="Sylfaen" w:hAnsi="Sylfaen" w:cs="Sylfaen"/>
          <w:i/>
          <w:lang w:val="ka-GE"/>
        </w:rPr>
        <w:t>რიცხვის</w:t>
      </w:r>
      <w:r w:rsidRPr="00DF2284">
        <w:rPr>
          <w:rFonts w:ascii="Sylfaen" w:hAnsi="Sylfaen"/>
          <w:i/>
          <w:lang w:val="ka-GE"/>
        </w:rPr>
        <w:t xml:space="preserve"> </w:t>
      </w:r>
      <w:r w:rsidRPr="00DF2284">
        <w:rPr>
          <w:rFonts w:ascii="Sylfaen" w:hAnsi="Sylfaen" w:cs="Sylfaen"/>
          <w:i/>
          <w:lang w:val="ka-GE"/>
        </w:rPr>
        <w:t>ზრდასთან</w:t>
      </w:r>
      <w:r w:rsidRPr="00DF2284">
        <w:rPr>
          <w:rFonts w:ascii="Sylfaen" w:hAnsi="Sylfaen"/>
          <w:i/>
          <w:lang w:val="ka-GE"/>
        </w:rPr>
        <w:t xml:space="preserve"> </w:t>
      </w:r>
      <w:r w:rsidRPr="00DF2284">
        <w:rPr>
          <w:rFonts w:ascii="Sylfaen" w:hAnsi="Sylfaen" w:cs="Sylfaen"/>
          <w:i/>
          <w:lang w:val="ka-GE"/>
        </w:rPr>
        <w:t>ერთად</w:t>
      </w:r>
      <w:r w:rsidRPr="00DF2284">
        <w:rPr>
          <w:rFonts w:ascii="Sylfaen" w:hAnsi="Sylfaen"/>
          <w:i/>
          <w:lang w:val="ka-GE"/>
        </w:rPr>
        <w:t xml:space="preserve">, </w:t>
      </w:r>
      <w:r w:rsidRPr="00DF2284">
        <w:rPr>
          <w:rFonts w:ascii="Sylfaen" w:hAnsi="Sylfaen" w:cs="Sylfaen"/>
          <w:i/>
          <w:lang w:val="ka-GE"/>
        </w:rPr>
        <w:t>იზრდება</w:t>
      </w:r>
      <w:r w:rsidRPr="00DF2284">
        <w:rPr>
          <w:rFonts w:ascii="Sylfaen" w:hAnsi="Sylfaen"/>
          <w:i/>
          <w:lang w:val="ka-GE"/>
        </w:rPr>
        <w:t xml:space="preserve"> </w:t>
      </w:r>
      <w:r w:rsidRPr="00DF2284">
        <w:rPr>
          <w:rFonts w:ascii="Sylfaen" w:hAnsi="Sylfaen" w:cs="Sylfaen"/>
          <w:i/>
          <w:lang w:val="ka-GE"/>
        </w:rPr>
        <w:t>ბრიგადების</w:t>
      </w:r>
      <w:r w:rsidRPr="00DF2284">
        <w:rPr>
          <w:rFonts w:ascii="Sylfaen" w:hAnsi="Sylfaen"/>
          <w:i/>
          <w:lang w:val="ka-GE"/>
        </w:rPr>
        <w:t xml:space="preserve"> </w:t>
      </w:r>
      <w:r w:rsidRPr="00DF2284">
        <w:rPr>
          <w:rFonts w:ascii="Sylfaen" w:hAnsi="Sylfaen" w:cs="Sylfaen"/>
          <w:i/>
          <w:lang w:val="ka-GE"/>
        </w:rPr>
        <w:t>და</w:t>
      </w:r>
      <w:r w:rsidRPr="00DF2284">
        <w:rPr>
          <w:rFonts w:ascii="Sylfaen" w:hAnsi="Sylfaen"/>
          <w:i/>
          <w:lang w:val="ka-GE"/>
        </w:rPr>
        <w:t xml:space="preserve"> </w:t>
      </w:r>
      <w:r w:rsidRPr="00DF2284">
        <w:rPr>
          <w:rFonts w:ascii="Sylfaen" w:hAnsi="Sylfaen" w:cs="Sylfaen"/>
          <w:i/>
          <w:lang w:val="ka-GE"/>
        </w:rPr>
        <w:t>ამავ</w:t>
      </w:r>
      <w:r w:rsidR="003C0380" w:rsidRPr="00DF2284">
        <w:rPr>
          <w:rFonts w:ascii="Sylfaen" w:hAnsi="Sylfaen" w:cs="Sylfaen"/>
          <w:i/>
          <w:lang w:val="ka-GE"/>
        </w:rPr>
        <w:t xml:space="preserve">ე დროს, </w:t>
      </w:r>
      <w:r w:rsidRPr="00DF2284">
        <w:rPr>
          <w:rFonts w:ascii="Sylfaen" w:hAnsi="Sylfaen"/>
          <w:i/>
          <w:lang w:val="ka-GE"/>
        </w:rPr>
        <w:t xml:space="preserve"> შესყიდული </w:t>
      </w:r>
      <w:r w:rsidRPr="00DF2284">
        <w:rPr>
          <w:rFonts w:ascii="Sylfaen" w:hAnsi="Sylfaen" w:cs="Sylfaen"/>
          <w:i/>
          <w:lang w:val="ka-GE"/>
        </w:rPr>
        <w:t>სასწრაფო</w:t>
      </w:r>
      <w:r w:rsidRPr="00DF2284">
        <w:rPr>
          <w:rFonts w:ascii="Sylfaen" w:hAnsi="Sylfaen"/>
          <w:i/>
          <w:lang w:val="ka-GE"/>
        </w:rPr>
        <w:t xml:space="preserve"> </w:t>
      </w:r>
      <w:r w:rsidRPr="00DF2284">
        <w:rPr>
          <w:rFonts w:ascii="Sylfaen" w:hAnsi="Sylfaen" w:cs="Sylfaen"/>
          <w:i/>
          <w:lang w:val="ka-GE"/>
        </w:rPr>
        <w:t>დახმარების</w:t>
      </w:r>
      <w:r w:rsidRPr="00DF2284">
        <w:rPr>
          <w:rFonts w:ascii="Sylfaen" w:hAnsi="Sylfaen"/>
          <w:i/>
          <w:lang w:val="ka-GE"/>
        </w:rPr>
        <w:t xml:space="preserve"> ავტო</w:t>
      </w:r>
      <w:r w:rsidRPr="00DF2284">
        <w:rPr>
          <w:rFonts w:ascii="Sylfaen" w:hAnsi="Sylfaen" w:cs="Sylfaen"/>
          <w:i/>
          <w:lang w:val="ka-GE"/>
        </w:rPr>
        <w:t>მანქანების</w:t>
      </w:r>
      <w:r w:rsidRPr="00DF2284">
        <w:rPr>
          <w:rFonts w:ascii="Sylfaen" w:hAnsi="Sylfaen"/>
          <w:i/>
          <w:lang w:val="ka-GE"/>
        </w:rPr>
        <w:t xml:space="preserve"> </w:t>
      </w:r>
      <w:r w:rsidRPr="00DF2284">
        <w:rPr>
          <w:rFonts w:ascii="Sylfaen" w:hAnsi="Sylfaen" w:cs="Sylfaen"/>
          <w:i/>
          <w:lang w:val="ka-GE"/>
        </w:rPr>
        <w:t>რიცხვი</w:t>
      </w:r>
      <w:r w:rsidRPr="00DF2284">
        <w:rPr>
          <w:rFonts w:ascii="Sylfaen" w:hAnsi="Sylfaen"/>
          <w:i/>
          <w:lang w:val="ka-GE"/>
        </w:rPr>
        <w:t xml:space="preserve">, </w:t>
      </w:r>
      <w:r w:rsidRPr="00DF2284">
        <w:rPr>
          <w:rFonts w:ascii="Sylfaen" w:hAnsi="Sylfaen" w:cs="Sylfaen"/>
          <w:i/>
          <w:lang w:val="ka-GE"/>
        </w:rPr>
        <w:t>რაც</w:t>
      </w:r>
      <w:r w:rsidRPr="00DF2284">
        <w:rPr>
          <w:rFonts w:ascii="Sylfaen" w:hAnsi="Sylfaen"/>
          <w:i/>
          <w:lang w:val="ka-GE"/>
        </w:rPr>
        <w:t xml:space="preserve"> </w:t>
      </w:r>
      <w:r w:rsidRPr="00DF2284">
        <w:rPr>
          <w:rFonts w:ascii="Sylfaen" w:hAnsi="Sylfaen" w:cs="Sylfaen"/>
          <w:i/>
          <w:lang w:val="ka-GE"/>
        </w:rPr>
        <w:t>თავის</w:t>
      </w:r>
      <w:r w:rsidRPr="00DF2284">
        <w:rPr>
          <w:rFonts w:ascii="Sylfaen" w:hAnsi="Sylfaen"/>
          <w:i/>
          <w:lang w:val="ka-GE"/>
        </w:rPr>
        <w:t xml:space="preserve"> </w:t>
      </w:r>
      <w:r w:rsidRPr="00DF2284">
        <w:rPr>
          <w:rFonts w:ascii="Sylfaen" w:hAnsi="Sylfaen" w:cs="Sylfaen"/>
          <w:i/>
          <w:lang w:val="ka-GE"/>
        </w:rPr>
        <w:t>მხრივ</w:t>
      </w:r>
      <w:r w:rsidRPr="00DF2284">
        <w:rPr>
          <w:rFonts w:ascii="Sylfaen" w:hAnsi="Sylfaen"/>
          <w:i/>
          <w:lang w:val="ka-GE"/>
        </w:rPr>
        <w:t xml:space="preserve"> </w:t>
      </w:r>
      <w:r w:rsidRPr="00DF2284">
        <w:rPr>
          <w:rFonts w:ascii="Sylfaen" w:hAnsi="Sylfaen" w:cs="Sylfaen"/>
          <w:i/>
          <w:lang w:val="ka-GE"/>
        </w:rPr>
        <w:t>დიდ</w:t>
      </w:r>
      <w:r w:rsidRPr="00DF2284">
        <w:rPr>
          <w:rFonts w:ascii="Sylfaen" w:hAnsi="Sylfaen"/>
          <w:i/>
          <w:lang w:val="ka-GE"/>
        </w:rPr>
        <w:t xml:space="preserve"> </w:t>
      </w:r>
      <w:r w:rsidRPr="00DF2284">
        <w:rPr>
          <w:rFonts w:ascii="Sylfaen" w:hAnsi="Sylfaen" w:cs="Sylfaen"/>
          <w:i/>
          <w:lang w:val="ka-GE"/>
        </w:rPr>
        <w:t>დანახარჯებს</w:t>
      </w:r>
      <w:r w:rsidRPr="00DF2284">
        <w:rPr>
          <w:rFonts w:ascii="Sylfaen" w:hAnsi="Sylfaen"/>
          <w:i/>
          <w:lang w:val="ka-GE"/>
        </w:rPr>
        <w:t xml:space="preserve"> </w:t>
      </w:r>
      <w:r w:rsidRPr="00DF2284">
        <w:rPr>
          <w:rFonts w:ascii="Sylfaen" w:hAnsi="Sylfaen" w:cs="Sylfaen"/>
          <w:i/>
          <w:lang w:val="ka-GE"/>
        </w:rPr>
        <w:t>უკავშირდება</w:t>
      </w:r>
      <w:r w:rsidRPr="00DF2284">
        <w:rPr>
          <w:rFonts w:ascii="Sylfaen" w:hAnsi="Sylfaen"/>
          <w:i/>
          <w:lang w:val="ka-GE"/>
        </w:rPr>
        <w:t xml:space="preserve">. </w:t>
      </w:r>
    </w:p>
    <w:p w:rsidR="00690D55" w:rsidRPr="00DF2284" w:rsidRDefault="003C5D69" w:rsidP="00DF2284">
      <w:pPr>
        <w:spacing w:before="120" w:after="0"/>
        <w:jc w:val="both"/>
        <w:rPr>
          <w:rFonts w:ascii="Sylfaen" w:hAnsi="Sylfaen" w:cs="Sylfaen"/>
          <w:lang w:val="ka-GE"/>
        </w:rPr>
      </w:pPr>
      <w:r w:rsidRPr="00DF2284">
        <w:rPr>
          <w:rFonts w:ascii="Sylfaen" w:hAnsi="Sylfaen" w:cs="Sylfaen"/>
          <w:b/>
          <w:u w:val="single"/>
          <w:lang w:val="ka-GE"/>
        </w:rPr>
        <w:t>ცენტრის პოზიცია:</w:t>
      </w:r>
      <w:r w:rsidRPr="00DF2284">
        <w:rPr>
          <w:rFonts w:ascii="Sylfaen" w:hAnsi="Sylfaen" w:cs="Sylfaen"/>
          <w:lang w:val="ka-GE"/>
        </w:rPr>
        <w:t xml:space="preserve">  სსდ ცენტრი არ ეწევა საქმიანობას თბილისის ფარგლებში, მისი სამოქმედო </w:t>
      </w:r>
      <w:r w:rsidR="008F6EDB" w:rsidRPr="00DF2284">
        <w:rPr>
          <w:rFonts w:ascii="Sylfaen" w:hAnsi="Sylfaen" w:cs="Sylfaen"/>
          <w:lang w:val="ka-GE"/>
        </w:rPr>
        <w:t xml:space="preserve">არეალი </w:t>
      </w:r>
      <w:r w:rsidR="0089657A" w:rsidRPr="00DF2284">
        <w:rPr>
          <w:rFonts w:ascii="Sylfaen" w:hAnsi="Sylfaen" w:cs="Sylfaen"/>
          <w:lang w:val="ka-GE"/>
        </w:rPr>
        <w:t xml:space="preserve">წარმოადგენს თბილისის გარდა დანარჩენ რაიონებს </w:t>
      </w:r>
      <w:r w:rsidR="003874D2" w:rsidRPr="00DF2284">
        <w:rPr>
          <w:rFonts w:ascii="Sylfaen" w:hAnsi="Sylfaen" w:cs="Sylfaen"/>
          <w:lang w:val="ka-GE"/>
        </w:rPr>
        <w:t>საქართველოს მასშტაბით. თუმცა, ანალოგიურ პრობლემას</w:t>
      </w:r>
      <w:r w:rsidR="00EA1CF4" w:rsidRPr="00DF2284">
        <w:rPr>
          <w:rFonts w:ascii="Sylfaen" w:hAnsi="Sylfaen" w:cs="Sylfaen"/>
          <w:lang w:val="ka-GE"/>
        </w:rPr>
        <w:t xml:space="preserve"> </w:t>
      </w:r>
      <w:r w:rsidR="00472E33" w:rsidRPr="00DF2284">
        <w:rPr>
          <w:rFonts w:ascii="Sylfaen" w:hAnsi="Sylfaen" w:cs="Sylfaen"/>
          <w:lang w:val="ka-GE"/>
        </w:rPr>
        <w:t>ხარჯების ზრდასთან დაკავშირებით გამოძახებების ზრდის პარალელურად სსდ ცენტრი</w:t>
      </w:r>
      <w:r w:rsidR="001A4259" w:rsidRPr="00DF2284">
        <w:rPr>
          <w:rFonts w:ascii="Sylfaen" w:hAnsi="Sylfaen" w:cs="Sylfaen"/>
          <w:lang w:val="ka-GE"/>
        </w:rPr>
        <w:t>ც</w:t>
      </w:r>
      <w:r w:rsidR="00472E33" w:rsidRPr="00DF2284">
        <w:rPr>
          <w:rFonts w:ascii="Sylfaen" w:hAnsi="Sylfaen" w:cs="Sylfaen"/>
          <w:lang w:val="ka-GE"/>
        </w:rPr>
        <w:t xml:space="preserve"> </w:t>
      </w:r>
      <w:r w:rsidR="00AB3268" w:rsidRPr="00DF2284">
        <w:rPr>
          <w:rFonts w:ascii="Sylfaen" w:hAnsi="Sylfaen" w:cs="Sylfaen"/>
          <w:lang w:val="ka-GE"/>
        </w:rPr>
        <w:t>აწყდება.</w:t>
      </w:r>
      <w:r w:rsidR="00794E7F" w:rsidRPr="00DF2284">
        <w:rPr>
          <w:rFonts w:ascii="Sylfaen" w:hAnsi="Sylfaen" w:cs="Sylfaen"/>
          <w:lang w:val="ka-GE"/>
        </w:rPr>
        <w:t xml:space="preserve"> </w:t>
      </w:r>
      <w:r w:rsidR="00180BE7" w:rsidRPr="00DF2284">
        <w:rPr>
          <w:rFonts w:ascii="Sylfaen" w:hAnsi="Sylfaen" w:cs="Sylfaen"/>
          <w:lang w:val="ka-GE"/>
        </w:rPr>
        <w:t xml:space="preserve">გასული პერიოდების </w:t>
      </w:r>
      <w:r w:rsidR="009A7876" w:rsidRPr="00DF2284">
        <w:rPr>
          <w:rFonts w:ascii="Sylfaen" w:hAnsi="Sylfaen" w:cs="Sylfaen"/>
          <w:lang w:val="ka-GE"/>
        </w:rPr>
        <w:t xml:space="preserve"> </w:t>
      </w:r>
      <w:r w:rsidR="00180BE7" w:rsidRPr="00DF2284">
        <w:rPr>
          <w:rFonts w:ascii="Sylfaen" w:hAnsi="Sylfaen" w:cs="Sylfaen"/>
          <w:lang w:val="ka-GE"/>
        </w:rPr>
        <w:t xml:space="preserve">სტატისტიკას თუ დავაკვირდებით, </w:t>
      </w:r>
      <w:r w:rsidR="005736C1" w:rsidRPr="00DF2284">
        <w:rPr>
          <w:rFonts w:ascii="Sylfaen" w:hAnsi="Sylfaen" w:cs="Sylfaen"/>
          <w:lang w:val="ka-GE"/>
        </w:rPr>
        <w:t xml:space="preserve">სასწრაფო დახმარების უფასო სერვისის გამო </w:t>
      </w:r>
      <w:r w:rsidR="00180BE7" w:rsidRPr="00DF2284">
        <w:rPr>
          <w:rFonts w:ascii="Sylfaen" w:hAnsi="Sylfaen" w:cs="Sylfaen"/>
          <w:lang w:val="ka-GE"/>
        </w:rPr>
        <w:t xml:space="preserve">მოსახლეობის მხრიდან სასწრაფო გადაუდებელი </w:t>
      </w:r>
      <w:r w:rsidR="00E31E42" w:rsidRPr="00DF2284">
        <w:rPr>
          <w:rFonts w:ascii="Sylfaen" w:hAnsi="Sylfaen" w:cs="Sylfaen"/>
          <w:lang w:val="ka-GE"/>
        </w:rPr>
        <w:t>დახმარების მოთხოვნის</w:t>
      </w:r>
      <w:r w:rsidR="00180BE7" w:rsidRPr="00DF2284">
        <w:rPr>
          <w:rFonts w:ascii="Sylfaen" w:hAnsi="Sylfaen" w:cs="Sylfaen"/>
          <w:lang w:val="ka-GE"/>
        </w:rPr>
        <w:t xml:space="preserve"> ტენდენცია მზარდია</w:t>
      </w:r>
      <w:r w:rsidR="005736C1" w:rsidRPr="00DF2284">
        <w:rPr>
          <w:rFonts w:ascii="Sylfaen" w:hAnsi="Sylfaen" w:cs="Sylfaen"/>
          <w:lang w:val="ka-GE"/>
        </w:rPr>
        <w:t>.</w:t>
      </w:r>
      <w:r w:rsidR="00584109" w:rsidRPr="00DF2284">
        <w:rPr>
          <w:rFonts w:ascii="Sylfaen" w:hAnsi="Sylfaen" w:cs="Sylfaen"/>
          <w:lang w:val="ka-GE"/>
        </w:rPr>
        <w:t xml:space="preserve"> </w:t>
      </w:r>
      <w:r w:rsidR="003F6B27" w:rsidRPr="00DF2284">
        <w:rPr>
          <w:rFonts w:ascii="Sylfaen" w:hAnsi="Sylfaen" w:cs="Sylfaen"/>
          <w:lang w:val="ka-GE"/>
        </w:rPr>
        <w:t>ცენტრი კი ამჟამად მომსახურებას</w:t>
      </w:r>
      <w:r w:rsidR="00444F6F" w:rsidRPr="00DF2284">
        <w:rPr>
          <w:rFonts w:ascii="Sylfaen" w:hAnsi="Sylfaen" w:cs="Sylfaen"/>
          <w:lang w:val="ka-GE"/>
        </w:rPr>
        <w:t xml:space="preserve"> ეწევა</w:t>
      </w:r>
      <w:r w:rsidR="00D93D27" w:rsidRPr="00DF2284">
        <w:rPr>
          <w:rFonts w:ascii="Sylfaen" w:hAnsi="Sylfaen" w:cs="Sylfaen"/>
          <w:lang w:val="ka-GE"/>
        </w:rPr>
        <w:t xml:space="preserve"> </w:t>
      </w:r>
      <w:r w:rsidR="008F6B21" w:rsidRPr="00DF2284">
        <w:rPr>
          <w:rFonts w:ascii="Sylfaen" w:hAnsi="Sylfaen" w:cs="Sylfaen"/>
          <w:lang w:val="ka-GE"/>
        </w:rPr>
        <w:t>ძველი ავტოპარკი</w:t>
      </w:r>
      <w:r w:rsidR="004D6AF9" w:rsidRPr="00DF2284">
        <w:rPr>
          <w:rFonts w:ascii="Sylfaen" w:hAnsi="Sylfaen" w:cs="Sylfaen"/>
          <w:lang w:val="ka-GE"/>
        </w:rPr>
        <w:t>თ</w:t>
      </w:r>
      <w:r w:rsidR="008F6B21" w:rsidRPr="00DF2284">
        <w:rPr>
          <w:rFonts w:ascii="Sylfaen" w:hAnsi="Sylfaen" w:cs="Sylfaen"/>
          <w:lang w:val="ka-GE"/>
        </w:rPr>
        <w:t xml:space="preserve">, </w:t>
      </w:r>
      <w:r w:rsidR="004D6AF9" w:rsidRPr="00DF2284">
        <w:rPr>
          <w:rFonts w:ascii="Sylfaen" w:hAnsi="Sylfaen" w:cs="Sylfaen"/>
          <w:lang w:val="ka-GE"/>
        </w:rPr>
        <w:t xml:space="preserve">რომელიც მას გადმოეცა შექმნისას და </w:t>
      </w:r>
      <w:r w:rsidR="008F6B21" w:rsidRPr="00DF2284">
        <w:rPr>
          <w:rFonts w:ascii="Sylfaen" w:hAnsi="Sylfaen" w:cs="Sylfaen"/>
          <w:lang w:val="ka-GE"/>
        </w:rPr>
        <w:t>თითქმის ამორტიზირებულია</w:t>
      </w:r>
      <w:r w:rsidR="00CF5D4D" w:rsidRPr="00DF2284">
        <w:rPr>
          <w:rFonts w:ascii="Sylfaen" w:hAnsi="Sylfaen" w:cs="Sylfaen"/>
          <w:lang w:val="ka-GE"/>
        </w:rPr>
        <w:t>.</w:t>
      </w:r>
      <w:r w:rsidR="008F6B21" w:rsidRPr="00DF2284">
        <w:rPr>
          <w:rFonts w:ascii="Sylfaen" w:hAnsi="Sylfaen" w:cs="Sylfaen"/>
          <w:lang w:val="ka-GE"/>
        </w:rPr>
        <w:t xml:space="preserve"> ავტომანქანები საჭიროებენ პერიოდულ შეკეთებას</w:t>
      </w:r>
      <w:r w:rsidR="00A312F2" w:rsidRPr="00DF2284">
        <w:rPr>
          <w:rFonts w:ascii="Sylfaen" w:hAnsi="Sylfaen" w:cs="Sylfaen"/>
          <w:lang w:val="ka-GE"/>
        </w:rPr>
        <w:t xml:space="preserve"> რაც დიდ დანახარჯებთანაა დაკავშირებული.</w:t>
      </w:r>
      <w:r w:rsidR="004F3302" w:rsidRPr="00DF2284">
        <w:rPr>
          <w:rFonts w:ascii="Sylfaen" w:hAnsi="Sylfaen" w:cs="Sylfaen"/>
          <w:lang w:val="ka-GE"/>
        </w:rPr>
        <w:t xml:space="preserve"> სსდ </w:t>
      </w:r>
      <w:r w:rsidR="00D97150" w:rsidRPr="00DF2284">
        <w:rPr>
          <w:rFonts w:ascii="Sylfaen" w:hAnsi="Sylfaen" w:cs="Sylfaen"/>
          <w:lang w:val="ka-GE"/>
        </w:rPr>
        <w:t>ცენტრი გეგმავს ავტოპარკის სრულად განახლებას, რაც ავტომანქანების შენახვა-მოვლის ხარჯებს საგრძნობლად შეამცირებს, ამასთანავე</w:t>
      </w:r>
      <w:r w:rsidR="00A84D66" w:rsidRPr="00DF2284">
        <w:rPr>
          <w:rFonts w:ascii="Sylfaen" w:hAnsi="Sylfaen" w:cs="Sylfaen"/>
          <w:lang w:val="ka-GE"/>
        </w:rPr>
        <w:t xml:space="preserve"> გაზრდის</w:t>
      </w:r>
      <w:r w:rsidR="00D97150" w:rsidRPr="00DF2284">
        <w:rPr>
          <w:rFonts w:ascii="Sylfaen" w:hAnsi="Sylfaen" w:cs="Sylfaen"/>
          <w:lang w:val="ka-GE"/>
        </w:rPr>
        <w:t xml:space="preserve"> </w:t>
      </w:r>
      <w:r w:rsidR="007535C4" w:rsidRPr="00DF2284">
        <w:rPr>
          <w:rFonts w:ascii="Sylfaen" w:hAnsi="Sylfaen" w:cs="Sylfaen"/>
          <w:lang w:val="ka-GE"/>
        </w:rPr>
        <w:t>მომსახურების</w:t>
      </w:r>
      <w:r w:rsidR="00A84D66" w:rsidRPr="00DF2284">
        <w:rPr>
          <w:rFonts w:ascii="Sylfaen" w:hAnsi="Sylfaen" w:cs="Sylfaen"/>
          <w:lang w:val="ka-GE"/>
        </w:rPr>
        <w:t xml:space="preserve"> ხარისხს.</w:t>
      </w:r>
    </w:p>
    <w:p w:rsidR="008D772E" w:rsidRPr="00DF2284" w:rsidRDefault="008D772E" w:rsidP="00AC104A">
      <w:pPr>
        <w:pStyle w:val="ListParagraph"/>
        <w:numPr>
          <w:ilvl w:val="0"/>
          <w:numId w:val="7"/>
        </w:numPr>
        <w:spacing w:before="120" w:after="100" w:afterAutospacing="1"/>
        <w:ind w:left="720"/>
        <w:contextualSpacing w:val="0"/>
        <w:jc w:val="both"/>
        <w:rPr>
          <w:rFonts w:ascii="Sylfaen" w:hAnsi="Sylfaen" w:cs="Sylfaen"/>
          <w:i/>
          <w:color w:val="000000" w:themeColor="text1"/>
          <w:lang w:val="ka-GE"/>
        </w:rPr>
      </w:pPr>
      <w:r w:rsidRPr="00DF2284">
        <w:rPr>
          <w:rFonts w:ascii="Sylfaen" w:hAnsi="Sylfaen" w:cs="Sylfaen"/>
          <w:i/>
          <w:color w:val="000000" w:themeColor="text1"/>
          <w:lang w:val="ka-GE"/>
        </w:rPr>
        <w:t xml:space="preserve">სასწრაფო დახმარების ექიმებისთვის ჩატარებული ტრენინგები არ ატარებს რეგულარულ ხასიათს და არ უტარდება ყველა ექიმს. განსხვავებულია თბილისისა და რეგიონების მომზადების დონე, ექიმები განსხვავებული სასწავლო პროგრამით გადიან მომზადებას. ექიმების გადამზადება სხვადასხვა კურსის ფარგლებში, მხოლოდ გარკვეულ  რეგიონებში ხდება და არ მოიცავს სასწრაფო სამედიცინო დახმარების სისტემაში მომუშავე ყველა ექიმს. ამასთან, სისტემა არ არის სტანდარტიზებული, ქვეყნის მასშტაბით არ არის დანერგილი მკურნალობის პროტოკოლები და სტანდარტები. </w:t>
      </w:r>
    </w:p>
    <w:p w:rsidR="0043236C" w:rsidRPr="004C205E" w:rsidRDefault="0043236C" w:rsidP="00AC104A">
      <w:pPr>
        <w:pStyle w:val="ListParagraph"/>
        <w:spacing w:after="100" w:afterAutospacing="1"/>
        <w:ind w:left="0"/>
        <w:contextualSpacing w:val="0"/>
        <w:jc w:val="both"/>
        <w:rPr>
          <w:rFonts w:ascii="Sylfaen" w:hAnsi="Sylfaen"/>
          <w:highlight w:val="yellow"/>
          <w:lang w:val="ka-GE"/>
        </w:rPr>
      </w:pPr>
      <w:r w:rsidRPr="004C205E">
        <w:rPr>
          <w:rFonts w:ascii="Sylfaen" w:hAnsi="Sylfaen" w:cs="Sylfaen"/>
          <w:b/>
          <w:highlight w:val="yellow"/>
          <w:u w:val="single"/>
          <w:lang w:val="ka-GE"/>
        </w:rPr>
        <w:lastRenderedPageBreak/>
        <w:t>ცენტრის პოზიცია:</w:t>
      </w:r>
      <w:r w:rsidRPr="004C205E">
        <w:rPr>
          <w:rFonts w:ascii="Sylfaen" w:hAnsi="Sylfaen" w:cs="Sylfaen"/>
          <w:highlight w:val="yellow"/>
          <w:lang w:val="ka-GE"/>
        </w:rPr>
        <w:t xml:space="preserve"> </w:t>
      </w:r>
      <w:r w:rsidRPr="004C205E">
        <w:rPr>
          <w:rFonts w:ascii="Sylfaen" w:hAnsi="Sylfaen"/>
          <w:highlight w:val="yellow"/>
          <w:lang w:val="ka-GE"/>
        </w:rPr>
        <w:t xml:space="preserve">სამედიცინო მომსახურების ხარისხის ამაღლების მიზნით, ცენტრს მიზანშეწონილად მიაჩნია მედდის </w:t>
      </w:r>
      <w:r w:rsidR="00297E65" w:rsidRPr="004C205E">
        <w:rPr>
          <w:rFonts w:ascii="Sylfaen" w:hAnsi="Sylfaen"/>
          <w:highlight w:val="yellow"/>
          <w:lang w:val="ka-GE"/>
        </w:rPr>
        <w:t>პოზიციის</w:t>
      </w:r>
      <w:r w:rsidRPr="004C205E">
        <w:rPr>
          <w:rFonts w:ascii="Sylfaen" w:hAnsi="Sylfaen"/>
          <w:highlight w:val="yellow"/>
          <w:lang w:val="ka-GE"/>
        </w:rPr>
        <w:t xml:space="preserve"> </w:t>
      </w:r>
      <w:r w:rsidR="00297E65" w:rsidRPr="004C205E">
        <w:rPr>
          <w:rFonts w:ascii="Sylfaen" w:hAnsi="Sylfaen"/>
          <w:highlight w:val="yellow"/>
          <w:lang w:val="ka-GE"/>
        </w:rPr>
        <w:t>შეცვ</w:t>
      </w:r>
      <w:r w:rsidRPr="004C205E">
        <w:rPr>
          <w:rFonts w:ascii="Sylfaen" w:hAnsi="Sylfaen"/>
          <w:highlight w:val="yellow"/>
          <w:lang w:val="ka-GE"/>
        </w:rPr>
        <w:t>ლ</w:t>
      </w:r>
      <w:r w:rsidR="00297E65" w:rsidRPr="004C205E">
        <w:rPr>
          <w:rFonts w:ascii="Sylfaen" w:hAnsi="Sylfaen"/>
          <w:highlight w:val="yellow"/>
          <w:lang w:val="ka-GE"/>
        </w:rPr>
        <w:t>ა</w:t>
      </w:r>
      <w:r w:rsidRPr="004C205E">
        <w:rPr>
          <w:rFonts w:ascii="Sylfaen" w:hAnsi="Sylfaen"/>
          <w:highlight w:val="yellow"/>
          <w:lang w:val="ka-GE"/>
        </w:rPr>
        <w:t xml:space="preserve"> უმცროსი ექიმით, რადგან უმცროსი ექიმის კვალიფიკაცია, განსხვავებით მედდისგან, უთანაბრდება ექიმის კვალიფიკაციას. თუმცა, მედდების უმცროსი ექიმებით ჩანაცვლების პროცესს  ცენტრი გრძელვადიან სტრატეგიულ გეგმაში განიხილავს, რათა ეტაპობრივად და ოპტიმალურად მოხდეს აღნიშნული ცვლილებების განხორციელება. </w:t>
      </w:r>
    </w:p>
    <w:p w:rsidR="0043236C" w:rsidRPr="004C205E" w:rsidRDefault="0043236C" w:rsidP="00DF2284">
      <w:pPr>
        <w:pStyle w:val="ListParagraph"/>
        <w:spacing w:after="0"/>
        <w:ind w:left="0"/>
        <w:contextualSpacing w:val="0"/>
        <w:jc w:val="both"/>
        <w:rPr>
          <w:rFonts w:ascii="Sylfaen" w:hAnsi="Sylfaen"/>
          <w:highlight w:val="yellow"/>
          <w:lang w:val="ka-GE"/>
        </w:rPr>
      </w:pPr>
      <w:r w:rsidRPr="004C205E">
        <w:rPr>
          <w:rFonts w:ascii="Sylfaen" w:hAnsi="Sylfaen"/>
          <w:highlight w:val="yellow"/>
          <w:lang w:val="ka-GE"/>
        </w:rPr>
        <w:t xml:space="preserve">ამასთან ერთად </w:t>
      </w:r>
      <w:r w:rsidR="00851654" w:rsidRPr="004C205E">
        <w:rPr>
          <w:rFonts w:ascii="Sylfaen" w:hAnsi="Sylfaen"/>
          <w:highlight w:val="yellow"/>
          <w:lang w:val="ka-GE"/>
        </w:rPr>
        <w:t>ცენტრმა განიხილა</w:t>
      </w:r>
      <w:r w:rsidRPr="004C205E">
        <w:rPr>
          <w:rFonts w:ascii="Sylfaen" w:hAnsi="Sylfaen"/>
          <w:highlight w:val="yellow"/>
          <w:lang w:val="ka-GE"/>
        </w:rPr>
        <w:t xml:space="preserve"> მთლიანად პერსონალის კვალიფიკაციის საკითხი. საერთო ჯამში რეგიონების მასშტაბით ექიმებისა და მედდების პროფესიული დონე დაბალია, ამიტომ ცენტრი მიზნად ისახავს მათთვის კვალიფიკაციის ასამაღლებელი სავალდებულო კურსების დაგეგმვას მათი სამომავლოდ განხორციელების მიზნით.</w:t>
      </w:r>
    </w:p>
    <w:p w:rsidR="0043236C" w:rsidRPr="004C205E" w:rsidRDefault="0043236C" w:rsidP="00DF2284">
      <w:pPr>
        <w:pStyle w:val="ListParagraph"/>
        <w:spacing w:after="0"/>
        <w:ind w:left="0"/>
        <w:contextualSpacing w:val="0"/>
        <w:jc w:val="both"/>
        <w:rPr>
          <w:rFonts w:ascii="Sylfaen" w:hAnsi="Sylfaen"/>
          <w:highlight w:val="yellow"/>
          <w:lang w:val="ka-GE"/>
        </w:rPr>
      </w:pPr>
      <w:r w:rsidRPr="004C205E">
        <w:rPr>
          <w:rFonts w:ascii="Sylfaen" w:hAnsi="Sylfaen"/>
          <w:highlight w:val="yellow"/>
          <w:lang w:val="ka-GE"/>
        </w:rPr>
        <w:t xml:space="preserve"> აღნიშნული </w:t>
      </w:r>
      <w:r w:rsidR="007C46BB" w:rsidRPr="004C205E">
        <w:rPr>
          <w:rFonts w:ascii="Sylfaen" w:hAnsi="Sylfaen"/>
          <w:highlight w:val="yellow"/>
          <w:lang w:val="ka-GE"/>
        </w:rPr>
        <w:t>ტრე</w:t>
      </w:r>
      <w:r w:rsidRPr="004C205E">
        <w:rPr>
          <w:rFonts w:ascii="Sylfaen" w:hAnsi="Sylfaen"/>
          <w:highlight w:val="yellow"/>
          <w:lang w:val="ka-GE"/>
        </w:rPr>
        <w:t>ნინგები უნდა მოიცავდეს ოთხ ეტაპს:</w:t>
      </w:r>
    </w:p>
    <w:p w:rsidR="0043236C" w:rsidRPr="004C205E" w:rsidRDefault="0043236C" w:rsidP="00DF2284">
      <w:pPr>
        <w:pStyle w:val="ListParagraph"/>
        <w:numPr>
          <w:ilvl w:val="0"/>
          <w:numId w:val="25"/>
        </w:numPr>
        <w:spacing w:after="0"/>
        <w:contextualSpacing w:val="0"/>
        <w:jc w:val="both"/>
        <w:rPr>
          <w:rFonts w:ascii="Sylfaen" w:hAnsi="Sylfaen"/>
          <w:highlight w:val="yellow"/>
          <w:lang w:val="ka-GE"/>
        </w:rPr>
      </w:pPr>
      <w:r w:rsidRPr="004C205E">
        <w:rPr>
          <w:rFonts w:ascii="Sylfaen" w:hAnsi="Sylfaen"/>
          <w:highlight w:val="yellow"/>
        </w:rPr>
        <w:t xml:space="preserve">BLS - </w:t>
      </w:r>
      <w:r w:rsidRPr="004C205E">
        <w:rPr>
          <w:rFonts w:ascii="Sylfaen" w:hAnsi="Sylfaen"/>
          <w:highlight w:val="yellow"/>
          <w:lang w:val="ka-GE"/>
        </w:rPr>
        <w:t>სიცოცხლის შენარჩუნების ძირითადი მეთოდები;</w:t>
      </w:r>
    </w:p>
    <w:p w:rsidR="0043236C" w:rsidRPr="004C205E" w:rsidRDefault="0043236C" w:rsidP="00DF2284">
      <w:pPr>
        <w:pStyle w:val="ListParagraph"/>
        <w:numPr>
          <w:ilvl w:val="0"/>
          <w:numId w:val="25"/>
        </w:numPr>
        <w:spacing w:after="0"/>
        <w:contextualSpacing w:val="0"/>
        <w:jc w:val="both"/>
        <w:rPr>
          <w:rFonts w:ascii="Sylfaen" w:hAnsi="Sylfaen"/>
          <w:highlight w:val="yellow"/>
          <w:lang w:val="ka-GE"/>
        </w:rPr>
      </w:pPr>
      <w:r w:rsidRPr="004C205E">
        <w:rPr>
          <w:rFonts w:ascii="Sylfaen" w:hAnsi="Sylfaen"/>
          <w:highlight w:val="yellow"/>
        </w:rPr>
        <w:t xml:space="preserve">ACLS - </w:t>
      </w:r>
      <w:r w:rsidRPr="004C205E">
        <w:rPr>
          <w:rFonts w:ascii="Sylfaen" w:hAnsi="Sylfaen"/>
          <w:highlight w:val="yellow"/>
          <w:lang w:val="ka-GE"/>
        </w:rPr>
        <w:t>კარდიოვასკურალური სიცოცხლის გადარჩენის დახვეწილი მეთოდები;</w:t>
      </w:r>
    </w:p>
    <w:p w:rsidR="0043236C" w:rsidRPr="004C205E" w:rsidRDefault="0043236C" w:rsidP="00DF2284">
      <w:pPr>
        <w:pStyle w:val="ListParagraph"/>
        <w:numPr>
          <w:ilvl w:val="0"/>
          <w:numId w:val="25"/>
        </w:numPr>
        <w:spacing w:after="0"/>
        <w:contextualSpacing w:val="0"/>
        <w:jc w:val="both"/>
        <w:rPr>
          <w:rFonts w:ascii="Sylfaen" w:hAnsi="Sylfaen"/>
          <w:highlight w:val="yellow"/>
          <w:lang w:val="ka-GE"/>
        </w:rPr>
      </w:pPr>
      <w:r w:rsidRPr="004C205E">
        <w:rPr>
          <w:rFonts w:ascii="Sylfaen" w:hAnsi="Sylfaen"/>
          <w:highlight w:val="yellow"/>
        </w:rPr>
        <w:t xml:space="preserve">ALS - </w:t>
      </w:r>
      <w:r w:rsidRPr="004C205E">
        <w:rPr>
          <w:rFonts w:ascii="Sylfaen" w:hAnsi="Sylfaen"/>
          <w:highlight w:val="yellow"/>
          <w:lang w:val="ka-GE"/>
        </w:rPr>
        <w:t>სიცოცხლის შენარჩუნების დახვეწილი მეთოდები;</w:t>
      </w:r>
    </w:p>
    <w:p w:rsidR="0043236C" w:rsidRPr="004C205E" w:rsidRDefault="0043236C" w:rsidP="00DF2284">
      <w:pPr>
        <w:pStyle w:val="ListParagraph"/>
        <w:numPr>
          <w:ilvl w:val="0"/>
          <w:numId w:val="25"/>
        </w:numPr>
        <w:spacing w:after="0"/>
        <w:contextualSpacing w:val="0"/>
        <w:jc w:val="both"/>
        <w:rPr>
          <w:rFonts w:ascii="Sylfaen" w:hAnsi="Sylfaen"/>
          <w:highlight w:val="yellow"/>
          <w:lang w:val="ka-GE"/>
        </w:rPr>
      </w:pPr>
      <w:r w:rsidRPr="004C205E">
        <w:rPr>
          <w:rFonts w:ascii="Sylfaen" w:hAnsi="Sylfaen"/>
          <w:highlight w:val="yellow"/>
        </w:rPr>
        <w:t xml:space="preserve">PHTLS - </w:t>
      </w:r>
      <w:r w:rsidRPr="004C205E">
        <w:rPr>
          <w:rFonts w:ascii="Sylfaen" w:hAnsi="Sylfaen"/>
          <w:highlight w:val="yellow"/>
          <w:lang w:val="ka-GE"/>
        </w:rPr>
        <w:t>პრეჰოსპიტალური ტრავმის სიცოცხლის შენარჩუნების მეთოდები;</w:t>
      </w:r>
    </w:p>
    <w:p w:rsidR="0043236C" w:rsidRPr="00DF2284" w:rsidRDefault="0043236C" w:rsidP="00DF2284">
      <w:pPr>
        <w:pStyle w:val="ListParagraph"/>
        <w:spacing w:after="0"/>
        <w:ind w:left="0"/>
        <w:contextualSpacing w:val="0"/>
        <w:jc w:val="both"/>
        <w:rPr>
          <w:rFonts w:ascii="Sylfaen" w:hAnsi="Sylfaen"/>
          <w:lang w:val="ka-GE"/>
        </w:rPr>
      </w:pPr>
      <w:r w:rsidRPr="004C205E">
        <w:rPr>
          <w:rFonts w:ascii="Sylfaen" w:hAnsi="Sylfaen"/>
          <w:highlight w:val="yellow"/>
          <w:lang w:val="ka-GE"/>
        </w:rPr>
        <w:t>ზემოთ მოცემული ეტაპებიდან, პირველი ეტაპის გავლა სავალდებულო იქნება ექიმებისა და მედდებისათვის, ხოლო დანარჩენი სამი ეტაპის მხოლოდ ექიმებისათვის.</w:t>
      </w:r>
      <w:r w:rsidR="001F24D0" w:rsidRPr="00DF2284">
        <w:rPr>
          <w:rFonts w:ascii="Sylfaen" w:hAnsi="Sylfaen"/>
          <w:lang w:val="ka-GE"/>
        </w:rPr>
        <w:t xml:space="preserve"> </w:t>
      </w:r>
    </w:p>
    <w:p w:rsidR="0043236C" w:rsidRPr="00DF2284" w:rsidRDefault="0043236C" w:rsidP="00DF2284">
      <w:pPr>
        <w:spacing w:before="120" w:after="0"/>
        <w:jc w:val="both"/>
        <w:rPr>
          <w:rFonts w:ascii="Sylfaen" w:hAnsi="Sylfaen" w:cs="Sylfaen"/>
          <w:color w:val="000000" w:themeColor="text1"/>
          <w:lang w:val="ka-GE"/>
        </w:rPr>
      </w:pPr>
    </w:p>
    <w:p w:rsidR="008D772E" w:rsidRPr="00D07228" w:rsidRDefault="008D772E" w:rsidP="00DF2284">
      <w:pPr>
        <w:pStyle w:val="ListParagraph"/>
        <w:numPr>
          <w:ilvl w:val="0"/>
          <w:numId w:val="7"/>
        </w:numPr>
        <w:spacing w:before="120" w:after="0"/>
        <w:ind w:left="720"/>
        <w:contextualSpacing w:val="0"/>
        <w:jc w:val="both"/>
        <w:rPr>
          <w:rFonts w:ascii="Sylfaen" w:hAnsi="Sylfaen" w:cs="Sylfaen"/>
          <w:i/>
          <w:color w:val="000000" w:themeColor="text1"/>
          <w:highlight w:val="yellow"/>
          <w:lang w:val="ka-GE"/>
        </w:rPr>
      </w:pPr>
      <w:r w:rsidRPr="00D07228">
        <w:rPr>
          <w:rFonts w:ascii="Sylfaen" w:hAnsi="Sylfaen" w:cs="Sylfaen"/>
          <w:i/>
          <w:color w:val="000000" w:themeColor="text1"/>
          <w:highlight w:val="yellow"/>
          <w:lang w:val="ka-GE"/>
        </w:rPr>
        <w:t xml:space="preserve">რიგ შემთხვევებში, ჰოსპიტალიზაციის დროს, ირღვევა </w:t>
      </w:r>
      <w:r w:rsidRPr="00D07228">
        <w:rPr>
          <w:rFonts w:ascii="Sylfaen" w:hAnsi="Sylfaen" w:cs="Sylfaen"/>
          <w:i/>
          <w:highlight w:val="yellow"/>
          <w:lang w:val="ka-GE"/>
        </w:rPr>
        <w:t>პაციენტის</w:t>
      </w:r>
      <w:r w:rsidRPr="00D07228">
        <w:rPr>
          <w:rFonts w:ascii="Sylfaen" w:hAnsi="Sylfaen"/>
          <w:i/>
          <w:highlight w:val="yellow"/>
          <w:lang w:val="ka-GE"/>
        </w:rPr>
        <w:t xml:space="preserve"> </w:t>
      </w:r>
      <w:r w:rsidRPr="00D07228">
        <w:rPr>
          <w:rFonts w:ascii="Sylfaen" w:hAnsi="Sylfaen" w:cs="Sylfaen"/>
          <w:i/>
          <w:highlight w:val="yellow"/>
          <w:lang w:val="ka-GE"/>
        </w:rPr>
        <w:t>უახლოეს</w:t>
      </w:r>
      <w:r w:rsidRPr="00D07228">
        <w:rPr>
          <w:rFonts w:ascii="Sylfaen" w:hAnsi="Sylfaen"/>
          <w:i/>
          <w:highlight w:val="yellow"/>
          <w:lang w:val="ka-GE"/>
        </w:rPr>
        <w:t xml:space="preserve"> </w:t>
      </w:r>
      <w:r w:rsidRPr="00D07228">
        <w:rPr>
          <w:rFonts w:ascii="Sylfaen" w:hAnsi="Sylfaen" w:cs="Sylfaen"/>
          <w:i/>
          <w:highlight w:val="yellow"/>
          <w:lang w:val="ka-GE"/>
        </w:rPr>
        <w:t>კლინიკაში</w:t>
      </w:r>
      <w:r w:rsidRPr="00D07228">
        <w:rPr>
          <w:rFonts w:ascii="Sylfaen" w:hAnsi="Sylfaen"/>
          <w:i/>
          <w:highlight w:val="yellow"/>
          <w:lang w:val="ka-GE"/>
        </w:rPr>
        <w:t xml:space="preserve"> </w:t>
      </w:r>
      <w:r w:rsidRPr="00D07228">
        <w:rPr>
          <w:rFonts w:ascii="Sylfaen" w:hAnsi="Sylfaen" w:cs="Sylfaen"/>
          <w:i/>
          <w:highlight w:val="yellow"/>
          <w:lang w:val="ka-GE"/>
        </w:rPr>
        <w:t>გადაყვანის</w:t>
      </w:r>
      <w:r w:rsidRPr="00D07228">
        <w:rPr>
          <w:rFonts w:ascii="Sylfaen" w:hAnsi="Sylfaen"/>
          <w:i/>
          <w:highlight w:val="yellow"/>
          <w:lang w:val="ka-GE"/>
        </w:rPr>
        <w:t xml:space="preserve"> </w:t>
      </w:r>
      <w:r w:rsidRPr="00D07228">
        <w:rPr>
          <w:rFonts w:ascii="Sylfaen" w:hAnsi="Sylfaen" w:cs="Sylfaen"/>
          <w:i/>
          <w:highlight w:val="yellow"/>
          <w:lang w:val="ka-GE"/>
        </w:rPr>
        <w:t>პრინციპები. ამასთან</w:t>
      </w:r>
      <w:r w:rsidRPr="00D07228">
        <w:rPr>
          <w:rFonts w:ascii="Sylfaen" w:hAnsi="Sylfaen"/>
          <w:i/>
          <w:highlight w:val="yellow"/>
          <w:lang w:val="ka-GE"/>
        </w:rPr>
        <w:t xml:space="preserve">, </w:t>
      </w:r>
      <w:r w:rsidRPr="00D07228">
        <w:rPr>
          <w:rFonts w:ascii="Sylfaen" w:hAnsi="Sylfaen" w:cs="Sylfaen"/>
          <w:i/>
          <w:highlight w:val="yellow"/>
          <w:lang w:val="ka-GE"/>
        </w:rPr>
        <w:t>მაღალია</w:t>
      </w:r>
      <w:r w:rsidRPr="00D07228">
        <w:rPr>
          <w:rFonts w:ascii="Sylfaen" w:hAnsi="Sylfaen"/>
          <w:i/>
          <w:highlight w:val="yellow"/>
          <w:lang w:val="ka-GE"/>
        </w:rPr>
        <w:t xml:space="preserve"> </w:t>
      </w:r>
      <w:r w:rsidRPr="00D07228">
        <w:rPr>
          <w:rFonts w:ascii="Sylfaen" w:hAnsi="Sylfaen" w:cs="Sylfaen"/>
          <w:i/>
          <w:highlight w:val="yellow"/>
          <w:lang w:val="ka-GE"/>
        </w:rPr>
        <w:t>კლინიკების</w:t>
      </w:r>
      <w:r w:rsidRPr="00D07228">
        <w:rPr>
          <w:rFonts w:ascii="Sylfaen" w:hAnsi="Sylfaen"/>
          <w:i/>
          <w:highlight w:val="yellow"/>
          <w:lang w:val="ka-GE"/>
        </w:rPr>
        <w:t xml:space="preserve"> </w:t>
      </w:r>
      <w:r w:rsidRPr="00D07228">
        <w:rPr>
          <w:rFonts w:ascii="Sylfaen" w:hAnsi="Sylfaen" w:cs="Sylfaen"/>
          <w:i/>
          <w:highlight w:val="yellow"/>
          <w:lang w:val="ka-GE"/>
        </w:rPr>
        <w:t>მიერ</w:t>
      </w:r>
      <w:r w:rsidRPr="00D07228">
        <w:rPr>
          <w:rFonts w:ascii="Sylfaen" w:hAnsi="Sylfaen"/>
          <w:i/>
          <w:highlight w:val="yellow"/>
          <w:lang w:val="ka-GE"/>
        </w:rPr>
        <w:t xml:space="preserve"> </w:t>
      </w:r>
      <w:r w:rsidRPr="00D07228">
        <w:rPr>
          <w:rFonts w:ascii="Sylfaen" w:hAnsi="Sylfaen" w:cs="Sylfaen"/>
          <w:i/>
          <w:highlight w:val="yellow"/>
          <w:lang w:val="ka-GE"/>
        </w:rPr>
        <w:t>პაციენტის</w:t>
      </w:r>
      <w:r w:rsidRPr="00D07228">
        <w:rPr>
          <w:rFonts w:ascii="Sylfaen" w:hAnsi="Sylfaen"/>
          <w:i/>
          <w:highlight w:val="yellow"/>
          <w:lang w:val="ka-GE"/>
        </w:rPr>
        <w:t xml:space="preserve"> </w:t>
      </w:r>
      <w:r w:rsidRPr="00D07228">
        <w:rPr>
          <w:rFonts w:ascii="Sylfaen" w:hAnsi="Sylfaen" w:cs="Sylfaen"/>
          <w:i/>
          <w:highlight w:val="yellow"/>
          <w:lang w:val="ka-GE"/>
        </w:rPr>
        <w:t>მიღებაზე</w:t>
      </w:r>
      <w:r w:rsidRPr="00D07228">
        <w:rPr>
          <w:rFonts w:ascii="Sylfaen" w:hAnsi="Sylfaen"/>
          <w:i/>
          <w:highlight w:val="yellow"/>
          <w:lang w:val="ka-GE"/>
        </w:rPr>
        <w:t xml:space="preserve"> </w:t>
      </w:r>
      <w:r w:rsidRPr="00D07228">
        <w:rPr>
          <w:rFonts w:ascii="Sylfaen" w:hAnsi="Sylfaen" w:cs="Sylfaen"/>
          <w:i/>
          <w:highlight w:val="yellow"/>
          <w:lang w:val="ka-GE"/>
        </w:rPr>
        <w:t>უარის</w:t>
      </w:r>
      <w:r w:rsidRPr="00D07228">
        <w:rPr>
          <w:rFonts w:ascii="Sylfaen" w:hAnsi="Sylfaen"/>
          <w:i/>
          <w:highlight w:val="yellow"/>
          <w:lang w:val="ka-GE"/>
        </w:rPr>
        <w:t xml:space="preserve"> </w:t>
      </w:r>
      <w:r w:rsidR="003C0380" w:rsidRPr="00D07228">
        <w:rPr>
          <w:rFonts w:ascii="Sylfaen" w:hAnsi="Sylfaen"/>
          <w:i/>
          <w:highlight w:val="yellow"/>
          <w:lang w:val="ka-GE"/>
        </w:rPr>
        <w:t xml:space="preserve"> თქმის </w:t>
      </w:r>
      <w:r w:rsidRPr="00D07228">
        <w:rPr>
          <w:rFonts w:ascii="Sylfaen" w:hAnsi="Sylfaen" w:cs="Sylfaen"/>
          <w:i/>
          <w:highlight w:val="yellow"/>
          <w:lang w:val="ka-GE"/>
        </w:rPr>
        <w:t>რიცხ</w:t>
      </w:r>
      <w:r w:rsidR="00D33BBA" w:rsidRPr="00D07228">
        <w:rPr>
          <w:rFonts w:ascii="Sylfaen" w:hAnsi="Sylfaen" w:cs="Sylfaen"/>
          <w:i/>
          <w:highlight w:val="yellow"/>
          <w:lang w:val="ka-GE"/>
        </w:rPr>
        <w:t>ო</w:t>
      </w:r>
      <w:r w:rsidRPr="00D07228">
        <w:rPr>
          <w:rFonts w:ascii="Sylfaen" w:hAnsi="Sylfaen" w:cs="Sylfaen"/>
          <w:i/>
          <w:highlight w:val="yellow"/>
          <w:lang w:val="ka-GE"/>
        </w:rPr>
        <w:t>ვ</w:t>
      </w:r>
      <w:r w:rsidR="00D33BBA" w:rsidRPr="00D07228">
        <w:rPr>
          <w:rFonts w:ascii="Sylfaen" w:hAnsi="Sylfaen" w:cs="Sylfaen"/>
          <w:i/>
          <w:highlight w:val="yellow"/>
          <w:lang w:val="ka-GE"/>
        </w:rPr>
        <w:t>ნობა</w:t>
      </w:r>
      <w:r w:rsidRPr="00D07228">
        <w:rPr>
          <w:rFonts w:ascii="Sylfaen" w:hAnsi="Sylfaen"/>
          <w:i/>
          <w:highlight w:val="yellow"/>
          <w:lang w:val="ka-GE"/>
        </w:rPr>
        <w:t xml:space="preserve">, </w:t>
      </w:r>
      <w:r w:rsidRPr="00D07228">
        <w:rPr>
          <w:rFonts w:ascii="Sylfaen" w:hAnsi="Sylfaen" w:cs="Sylfaen"/>
          <w:i/>
          <w:highlight w:val="yellow"/>
          <w:lang w:val="ka-GE"/>
        </w:rPr>
        <w:t>რამაც</w:t>
      </w:r>
      <w:r w:rsidRPr="00D07228">
        <w:rPr>
          <w:rFonts w:ascii="Sylfaen" w:hAnsi="Sylfaen"/>
          <w:i/>
          <w:highlight w:val="yellow"/>
          <w:lang w:val="ka-GE"/>
        </w:rPr>
        <w:t xml:space="preserve"> </w:t>
      </w:r>
      <w:r w:rsidRPr="00D07228">
        <w:rPr>
          <w:rFonts w:ascii="Sylfaen" w:hAnsi="Sylfaen" w:cs="Sylfaen"/>
          <w:i/>
          <w:highlight w:val="yellow"/>
          <w:lang w:val="ka-GE"/>
        </w:rPr>
        <w:t>შესაძლოა</w:t>
      </w:r>
      <w:r w:rsidRPr="00D07228">
        <w:rPr>
          <w:rFonts w:ascii="Sylfaen" w:hAnsi="Sylfaen"/>
          <w:i/>
          <w:highlight w:val="yellow"/>
          <w:lang w:val="ka-GE"/>
        </w:rPr>
        <w:t xml:space="preserve"> </w:t>
      </w:r>
      <w:r w:rsidRPr="00D07228">
        <w:rPr>
          <w:rFonts w:ascii="Sylfaen" w:hAnsi="Sylfaen" w:cs="Sylfaen"/>
          <w:i/>
          <w:highlight w:val="yellow"/>
          <w:lang w:val="ka-GE"/>
        </w:rPr>
        <w:t>მნიშვნელოვანი</w:t>
      </w:r>
      <w:r w:rsidRPr="00D07228">
        <w:rPr>
          <w:rFonts w:ascii="Sylfaen" w:hAnsi="Sylfaen"/>
          <w:i/>
          <w:highlight w:val="yellow"/>
          <w:lang w:val="ka-GE"/>
        </w:rPr>
        <w:t xml:space="preserve"> </w:t>
      </w:r>
      <w:r w:rsidRPr="00D07228">
        <w:rPr>
          <w:rFonts w:ascii="Sylfaen" w:hAnsi="Sylfaen" w:cs="Sylfaen"/>
          <w:i/>
          <w:highlight w:val="yellow"/>
          <w:lang w:val="ka-GE"/>
        </w:rPr>
        <w:t>გავლენა</w:t>
      </w:r>
      <w:r w:rsidRPr="00D07228">
        <w:rPr>
          <w:rFonts w:ascii="Sylfaen" w:hAnsi="Sylfaen"/>
          <w:i/>
          <w:highlight w:val="yellow"/>
          <w:lang w:val="ka-GE"/>
        </w:rPr>
        <w:t xml:space="preserve"> </w:t>
      </w:r>
      <w:r w:rsidRPr="00D07228">
        <w:rPr>
          <w:rFonts w:ascii="Sylfaen" w:hAnsi="Sylfaen" w:cs="Sylfaen"/>
          <w:i/>
          <w:highlight w:val="yellow"/>
          <w:lang w:val="ka-GE"/>
        </w:rPr>
        <w:t>მოახდინოს</w:t>
      </w:r>
      <w:r w:rsidRPr="00D07228">
        <w:rPr>
          <w:rFonts w:ascii="Sylfaen" w:hAnsi="Sylfaen"/>
          <w:i/>
          <w:highlight w:val="yellow"/>
          <w:lang w:val="ka-GE"/>
        </w:rPr>
        <w:t xml:space="preserve"> </w:t>
      </w:r>
      <w:r w:rsidRPr="00D07228">
        <w:rPr>
          <w:rFonts w:ascii="Sylfaen" w:hAnsi="Sylfaen" w:cs="Sylfaen"/>
          <w:i/>
          <w:highlight w:val="yellow"/>
          <w:lang w:val="ka-GE"/>
        </w:rPr>
        <w:t>ცალკეულ</w:t>
      </w:r>
      <w:r w:rsidRPr="00D07228">
        <w:rPr>
          <w:rFonts w:ascii="Sylfaen" w:hAnsi="Sylfaen"/>
          <w:i/>
          <w:highlight w:val="yellow"/>
          <w:lang w:val="ka-GE"/>
        </w:rPr>
        <w:t xml:space="preserve"> </w:t>
      </w:r>
      <w:r w:rsidRPr="00D07228">
        <w:rPr>
          <w:rFonts w:ascii="Sylfaen" w:hAnsi="Sylfaen" w:cs="Sylfaen"/>
          <w:i/>
          <w:highlight w:val="yellow"/>
          <w:lang w:val="ka-GE"/>
        </w:rPr>
        <w:t>შემთხვევებში</w:t>
      </w:r>
      <w:r w:rsidRPr="00D07228">
        <w:rPr>
          <w:rFonts w:ascii="Sylfaen" w:hAnsi="Sylfaen"/>
          <w:i/>
          <w:highlight w:val="yellow"/>
          <w:lang w:val="ka-GE"/>
        </w:rPr>
        <w:t xml:space="preserve"> </w:t>
      </w:r>
      <w:r w:rsidRPr="00D07228">
        <w:rPr>
          <w:rFonts w:ascii="Sylfaen" w:hAnsi="Sylfaen" w:cs="Sylfaen"/>
          <w:i/>
          <w:highlight w:val="yellow"/>
          <w:lang w:val="ka-GE"/>
        </w:rPr>
        <w:t>მძიმე</w:t>
      </w:r>
      <w:r w:rsidRPr="00D07228">
        <w:rPr>
          <w:rFonts w:ascii="Sylfaen" w:hAnsi="Sylfaen"/>
          <w:i/>
          <w:highlight w:val="yellow"/>
          <w:lang w:val="ka-GE"/>
        </w:rPr>
        <w:t xml:space="preserve"> </w:t>
      </w:r>
      <w:r w:rsidRPr="00D07228">
        <w:rPr>
          <w:rFonts w:ascii="Sylfaen" w:hAnsi="Sylfaen" w:cs="Sylfaen"/>
          <w:i/>
          <w:highlight w:val="yellow"/>
          <w:lang w:val="ka-GE"/>
        </w:rPr>
        <w:t>მდგომარეობაში</w:t>
      </w:r>
      <w:r w:rsidRPr="00D07228">
        <w:rPr>
          <w:rFonts w:ascii="Sylfaen" w:hAnsi="Sylfaen"/>
          <w:i/>
          <w:highlight w:val="yellow"/>
          <w:lang w:val="ka-GE"/>
        </w:rPr>
        <w:t xml:space="preserve"> </w:t>
      </w:r>
      <w:r w:rsidRPr="00D07228">
        <w:rPr>
          <w:rFonts w:ascii="Sylfaen" w:hAnsi="Sylfaen" w:cs="Sylfaen"/>
          <w:i/>
          <w:highlight w:val="yellow"/>
          <w:lang w:val="ka-GE"/>
        </w:rPr>
        <w:t>მყოფი</w:t>
      </w:r>
      <w:r w:rsidRPr="00D07228">
        <w:rPr>
          <w:rFonts w:ascii="Sylfaen" w:hAnsi="Sylfaen"/>
          <w:i/>
          <w:highlight w:val="yellow"/>
          <w:lang w:val="ka-GE"/>
        </w:rPr>
        <w:t xml:space="preserve"> </w:t>
      </w:r>
      <w:r w:rsidRPr="00D07228">
        <w:rPr>
          <w:rFonts w:ascii="Sylfaen" w:hAnsi="Sylfaen" w:cs="Sylfaen"/>
          <w:i/>
          <w:highlight w:val="yellow"/>
          <w:lang w:val="ka-GE"/>
        </w:rPr>
        <w:t>პაციენტის</w:t>
      </w:r>
      <w:r w:rsidRPr="00D07228">
        <w:rPr>
          <w:rFonts w:ascii="Sylfaen" w:hAnsi="Sylfaen"/>
          <w:i/>
          <w:highlight w:val="yellow"/>
          <w:lang w:val="ka-GE"/>
        </w:rPr>
        <w:t xml:space="preserve"> </w:t>
      </w:r>
      <w:r w:rsidRPr="00D07228">
        <w:rPr>
          <w:rFonts w:ascii="Sylfaen" w:hAnsi="Sylfaen" w:cs="Sylfaen"/>
          <w:i/>
          <w:highlight w:val="yellow"/>
          <w:lang w:val="ka-GE"/>
        </w:rPr>
        <w:t>ჯანმრთელობის</w:t>
      </w:r>
      <w:r w:rsidRPr="00D07228">
        <w:rPr>
          <w:rFonts w:ascii="Sylfaen" w:hAnsi="Sylfaen"/>
          <w:i/>
          <w:highlight w:val="yellow"/>
          <w:lang w:val="ka-GE"/>
        </w:rPr>
        <w:t xml:space="preserve"> </w:t>
      </w:r>
      <w:r w:rsidRPr="00D07228">
        <w:rPr>
          <w:rFonts w:ascii="Sylfaen" w:hAnsi="Sylfaen" w:cs="Sylfaen"/>
          <w:i/>
          <w:highlight w:val="yellow"/>
          <w:lang w:val="ka-GE"/>
        </w:rPr>
        <w:t>მდგომარეობაზე</w:t>
      </w:r>
      <w:r w:rsidRPr="00D07228">
        <w:rPr>
          <w:rFonts w:ascii="Sylfaen" w:hAnsi="Sylfaen"/>
          <w:i/>
          <w:highlight w:val="yellow"/>
          <w:lang w:val="ka-GE"/>
        </w:rPr>
        <w:t xml:space="preserve"> </w:t>
      </w:r>
      <w:r w:rsidRPr="00D07228">
        <w:rPr>
          <w:rFonts w:ascii="Sylfaen" w:hAnsi="Sylfaen" w:cs="Sylfaen"/>
          <w:i/>
          <w:highlight w:val="yellow"/>
          <w:lang w:val="ka-GE"/>
        </w:rPr>
        <w:t>და</w:t>
      </w:r>
      <w:r w:rsidRPr="00D07228">
        <w:rPr>
          <w:rFonts w:ascii="Sylfaen" w:hAnsi="Sylfaen"/>
          <w:i/>
          <w:highlight w:val="yellow"/>
          <w:lang w:val="ka-GE"/>
        </w:rPr>
        <w:t xml:space="preserve"> </w:t>
      </w:r>
      <w:r w:rsidRPr="00D07228">
        <w:rPr>
          <w:rFonts w:ascii="Sylfaen" w:hAnsi="Sylfaen" w:cs="Sylfaen"/>
          <w:i/>
          <w:highlight w:val="yellow"/>
          <w:lang w:val="ka-GE"/>
        </w:rPr>
        <w:t>გაზარდოს</w:t>
      </w:r>
      <w:r w:rsidRPr="00D07228">
        <w:rPr>
          <w:rFonts w:ascii="Sylfaen" w:hAnsi="Sylfaen"/>
          <w:i/>
          <w:highlight w:val="yellow"/>
          <w:lang w:val="ka-GE"/>
        </w:rPr>
        <w:t xml:space="preserve"> </w:t>
      </w:r>
      <w:r w:rsidRPr="00D07228">
        <w:rPr>
          <w:rFonts w:ascii="Sylfaen" w:hAnsi="Sylfaen" w:cs="Sylfaen"/>
          <w:i/>
          <w:highlight w:val="yellow"/>
          <w:lang w:val="ka-GE"/>
        </w:rPr>
        <w:t>ლეტალობა</w:t>
      </w:r>
      <w:r w:rsidRPr="00D07228">
        <w:rPr>
          <w:rFonts w:ascii="Sylfaen" w:hAnsi="Sylfaen"/>
          <w:i/>
          <w:highlight w:val="yellow"/>
          <w:lang w:val="ka-GE"/>
        </w:rPr>
        <w:t xml:space="preserve">. </w:t>
      </w:r>
    </w:p>
    <w:p w:rsidR="003661C1" w:rsidRPr="00DF2284" w:rsidRDefault="003F2235" w:rsidP="00DF2284">
      <w:pPr>
        <w:pStyle w:val="ListParagraph"/>
        <w:spacing w:before="120" w:after="0"/>
        <w:contextualSpacing w:val="0"/>
        <w:jc w:val="both"/>
        <w:rPr>
          <w:rFonts w:ascii="Sylfaen" w:hAnsi="Sylfaen"/>
          <w:lang w:val="ka-GE"/>
        </w:rPr>
      </w:pPr>
      <w:r w:rsidRPr="00D07228">
        <w:rPr>
          <w:rFonts w:ascii="Sylfaen" w:hAnsi="Sylfaen" w:cs="Sylfaen"/>
          <w:b/>
          <w:highlight w:val="yellow"/>
          <w:u w:val="single"/>
          <w:lang w:val="ka-GE"/>
        </w:rPr>
        <w:t xml:space="preserve">ცენტრის პოზიცია: </w:t>
      </w:r>
      <w:r w:rsidRPr="00D07228">
        <w:rPr>
          <w:rFonts w:ascii="Sylfaen" w:hAnsi="Sylfaen" w:cs="Sylfaen"/>
          <w:highlight w:val="yellow"/>
          <w:lang w:val="ka-GE"/>
        </w:rPr>
        <w:t xml:space="preserve">როგორც ზემოთ უკვე აღვნიშნეთ, ცენტრის მიერ დანერგილ პროგრამაში იქმნება კლინიკების მოდული, </w:t>
      </w:r>
      <w:r w:rsidR="003661C1" w:rsidRPr="00D07228">
        <w:rPr>
          <w:rFonts w:ascii="Sylfaen" w:hAnsi="Sylfaen" w:cs="Sylfaen"/>
          <w:highlight w:val="yellow"/>
          <w:lang w:val="ka-GE"/>
        </w:rPr>
        <w:t xml:space="preserve">რომელშიც ინფორმაციის მიღება </w:t>
      </w:r>
      <w:r w:rsidR="0012021E" w:rsidRPr="00D07228">
        <w:rPr>
          <w:rFonts w:ascii="Sylfaen" w:hAnsi="Sylfaen" w:cs="Sylfaen"/>
          <w:highlight w:val="yellow"/>
          <w:lang w:val="ka-GE"/>
        </w:rPr>
        <w:t>კლინიკებში თავისუფალი საწოლების შესახებ</w:t>
      </w:r>
      <w:r w:rsidR="006F70F4" w:rsidRPr="00D07228">
        <w:rPr>
          <w:rFonts w:ascii="Sylfaen" w:hAnsi="Sylfaen" w:cs="Sylfaen"/>
          <w:highlight w:val="yellow"/>
          <w:lang w:val="ka-GE"/>
        </w:rPr>
        <w:t>,</w:t>
      </w:r>
      <w:r w:rsidR="0012021E" w:rsidRPr="00D07228">
        <w:rPr>
          <w:rFonts w:ascii="Sylfaen" w:hAnsi="Sylfaen" w:cs="Sylfaen"/>
          <w:highlight w:val="yellow"/>
          <w:lang w:val="ka-GE"/>
        </w:rPr>
        <w:t xml:space="preserve"> </w:t>
      </w:r>
      <w:r w:rsidR="003661C1" w:rsidRPr="00D07228">
        <w:rPr>
          <w:rFonts w:ascii="Sylfaen" w:hAnsi="Sylfaen" w:cs="Sylfaen"/>
          <w:highlight w:val="yellow"/>
          <w:lang w:val="ka-GE"/>
        </w:rPr>
        <w:t xml:space="preserve">მოხდება </w:t>
      </w:r>
      <w:r w:rsidR="003661C1" w:rsidRPr="00D07228">
        <w:rPr>
          <w:rFonts w:ascii="Sylfaen" w:hAnsi="Sylfaen"/>
          <w:highlight w:val="yellow"/>
          <w:lang w:val="ka-GE"/>
        </w:rPr>
        <w:t>ჯანდაცვის სამინისტროს საინფრომაციო პორტალთან ელექტრონული სერვისის საშუალებით</w:t>
      </w:r>
      <w:r w:rsidR="00A5447B" w:rsidRPr="00D07228">
        <w:rPr>
          <w:rFonts w:ascii="Sylfaen" w:hAnsi="Sylfaen"/>
          <w:highlight w:val="yellow"/>
          <w:lang w:val="ka-GE"/>
        </w:rPr>
        <w:t xml:space="preserve">. </w:t>
      </w:r>
      <w:r w:rsidR="00391BC5" w:rsidRPr="00D07228">
        <w:rPr>
          <w:rFonts w:ascii="Sylfaen" w:hAnsi="Sylfaen"/>
          <w:highlight w:val="yellow"/>
          <w:lang w:val="ka-GE"/>
        </w:rPr>
        <w:t xml:space="preserve">რისი მეშვეობითაც, ცენტრი სწორად მოახდენს პაციენტის </w:t>
      </w:r>
      <w:r w:rsidR="00633D7C" w:rsidRPr="00D07228">
        <w:rPr>
          <w:rFonts w:ascii="Sylfaen" w:hAnsi="Sylfaen"/>
          <w:highlight w:val="yellow"/>
          <w:lang w:val="ka-GE"/>
        </w:rPr>
        <w:t>გადაყვანას</w:t>
      </w:r>
      <w:r w:rsidR="00391BC5" w:rsidRPr="00D07228">
        <w:rPr>
          <w:rFonts w:ascii="Sylfaen" w:hAnsi="Sylfaen"/>
          <w:highlight w:val="yellow"/>
          <w:lang w:val="ka-GE"/>
        </w:rPr>
        <w:t xml:space="preserve"> უახლოეს თავისუფალ კლინიკაში</w:t>
      </w:r>
      <w:r w:rsidR="007C57FD" w:rsidRPr="00D07228">
        <w:rPr>
          <w:rFonts w:ascii="Sylfaen" w:hAnsi="Sylfaen"/>
          <w:highlight w:val="yellow"/>
          <w:lang w:val="ka-GE"/>
        </w:rPr>
        <w:t>.</w:t>
      </w:r>
      <w:r w:rsidR="00841A3C" w:rsidRPr="00DF2284">
        <w:rPr>
          <w:rFonts w:ascii="Sylfaen" w:hAnsi="Sylfaen"/>
          <w:lang w:val="ka-GE"/>
        </w:rPr>
        <w:t xml:space="preserve"> </w:t>
      </w:r>
      <w:r w:rsidR="00391BC5" w:rsidRPr="00DF2284">
        <w:rPr>
          <w:rFonts w:ascii="Sylfaen" w:hAnsi="Sylfaen"/>
          <w:lang w:val="ka-GE"/>
        </w:rPr>
        <w:t xml:space="preserve"> </w:t>
      </w:r>
    </w:p>
    <w:p w:rsidR="000B3014" w:rsidRPr="007E595B" w:rsidRDefault="008D772E" w:rsidP="00DF2284">
      <w:pPr>
        <w:pStyle w:val="ListParagraph"/>
        <w:numPr>
          <w:ilvl w:val="0"/>
          <w:numId w:val="7"/>
        </w:numPr>
        <w:spacing w:before="120" w:after="0"/>
        <w:ind w:left="720"/>
        <w:contextualSpacing w:val="0"/>
        <w:jc w:val="both"/>
        <w:rPr>
          <w:rFonts w:ascii="Sylfaen" w:hAnsi="Sylfaen" w:cs="Sylfaen"/>
          <w:i/>
          <w:color w:val="000000" w:themeColor="text1"/>
          <w:highlight w:val="yellow"/>
          <w:lang w:val="ka-GE"/>
        </w:rPr>
      </w:pPr>
      <w:r w:rsidRPr="00DF2284">
        <w:rPr>
          <w:rFonts w:ascii="Sylfaen" w:hAnsi="Sylfaen"/>
          <w:i/>
          <w:highlight w:val="yellow"/>
          <w:lang w:val="ka-GE"/>
        </w:rPr>
        <w:t>გამოძახებათა რაოდენობის ზრდა განპირობებულია ისეთი ფაქტორებით, როგორიცაა</w:t>
      </w:r>
      <w:r w:rsidR="003C0380" w:rsidRPr="00DF2284">
        <w:rPr>
          <w:rFonts w:ascii="Sylfaen" w:hAnsi="Sylfaen"/>
          <w:i/>
          <w:highlight w:val="yellow"/>
          <w:lang w:val="ka-GE"/>
        </w:rPr>
        <w:t>,</w:t>
      </w:r>
      <w:r w:rsidRPr="00DF2284">
        <w:rPr>
          <w:rFonts w:ascii="Sylfaen" w:hAnsi="Sylfaen"/>
          <w:i/>
          <w:highlight w:val="yellow"/>
          <w:lang w:val="ka-GE"/>
        </w:rPr>
        <w:t xml:space="preserve"> პირველადი ჯანდაცვის არსებული არადამაკმაყოფილებელი მდგომარეობა, საზოგადოებრივი ცნობიერება, მოსახლეობის ნაკლებ ინფორმირებულობა ჯანდაცვის გარკვეულ მომსახურებებზე ხელმისაწვდომობის შესახებ, ასევე საკონსულტაციო საშუალებების</w:t>
      </w:r>
      <w:r w:rsidR="007C1129" w:rsidRPr="00DF2284">
        <w:rPr>
          <w:rFonts w:ascii="Sylfaen" w:hAnsi="Sylfaen"/>
          <w:i/>
          <w:highlight w:val="yellow"/>
          <w:lang w:val="ka-GE"/>
        </w:rPr>
        <w:t xml:space="preserve"> -</w:t>
      </w:r>
      <w:r w:rsidRPr="00DF2284">
        <w:rPr>
          <w:rFonts w:ascii="Sylfaen" w:hAnsi="Sylfaen"/>
          <w:i/>
          <w:highlight w:val="yellow"/>
          <w:lang w:val="ka-GE"/>
        </w:rPr>
        <w:t xml:space="preserve"> </w:t>
      </w:r>
      <w:r w:rsidRPr="00DF2284">
        <w:rPr>
          <w:rFonts w:ascii="Sylfaen" w:hAnsi="Sylfaen"/>
          <w:i/>
          <w:highlight w:val="yellow"/>
          <w:lang w:val="en-US"/>
        </w:rPr>
        <w:t xml:space="preserve">Hear and Treat </w:t>
      </w:r>
      <w:r w:rsidR="007C1129" w:rsidRPr="00DF2284">
        <w:rPr>
          <w:rFonts w:ascii="Sylfaen" w:hAnsi="Sylfaen"/>
          <w:i/>
          <w:highlight w:val="yellow"/>
          <w:lang w:val="ka-GE"/>
        </w:rPr>
        <w:t xml:space="preserve">- </w:t>
      </w:r>
      <w:r w:rsidRPr="00DF2284">
        <w:rPr>
          <w:rFonts w:ascii="Sylfaen" w:hAnsi="Sylfaen"/>
          <w:i/>
          <w:highlight w:val="yellow"/>
          <w:lang w:val="ka-GE"/>
        </w:rPr>
        <w:t>არარსებობა.</w:t>
      </w:r>
    </w:p>
    <w:p w:rsidR="00D732F3" w:rsidRDefault="007E595B" w:rsidP="007E595B">
      <w:pPr>
        <w:pStyle w:val="ListParagraph"/>
        <w:spacing w:before="120" w:after="0"/>
        <w:contextualSpacing w:val="0"/>
        <w:jc w:val="both"/>
        <w:rPr>
          <w:rFonts w:ascii="Sylfaen" w:hAnsi="Sylfaen" w:cs="Sylfaen"/>
          <w:lang w:val="ka-GE"/>
        </w:rPr>
      </w:pPr>
      <w:r w:rsidRPr="00DF2284">
        <w:rPr>
          <w:rFonts w:ascii="Sylfaen" w:hAnsi="Sylfaen" w:cs="Sylfaen"/>
          <w:b/>
          <w:u w:val="single"/>
          <w:lang w:val="ka-GE"/>
        </w:rPr>
        <w:t>ცენტრის პოზიცია:</w:t>
      </w:r>
      <w:r w:rsidR="00C31A0C">
        <w:rPr>
          <w:rFonts w:ascii="Sylfaen" w:hAnsi="Sylfaen" w:cs="Sylfaen"/>
          <w:b/>
          <w:u w:val="single"/>
          <w:lang w:val="ka-GE"/>
        </w:rPr>
        <w:t xml:space="preserve"> </w:t>
      </w:r>
      <w:r w:rsidR="00C546CC">
        <w:rPr>
          <w:rFonts w:ascii="Sylfaen" w:hAnsi="Sylfaen" w:cs="Sylfaen"/>
          <w:lang w:val="ka-GE"/>
        </w:rPr>
        <w:t>სსდ ცენტრი</w:t>
      </w:r>
      <w:r w:rsidR="007F015F">
        <w:rPr>
          <w:rFonts w:ascii="Sylfaen" w:hAnsi="Sylfaen" w:cs="Sylfaen"/>
          <w:lang w:val="ka-GE"/>
        </w:rPr>
        <w:t xml:space="preserve"> ვალდებულია</w:t>
      </w:r>
      <w:r w:rsidR="00C546CC">
        <w:rPr>
          <w:rFonts w:ascii="Sylfaen" w:hAnsi="Sylfaen" w:cs="Sylfaen"/>
          <w:lang w:val="ka-GE"/>
        </w:rPr>
        <w:t xml:space="preserve"> </w:t>
      </w:r>
      <w:r w:rsidR="00234E2D">
        <w:rPr>
          <w:rFonts w:ascii="Sylfaen" w:hAnsi="Sylfaen" w:cs="Sylfaen"/>
          <w:lang w:val="ka-GE"/>
        </w:rPr>
        <w:t>სსიპ „112“-სგან მიღებულ შეტყობინებ</w:t>
      </w:r>
      <w:r w:rsidR="007D11B4">
        <w:rPr>
          <w:rFonts w:ascii="Sylfaen" w:hAnsi="Sylfaen" w:cs="Sylfaen"/>
          <w:lang w:val="ka-GE"/>
        </w:rPr>
        <w:t>ინებებზე მოახდინოს დაუყოვნებლივ რეაგირება</w:t>
      </w:r>
      <w:r w:rsidR="007E6776">
        <w:rPr>
          <w:rFonts w:ascii="Sylfaen" w:hAnsi="Sylfaen" w:cs="Sylfaen"/>
          <w:lang w:val="ka-GE"/>
        </w:rPr>
        <w:t xml:space="preserve">. რაც შეეხება </w:t>
      </w:r>
      <w:r w:rsidR="00CE28CB">
        <w:rPr>
          <w:rFonts w:ascii="Sylfaen" w:hAnsi="Sylfaen" w:cs="Sylfaen"/>
          <w:lang w:val="ka-GE"/>
        </w:rPr>
        <w:t>მოსახ</w:t>
      </w:r>
      <w:r w:rsidR="00E71665">
        <w:rPr>
          <w:rFonts w:ascii="Sylfaen" w:hAnsi="Sylfaen" w:cs="Sylfaen"/>
          <w:lang w:val="ka-GE"/>
        </w:rPr>
        <w:t>ლ</w:t>
      </w:r>
      <w:r w:rsidR="00CE28CB">
        <w:rPr>
          <w:rFonts w:ascii="Sylfaen" w:hAnsi="Sylfaen" w:cs="Sylfaen"/>
          <w:lang w:val="ka-GE"/>
        </w:rPr>
        <w:t>ე</w:t>
      </w:r>
      <w:r w:rsidR="00E71665">
        <w:rPr>
          <w:rFonts w:ascii="Sylfaen" w:hAnsi="Sylfaen" w:cs="Sylfaen"/>
          <w:lang w:val="ka-GE"/>
        </w:rPr>
        <w:t xml:space="preserve">ობის ინფორმირებასა და </w:t>
      </w:r>
      <w:r w:rsidR="000F0DE8">
        <w:rPr>
          <w:rFonts w:ascii="Sylfaen" w:hAnsi="Sylfaen" w:cs="Sylfaen"/>
          <w:lang w:val="ka-GE"/>
        </w:rPr>
        <w:t xml:space="preserve">საზოგადოებრივი </w:t>
      </w:r>
      <w:r w:rsidR="00E71665">
        <w:rPr>
          <w:rFonts w:ascii="Sylfaen" w:hAnsi="Sylfaen" w:cs="Sylfaen"/>
          <w:lang w:val="ka-GE"/>
        </w:rPr>
        <w:t>ცნობიერების</w:t>
      </w:r>
      <w:r w:rsidR="00AF5C87">
        <w:rPr>
          <w:rFonts w:ascii="Sylfaen" w:hAnsi="Sylfaen" w:cs="Sylfaen"/>
          <w:lang w:val="ka-GE"/>
        </w:rPr>
        <w:t xml:space="preserve"> </w:t>
      </w:r>
      <w:r w:rsidR="009A28B6">
        <w:rPr>
          <w:rFonts w:ascii="Sylfaen" w:hAnsi="Sylfaen" w:cs="Sylfaen"/>
          <w:lang w:val="ka-GE"/>
        </w:rPr>
        <w:t>ამაღლებას,</w:t>
      </w:r>
      <w:r w:rsidR="00CE28CB">
        <w:rPr>
          <w:rFonts w:ascii="Sylfaen" w:hAnsi="Sylfaen" w:cs="Sylfaen"/>
          <w:lang w:val="ka-GE"/>
        </w:rPr>
        <w:t xml:space="preserve"> </w:t>
      </w:r>
      <w:r w:rsidR="00CE28CB">
        <w:rPr>
          <w:rFonts w:ascii="Sylfaen" w:hAnsi="Sylfaen" w:cs="Sylfaen"/>
          <w:lang w:val="ka-GE"/>
        </w:rPr>
        <w:lastRenderedPageBreak/>
        <w:t xml:space="preserve">ამასთანავე </w:t>
      </w:r>
      <w:r w:rsidR="009A28B6">
        <w:rPr>
          <w:rFonts w:ascii="Sylfaen" w:hAnsi="Sylfaen" w:cs="Sylfaen"/>
          <w:lang w:val="ka-GE"/>
        </w:rPr>
        <w:t xml:space="preserve"> </w:t>
      </w:r>
      <w:r w:rsidR="005E29E3">
        <w:rPr>
          <w:rFonts w:ascii="Sylfaen" w:hAnsi="Sylfaen" w:cs="Sylfaen"/>
          <w:lang w:val="ka-GE"/>
        </w:rPr>
        <w:t>პირველადი ჯანდაცვის არსებული არადამაკმაყოფილებელი მდგომარეობის</w:t>
      </w:r>
      <w:r w:rsidR="00EC3611">
        <w:rPr>
          <w:rFonts w:ascii="Sylfaen" w:hAnsi="Sylfaen" w:cs="Sylfaen"/>
          <w:lang w:val="ka-GE"/>
        </w:rPr>
        <w:t xml:space="preserve"> მართვა და კონტროლი </w:t>
      </w:r>
      <w:r w:rsidR="003C4692">
        <w:rPr>
          <w:rFonts w:ascii="Sylfaen" w:hAnsi="Sylfaen" w:cs="Sylfaen"/>
          <w:lang w:val="ka-GE"/>
        </w:rPr>
        <w:t>ვთვლით, რომ სახელმწიფო პრეროგატივაა.</w:t>
      </w:r>
      <w:r w:rsidR="00A51C59">
        <w:rPr>
          <w:rFonts w:ascii="Sylfaen" w:hAnsi="Sylfaen" w:cs="Sylfaen"/>
          <w:lang w:val="ka-GE"/>
        </w:rPr>
        <w:t xml:space="preserve"> </w:t>
      </w:r>
    </w:p>
    <w:p w:rsidR="00A51C59" w:rsidRPr="00A51C59" w:rsidRDefault="00086F25" w:rsidP="007E595B">
      <w:pPr>
        <w:pStyle w:val="ListParagraph"/>
        <w:spacing w:before="120" w:after="0"/>
        <w:contextualSpacing w:val="0"/>
        <w:jc w:val="both"/>
        <w:rPr>
          <w:rFonts w:ascii="Sylfaen" w:hAnsi="Sylfaen" w:cs="Sylfaen"/>
          <w:lang w:val="ka-GE"/>
        </w:rPr>
      </w:pPr>
      <w:r>
        <w:rPr>
          <w:rFonts w:ascii="Sylfaen" w:hAnsi="Sylfaen" w:cs="Sylfaen"/>
          <w:lang w:val="ka-GE"/>
        </w:rPr>
        <w:t xml:space="preserve">აუდიტის </w:t>
      </w:r>
      <w:r w:rsidR="00A51C59" w:rsidRPr="00A51C59">
        <w:rPr>
          <w:rFonts w:ascii="Sylfaen" w:hAnsi="Sylfaen" w:cs="Sylfaen"/>
          <w:lang w:val="ka-GE"/>
        </w:rPr>
        <w:t>ანგარიშში</w:t>
      </w:r>
      <w:r w:rsidR="00A51C59">
        <w:rPr>
          <w:rFonts w:ascii="Sylfaen" w:hAnsi="Sylfaen" w:cs="Sylfaen"/>
          <w:lang w:val="ka-GE"/>
        </w:rPr>
        <w:t xml:space="preserve"> </w:t>
      </w:r>
      <w:r w:rsidR="00303136">
        <w:rPr>
          <w:rFonts w:ascii="Sylfaen" w:hAnsi="Sylfaen" w:cs="Sylfaen"/>
          <w:lang w:val="ka-GE"/>
        </w:rPr>
        <w:t>წარმოდგენილი</w:t>
      </w:r>
      <w:r w:rsidR="00D10759">
        <w:rPr>
          <w:rFonts w:ascii="Sylfaen" w:hAnsi="Sylfaen" w:cs="Sylfaen"/>
          <w:lang w:val="ka-GE"/>
        </w:rPr>
        <w:t xml:space="preserve"> რეკომენდაცია, დაინერგოს ალტერნატიული სატელეფონო საკონსულტაციო </w:t>
      </w:r>
      <w:r w:rsidR="00191BDB">
        <w:rPr>
          <w:rFonts w:ascii="Sylfaen" w:hAnsi="Sylfaen" w:cs="Sylfaen"/>
          <w:lang w:val="ka-GE"/>
        </w:rPr>
        <w:t>მომსახურება, ამ ეტაპისათვის ვთვლით რომ გაუმართავი და არაეფექტური იქნება. ვინაიდან</w:t>
      </w:r>
      <w:r w:rsidR="0025117E">
        <w:rPr>
          <w:rFonts w:ascii="Sylfaen" w:hAnsi="Sylfaen" w:cs="Sylfaen"/>
          <w:lang w:val="ka-GE"/>
        </w:rPr>
        <w:t xml:space="preserve">, ინიციატორისაგან შეტყობინების მიღების </w:t>
      </w:r>
      <w:r w:rsidR="007E2F2B">
        <w:rPr>
          <w:rFonts w:ascii="Sylfaen" w:hAnsi="Sylfaen" w:cs="Sylfaen"/>
          <w:lang w:val="ka-GE"/>
        </w:rPr>
        <w:t>სიზუსტის განსაზღვრა ხშირ შემთხვევაში შეუძლებელია.</w:t>
      </w:r>
      <w:r w:rsidR="003A0D00">
        <w:rPr>
          <w:rFonts w:ascii="Sylfaen" w:hAnsi="Sylfaen" w:cs="Sylfaen"/>
          <w:lang w:val="ka-GE"/>
        </w:rPr>
        <w:t xml:space="preserve"> </w:t>
      </w:r>
      <w:r w:rsidR="00ED4B85">
        <w:rPr>
          <w:rFonts w:ascii="Sylfaen" w:hAnsi="Sylfaen" w:cs="Sylfaen"/>
          <w:lang w:val="ka-GE"/>
        </w:rPr>
        <w:t xml:space="preserve">შესაბამისად, შესაძლებელია </w:t>
      </w:r>
      <w:r w:rsidR="00CB1C83">
        <w:rPr>
          <w:rFonts w:ascii="Sylfaen" w:hAnsi="Sylfaen" w:cs="Sylfaen"/>
          <w:lang w:val="ka-GE"/>
        </w:rPr>
        <w:t xml:space="preserve">ინიციატორის მიერ მოწოდებული პაციენტის მდგომარეობის მაჩვენებლით </w:t>
      </w:r>
      <w:r w:rsidR="004A76F4">
        <w:rPr>
          <w:rFonts w:ascii="Sylfaen" w:hAnsi="Sylfaen" w:cs="Sylfaen"/>
          <w:lang w:val="ka-GE"/>
        </w:rPr>
        <w:t xml:space="preserve">მდგომარეობა შეფასდეს მსუბუქ კატეგორიად და </w:t>
      </w:r>
      <w:r w:rsidR="00CB1C83">
        <w:rPr>
          <w:rFonts w:ascii="Sylfaen" w:hAnsi="Sylfaen" w:cs="Sylfaen"/>
          <w:lang w:val="ka-GE"/>
        </w:rPr>
        <w:t xml:space="preserve"> </w:t>
      </w:r>
    </w:p>
    <w:p w:rsidR="00A51C59" w:rsidRDefault="00A51C59" w:rsidP="007E595B">
      <w:pPr>
        <w:pStyle w:val="ListParagraph"/>
        <w:spacing w:before="120" w:after="0"/>
        <w:contextualSpacing w:val="0"/>
        <w:jc w:val="both"/>
        <w:rPr>
          <w:rFonts w:ascii="Sylfaen" w:hAnsi="Sylfaen" w:cs="Sylfaen"/>
          <w:lang w:val="ka-GE"/>
        </w:rPr>
      </w:pPr>
    </w:p>
    <w:p w:rsidR="00D579C2" w:rsidRPr="00DF2284" w:rsidRDefault="00D579C2" w:rsidP="007E595B">
      <w:pPr>
        <w:pStyle w:val="ListParagraph"/>
        <w:spacing w:before="120" w:after="0"/>
        <w:contextualSpacing w:val="0"/>
        <w:jc w:val="both"/>
        <w:rPr>
          <w:rFonts w:ascii="Sylfaen" w:hAnsi="Sylfaen" w:cs="Sylfaen"/>
          <w:i/>
          <w:color w:val="000000" w:themeColor="text1"/>
          <w:highlight w:val="yellow"/>
          <w:lang w:val="ka-GE"/>
        </w:rPr>
      </w:pPr>
    </w:p>
    <w:p w:rsidR="008D772E" w:rsidRPr="00DF2284" w:rsidRDefault="008D772E" w:rsidP="00AC104A">
      <w:pPr>
        <w:pStyle w:val="ListParagraph"/>
        <w:numPr>
          <w:ilvl w:val="0"/>
          <w:numId w:val="7"/>
        </w:numPr>
        <w:spacing w:before="120" w:after="100" w:afterAutospacing="1"/>
        <w:ind w:left="720"/>
        <w:contextualSpacing w:val="0"/>
        <w:jc w:val="both"/>
        <w:rPr>
          <w:rFonts w:ascii="Sylfaen" w:hAnsi="Sylfaen" w:cs="Sylfaen"/>
          <w:i/>
          <w:color w:val="000000" w:themeColor="text1"/>
          <w:lang w:val="ka-GE"/>
        </w:rPr>
      </w:pPr>
      <w:r w:rsidRPr="00DF2284">
        <w:rPr>
          <w:rFonts w:ascii="Sylfaen" w:hAnsi="Sylfaen"/>
          <w:i/>
          <w:lang w:val="ka-GE"/>
        </w:rPr>
        <w:t xml:space="preserve">2012 წელს, ქ. თბილისის სასწრაფო სამედიცინო დახმარების სახელმწიფო პროგრამაში სადაზღვევო კომპანიების პროგრამაში ჩართვამ 1,420,000 ლარის დაზოგვა განაპირობა. ამასთან, წლების განმავლობაში დაზღვეულთა რაოდენობა მზარდია. კორპორაციული თუ ინდივიდუალურად დაზღვეული პირების სადაზღვევო პაკეტები მოიცავს სასწრაფო სამედიცინო დახმარებას,  ხოლო მოქალაქეთა უმეტესი ნაწილი სასწრაფო დახმარების მოთხოვნით ზარს ახორციელებს სსიპ „112“-ში, რომელიც მისამართზე მხოლოდ სახელმწიფოს დაფინანსებაზე მყოფ სასწრაფო დახმარებას აგზავნის. </w:t>
      </w:r>
      <w:r w:rsidR="0075332B" w:rsidRPr="00DF2284">
        <w:rPr>
          <w:rFonts w:ascii="Sylfaen" w:hAnsi="Sylfaen"/>
          <w:i/>
          <w:lang w:val="ka-GE"/>
        </w:rPr>
        <w:t xml:space="preserve">შესაბამისად, </w:t>
      </w:r>
      <w:r w:rsidRPr="00DF2284">
        <w:rPr>
          <w:rFonts w:ascii="Sylfaen" w:hAnsi="Sylfaen"/>
          <w:i/>
          <w:lang w:val="ka-GE"/>
        </w:rPr>
        <w:t>აღნიშნული ზრდის სახელმწიფო ხარჯებს.</w:t>
      </w:r>
    </w:p>
    <w:p w:rsidR="002D16D4" w:rsidRPr="00DF2284" w:rsidRDefault="002D16D4" w:rsidP="00AC104A">
      <w:pPr>
        <w:pStyle w:val="ListParagraph"/>
        <w:spacing w:after="100" w:afterAutospacing="1"/>
        <w:contextualSpacing w:val="0"/>
        <w:jc w:val="both"/>
        <w:rPr>
          <w:rFonts w:ascii="Sylfaen" w:hAnsi="Sylfaen" w:cs="Sylfaen"/>
          <w:color w:val="000000" w:themeColor="text1"/>
          <w:lang w:val="ka-GE"/>
        </w:rPr>
      </w:pPr>
      <w:r w:rsidRPr="00DF2284">
        <w:rPr>
          <w:rFonts w:ascii="Sylfaen" w:hAnsi="Sylfaen" w:cs="Sylfaen"/>
          <w:b/>
          <w:u w:val="single"/>
          <w:lang w:val="ka-GE"/>
        </w:rPr>
        <w:t xml:space="preserve">ცენტრის პოზიცია:  </w:t>
      </w:r>
      <w:r w:rsidRPr="00DF2284">
        <w:rPr>
          <w:rFonts w:ascii="Sylfaen" w:hAnsi="Sylfaen" w:cs="Sylfaen"/>
          <w:lang w:val="ka-GE"/>
        </w:rPr>
        <w:t xml:space="preserve">2013 წლის დეკემბერს შეიქმნა სსიპ „სასწრაფო სამედიცინო დახმარების ცენტრი“, </w:t>
      </w:r>
      <w:r w:rsidR="00E84666" w:rsidRPr="00DF2284">
        <w:rPr>
          <w:rFonts w:ascii="Sylfaen" w:hAnsi="Sylfaen" w:cs="Sylfaen"/>
          <w:lang w:val="ka-GE"/>
        </w:rPr>
        <w:t>რომლის დაქვემდებარებაშიც გადმოვიდა საქართველოს ყველა რაიონი</w:t>
      </w:r>
      <w:r w:rsidR="0087701E" w:rsidRPr="00DF2284">
        <w:rPr>
          <w:rFonts w:ascii="Sylfaen" w:hAnsi="Sylfaen" w:cs="Sylfaen"/>
          <w:lang w:val="ka-GE"/>
        </w:rPr>
        <w:t xml:space="preserve">. </w:t>
      </w:r>
      <w:r w:rsidR="00AD37B8" w:rsidRPr="00DF2284">
        <w:rPr>
          <w:rFonts w:ascii="Sylfaen" w:hAnsi="Sylfaen" w:cs="Sylfaen"/>
          <w:lang w:val="ka-GE"/>
        </w:rPr>
        <w:t>მომსახურება საქართველოში მცხოვრები საქართველოს მოქალაქეთათვის უფასოა და</w:t>
      </w:r>
      <w:r w:rsidR="00FF48ED" w:rsidRPr="00DF2284">
        <w:rPr>
          <w:rFonts w:ascii="Sylfaen" w:hAnsi="Sylfaen" w:cs="Sylfaen"/>
          <w:lang w:val="ka-GE"/>
        </w:rPr>
        <w:t xml:space="preserve"> სრულად </w:t>
      </w:r>
      <w:r w:rsidR="00AD37B8" w:rsidRPr="00DF2284">
        <w:rPr>
          <w:rFonts w:ascii="Sylfaen" w:hAnsi="Sylfaen" w:cs="Sylfaen"/>
          <w:lang w:val="ka-GE"/>
        </w:rPr>
        <w:t xml:space="preserve">ექვემდებარება </w:t>
      </w:r>
      <w:r w:rsidR="00F96106" w:rsidRPr="00DF2284">
        <w:rPr>
          <w:rFonts w:ascii="Sylfaen" w:hAnsi="Sylfaen" w:cs="Sylfaen"/>
          <w:lang w:val="ka-GE"/>
        </w:rPr>
        <w:t>სახელმწიფო ბიუჯეტს.</w:t>
      </w:r>
      <w:r w:rsidR="0079770B" w:rsidRPr="00DF2284">
        <w:rPr>
          <w:rFonts w:ascii="Sylfaen" w:hAnsi="Sylfaen" w:cs="Sylfaen"/>
          <w:lang w:val="ka-GE"/>
        </w:rPr>
        <w:t xml:space="preserve"> </w:t>
      </w:r>
      <w:r w:rsidR="00185A32" w:rsidRPr="00DF2284">
        <w:rPr>
          <w:rFonts w:ascii="Sylfaen" w:hAnsi="Sylfaen" w:cs="Sylfaen"/>
          <w:lang w:val="ka-GE"/>
        </w:rPr>
        <w:t>გამოძახების მიღებას ახორციელებს სსიპ „112“</w:t>
      </w:r>
      <w:r w:rsidR="00CF1513" w:rsidRPr="00DF2284">
        <w:rPr>
          <w:rFonts w:ascii="Sylfaen" w:hAnsi="Sylfaen" w:cs="Sylfaen"/>
          <w:lang w:val="ka-GE"/>
        </w:rPr>
        <w:t xml:space="preserve">, რომელიც </w:t>
      </w:r>
      <w:r w:rsidR="00191856" w:rsidRPr="00DF2284">
        <w:rPr>
          <w:rFonts w:ascii="Sylfaen" w:hAnsi="Sylfaen" w:cs="Sylfaen"/>
          <w:lang w:val="ka-GE"/>
        </w:rPr>
        <w:t xml:space="preserve">შემდეგ </w:t>
      </w:r>
      <w:r w:rsidR="00CF1513" w:rsidRPr="00DF2284">
        <w:rPr>
          <w:rFonts w:ascii="Sylfaen" w:hAnsi="Sylfaen" w:cs="Sylfaen"/>
          <w:lang w:val="ka-GE"/>
        </w:rPr>
        <w:t xml:space="preserve">შეტყობინებას აძლევს </w:t>
      </w:r>
      <w:r w:rsidR="00F9262B" w:rsidRPr="00DF2284">
        <w:rPr>
          <w:rFonts w:ascii="Sylfaen" w:hAnsi="Sylfaen" w:cs="Sylfaen"/>
          <w:lang w:val="ka-GE"/>
        </w:rPr>
        <w:t>სსდ ცენტრს</w:t>
      </w:r>
      <w:r w:rsidR="00B12207" w:rsidRPr="00DF2284">
        <w:rPr>
          <w:rFonts w:ascii="Sylfaen" w:hAnsi="Sylfaen" w:cs="Sylfaen"/>
          <w:lang w:val="ka-GE"/>
        </w:rPr>
        <w:t xml:space="preserve">. </w:t>
      </w:r>
    </w:p>
    <w:p w:rsidR="008D772E" w:rsidRPr="00DF2284" w:rsidRDefault="008D772E" w:rsidP="00DF2284">
      <w:pPr>
        <w:pStyle w:val="ListParagraph"/>
        <w:numPr>
          <w:ilvl w:val="0"/>
          <w:numId w:val="7"/>
        </w:numPr>
        <w:spacing w:before="120" w:after="0"/>
        <w:ind w:left="720"/>
        <w:contextualSpacing w:val="0"/>
        <w:jc w:val="both"/>
        <w:rPr>
          <w:rFonts w:ascii="Sylfaen" w:hAnsi="Sylfaen" w:cs="Sylfaen"/>
          <w:i/>
          <w:color w:val="000000" w:themeColor="text1"/>
          <w:lang w:val="ka-GE"/>
        </w:rPr>
      </w:pPr>
      <w:r w:rsidRPr="00DF2284">
        <w:rPr>
          <w:rFonts w:ascii="Sylfaen" w:eastAsia="Times New Roman" w:hAnsi="Sylfaen" w:cs="Calibri"/>
          <w:i/>
          <w:lang w:val="ka-GE"/>
        </w:rPr>
        <w:t>ქ. თბილისში პროგრამის განმახორციელებლების მიერ არ ხდება პროგრამის ფარგლებში მატერიალურ-ტექნიკური ბაზის (ავტომანქანების, კომპიუტერული მოწყობილობების) შესყიდვა ეკონომიურობისა და პროდუქტიულობის პრინციპებიდან გამომდინარე, რაც იწვევს რესურსების არაეფექტიან ხარჯვას.</w:t>
      </w:r>
    </w:p>
    <w:p w:rsidR="00AD41D9" w:rsidRPr="00DF2284" w:rsidRDefault="00574963" w:rsidP="00DF2284">
      <w:pPr>
        <w:pStyle w:val="ListParagraph"/>
        <w:spacing w:before="120" w:after="0"/>
        <w:contextualSpacing w:val="0"/>
        <w:jc w:val="both"/>
        <w:rPr>
          <w:rFonts w:ascii="Sylfaen" w:hAnsi="Sylfaen" w:cs="Sylfaen"/>
          <w:lang w:val="ka-GE"/>
        </w:rPr>
      </w:pPr>
      <w:r w:rsidRPr="00DF2284">
        <w:rPr>
          <w:rFonts w:ascii="Sylfaen" w:hAnsi="Sylfaen" w:cs="Sylfaen"/>
          <w:b/>
          <w:u w:val="single"/>
          <w:lang w:val="ka-GE"/>
        </w:rPr>
        <w:t xml:space="preserve">ცენტრის პოზიცია:  </w:t>
      </w:r>
      <w:r w:rsidR="007B7841" w:rsidRPr="00DF2284">
        <w:rPr>
          <w:rFonts w:ascii="Sylfaen" w:hAnsi="Sylfaen" w:cs="Sylfaen"/>
          <w:lang w:val="ka-GE"/>
        </w:rPr>
        <w:t>სსდ ცენტრს</w:t>
      </w:r>
      <w:r w:rsidR="00A7158D" w:rsidRPr="00DF2284">
        <w:rPr>
          <w:rFonts w:ascii="Sylfaen" w:hAnsi="Sylfaen" w:cs="Sylfaen"/>
          <w:lang w:val="ka-GE"/>
        </w:rPr>
        <w:t xml:space="preserve"> არსებული მატერიალურ-ტექნიკური ბაზა</w:t>
      </w:r>
      <w:r w:rsidR="00B2376E" w:rsidRPr="00DF2284">
        <w:rPr>
          <w:rFonts w:ascii="Sylfaen" w:hAnsi="Sylfaen" w:cs="Sylfaen"/>
          <w:lang w:val="ka-GE"/>
        </w:rPr>
        <w:t xml:space="preserve"> გადმოეცა</w:t>
      </w:r>
      <w:r w:rsidR="00DF60AA" w:rsidRPr="00DF2284">
        <w:rPr>
          <w:rFonts w:ascii="Sylfaen" w:hAnsi="Sylfaen" w:cs="Sylfaen"/>
          <w:lang w:val="ka-GE"/>
        </w:rPr>
        <w:t xml:space="preserve"> </w:t>
      </w:r>
      <w:r w:rsidR="00A50E14" w:rsidRPr="00DF2284">
        <w:rPr>
          <w:rFonts w:ascii="Sylfaen" w:hAnsi="Sylfaen" w:cs="Sylfaen"/>
          <w:lang w:val="ka-GE"/>
        </w:rPr>
        <w:t xml:space="preserve">მის შექმნამდე </w:t>
      </w:r>
      <w:r w:rsidR="00CA6891" w:rsidRPr="00DF2284">
        <w:rPr>
          <w:rFonts w:ascii="Sylfaen" w:hAnsi="Sylfaen" w:cs="Sylfaen"/>
          <w:lang w:val="ka-GE"/>
        </w:rPr>
        <w:t xml:space="preserve">არსებული </w:t>
      </w:r>
      <w:r w:rsidR="00A50E14" w:rsidRPr="00DF2284">
        <w:rPr>
          <w:rFonts w:ascii="Sylfaen" w:hAnsi="Sylfaen" w:cs="Sylfaen"/>
          <w:lang w:val="ka-GE"/>
        </w:rPr>
        <w:t xml:space="preserve">პროგრამის განმახორციელებელი </w:t>
      </w:r>
      <w:r w:rsidR="00F51A28" w:rsidRPr="00DF2284">
        <w:rPr>
          <w:rFonts w:ascii="Sylfaen" w:hAnsi="Sylfaen" w:cs="Sylfaen"/>
          <w:lang w:val="ka-GE"/>
        </w:rPr>
        <w:t>ცენტრებისაგან</w:t>
      </w:r>
      <w:r w:rsidR="00A56412" w:rsidRPr="00DF2284">
        <w:rPr>
          <w:rFonts w:ascii="Sylfaen" w:hAnsi="Sylfaen" w:cs="Sylfaen"/>
          <w:lang w:val="ka-GE"/>
        </w:rPr>
        <w:t>,</w:t>
      </w:r>
      <w:r w:rsidR="00EB4AD1" w:rsidRPr="00DF2284">
        <w:rPr>
          <w:rFonts w:ascii="Sylfaen" w:hAnsi="Sylfaen" w:cs="Sylfaen"/>
          <w:lang w:val="ka-GE"/>
        </w:rPr>
        <w:t xml:space="preserve"> </w:t>
      </w:r>
      <w:r w:rsidR="00DF60AA" w:rsidRPr="00DF2284">
        <w:rPr>
          <w:rFonts w:ascii="Sylfaen" w:hAnsi="Sylfaen" w:cs="Sylfaen"/>
          <w:lang w:val="ka-GE"/>
        </w:rPr>
        <w:t>რაიონების გადმობარების პარალელურად</w:t>
      </w:r>
      <w:r w:rsidR="00EB4AD1" w:rsidRPr="00DF2284">
        <w:rPr>
          <w:rFonts w:ascii="Sylfaen" w:hAnsi="Sylfaen" w:cs="Sylfaen"/>
          <w:lang w:val="ka-GE"/>
        </w:rPr>
        <w:t>.</w:t>
      </w:r>
      <w:r w:rsidR="00F3168F" w:rsidRPr="00DF2284">
        <w:rPr>
          <w:rFonts w:ascii="Sylfaen" w:hAnsi="Sylfaen" w:cs="Sylfaen"/>
          <w:lang w:val="ka-GE"/>
        </w:rPr>
        <w:t xml:space="preserve"> თუმცა, არსებული </w:t>
      </w:r>
      <w:r w:rsidR="00EE2715" w:rsidRPr="00DF2284">
        <w:rPr>
          <w:rFonts w:ascii="Sylfaen" w:hAnsi="Sylfaen" w:cs="Sylfaen"/>
          <w:lang w:val="ka-GE"/>
        </w:rPr>
        <w:t>ავტოპარკი, როგორც ზემოთ უკვე აღინიშნა თითქმის ამორტიზირებულია და სრულად განახლებას საჭიროებს.</w:t>
      </w:r>
      <w:r w:rsidR="00160BF2" w:rsidRPr="00DF2284">
        <w:rPr>
          <w:rFonts w:ascii="Sylfaen" w:hAnsi="Sylfaen" w:cs="Sylfaen"/>
          <w:lang w:val="ka-GE"/>
        </w:rPr>
        <w:t xml:space="preserve"> აღნიშნული ფაქტი კი საგრძნობლად აფერხებს სასწრაფო დახმარების </w:t>
      </w:r>
      <w:r w:rsidR="009C17F8" w:rsidRPr="00DF2284">
        <w:rPr>
          <w:rFonts w:ascii="Sylfaen" w:hAnsi="Sylfaen" w:cs="Sylfaen"/>
          <w:lang w:val="ka-GE"/>
        </w:rPr>
        <w:t xml:space="preserve">დროულ </w:t>
      </w:r>
      <w:r w:rsidR="00254ECA" w:rsidRPr="00DF2284">
        <w:rPr>
          <w:rFonts w:ascii="Sylfaen" w:hAnsi="Sylfaen" w:cs="Sylfaen"/>
          <w:lang w:val="ka-GE"/>
        </w:rPr>
        <w:t>აღმოჩენას</w:t>
      </w:r>
      <w:r w:rsidR="00675822" w:rsidRPr="00DF2284">
        <w:rPr>
          <w:rFonts w:ascii="Sylfaen" w:hAnsi="Sylfaen" w:cs="Sylfaen"/>
          <w:lang w:val="ka-GE"/>
        </w:rPr>
        <w:t>.</w:t>
      </w:r>
      <w:r w:rsidR="00254ECA" w:rsidRPr="00DF2284">
        <w:rPr>
          <w:rFonts w:ascii="Sylfaen" w:hAnsi="Sylfaen" w:cs="Sylfaen"/>
          <w:lang w:val="ka-GE"/>
        </w:rPr>
        <w:t xml:space="preserve"> ამასთანავე დაკავშირებულია </w:t>
      </w:r>
      <w:r w:rsidR="00AB6688" w:rsidRPr="00DF2284">
        <w:rPr>
          <w:rFonts w:ascii="Sylfaen" w:hAnsi="Sylfaen" w:cs="Sylfaen"/>
          <w:lang w:val="ka-GE"/>
        </w:rPr>
        <w:t xml:space="preserve">საწვავის დიდი ოდენობით </w:t>
      </w:r>
      <w:r w:rsidR="0028312D" w:rsidRPr="00DF2284">
        <w:rPr>
          <w:rFonts w:ascii="Sylfaen" w:hAnsi="Sylfaen" w:cs="Sylfaen"/>
          <w:lang w:val="ka-GE"/>
        </w:rPr>
        <w:t xml:space="preserve">მოხმარებასა </w:t>
      </w:r>
      <w:r w:rsidR="00AB6688" w:rsidRPr="00DF2284">
        <w:rPr>
          <w:rFonts w:ascii="Sylfaen" w:hAnsi="Sylfaen" w:cs="Sylfaen"/>
          <w:lang w:val="ka-GE"/>
        </w:rPr>
        <w:t xml:space="preserve">და </w:t>
      </w:r>
      <w:r w:rsidR="007B4ACB" w:rsidRPr="00DF2284">
        <w:rPr>
          <w:rFonts w:ascii="Sylfaen" w:hAnsi="Sylfaen" w:cs="Sylfaen"/>
          <w:lang w:val="ka-GE"/>
        </w:rPr>
        <w:t xml:space="preserve">მოვლა-შენახვის </w:t>
      </w:r>
      <w:r w:rsidR="00C96490" w:rsidRPr="00DF2284">
        <w:rPr>
          <w:rFonts w:ascii="Sylfaen" w:hAnsi="Sylfaen" w:cs="Sylfaen"/>
          <w:lang w:val="ka-GE"/>
        </w:rPr>
        <w:t>მუდმივ</w:t>
      </w:r>
      <w:r w:rsidR="00080C9C" w:rsidRPr="00DF2284">
        <w:rPr>
          <w:rFonts w:ascii="Sylfaen" w:hAnsi="Sylfaen" w:cs="Sylfaen"/>
          <w:lang w:val="ka-GE"/>
        </w:rPr>
        <w:t xml:space="preserve"> </w:t>
      </w:r>
      <w:r w:rsidR="00AD6356" w:rsidRPr="00DF2284">
        <w:rPr>
          <w:rFonts w:ascii="Sylfaen" w:hAnsi="Sylfaen" w:cs="Sylfaen"/>
          <w:lang w:val="ka-GE"/>
        </w:rPr>
        <w:t>ხარჯ</w:t>
      </w:r>
      <w:r w:rsidR="00C96490" w:rsidRPr="00DF2284">
        <w:rPr>
          <w:rFonts w:ascii="Sylfaen" w:hAnsi="Sylfaen" w:cs="Sylfaen"/>
          <w:lang w:val="ka-GE"/>
        </w:rPr>
        <w:t>თან.</w:t>
      </w:r>
      <w:r w:rsidR="00E146C2" w:rsidRPr="00DF2284">
        <w:rPr>
          <w:rFonts w:ascii="Sylfaen" w:hAnsi="Sylfaen" w:cs="Sylfaen"/>
          <w:lang w:val="ka-GE"/>
        </w:rPr>
        <w:t xml:space="preserve"> </w:t>
      </w:r>
      <w:r w:rsidR="0008478D" w:rsidRPr="00DF2284">
        <w:rPr>
          <w:rFonts w:ascii="Sylfaen" w:hAnsi="Sylfaen" w:cs="Sylfaen"/>
          <w:lang w:val="ka-GE"/>
        </w:rPr>
        <w:t xml:space="preserve">შესაბამისად, </w:t>
      </w:r>
      <w:r w:rsidR="00E51900" w:rsidRPr="00DF2284">
        <w:rPr>
          <w:rFonts w:ascii="Sylfaen" w:hAnsi="Sylfaen" w:cs="Sylfaen"/>
          <w:lang w:val="ka-GE"/>
        </w:rPr>
        <w:t xml:space="preserve">ცენტრი უპირველესყოვლისა მიზანმიმართულია </w:t>
      </w:r>
      <w:r w:rsidR="00787EF9" w:rsidRPr="00DF2284">
        <w:rPr>
          <w:rFonts w:ascii="Sylfaen" w:hAnsi="Sylfaen" w:cs="Sylfaen"/>
          <w:lang w:val="ka-GE"/>
        </w:rPr>
        <w:t>ავტოპ</w:t>
      </w:r>
      <w:r w:rsidR="00E51900" w:rsidRPr="00DF2284">
        <w:rPr>
          <w:rFonts w:ascii="Sylfaen" w:hAnsi="Sylfaen" w:cs="Sylfaen"/>
          <w:lang w:val="ka-GE"/>
        </w:rPr>
        <w:t xml:space="preserve">არკის </w:t>
      </w:r>
      <w:r w:rsidR="00E51900" w:rsidRPr="00DF2284">
        <w:rPr>
          <w:rFonts w:ascii="Sylfaen" w:hAnsi="Sylfaen" w:cs="Sylfaen"/>
          <w:lang w:val="ka-GE"/>
        </w:rPr>
        <w:lastRenderedPageBreak/>
        <w:t>განახლებისკენ</w:t>
      </w:r>
      <w:r w:rsidR="00E42917" w:rsidRPr="00DF2284">
        <w:rPr>
          <w:rFonts w:ascii="Sylfaen" w:hAnsi="Sylfaen" w:cs="Sylfaen"/>
          <w:lang w:val="ka-GE"/>
        </w:rPr>
        <w:t>, ხოლო არსებული ნორმალურ მდგოამრეობაში მყოფი ავტომობილები დარჩებიან რეზერვად შიდა სტანდარტის გამოძახებების უზრუნველსაყოფად და დისტრიბუციისათვის.</w:t>
      </w:r>
      <w:r w:rsidR="00AD41D9" w:rsidRPr="00DF2284">
        <w:rPr>
          <w:rFonts w:ascii="Sylfaen" w:hAnsi="Sylfaen" w:cs="Sylfaen"/>
          <w:lang w:val="ka-GE"/>
        </w:rPr>
        <w:t xml:space="preserve"> </w:t>
      </w:r>
    </w:p>
    <w:p w:rsidR="008D772E" w:rsidRPr="00DF2284" w:rsidRDefault="008D772E" w:rsidP="00AC104A">
      <w:pPr>
        <w:pStyle w:val="ListParagraph"/>
        <w:numPr>
          <w:ilvl w:val="0"/>
          <w:numId w:val="7"/>
        </w:numPr>
        <w:spacing w:before="120" w:after="100" w:afterAutospacing="1"/>
        <w:ind w:left="720"/>
        <w:contextualSpacing w:val="0"/>
        <w:jc w:val="both"/>
        <w:rPr>
          <w:rFonts w:ascii="Sylfaen" w:hAnsi="Sylfaen" w:cs="Sylfaen"/>
          <w:color w:val="000000" w:themeColor="text1"/>
          <w:lang w:val="ka-GE"/>
        </w:rPr>
      </w:pPr>
      <w:r w:rsidRPr="00DF2284">
        <w:rPr>
          <w:rFonts w:ascii="Sylfaen" w:hAnsi="Sylfaen" w:cs="Sylfaen"/>
          <w:color w:val="000000" w:themeColor="text1"/>
          <w:lang w:val="ka-GE"/>
        </w:rPr>
        <w:t>აუდიტის პერიოდში, სამინისტროს, ისევე როგორც სსიპ „112“-ს,  არ გააჩნია შესაბამისი ინსტრუმენტები (რეგულაციები, ტექნიკური ბაზა, მონიტორინგის</w:t>
      </w:r>
      <w:r w:rsidR="007C1129" w:rsidRPr="00DF2284">
        <w:rPr>
          <w:rFonts w:ascii="Sylfaen" w:hAnsi="Sylfaen" w:cs="Sylfaen"/>
          <w:color w:val="000000" w:themeColor="text1"/>
          <w:lang w:val="ka-GE"/>
        </w:rPr>
        <w:t>ა</w:t>
      </w:r>
      <w:r w:rsidRPr="00DF2284">
        <w:rPr>
          <w:rFonts w:ascii="Sylfaen" w:hAnsi="Sylfaen" w:cs="Sylfaen"/>
          <w:color w:val="000000" w:themeColor="text1"/>
          <w:lang w:val="ka-GE"/>
        </w:rPr>
        <w:t xml:space="preserve"> და ხარისხის კონტროლის მექანიზმები) რეგიონებში სასწრაფო სამედიცინო დახმარების მომსახურების დროული რეაგირების</w:t>
      </w:r>
      <w:r w:rsidR="007C1129" w:rsidRPr="00DF2284">
        <w:rPr>
          <w:rFonts w:ascii="Sylfaen" w:hAnsi="Sylfaen" w:cs="Sylfaen"/>
          <w:color w:val="000000" w:themeColor="text1"/>
          <w:lang w:val="ka-GE"/>
        </w:rPr>
        <w:t>ა</w:t>
      </w:r>
      <w:r w:rsidRPr="00DF2284">
        <w:rPr>
          <w:rFonts w:ascii="Sylfaen" w:hAnsi="Sylfaen" w:cs="Sylfaen"/>
          <w:color w:val="000000" w:themeColor="text1"/>
          <w:lang w:val="ka-GE"/>
        </w:rPr>
        <w:t xml:space="preserve"> და დამაკმაყოფილებელი ხარისხის მისაღწევად.</w:t>
      </w:r>
    </w:p>
    <w:p w:rsidR="000B20AB" w:rsidRPr="00DF2284" w:rsidRDefault="000B20AB" w:rsidP="00AC104A">
      <w:pPr>
        <w:spacing w:after="100" w:afterAutospacing="1"/>
        <w:jc w:val="both"/>
        <w:rPr>
          <w:rFonts w:ascii="Sylfaen" w:hAnsi="Sylfaen"/>
          <w:lang w:val="ka-GE"/>
        </w:rPr>
      </w:pPr>
      <w:r w:rsidRPr="00DF2284">
        <w:rPr>
          <w:rFonts w:ascii="Sylfaen" w:hAnsi="Sylfaen" w:cs="Sylfaen"/>
          <w:b/>
          <w:u w:val="single"/>
          <w:lang w:val="ka-GE"/>
        </w:rPr>
        <w:t xml:space="preserve">ცენტრის პოზიცია:  </w:t>
      </w:r>
      <w:r w:rsidRPr="00DF2284">
        <w:rPr>
          <w:rFonts w:ascii="Sylfaen" w:hAnsi="Sylfaen"/>
          <w:lang w:val="ka-GE"/>
        </w:rPr>
        <w:t>ზემოთ აღნიშნული პროგრამის განვითარების გეგმის განხორცილება შექმნის ცენტრალიზებულ მონაცემთა ბაზას, რომელიც მენეჯმენტს მისცემს საშუალებას გააკეთოს სწორი დასკვნები და მიიღოს სწორი გადაწყვეტილებები არა მხოლოდ ცენტრი ფარგლებში, არამედ ქვეყნის მასშტაბით:</w:t>
      </w:r>
    </w:p>
    <w:p w:rsidR="000B20AB" w:rsidRPr="00DF2284" w:rsidRDefault="000B20AB" w:rsidP="00DF2284">
      <w:pPr>
        <w:pStyle w:val="ListParagraph"/>
        <w:numPr>
          <w:ilvl w:val="0"/>
          <w:numId w:val="26"/>
        </w:numPr>
        <w:spacing w:after="0"/>
        <w:contextualSpacing w:val="0"/>
        <w:jc w:val="both"/>
        <w:rPr>
          <w:rFonts w:ascii="Sylfaen" w:hAnsi="Sylfaen"/>
          <w:lang w:val="ka-GE"/>
        </w:rPr>
      </w:pPr>
      <w:r w:rsidRPr="00DF2284">
        <w:rPr>
          <w:rFonts w:ascii="Sylfaen" w:hAnsi="Sylfaen"/>
          <w:lang w:val="ka-GE"/>
        </w:rPr>
        <w:t>ხარჯების სწორი მართვა მოგვცემს საშუალებას ავამაღლოთ მომსახურების ხარისხი; არამიზნობრივი ხარჯვის შემცირებით შევძლებთ მაღალი ხარისხის მომსახურების მიწოდებისთვის საჭირო ინფრასტრუქტურის გავნითარებას და სამედიცინო პესრონალისთვის საჭირო გადამზადების პროგრამების დაგეგმვას;</w:t>
      </w:r>
    </w:p>
    <w:p w:rsidR="000B20AB" w:rsidRPr="00DF2284" w:rsidRDefault="000B20AB" w:rsidP="00DF2284">
      <w:pPr>
        <w:pStyle w:val="ListParagraph"/>
        <w:numPr>
          <w:ilvl w:val="0"/>
          <w:numId w:val="26"/>
        </w:numPr>
        <w:spacing w:after="0"/>
        <w:contextualSpacing w:val="0"/>
        <w:jc w:val="both"/>
        <w:rPr>
          <w:rFonts w:ascii="Sylfaen" w:hAnsi="Sylfaen"/>
          <w:lang w:val="ka-GE"/>
        </w:rPr>
      </w:pPr>
      <w:r w:rsidRPr="00DF2284">
        <w:rPr>
          <w:rFonts w:ascii="Sylfaen" w:hAnsi="Sylfaen"/>
          <w:lang w:val="ka-GE"/>
        </w:rPr>
        <w:t>ელექტორნული მართვის სისტემაში შესაბამისი ინდიკატორების მითითებით გვექნება ეპიდემიის იდენტიფიცირების საშუალება;</w:t>
      </w:r>
    </w:p>
    <w:p w:rsidR="000B20AB" w:rsidRPr="00DF2284" w:rsidRDefault="000B20AB" w:rsidP="00DF2284">
      <w:pPr>
        <w:pStyle w:val="ListParagraph"/>
        <w:numPr>
          <w:ilvl w:val="0"/>
          <w:numId w:val="26"/>
        </w:numPr>
        <w:spacing w:after="0"/>
        <w:contextualSpacing w:val="0"/>
        <w:jc w:val="both"/>
        <w:rPr>
          <w:rFonts w:ascii="Sylfaen" w:hAnsi="Sylfaen"/>
          <w:lang w:val="ka-GE"/>
        </w:rPr>
      </w:pPr>
      <w:r w:rsidRPr="00DF2284">
        <w:rPr>
          <w:rFonts w:ascii="Sylfaen" w:hAnsi="Sylfaen"/>
          <w:lang w:val="ka-GE"/>
        </w:rPr>
        <w:t>ჯანმრთელობის სამინისტროსთან თანამშრომლობით ჩვენთან არსებული ცენტრალიზებული საინფორმაციო ბაზის საშუალებით შესაძლებლობა გვექნება გამოვყოთ საყურადღებო პაციენტების ჩამონათვალი, რომელსაც  განსაკუთრებული ყურადღება უნდა მიაქციოს სოფლის ექიმმა ან დავუგეგმავთ მას პრევენციულ პროგრამას, რომელიც გააუმჯობესებს პაციენტის ჯანმრთელობის მდგომარეობას.</w:t>
      </w:r>
    </w:p>
    <w:p w:rsidR="000B20AB" w:rsidRPr="00DF2284" w:rsidRDefault="000B20AB" w:rsidP="00DF2284">
      <w:pPr>
        <w:pStyle w:val="ListParagraph"/>
        <w:spacing w:before="120" w:after="0"/>
        <w:contextualSpacing w:val="0"/>
        <w:jc w:val="both"/>
        <w:rPr>
          <w:rFonts w:ascii="Sylfaen" w:hAnsi="Sylfaen" w:cs="Sylfaen"/>
          <w:color w:val="000000" w:themeColor="text1"/>
          <w:lang w:val="ka-GE"/>
        </w:rPr>
      </w:pPr>
    </w:p>
    <w:p w:rsidR="00C25564" w:rsidRPr="00DF2284" w:rsidRDefault="00C25564" w:rsidP="00DF2284">
      <w:pPr>
        <w:spacing w:before="120" w:after="0"/>
        <w:jc w:val="both"/>
        <w:rPr>
          <w:rFonts w:ascii="Sylfaen" w:hAnsi="Sylfaen" w:cs="Sylfaen"/>
          <w:b/>
          <w:sz w:val="24"/>
          <w:szCs w:val="24"/>
          <w:lang w:val="ka-GE"/>
        </w:rPr>
      </w:pPr>
    </w:p>
    <w:p w:rsidR="00116D23" w:rsidRPr="00DF2284" w:rsidRDefault="00116D23" w:rsidP="00DF2284">
      <w:pPr>
        <w:spacing w:before="120" w:after="0"/>
        <w:jc w:val="both"/>
        <w:rPr>
          <w:rFonts w:ascii="Sylfaen" w:hAnsi="Sylfaen" w:cs="Sylfaen"/>
          <w:b/>
          <w:sz w:val="24"/>
          <w:szCs w:val="24"/>
          <w:lang w:val="ka-GE"/>
        </w:rPr>
      </w:pPr>
    </w:p>
    <w:p w:rsidR="00116D23" w:rsidRPr="00DF2284" w:rsidRDefault="00116D23" w:rsidP="00DF2284">
      <w:pPr>
        <w:spacing w:before="120" w:after="0"/>
        <w:jc w:val="both"/>
        <w:rPr>
          <w:rFonts w:ascii="Sylfaen" w:hAnsi="Sylfaen" w:cs="Sylfaen"/>
          <w:b/>
          <w:sz w:val="24"/>
          <w:szCs w:val="24"/>
          <w:lang w:val="ka-GE"/>
        </w:rPr>
      </w:pPr>
    </w:p>
    <w:p w:rsidR="00116D23" w:rsidRPr="00DF2284" w:rsidRDefault="00116D23" w:rsidP="00DF2284">
      <w:pPr>
        <w:spacing w:before="120" w:after="0"/>
        <w:jc w:val="both"/>
        <w:rPr>
          <w:rFonts w:ascii="Sylfaen" w:hAnsi="Sylfaen" w:cs="Sylfaen"/>
          <w:b/>
          <w:sz w:val="24"/>
          <w:szCs w:val="24"/>
          <w:lang w:val="ka-GE"/>
        </w:rPr>
      </w:pPr>
    </w:p>
    <w:p w:rsidR="00116D23" w:rsidRPr="00DF2284" w:rsidRDefault="00116D23" w:rsidP="00DF2284">
      <w:pPr>
        <w:spacing w:before="120" w:after="0"/>
        <w:jc w:val="both"/>
        <w:rPr>
          <w:rFonts w:ascii="Sylfaen" w:hAnsi="Sylfaen" w:cs="Sylfaen"/>
          <w:b/>
          <w:sz w:val="24"/>
          <w:szCs w:val="24"/>
          <w:lang w:val="ka-GE"/>
        </w:rPr>
      </w:pPr>
    </w:p>
    <w:p w:rsidR="00116D23" w:rsidRPr="00DF2284" w:rsidRDefault="00116D23" w:rsidP="00DF2284">
      <w:pPr>
        <w:spacing w:before="120" w:after="0"/>
        <w:jc w:val="both"/>
        <w:rPr>
          <w:rFonts w:ascii="Sylfaen" w:hAnsi="Sylfaen" w:cs="Sylfaen"/>
          <w:b/>
          <w:sz w:val="24"/>
          <w:szCs w:val="24"/>
          <w:lang w:val="ka-GE"/>
        </w:rPr>
      </w:pPr>
    </w:p>
    <w:p w:rsidR="008D772E" w:rsidRPr="00DF2284" w:rsidRDefault="008D772E" w:rsidP="00DF2284">
      <w:pPr>
        <w:spacing w:before="120" w:after="0"/>
        <w:jc w:val="both"/>
        <w:rPr>
          <w:rFonts w:ascii="Sylfaen" w:hAnsi="Sylfaen" w:cs="Sylfaen"/>
          <w:b/>
          <w:sz w:val="24"/>
          <w:szCs w:val="24"/>
          <w:lang w:val="ka-GE"/>
        </w:rPr>
      </w:pPr>
      <w:r w:rsidRPr="00DF2284">
        <w:rPr>
          <w:rFonts w:ascii="Sylfaen" w:hAnsi="Sylfaen" w:cs="Sylfaen"/>
          <w:b/>
          <w:sz w:val="24"/>
          <w:szCs w:val="24"/>
          <w:lang w:val="ka-GE"/>
        </w:rPr>
        <w:t>რეკომენდაციები</w:t>
      </w:r>
    </w:p>
    <w:p w:rsidR="008D772E" w:rsidRPr="00DF2284" w:rsidRDefault="008D772E" w:rsidP="00DF2284">
      <w:pPr>
        <w:spacing w:before="120" w:after="0"/>
        <w:jc w:val="both"/>
        <w:rPr>
          <w:rFonts w:ascii="Sylfaen" w:hAnsi="Sylfaen" w:cs="Sylfaen"/>
          <w:sz w:val="24"/>
          <w:szCs w:val="24"/>
          <w:u w:val="single"/>
          <w:lang w:val="ka-GE"/>
        </w:rPr>
      </w:pPr>
      <w:r w:rsidRPr="00DF2284">
        <w:rPr>
          <w:rFonts w:ascii="Sylfaen" w:hAnsi="Sylfaen" w:cs="Sylfaen"/>
          <w:sz w:val="24"/>
          <w:szCs w:val="24"/>
          <w:u w:val="single"/>
          <w:lang w:val="ka-GE"/>
        </w:rPr>
        <w:lastRenderedPageBreak/>
        <w:t>საქართველოს</w:t>
      </w:r>
      <w:r w:rsidR="007C1129" w:rsidRPr="00DF2284">
        <w:rPr>
          <w:rFonts w:ascii="Sylfaen" w:hAnsi="Sylfaen" w:cs="Sylfaen"/>
          <w:sz w:val="24"/>
          <w:szCs w:val="24"/>
          <w:u w:val="single"/>
          <w:lang w:val="ka-GE"/>
        </w:rPr>
        <w:t xml:space="preserve"> </w:t>
      </w:r>
      <w:r w:rsidRPr="00DF2284">
        <w:rPr>
          <w:rFonts w:ascii="Sylfaen" w:hAnsi="Sylfaen" w:cs="Sylfaen"/>
          <w:sz w:val="24"/>
          <w:szCs w:val="24"/>
          <w:u w:val="single"/>
          <w:lang w:val="ka-GE"/>
        </w:rPr>
        <w:t xml:space="preserve"> შრომის, </w:t>
      </w:r>
      <w:r w:rsidR="007C1129" w:rsidRPr="00DF2284">
        <w:rPr>
          <w:rFonts w:ascii="Sylfaen" w:hAnsi="Sylfaen" w:cs="Sylfaen"/>
          <w:sz w:val="24"/>
          <w:szCs w:val="24"/>
          <w:u w:val="single"/>
          <w:lang w:val="ka-GE"/>
        </w:rPr>
        <w:t xml:space="preserve"> </w:t>
      </w:r>
      <w:r w:rsidRPr="00DF2284">
        <w:rPr>
          <w:rFonts w:ascii="Sylfaen" w:hAnsi="Sylfaen" w:cs="Sylfaen"/>
          <w:sz w:val="24"/>
          <w:szCs w:val="24"/>
          <w:u w:val="single"/>
          <w:lang w:val="ka-GE"/>
        </w:rPr>
        <w:t>ჯანმრთელობის</w:t>
      </w:r>
      <w:r w:rsidR="007C1129" w:rsidRPr="00DF2284">
        <w:rPr>
          <w:rFonts w:ascii="Sylfaen" w:hAnsi="Sylfaen" w:cs="Sylfaen"/>
          <w:sz w:val="24"/>
          <w:szCs w:val="24"/>
          <w:u w:val="single"/>
          <w:lang w:val="ka-GE"/>
        </w:rPr>
        <w:t xml:space="preserve">ა </w:t>
      </w:r>
      <w:r w:rsidRPr="00DF2284">
        <w:rPr>
          <w:rFonts w:ascii="Sylfaen" w:hAnsi="Sylfaen" w:cs="Sylfaen"/>
          <w:sz w:val="24"/>
          <w:szCs w:val="24"/>
          <w:u w:val="single"/>
          <w:lang w:val="ka-GE"/>
        </w:rPr>
        <w:t xml:space="preserve"> და </w:t>
      </w:r>
      <w:r w:rsidR="007C1129" w:rsidRPr="00DF2284">
        <w:rPr>
          <w:rFonts w:ascii="Sylfaen" w:hAnsi="Sylfaen" w:cs="Sylfaen"/>
          <w:sz w:val="24"/>
          <w:szCs w:val="24"/>
          <w:u w:val="single"/>
          <w:lang w:val="ka-GE"/>
        </w:rPr>
        <w:t xml:space="preserve"> </w:t>
      </w:r>
      <w:r w:rsidRPr="00DF2284">
        <w:rPr>
          <w:rFonts w:ascii="Sylfaen" w:hAnsi="Sylfaen" w:cs="Sylfaen"/>
          <w:sz w:val="24"/>
          <w:szCs w:val="24"/>
          <w:u w:val="single"/>
          <w:lang w:val="ka-GE"/>
        </w:rPr>
        <w:t>სოციალური</w:t>
      </w:r>
      <w:r w:rsidR="007C1129" w:rsidRPr="00DF2284">
        <w:rPr>
          <w:rFonts w:ascii="Sylfaen" w:hAnsi="Sylfaen" w:cs="Sylfaen"/>
          <w:sz w:val="24"/>
          <w:szCs w:val="24"/>
          <w:u w:val="single"/>
          <w:lang w:val="ka-GE"/>
        </w:rPr>
        <w:t xml:space="preserve"> </w:t>
      </w:r>
      <w:r w:rsidRPr="00DF2284">
        <w:rPr>
          <w:rFonts w:ascii="Sylfaen" w:hAnsi="Sylfaen" w:cs="Sylfaen"/>
          <w:sz w:val="24"/>
          <w:szCs w:val="24"/>
          <w:u w:val="single"/>
          <w:lang w:val="ka-GE"/>
        </w:rPr>
        <w:t xml:space="preserve"> დაცვის </w:t>
      </w:r>
      <w:r w:rsidR="007C1129" w:rsidRPr="00DF2284">
        <w:rPr>
          <w:rFonts w:ascii="Sylfaen" w:hAnsi="Sylfaen" w:cs="Sylfaen"/>
          <w:sz w:val="24"/>
          <w:szCs w:val="24"/>
          <w:u w:val="single"/>
          <w:lang w:val="ka-GE"/>
        </w:rPr>
        <w:t xml:space="preserve"> </w:t>
      </w:r>
      <w:r w:rsidRPr="00DF2284">
        <w:rPr>
          <w:rFonts w:ascii="Sylfaen" w:hAnsi="Sylfaen" w:cs="Sylfaen"/>
          <w:sz w:val="24"/>
          <w:szCs w:val="24"/>
          <w:u w:val="single"/>
          <w:lang w:val="ka-GE"/>
        </w:rPr>
        <w:t xml:space="preserve">სამინისტროს, </w:t>
      </w:r>
      <w:r w:rsidR="007C1129" w:rsidRPr="00DF2284">
        <w:rPr>
          <w:rFonts w:ascii="Sylfaen" w:hAnsi="Sylfaen" w:cs="Sylfaen"/>
          <w:sz w:val="24"/>
          <w:szCs w:val="24"/>
          <w:u w:val="single"/>
          <w:lang w:val="ka-GE"/>
        </w:rPr>
        <w:t xml:space="preserve"> </w:t>
      </w:r>
      <w:r w:rsidRPr="00DF2284">
        <w:rPr>
          <w:rFonts w:ascii="Sylfaen" w:hAnsi="Sylfaen" w:cs="Sylfaen"/>
          <w:sz w:val="24"/>
          <w:szCs w:val="24"/>
          <w:u w:val="single"/>
          <w:lang w:val="ka-GE"/>
        </w:rPr>
        <w:t>სსიპ „112“-ს, ქ</w:t>
      </w:r>
      <w:r w:rsidR="007C1129" w:rsidRPr="00DF2284">
        <w:rPr>
          <w:rFonts w:ascii="Sylfaen" w:hAnsi="Sylfaen" w:cs="Sylfaen"/>
          <w:sz w:val="24"/>
          <w:szCs w:val="24"/>
          <w:u w:val="single"/>
          <w:lang w:val="ka-GE"/>
        </w:rPr>
        <w:t>.</w:t>
      </w:r>
      <w:r w:rsidRPr="00DF2284">
        <w:rPr>
          <w:rFonts w:ascii="Sylfaen" w:hAnsi="Sylfaen" w:cs="Sylfaen"/>
          <w:sz w:val="24"/>
          <w:szCs w:val="24"/>
          <w:u w:val="single"/>
          <w:lang w:val="ka-GE"/>
        </w:rPr>
        <w:t xml:space="preserve"> თბილისის მერიას, ქ. თბილისის მერიის სსიპ „სასწრაფო სამედიცინო დახმარების ცენტრს“</w:t>
      </w:r>
      <w:r w:rsidR="001829EE" w:rsidRPr="00DF2284">
        <w:rPr>
          <w:rFonts w:ascii="Sylfaen" w:hAnsi="Sylfaen" w:cs="Sylfaen"/>
          <w:sz w:val="24"/>
          <w:szCs w:val="24"/>
          <w:u w:val="single"/>
          <w:lang w:val="ka-GE"/>
        </w:rPr>
        <w:t>:</w:t>
      </w:r>
    </w:p>
    <w:p w:rsidR="008D772E" w:rsidRPr="00AC6360" w:rsidRDefault="008D772E" w:rsidP="00DF2284">
      <w:pPr>
        <w:pStyle w:val="ListParagraph"/>
        <w:numPr>
          <w:ilvl w:val="0"/>
          <w:numId w:val="8"/>
        </w:numPr>
        <w:spacing w:before="120" w:after="0"/>
        <w:contextualSpacing w:val="0"/>
        <w:jc w:val="both"/>
        <w:rPr>
          <w:rFonts w:ascii="Sylfaen" w:hAnsi="Sylfaen"/>
          <w:highlight w:val="yellow"/>
          <w:lang w:val="ka-GE"/>
        </w:rPr>
      </w:pPr>
      <w:r w:rsidRPr="00AC6360">
        <w:rPr>
          <w:rFonts w:ascii="Sylfaen" w:hAnsi="Sylfaen" w:cs="Sylfaen"/>
          <w:highlight w:val="yellow"/>
          <w:lang w:val="ka-GE"/>
        </w:rPr>
        <w:t xml:space="preserve">მნიშვნელოვანია სამინისტროს კოორდინაციით </w:t>
      </w:r>
      <w:r w:rsidR="009F798E" w:rsidRPr="00AC6360">
        <w:rPr>
          <w:rFonts w:ascii="Sylfaen" w:hAnsi="Sylfaen" w:cs="Sylfaen"/>
          <w:highlight w:val="yellow"/>
          <w:lang w:val="ka-GE"/>
        </w:rPr>
        <w:t>სადისპეტჩერო</w:t>
      </w:r>
      <w:r w:rsidRPr="00AC6360">
        <w:rPr>
          <w:rFonts w:ascii="Sylfaen" w:hAnsi="Sylfaen" w:cs="Sylfaen"/>
          <w:highlight w:val="yellow"/>
          <w:lang w:val="ka-GE"/>
        </w:rPr>
        <w:t xml:space="preserve"> პროტოკოლებზე დაყრდნობით, სსიპ „112“-ის სისტემაში </w:t>
      </w:r>
      <w:r w:rsidRPr="00AC6360">
        <w:rPr>
          <w:rFonts w:ascii="Sylfaen" w:hAnsi="Sylfaen"/>
          <w:highlight w:val="yellow"/>
          <w:lang w:val="ka-GE"/>
        </w:rPr>
        <w:t xml:space="preserve">შემუშავდეს პრიორიტეტების გამართული სისტემა ქვეყნის მასშტაბით  და დაწესდეს ინციდენტის ტიპებზე შესაბამისი რეაგირების დროის ნიშნული. შემუშავდეს პრიორიტეტების მიხედვით ხარისხის უზრუნველყოფის მექანიზმები და  აღმოიფხვრას გამოძახებაზე არაგონივრულ დროში მისვლის და არგასვლის შემთხვევები. </w:t>
      </w:r>
    </w:p>
    <w:p w:rsidR="006F366F" w:rsidRPr="006F366F" w:rsidRDefault="006F366F" w:rsidP="006F366F">
      <w:pPr>
        <w:pStyle w:val="ListParagraph"/>
        <w:spacing w:before="120" w:after="0"/>
        <w:jc w:val="both"/>
        <w:rPr>
          <w:rFonts w:ascii="Sylfaen" w:hAnsi="Sylfaen" w:cs="Sylfaen"/>
          <w:lang w:val="ka-GE"/>
        </w:rPr>
      </w:pPr>
      <w:r w:rsidRPr="00AC6360">
        <w:rPr>
          <w:rFonts w:ascii="Sylfaen" w:hAnsi="Sylfaen" w:cs="Sylfaen"/>
          <w:b/>
          <w:highlight w:val="yellow"/>
          <w:u w:val="single"/>
          <w:lang w:val="ka-GE"/>
        </w:rPr>
        <w:t>ცენტრის პოზიცია:</w:t>
      </w:r>
      <w:r w:rsidRPr="00AC6360">
        <w:rPr>
          <w:rFonts w:ascii="Sylfaen" w:hAnsi="Sylfaen" w:cs="Sylfaen"/>
          <w:highlight w:val="yellow"/>
          <w:lang w:val="ka-GE"/>
        </w:rPr>
        <w:t xml:space="preserve">  სსდ ცენტრის მიზანი, უზრუნველყოს ხარისხიანი და ეფექტური მომსახურება, პირველ რიგში გულისხმობს გამოძახებაზე დროულ რეაგირებას. ამ ეტაპზე ინციდენტის თითოეული ტიპისათვის რეაგირების დროის ნიშნულები საშუალოდ ერთიდაიგივეა. ცენტი გეგმავს </w:t>
      </w:r>
      <w:r w:rsidRPr="00AC6360">
        <w:rPr>
          <w:rFonts w:ascii="Sylfaen" w:hAnsi="Sylfaen" w:cs="Sylfaen"/>
          <w:highlight w:val="yellow"/>
          <w:lang w:val="en-US"/>
        </w:rPr>
        <w:t xml:space="preserve">PDS </w:t>
      </w:r>
      <w:r w:rsidRPr="00AC6360">
        <w:rPr>
          <w:rFonts w:ascii="Sylfaen" w:hAnsi="Sylfaen" w:cs="Sylfaen"/>
          <w:highlight w:val="yellow"/>
          <w:lang w:val="ka-GE"/>
        </w:rPr>
        <w:t>სისტემის დანერგვას, რომელიც ინციდენტის ტიპების კატეგორიებად დაყოფას გულისხმობს კრიტიკული, საშუალო და მსუბუქი სირთულის მიხედვით. შემთხვევებისათვის პრიორიტეტების მინიჭების შემდეგ მოხდება თითოეული ინციდენტის ტიპისათვის განსაზღვრული დროის ნიშნულის მინიჭება, რაც ავტომატურად აისახება კრიტიკულ სიტუაციებში სასწრაფო რეაგირების დროის ხანგრძლივობის შემცირებაზე. ამასთანავე, ცენტრის მიერ 2014 წლის აპრილში დანერგილი ელექტრონული მართვის სისტემა, რომელიც ქმნის მონაცემთა ცენტრალიზებულ ბაზას, მოიცავს სრულ ინფორმაციას სსიპ 112-დან მიღებული შეტყობინებებისა და ცენტრის მხრივ მათზე რეაგირების შესახებ. რაც სისტემური ანალიზისა და მონიტორინგის საშუალებას იძლევა.</w:t>
      </w:r>
      <w:r w:rsidRPr="00AC6360">
        <w:rPr>
          <w:rFonts w:ascii="Sylfaen" w:hAnsi="Sylfaen"/>
          <w:highlight w:val="yellow"/>
          <w:lang w:val="ka-GE"/>
        </w:rPr>
        <w:t xml:space="preserve"> ამასთანავე, პროგრამის ერთ-ერთ მოდულში (კლინიკები) ასახული იქნება კლინიკები რაიონების, პროფილებისა და თავისუფალი საწოლების მიხედვით, რომელთა შესახებ ინფორმაციის მიღებაც მოხდება უწყვეტ რეჟიმში ჯანდაცვის სამინისტროს საინფორმაციო პორტალთან ელექტრონული სერვისის საშუალებით. შესაბამისად, პაციენტის ჰოსპიტალიზაციის შემთხვევაში, ცენტრს ექნება საშუალება სწორად განსაზღვროს შესაბამისი კლინიკა.</w:t>
      </w:r>
    </w:p>
    <w:p w:rsidR="006F366F" w:rsidRPr="00DF2284" w:rsidRDefault="006F366F" w:rsidP="00244BE6">
      <w:pPr>
        <w:pStyle w:val="ListParagraph"/>
        <w:spacing w:before="120" w:after="0"/>
        <w:contextualSpacing w:val="0"/>
        <w:jc w:val="both"/>
        <w:rPr>
          <w:rFonts w:ascii="Sylfaen" w:hAnsi="Sylfaen"/>
          <w:lang w:val="ka-GE"/>
        </w:rPr>
      </w:pPr>
    </w:p>
    <w:p w:rsidR="008D772E" w:rsidRPr="00AC6360" w:rsidRDefault="008D772E" w:rsidP="00DF2284">
      <w:pPr>
        <w:pStyle w:val="ListParagraph"/>
        <w:numPr>
          <w:ilvl w:val="0"/>
          <w:numId w:val="8"/>
        </w:numPr>
        <w:spacing w:before="120" w:after="0"/>
        <w:contextualSpacing w:val="0"/>
        <w:jc w:val="both"/>
        <w:rPr>
          <w:rFonts w:ascii="Sylfaen" w:hAnsi="Sylfaen"/>
          <w:highlight w:val="yellow"/>
          <w:lang w:val="ka-GE"/>
        </w:rPr>
      </w:pPr>
      <w:r w:rsidRPr="00AC6360">
        <w:rPr>
          <w:rFonts w:ascii="Sylfaen" w:hAnsi="Sylfaen"/>
          <w:highlight w:val="yellow"/>
          <w:lang w:val="ka-GE"/>
        </w:rPr>
        <w:t>გამოძახებ</w:t>
      </w:r>
      <w:r w:rsidR="007C1129" w:rsidRPr="00AC6360">
        <w:rPr>
          <w:rFonts w:ascii="Sylfaen" w:hAnsi="Sylfaen"/>
          <w:highlight w:val="yellow"/>
          <w:lang w:val="ka-GE"/>
        </w:rPr>
        <w:t>ებისა</w:t>
      </w:r>
      <w:r w:rsidRPr="00AC6360">
        <w:rPr>
          <w:rFonts w:ascii="Sylfaen" w:hAnsi="Sylfaen"/>
          <w:highlight w:val="yellow"/>
          <w:lang w:val="ka-GE"/>
        </w:rPr>
        <w:t xml:space="preserve"> და პრიორიტეტების ანალიზის შედეგად, შესაძლებელია გამოვლინდეს ის არაგადაუდებელი ნოზოლოგიები შესაბამის ასაკობრივ ჯგუფებში, რომლ</w:t>
      </w:r>
      <w:r w:rsidR="001934C0" w:rsidRPr="00AC6360">
        <w:rPr>
          <w:rFonts w:ascii="Sylfaen" w:hAnsi="Sylfaen"/>
          <w:highlight w:val="yellow"/>
          <w:lang w:val="ka-GE"/>
        </w:rPr>
        <w:t>ებ</w:t>
      </w:r>
      <w:r w:rsidRPr="00AC6360">
        <w:rPr>
          <w:rFonts w:ascii="Sylfaen" w:hAnsi="Sylfaen"/>
          <w:highlight w:val="yellow"/>
          <w:lang w:val="ka-GE"/>
        </w:rPr>
        <w:t>ზეც მოთხოვნა დიდია, ხოლო ამ შემთხვევაში სამინისტროს კოორდინაციით ამოქმედდეს სხვადასხვა ბერკეტი, პირველადი ჯანდაცვის როლის გაზრდისთვის, რაც შეამცირებს  არაგადაუდებელი გამოძახებების რიცხვს და მინიმუმადე შემცირდება სასწრაფოს, როგორც ე.წ. „მოსიარულე ოჯახის ექიმის“ როლი.</w:t>
      </w:r>
    </w:p>
    <w:p w:rsidR="00B20AAF" w:rsidRPr="00355193" w:rsidRDefault="00B20AAF" w:rsidP="00B20AAF">
      <w:pPr>
        <w:pStyle w:val="ListParagraph"/>
        <w:numPr>
          <w:ilvl w:val="0"/>
          <w:numId w:val="8"/>
        </w:numPr>
        <w:spacing w:before="120" w:after="0"/>
        <w:contextualSpacing w:val="0"/>
        <w:jc w:val="both"/>
        <w:rPr>
          <w:rFonts w:ascii="Sylfaen" w:hAnsi="Sylfaen"/>
          <w:i/>
          <w:highlight w:val="yellow"/>
          <w:lang w:val="ka-GE"/>
        </w:rPr>
      </w:pPr>
      <w:r w:rsidRPr="00355193">
        <w:rPr>
          <w:rFonts w:ascii="Sylfaen" w:hAnsi="Sylfaen"/>
          <w:i/>
          <w:highlight w:val="yellow"/>
          <w:lang w:val="ka-GE"/>
        </w:rPr>
        <w:t>ჯანდაცვა</w:t>
      </w:r>
    </w:p>
    <w:p w:rsidR="00B20AAF" w:rsidRPr="00DF2284" w:rsidRDefault="00B20AAF" w:rsidP="00B20AAF">
      <w:pPr>
        <w:pStyle w:val="ListParagraph"/>
        <w:spacing w:before="120" w:after="0"/>
        <w:contextualSpacing w:val="0"/>
        <w:jc w:val="both"/>
        <w:rPr>
          <w:rFonts w:ascii="Sylfaen" w:hAnsi="Sylfaen"/>
          <w:lang w:val="ka-GE"/>
        </w:rPr>
      </w:pPr>
    </w:p>
    <w:p w:rsidR="008D772E" w:rsidRDefault="008D772E" w:rsidP="00DF2284">
      <w:pPr>
        <w:pStyle w:val="ListParagraph"/>
        <w:numPr>
          <w:ilvl w:val="0"/>
          <w:numId w:val="8"/>
        </w:numPr>
        <w:spacing w:before="120" w:after="0"/>
        <w:contextualSpacing w:val="0"/>
        <w:jc w:val="both"/>
        <w:rPr>
          <w:rFonts w:ascii="Sylfaen" w:hAnsi="Sylfaen"/>
          <w:lang w:val="ka-GE"/>
        </w:rPr>
      </w:pPr>
      <w:r w:rsidRPr="00DF2284">
        <w:rPr>
          <w:rFonts w:ascii="Sylfaen" w:hAnsi="Sylfaen" w:cs="Sylfaen"/>
          <w:lang w:val="ka-GE"/>
        </w:rPr>
        <w:t>არამიზნობრივ გამოძახებათა რაოდენობის შესამცირებლად მნიშვნელოვანია</w:t>
      </w:r>
      <w:r w:rsidRPr="00DF2284">
        <w:rPr>
          <w:rFonts w:ascii="Sylfaen" w:hAnsi="Sylfaen"/>
          <w:lang w:val="ka-GE"/>
        </w:rPr>
        <w:t xml:space="preserve"> სამინისტროს კოორდინაციით, ქ</w:t>
      </w:r>
      <w:r w:rsidR="007C1129" w:rsidRPr="00DF2284">
        <w:rPr>
          <w:rFonts w:ascii="Sylfaen" w:hAnsi="Sylfaen"/>
          <w:lang w:val="ka-GE"/>
        </w:rPr>
        <w:t>.</w:t>
      </w:r>
      <w:r w:rsidRPr="00DF2284">
        <w:rPr>
          <w:rFonts w:ascii="Sylfaen" w:hAnsi="Sylfaen"/>
          <w:lang w:val="ka-GE"/>
        </w:rPr>
        <w:t xml:space="preserve"> თბილისის მერიასთან და სსიპ „112“-თან თანამშრომლობით, შემუშავდეს სასწრაფო დახმარების მომსახურების ალტერნატიული სატელეფონო </w:t>
      </w:r>
      <w:r w:rsidR="009F798E" w:rsidRPr="00DF2284">
        <w:rPr>
          <w:rFonts w:ascii="Sylfaen" w:hAnsi="Sylfaen"/>
          <w:lang w:val="ka-GE"/>
        </w:rPr>
        <w:t>საკონსულტაციო</w:t>
      </w:r>
      <w:r w:rsidRPr="00DF2284">
        <w:rPr>
          <w:rFonts w:ascii="Sylfaen" w:hAnsi="Sylfaen"/>
          <w:lang w:val="ka-GE"/>
        </w:rPr>
        <w:t xml:space="preserve"> საშუალებების დანერგვის გეგმა. აღნიშნული შეამცირებს გამოძახებათა რაოდენობას და შესაბამისად გაწეულ დანახარჯებს. </w:t>
      </w:r>
    </w:p>
    <w:p w:rsidR="00B20AAF" w:rsidRPr="00B20AAF" w:rsidRDefault="00B20AAF" w:rsidP="00B20AAF">
      <w:pPr>
        <w:pStyle w:val="ListParagraph"/>
        <w:rPr>
          <w:rFonts w:ascii="Sylfaen" w:hAnsi="Sylfaen"/>
          <w:lang w:val="ka-GE"/>
        </w:rPr>
      </w:pPr>
    </w:p>
    <w:p w:rsidR="00B20AAF" w:rsidRPr="00B20AAF" w:rsidRDefault="00B20AAF" w:rsidP="00B20AAF">
      <w:pPr>
        <w:pStyle w:val="ListParagraph"/>
        <w:numPr>
          <w:ilvl w:val="0"/>
          <w:numId w:val="8"/>
        </w:numPr>
        <w:spacing w:before="120" w:after="0"/>
        <w:contextualSpacing w:val="0"/>
        <w:jc w:val="both"/>
        <w:rPr>
          <w:rFonts w:ascii="Sylfaen" w:hAnsi="Sylfaen"/>
          <w:i/>
          <w:highlight w:val="yellow"/>
          <w:lang w:val="ka-GE"/>
        </w:rPr>
      </w:pPr>
      <w:r w:rsidRPr="00355193">
        <w:rPr>
          <w:rFonts w:ascii="Sylfaen" w:hAnsi="Sylfaen"/>
          <w:i/>
          <w:highlight w:val="yellow"/>
          <w:lang w:val="ka-GE"/>
        </w:rPr>
        <w:t xml:space="preserve">112 </w:t>
      </w:r>
    </w:p>
    <w:p w:rsidR="008D772E" w:rsidRDefault="008D772E" w:rsidP="00DF2284">
      <w:pPr>
        <w:pStyle w:val="ListParagraph"/>
        <w:numPr>
          <w:ilvl w:val="0"/>
          <w:numId w:val="8"/>
        </w:numPr>
        <w:spacing w:before="120" w:after="0"/>
        <w:contextualSpacing w:val="0"/>
        <w:jc w:val="both"/>
        <w:rPr>
          <w:rFonts w:ascii="Sylfaen" w:hAnsi="Sylfaen"/>
          <w:lang w:val="ka-GE"/>
        </w:rPr>
      </w:pPr>
      <w:r w:rsidRPr="00DF2284">
        <w:rPr>
          <w:rFonts w:ascii="Sylfaen" w:hAnsi="Sylfaen" w:cs="Sylfaen"/>
          <w:lang w:val="ka-GE"/>
        </w:rPr>
        <w:t xml:space="preserve">გამოძახებათა რაოდენობის შესამცირებლად, მნიშვნელოვანია  </w:t>
      </w:r>
      <w:r w:rsidRPr="00DF2284">
        <w:rPr>
          <w:rFonts w:ascii="Sylfaen" w:hAnsi="Sylfaen"/>
          <w:lang w:val="ka-GE"/>
        </w:rPr>
        <w:t>სამინისტრომ,  სსიპ</w:t>
      </w:r>
      <w:r w:rsidR="008256B0" w:rsidRPr="00DF2284">
        <w:rPr>
          <w:rFonts w:ascii="Sylfaen" w:hAnsi="Sylfaen"/>
          <w:lang w:val="ka-GE"/>
        </w:rPr>
        <w:t>-მა „</w:t>
      </w:r>
      <w:r w:rsidRPr="00DF2284">
        <w:rPr>
          <w:rFonts w:ascii="Sylfaen" w:hAnsi="Sylfaen"/>
          <w:lang w:val="ka-GE"/>
        </w:rPr>
        <w:t>112</w:t>
      </w:r>
      <w:r w:rsidRPr="00DF2284">
        <w:rPr>
          <w:rFonts w:ascii="Sylfaen" w:hAnsi="Sylfaen"/>
          <w:lang w:val="en-US"/>
        </w:rPr>
        <w:t>”</w:t>
      </w:r>
      <w:r w:rsidRPr="00DF2284">
        <w:rPr>
          <w:rFonts w:ascii="Sylfaen" w:hAnsi="Sylfaen"/>
          <w:lang w:val="ka-GE"/>
        </w:rPr>
        <w:t>-მა და ქ</w:t>
      </w:r>
      <w:r w:rsidR="008256B0" w:rsidRPr="00DF2284">
        <w:rPr>
          <w:rFonts w:ascii="Sylfaen" w:hAnsi="Sylfaen"/>
          <w:lang w:val="ka-GE"/>
        </w:rPr>
        <w:t>.</w:t>
      </w:r>
      <w:r w:rsidRPr="00DF2284">
        <w:rPr>
          <w:rFonts w:ascii="Sylfaen" w:hAnsi="Sylfaen"/>
          <w:lang w:val="ka-GE"/>
        </w:rPr>
        <w:t xml:space="preserve"> თბილისის მერიამ ერთობლივად იზრუნონ საზოგადოებრივი ცნობიერების ამაღლებისთვის, სხვადასხვა საგანმანათლებლო, სარეკლამო-ინფორმაციული ინსტრუმენტების გამოყენებით. </w:t>
      </w:r>
    </w:p>
    <w:p w:rsidR="00355193" w:rsidRPr="00355193" w:rsidRDefault="00355193" w:rsidP="00DF2284">
      <w:pPr>
        <w:pStyle w:val="ListParagraph"/>
        <w:numPr>
          <w:ilvl w:val="0"/>
          <w:numId w:val="8"/>
        </w:numPr>
        <w:spacing w:before="120" w:after="0"/>
        <w:contextualSpacing w:val="0"/>
        <w:jc w:val="both"/>
        <w:rPr>
          <w:rFonts w:ascii="Sylfaen" w:hAnsi="Sylfaen"/>
          <w:i/>
          <w:highlight w:val="yellow"/>
          <w:lang w:val="ka-GE"/>
        </w:rPr>
      </w:pPr>
      <w:r w:rsidRPr="00355193">
        <w:rPr>
          <w:rFonts w:ascii="Sylfaen" w:hAnsi="Sylfaen"/>
          <w:i/>
          <w:highlight w:val="yellow"/>
          <w:lang w:val="ka-GE"/>
        </w:rPr>
        <w:t>112 ჯანდაცვა</w:t>
      </w:r>
    </w:p>
    <w:p w:rsidR="008D772E" w:rsidRDefault="008D772E" w:rsidP="00DF2284">
      <w:pPr>
        <w:pStyle w:val="ListParagraph"/>
        <w:numPr>
          <w:ilvl w:val="0"/>
          <w:numId w:val="8"/>
        </w:numPr>
        <w:spacing w:before="120" w:after="0"/>
        <w:contextualSpacing w:val="0"/>
        <w:jc w:val="both"/>
        <w:rPr>
          <w:rFonts w:ascii="Sylfaen" w:hAnsi="Sylfaen" w:cs="Sylfaen"/>
          <w:color w:val="000000" w:themeColor="text1"/>
          <w:lang w:val="ka-GE"/>
        </w:rPr>
      </w:pPr>
      <w:r w:rsidRPr="00DF2284">
        <w:rPr>
          <w:rFonts w:ascii="Sylfaen" w:hAnsi="Sylfaen" w:cs="Sylfaen"/>
          <w:color w:val="000000" w:themeColor="text1"/>
          <w:lang w:val="ka-GE"/>
        </w:rPr>
        <w:t xml:space="preserve">სამინისტრომ უნდა უზრუნველყოს აკრედიტებული პროგრამის, პროტოკოლების/გაიდლაინების სტანდარტიზება მთელი საქართველოს მასშტაბით, საერთაშორისო სტანდარტებისა და საუკეთესო პრაქტიკის გათვალისწინებით. ასევე მნიშვნელოვანია, სამინისტრომ, თბილისის მერიის სსიპ </w:t>
      </w:r>
      <w:r w:rsidR="00A20851" w:rsidRPr="00DF2284">
        <w:rPr>
          <w:rFonts w:ascii="Sylfaen" w:hAnsi="Sylfaen" w:cs="Sylfaen"/>
          <w:color w:val="000000" w:themeColor="text1"/>
          <w:lang w:val="ka-GE"/>
        </w:rPr>
        <w:t>-</w:t>
      </w:r>
      <w:r w:rsidRPr="00DF2284">
        <w:rPr>
          <w:rFonts w:ascii="Sylfaen" w:hAnsi="Sylfaen" w:cs="Sylfaen"/>
          <w:color w:val="000000" w:themeColor="text1"/>
          <w:lang w:val="ka-GE"/>
        </w:rPr>
        <w:t xml:space="preserve"> „სასწრაფო სამედიცინო დახმარების ცენტრთან“ თანამშრომლობით მოახდინოს სასწრაფო სამედიცინო დახმარების მოდელების შესაბამისად საკვალიფიკაციო მონაცემების, სავალდებულო ტრენინგპროგრამების და მათი პერიოდულობის სტანდარტიზება.</w:t>
      </w:r>
      <w:r w:rsidRPr="00DF2284">
        <w:rPr>
          <w:rFonts w:ascii="Sylfaen" w:hAnsi="Sylfaen" w:cs="Sylfaen"/>
          <w:color w:val="000000" w:themeColor="text1"/>
          <w:lang w:val="ka-GE"/>
        </w:rPr>
        <w:br/>
        <w:t xml:space="preserve">აღნიშნული ხელს შეუწყობს სასწრაფო სამედიცინო დახმარების მოდელის ჩამოყალიბებას გრძელვადიან პერსპექტივაში და გააუმჯობესებს პაციენტისთვის გაწეული მომსახურების ხარისხს. </w:t>
      </w:r>
    </w:p>
    <w:p w:rsidR="00355193" w:rsidRPr="00DF2284" w:rsidRDefault="00355193" w:rsidP="00DF2284">
      <w:pPr>
        <w:pStyle w:val="ListParagraph"/>
        <w:numPr>
          <w:ilvl w:val="0"/>
          <w:numId w:val="8"/>
        </w:numPr>
        <w:spacing w:before="120" w:after="0"/>
        <w:contextualSpacing w:val="0"/>
        <w:jc w:val="both"/>
        <w:rPr>
          <w:rFonts w:ascii="Sylfaen" w:hAnsi="Sylfaen" w:cs="Sylfaen"/>
          <w:color w:val="000000" w:themeColor="text1"/>
          <w:lang w:val="ka-GE"/>
        </w:rPr>
      </w:pPr>
      <w:r w:rsidRPr="00355193">
        <w:rPr>
          <w:rFonts w:ascii="Sylfaen" w:hAnsi="Sylfaen"/>
          <w:i/>
          <w:highlight w:val="yellow"/>
          <w:lang w:val="ka-GE"/>
        </w:rPr>
        <w:t>ჯანდაცვა</w:t>
      </w:r>
    </w:p>
    <w:p w:rsidR="008D772E" w:rsidRPr="00355193" w:rsidRDefault="008D772E" w:rsidP="00DF2284">
      <w:pPr>
        <w:pStyle w:val="ListParagraph"/>
        <w:numPr>
          <w:ilvl w:val="0"/>
          <w:numId w:val="8"/>
        </w:numPr>
        <w:spacing w:before="120" w:after="0"/>
        <w:contextualSpacing w:val="0"/>
        <w:jc w:val="both"/>
        <w:rPr>
          <w:rFonts w:ascii="Sylfaen" w:hAnsi="Sylfaen" w:cs="Sylfaen"/>
          <w:color w:val="000000" w:themeColor="text1"/>
          <w:lang w:val="ka-GE"/>
        </w:rPr>
      </w:pPr>
      <w:r w:rsidRPr="00DF2284">
        <w:rPr>
          <w:rFonts w:ascii="Sylfaen" w:hAnsi="Sylfaen"/>
          <w:lang w:val="ka-GE"/>
        </w:rPr>
        <w:t>მნიშვნელოვანია</w:t>
      </w:r>
      <w:r w:rsidR="00A20851" w:rsidRPr="00DF2284">
        <w:rPr>
          <w:rFonts w:ascii="Sylfaen" w:hAnsi="Sylfaen"/>
          <w:lang w:val="ka-GE"/>
        </w:rPr>
        <w:t>,</w:t>
      </w:r>
      <w:r w:rsidRPr="00DF2284">
        <w:rPr>
          <w:rFonts w:ascii="Sylfaen" w:hAnsi="Sylfaen"/>
          <w:lang w:val="ka-GE"/>
        </w:rPr>
        <w:t xml:space="preserve"> სამინისტრომ უზრუნველყოს ქვეყნის მასშტაბით ჰოსპიტალიზაციის ერთიანი სქემის არსებობა, ასევე პროგრამის სხვა </w:t>
      </w:r>
      <w:r w:rsidR="009F798E" w:rsidRPr="00DF2284">
        <w:rPr>
          <w:rFonts w:ascii="Sylfaen" w:hAnsi="Sylfaen"/>
          <w:lang w:val="ka-GE"/>
        </w:rPr>
        <w:t>განმახორციელებლებთან</w:t>
      </w:r>
      <w:r w:rsidRPr="00DF2284">
        <w:rPr>
          <w:rFonts w:ascii="Sylfaen" w:hAnsi="Sylfaen"/>
          <w:lang w:val="ka-GE"/>
        </w:rPr>
        <w:t xml:space="preserve"> ერთად უზრუნველყოს პასპორტიზაციის სისტემის სასწრაფო სამედიცინო დახმარების ბრიგადების მიერ გამოყენება. აღნიშნული </w:t>
      </w:r>
      <w:r w:rsidRPr="00DF2284">
        <w:rPr>
          <w:rFonts w:ascii="Sylfaen" w:hAnsi="Sylfaen" w:cs="Sylfaen"/>
          <w:lang w:val="ka-GE"/>
        </w:rPr>
        <w:t>გაამარტივებს</w:t>
      </w:r>
      <w:r w:rsidRPr="00DF2284">
        <w:rPr>
          <w:rFonts w:ascii="Sylfaen" w:hAnsi="Sylfaen"/>
          <w:lang w:val="ka-GE"/>
        </w:rPr>
        <w:t xml:space="preserve"> </w:t>
      </w:r>
      <w:r w:rsidRPr="00DF2284">
        <w:rPr>
          <w:rFonts w:ascii="Sylfaen" w:hAnsi="Sylfaen" w:cs="Sylfaen"/>
          <w:lang w:val="ka-GE"/>
        </w:rPr>
        <w:t>ჰოსპიტალიზაციის</w:t>
      </w:r>
      <w:r w:rsidRPr="00DF2284">
        <w:rPr>
          <w:rFonts w:ascii="Sylfaen" w:hAnsi="Sylfaen"/>
          <w:lang w:val="ka-GE"/>
        </w:rPr>
        <w:t xml:space="preserve"> </w:t>
      </w:r>
      <w:r w:rsidRPr="00DF2284">
        <w:rPr>
          <w:rFonts w:ascii="Sylfaen" w:hAnsi="Sylfaen" w:cs="Sylfaen"/>
          <w:lang w:val="ka-GE"/>
        </w:rPr>
        <w:t>პროცესის</w:t>
      </w:r>
      <w:r w:rsidRPr="00DF2284">
        <w:rPr>
          <w:rFonts w:ascii="Sylfaen" w:hAnsi="Sylfaen"/>
          <w:lang w:val="ka-GE"/>
        </w:rPr>
        <w:t xml:space="preserve"> </w:t>
      </w:r>
      <w:r w:rsidRPr="00DF2284">
        <w:rPr>
          <w:rFonts w:ascii="Sylfaen" w:hAnsi="Sylfaen" w:cs="Sylfaen"/>
          <w:lang w:val="ka-GE"/>
        </w:rPr>
        <w:t>მართვასა</w:t>
      </w:r>
      <w:r w:rsidRPr="00DF2284">
        <w:rPr>
          <w:rFonts w:ascii="Sylfaen" w:hAnsi="Sylfaen"/>
          <w:lang w:val="ka-GE"/>
        </w:rPr>
        <w:t xml:space="preserve"> </w:t>
      </w:r>
      <w:r w:rsidRPr="00DF2284">
        <w:rPr>
          <w:rFonts w:ascii="Sylfaen" w:hAnsi="Sylfaen" w:cs="Sylfaen"/>
          <w:lang w:val="ka-GE"/>
        </w:rPr>
        <w:t>და</w:t>
      </w:r>
      <w:r w:rsidRPr="00DF2284">
        <w:rPr>
          <w:rFonts w:ascii="Sylfaen" w:hAnsi="Sylfaen"/>
          <w:lang w:val="ka-GE"/>
        </w:rPr>
        <w:t xml:space="preserve"> </w:t>
      </w:r>
      <w:r w:rsidRPr="00DF2284">
        <w:rPr>
          <w:rFonts w:ascii="Sylfaen" w:hAnsi="Sylfaen" w:cs="Sylfaen"/>
          <w:lang w:val="ka-GE"/>
        </w:rPr>
        <w:t>ორგანიზებას</w:t>
      </w:r>
      <w:r w:rsidRPr="00DF2284">
        <w:rPr>
          <w:rFonts w:ascii="Sylfaen" w:hAnsi="Sylfaen"/>
          <w:lang w:val="ka-GE"/>
        </w:rPr>
        <w:t xml:space="preserve">. </w:t>
      </w:r>
      <w:r w:rsidRPr="00DF2284">
        <w:rPr>
          <w:rFonts w:ascii="Sylfaen" w:hAnsi="Sylfaen" w:cs="Sylfaen"/>
          <w:lang w:val="ka-GE"/>
        </w:rPr>
        <w:t>გარდა</w:t>
      </w:r>
      <w:r w:rsidRPr="00DF2284">
        <w:rPr>
          <w:rFonts w:ascii="Sylfaen" w:hAnsi="Sylfaen"/>
          <w:lang w:val="ka-GE"/>
        </w:rPr>
        <w:t xml:space="preserve"> </w:t>
      </w:r>
      <w:r w:rsidRPr="00DF2284">
        <w:rPr>
          <w:rFonts w:ascii="Sylfaen" w:hAnsi="Sylfaen" w:cs="Sylfaen"/>
          <w:lang w:val="ka-GE"/>
        </w:rPr>
        <w:t>ამისა</w:t>
      </w:r>
      <w:r w:rsidRPr="00DF2284">
        <w:rPr>
          <w:rFonts w:ascii="Sylfaen" w:hAnsi="Sylfaen"/>
          <w:lang w:val="ka-GE"/>
        </w:rPr>
        <w:t xml:space="preserve">, </w:t>
      </w:r>
      <w:r w:rsidRPr="00DF2284">
        <w:rPr>
          <w:rFonts w:ascii="Sylfaen" w:hAnsi="Sylfaen" w:cs="Sylfaen"/>
          <w:lang w:val="ka-GE"/>
        </w:rPr>
        <w:t>სასურველია</w:t>
      </w:r>
      <w:r w:rsidRPr="00DF2284">
        <w:rPr>
          <w:rFonts w:ascii="Sylfaen" w:hAnsi="Sylfaen"/>
          <w:lang w:val="ka-GE"/>
        </w:rPr>
        <w:t xml:space="preserve">, </w:t>
      </w:r>
      <w:r w:rsidRPr="00DF2284">
        <w:rPr>
          <w:rFonts w:ascii="Sylfaen" w:hAnsi="Sylfaen" w:cs="Sylfaen"/>
          <w:lang w:val="ka-GE"/>
        </w:rPr>
        <w:t>მთელი</w:t>
      </w:r>
      <w:r w:rsidRPr="00DF2284">
        <w:rPr>
          <w:rFonts w:ascii="Sylfaen" w:hAnsi="Sylfaen"/>
          <w:lang w:val="ka-GE"/>
        </w:rPr>
        <w:t xml:space="preserve"> </w:t>
      </w:r>
      <w:r w:rsidRPr="00DF2284">
        <w:rPr>
          <w:rFonts w:ascii="Sylfaen" w:hAnsi="Sylfaen" w:cs="Sylfaen"/>
          <w:lang w:val="ka-GE"/>
        </w:rPr>
        <w:t>ქვეყნის</w:t>
      </w:r>
      <w:r w:rsidRPr="00DF2284">
        <w:rPr>
          <w:rFonts w:ascii="Sylfaen" w:hAnsi="Sylfaen"/>
          <w:lang w:val="ka-GE"/>
        </w:rPr>
        <w:t xml:space="preserve"> </w:t>
      </w:r>
      <w:r w:rsidRPr="00DF2284">
        <w:rPr>
          <w:rFonts w:ascii="Sylfaen" w:hAnsi="Sylfaen" w:cs="Sylfaen"/>
          <w:lang w:val="ka-GE"/>
        </w:rPr>
        <w:t>მასშტაბით</w:t>
      </w:r>
      <w:r w:rsidRPr="00DF2284">
        <w:rPr>
          <w:rFonts w:ascii="Sylfaen" w:hAnsi="Sylfaen"/>
          <w:lang w:val="ka-GE"/>
        </w:rPr>
        <w:t xml:space="preserve">, </w:t>
      </w:r>
      <w:r w:rsidRPr="00DF2284">
        <w:rPr>
          <w:rFonts w:ascii="Sylfaen" w:hAnsi="Sylfaen" w:cs="Sylfaen"/>
          <w:lang w:val="ka-GE"/>
        </w:rPr>
        <w:t>კანონმდებლობით</w:t>
      </w:r>
      <w:r w:rsidRPr="00DF2284">
        <w:rPr>
          <w:rFonts w:ascii="Sylfaen" w:hAnsi="Sylfaen"/>
          <w:lang w:val="ka-GE"/>
        </w:rPr>
        <w:t xml:space="preserve"> </w:t>
      </w:r>
      <w:r w:rsidRPr="00DF2284">
        <w:rPr>
          <w:rFonts w:ascii="Sylfaen" w:hAnsi="Sylfaen" w:cs="Sylfaen"/>
          <w:lang w:val="ka-GE"/>
        </w:rPr>
        <w:t>ცალსახად</w:t>
      </w:r>
      <w:r w:rsidRPr="00DF2284">
        <w:rPr>
          <w:rFonts w:ascii="Sylfaen" w:hAnsi="Sylfaen"/>
          <w:lang w:val="ka-GE"/>
        </w:rPr>
        <w:t xml:space="preserve"> </w:t>
      </w:r>
      <w:r w:rsidRPr="00DF2284">
        <w:rPr>
          <w:rFonts w:ascii="Sylfaen" w:hAnsi="Sylfaen" w:cs="Sylfaen"/>
          <w:lang w:val="ka-GE"/>
        </w:rPr>
        <w:t>იყოს</w:t>
      </w:r>
      <w:r w:rsidRPr="00DF2284">
        <w:rPr>
          <w:rFonts w:ascii="Sylfaen" w:hAnsi="Sylfaen"/>
          <w:lang w:val="ka-GE"/>
        </w:rPr>
        <w:t xml:space="preserve"> </w:t>
      </w:r>
      <w:r w:rsidRPr="00DF2284">
        <w:rPr>
          <w:rFonts w:ascii="Sylfaen" w:hAnsi="Sylfaen" w:cs="Sylfaen"/>
          <w:lang w:val="ka-GE"/>
        </w:rPr>
        <w:t>განსაზღვრული</w:t>
      </w:r>
      <w:r w:rsidRPr="00DF2284">
        <w:rPr>
          <w:rFonts w:ascii="Sylfaen" w:hAnsi="Sylfaen"/>
          <w:lang w:val="ka-GE"/>
        </w:rPr>
        <w:t xml:space="preserve"> </w:t>
      </w:r>
      <w:r w:rsidRPr="00DF2284">
        <w:rPr>
          <w:rFonts w:ascii="Sylfaen" w:hAnsi="Sylfaen" w:cs="Sylfaen"/>
          <w:lang w:val="ka-GE"/>
        </w:rPr>
        <w:t>უახლოეს</w:t>
      </w:r>
      <w:r w:rsidRPr="00DF2284">
        <w:rPr>
          <w:rFonts w:ascii="Sylfaen" w:hAnsi="Sylfaen"/>
          <w:lang w:val="ka-GE"/>
        </w:rPr>
        <w:t xml:space="preserve"> </w:t>
      </w:r>
      <w:r w:rsidRPr="00DF2284">
        <w:rPr>
          <w:rFonts w:ascii="Sylfaen" w:hAnsi="Sylfaen" w:cs="Sylfaen"/>
          <w:lang w:val="ka-GE"/>
        </w:rPr>
        <w:t>კლინიკაში</w:t>
      </w:r>
      <w:r w:rsidRPr="00DF2284">
        <w:rPr>
          <w:rFonts w:ascii="Sylfaen" w:hAnsi="Sylfaen"/>
          <w:lang w:val="ka-GE"/>
        </w:rPr>
        <w:t xml:space="preserve"> </w:t>
      </w:r>
      <w:r w:rsidRPr="00DF2284">
        <w:rPr>
          <w:rFonts w:ascii="Sylfaen" w:hAnsi="Sylfaen" w:cs="Sylfaen"/>
          <w:lang w:val="ka-GE"/>
        </w:rPr>
        <w:t>გადაყვანის</w:t>
      </w:r>
      <w:r w:rsidRPr="00DF2284">
        <w:rPr>
          <w:rFonts w:ascii="Sylfaen" w:hAnsi="Sylfaen"/>
          <w:lang w:val="ka-GE"/>
        </w:rPr>
        <w:t xml:space="preserve"> </w:t>
      </w:r>
      <w:r w:rsidRPr="00DF2284">
        <w:rPr>
          <w:rFonts w:ascii="Sylfaen" w:hAnsi="Sylfaen" w:cs="Sylfaen"/>
          <w:lang w:val="ka-GE"/>
        </w:rPr>
        <w:t>პრინციპი</w:t>
      </w:r>
      <w:r w:rsidRPr="00DF2284">
        <w:rPr>
          <w:rFonts w:ascii="Sylfaen" w:hAnsi="Sylfaen"/>
          <w:lang w:val="ka-GE"/>
        </w:rPr>
        <w:t>.</w:t>
      </w:r>
    </w:p>
    <w:p w:rsidR="00355193" w:rsidRPr="00DF2284" w:rsidRDefault="00355193" w:rsidP="00DF2284">
      <w:pPr>
        <w:pStyle w:val="ListParagraph"/>
        <w:numPr>
          <w:ilvl w:val="0"/>
          <w:numId w:val="8"/>
        </w:numPr>
        <w:spacing w:before="120" w:after="0"/>
        <w:contextualSpacing w:val="0"/>
        <w:jc w:val="both"/>
        <w:rPr>
          <w:rFonts w:ascii="Sylfaen" w:hAnsi="Sylfaen" w:cs="Sylfaen"/>
          <w:color w:val="000000" w:themeColor="text1"/>
          <w:lang w:val="ka-GE"/>
        </w:rPr>
      </w:pPr>
      <w:r w:rsidRPr="00355193">
        <w:rPr>
          <w:rFonts w:ascii="Sylfaen" w:hAnsi="Sylfaen"/>
          <w:i/>
          <w:highlight w:val="yellow"/>
          <w:lang w:val="ka-GE"/>
        </w:rPr>
        <w:t>ჯანდაცვა</w:t>
      </w:r>
    </w:p>
    <w:p w:rsidR="008D772E" w:rsidRPr="00355193" w:rsidRDefault="008D772E" w:rsidP="00DF2284">
      <w:pPr>
        <w:pStyle w:val="ListParagraph"/>
        <w:numPr>
          <w:ilvl w:val="0"/>
          <w:numId w:val="8"/>
        </w:numPr>
        <w:spacing w:before="120" w:after="0"/>
        <w:contextualSpacing w:val="0"/>
        <w:jc w:val="both"/>
        <w:rPr>
          <w:rFonts w:ascii="Sylfaen" w:hAnsi="Sylfaen"/>
          <w:lang w:val="en-US"/>
        </w:rPr>
      </w:pPr>
      <w:r w:rsidRPr="00DF2284">
        <w:rPr>
          <w:rFonts w:ascii="Sylfaen" w:eastAsia="Times New Roman" w:hAnsi="Sylfaen" w:cs="Calibri"/>
          <w:lang w:val="ka-GE"/>
        </w:rPr>
        <w:t xml:space="preserve">ქ. თბილისის მერიის, სსიპ „სასწრაფო სამედიცინო დახმარების ცენტრის“  და პროგრამის სხვა განმახორციელებლების მიერ მატერიალურ-ტექნიკურ საშუალებებზე ფინანსური რესურსის ხარჯვა უნდა მოხდეს სტრატეგიული </w:t>
      </w:r>
      <w:r w:rsidRPr="00DF2284">
        <w:rPr>
          <w:rFonts w:ascii="Sylfaen" w:eastAsia="Times New Roman" w:hAnsi="Sylfaen" w:cs="Calibri"/>
          <w:lang w:val="ka-GE"/>
        </w:rPr>
        <w:lastRenderedPageBreak/>
        <w:t>გეგმის, პრიორიტეტების, განსახორციელებელი ღონისძიების სწორი დაგეგმვისა და ანალიზის შედეგად, ეკონომიურობის პრინციპების სრული დაცვით, რაც თავის მხრივ უზრუნველყოფს გაწეული მომსახურების ეფექტიანობას.</w:t>
      </w:r>
    </w:p>
    <w:p w:rsidR="00355193" w:rsidRPr="00355193" w:rsidRDefault="00355193" w:rsidP="00DF2284">
      <w:pPr>
        <w:pStyle w:val="ListParagraph"/>
        <w:numPr>
          <w:ilvl w:val="0"/>
          <w:numId w:val="8"/>
        </w:numPr>
        <w:spacing w:before="120" w:after="0"/>
        <w:contextualSpacing w:val="0"/>
        <w:jc w:val="both"/>
        <w:rPr>
          <w:rFonts w:ascii="Sylfaen" w:hAnsi="Sylfaen"/>
          <w:i/>
          <w:highlight w:val="yellow"/>
          <w:lang w:val="en-US"/>
        </w:rPr>
      </w:pPr>
      <w:r w:rsidRPr="00355193">
        <w:rPr>
          <w:rFonts w:ascii="Sylfaen" w:eastAsia="Times New Roman" w:hAnsi="Sylfaen" w:cs="Calibri"/>
          <w:i/>
          <w:highlight w:val="yellow"/>
          <w:lang w:val="ka-GE"/>
        </w:rPr>
        <w:t>მერია</w:t>
      </w:r>
    </w:p>
    <w:p w:rsidR="008D772E" w:rsidRDefault="008D772E" w:rsidP="00DF2284">
      <w:pPr>
        <w:pStyle w:val="ListParagraph"/>
        <w:numPr>
          <w:ilvl w:val="0"/>
          <w:numId w:val="8"/>
        </w:numPr>
        <w:spacing w:before="120" w:after="0"/>
        <w:contextualSpacing w:val="0"/>
        <w:jc w:val="both"/>
        <w:rPr>
          <w:rFonts w:ascii="Sylfaen" w:hAnsi="Sylfaen"/>
          <w:lang w:val="ka-GE"/>
        </w:rPr>
      </w:pPr>
      <w:r w:rsidRPr="00DF2284">
        <w:rPr>
          <w:rFonts w:ascii="Sylfaen" w:hAnsi="Sylfaen"/>
          <w:lang w:val="ka-GE"/>
        </w:rPr>
        <w:t xml:space="preserve">მნიშვნელოვანია პროგრამის განმახორციელებლების (სამინისტრო, ქ. თბილისის მერია) მიერ გადაიხედოს სასწრაფო სამედიცინო დახმარების </w:t>
      </w:r>
      <w:r w:rsidR="004B71CF" w:rsidRPr="00DF2284">
        <w:rPr>
          <w:rFonts w:ascii="Sylfaen" w:hAnsi="Sylfaen"/>
          <w:lang w:val="ka-GE"/>
        </w:rPr>
        <w:t xml:space="preserve">სახელმწიფო </w:t>
      </w:r>
      <w:r w:rsidRPr="00DF2284">
        <w:rPr>
          <w:rFonts w:ascii="Sylfaen" w:hAnsi="Sylfaen"/>
          <w:lang w:val="ka-GE"/>
        </w:rPr>
        <w:t>პროგრამის დაფინანსების წესი, რათა არ მოხდეს სასწრაფო სამედიცინო დახმარების საბიუჯეტო პროგრამით გაწეული დანახარჯებისა და მოქალაქეთა მიერ კერძო დაზღვევის პაკეტის ღირებულებაში გადახდილი თანხების გაორება. აღნიშნული ასევე ხელს შეუწყობს საბიუჯეტო სახსრების მნიშვნელოვან დაზოგვას.</w:t>
      </w:r>
    </w:p>
    <w:p w:rsidR="00355193" w:rsidRPr="00355193" w:rsidRDefault="00355193" w:rsidP="00355193">
      <w:pPr>
        <w:pStyle w:val="ListParagraph"/>
        <w:numPr>
          <w:ilvl w:val="0"/>
          <w:numId w:val="8"/>
        </w:numPr>
        <w:spacing w:before="120" w:after="0"/>
        <w:contextualSpacing w:val="0"/>
        <w:jc w:val="both"/>
        <w:rPr>
          <w:rFonts w:ascii="Sylfaen" w:hAnsi="Sylfaen"/>
          <w:i/>
          <w:highlight w:val="yellow"/>
          <w:lang w:val="en-US"/>
        </w:rPr>
      </w:pPr>
      <w:r w:rsidRPr="00355193">
        <w:rPr>
          <w:rFonts w:ascii="Sylfaen" w:eastAsia="Times New Roman" w:hAnsi="Sylfaen" w:cs="Calibri"/>
          <w:i/>
          <w:highlight w:val="yellow"/>
          <w:lang w:val="ka-GE"/>
        </w:rPr>
        <w:t>მერია</w:t>
      </w:r>
    </w:p>
    <w:p w:rsidR="00355193" w:rsidRPr="00DF2284" w:rsidRDefault="00355193" w:rsidP="00355193">
      <w:pPr>
        <w:pStyle w:val="ListParagraph"/>
        <w:spacing w:before="120" w:after="0"/>
        <w:contextualSpacing w:val="0"/>
        <w:jc w:val="both"/>
        <w:rPr>
          <w:rFonts w:ascii="Sylfaen" w:hAnsi="Sylfaen"/>
          <w:lang w:val="ka-GE"/>
        </w:rPr>
      </w:pPr>
    </w:p>
    <w:p w:rsidR="008D772E" w:rsidRPr="00DF2284" w:rsidRDefault="008D772E" w:rsidP="00DF2284">
      <w:pPr>
        <w:pStyle w:val="ListParagraph"/>
        <w:spacing w:before="120" w:after="0"/>
        <w:contextualSpacing w:val="0"/>
        <w:jc w:val="both"/>
        <w:rPr>
          <w:rFonts w:ascii="Sylfaen" w:hAnsi="Sylfaen"/>
          <w:lang w:val="en-US"/>
        </w:rPr>
      </w:pPr>
    </w:p>
    <w:p w:rsidR="008D772E" w:rsidRPr="00DF2284" w:rsidRDefault="008D772E" w:rsidP="00DF2284">
      <w:pPr>
        <w:spacing w:before="120" w:after="0"/>
        <w:jc w:val="both"/>
        <w:rPr>
          <w:rFonts w:ascii="Sylfaen" w:hAnsi="Sylfaen"/>
          <w:u w:val="single"/>
          <w:lang w:val="ka-GE"/>
        </w:rPr>
      </w:pPr>
      <w:r w:rsidRPr="00DF2284">
        <w:rPr>
          <w:rFonts w:ascii="Sylfaen" w:hAnsi="Sylfaen"/>
          <w:u w:val="single"/>
          <w:lang w:val="ka-GE"/>
        </w:rPr>
        <w:t>საქართველოს შრომის, ჯანმრთელობისა და სოციალური დაცვის სამინისტროს</w:t>
      </w:r>
      <w:r w:rsidR="001829EE" w:rsidRPr="00DF2284">
        <w:rPr>
          <w:rFonts w:ascii="Sylfaen" w:hAnsi="Sylfaen"/>
          <w:u w:val="single"/>
          <w:lang w:val="ka-GE"/>
        </w:rPr>
        <w:t>:</w:t>
      </w:r>
    </w:p>
    <w:p w:rsidR="008D772E" w:rsidRPr="00DF2284" w:rsidRDefault="008D772E" w:rsidP="00DF2284">
      <w:pPr>
        <w:pStyle w:val="Default"/>
        <w:numPr>
          <w:ilvl w:val="0"/>
          <w:numId w:val="9"/>
        </w:numPr>
        <w:spacing w:before="120" w:line="276" w:lineRule="auto"/>
        <w:jc w:val="both"/>
        <w:rPr>
          <w:rFonts w:ascii="Sylfaen" w:hAnsi="Sylfaen"/>
          <w:sz w:val="22"/>
          <w:szCs w:val="22"/>
          <w:lang w:val="ka-GE"/>
        </w:rPr>
      </w:pPr>
      <w:r w:rsidRPr="00DF2284">
        <w:rPr>
          <w:rFonts w:ascii="Sylfaen" w:hAnsi="Sylfaen"/>
          <w:sz w:val="22"/>
          <w:szCs w:val="22"/>
          <w:lang w:val="ka-GE"/>
        </w:rPr>
        <w:t xml:space="preserve">მნიშვნელოვანია სამინისტრომ გამოიყენოს მის ხელთ არსებული ბერკეტები პირველადი ჯანდაცვის როლის გაზრდისთვის, რაც შეამცირებს არაგადაუდებელი გამოძახებების </w:t>
      </w:r>
      <w:r w:rsidR="00176E52" w:rsidRPr="00DF2284">
        <w:rPr>
          <w:rFonts w:ascii="Sylfaen" w:hAnsi="Sylfaen"/>
          <w:sz w:val="22"/>
          <w:szCs w:val="22"/>
          <w:lang w:val="ka-GE"/>
        </w:rPr>
        <w:t>რაოდენობას</w:t>
      </w:r>
      <w:r w:rsidRPr="00DF2284">
        <w:rPr>
          <w:rFonts w:ascii="Sylfaen" w:hAnsi="Sylfaen"/>
          <w:sz w:val="22"/>
          <w:szCs w:val="22"/>
          <w:lang w:val="ka-GE"/>
        </w:rPr>
        <w:t xml:space="preserve"> და მასთან დაკავშირებულ დანახარჯებს.</w:t>
      </w:r>
    </w:p>
    <w:p w:rsidR="008D772E" w:rsidRDefault="008D772E" w:rsidP="00DF2284">
      <w:pPr>
        <w:pStyle w:val="Default"/>
        <w:numPr>
          <w:ilvl w:val="0"/>
          <w:numId w:val="9"/>
        </w:numPr>
        <w:spacing w:before="120" w:line="276" w:lineRule="auto"/>
        <w:jc w:val="both"/>
        <w:rPr>
          <w:rFonts w:ascii="Sylfaen" w:hAnsi="Sylfaen"/>
          <w:sz w:val="22"/>
          <w:szCs w:val="22"/>
          <w:lang w:val="ka-GE"/>
        </w:rPr>
      </w:pPr>
      <w:r w:rsidRPr="00DF2284">
        <w:rPr>
          <w:rFonts w:ascii="Sylfaen" w:hAnsi="Sylfaen"/>
          <w:sz w:val="22"/>
          <w:szCs w:val="22"/>
          <w:lang w:val="ka-GE"/>
        </w:rPr>
        <w:t xml:space="preserve">სამინისტრომ უზრუნველყოს ბრიგადების ოპტიმალური გადანაწილება </w:t>
      </w:r>
      <w:r w:rsidR="009F798E" w:rsidRPr="00DF2284">
        <w:rPr>
          <w:rFonts w:ascii="Sylfaen" w:hAnsi="Sylfaen"/>
          <w:sz w:val="22"/>
          <w:szCs w:val="22"/>
          <w:lang w:val="ka-GE"/>
        </w:rPr>
        <w:t>თვითმმართველი</w:t>
      </w:r>
      <w:r w:rsidRPr="00DF2284">
        <w:rPr>
          <w:rFonts w:ascii="Sylfaen" w:hAnsi="Sylfaen"/>
          <w:sz w:val="22"/>
          <w:szCs w:val="22"/>
          <w:lang w:val="ka-GE"/>
        </w:rPr>
        <w:t xml:space="preserve"> ერთეულების მიხედვით, როგორც მოსახლეობის რაოდენობისა და გეოგრაფიული პრინციპების, ასევე სასწრაფო სამედიცინო დახმარებაზე მოთხოვნისა და მისი განმაპირობებელი სხვა მნიშვნელოვანი ფაქტორების გათვალისწინებით, გარდა გამონაკლისი შემთხვევებისა.</w:t>
      </w:r>
    </w:p>
    <w:p w:rsidR="00355193" w:rsidRPr="00355193" w:rsidRDefault="00355193" w:rsidP="00355193">
      <w:pPr>
        <w:pStyle w:val="ListParagraph"/>
        <w:numPr>
          <w:ilvl w:val="0"/>
          <w:numId w:val="9"/>
        </w:numPr>
        <w:spacing w:before="120" w:after="0"/>
        <w:contextualSpacing w:val="0"/>
        <w:jc w:val="both"/>
        <w:rPr>
          <w:rFonts w:ascii="Sylfaen" w:hAnsi="Sylfaen" w:cs="Sylfaen"/>
          <w:highlight w:val="yellow"/>
          <w:lang w:val="ka-GE"/>
        </w:rPr>
      </w:pPr>
      <w:r w:rsidRPr="00355193">
        <w:rPr>
          <w:rFonts w:ascii="Sylfaen" w:hAnsi="Sylfaen" w:cs="Sylfaen"/>
          <w:b/>
          <w:highlight w:val="yellow"/>
          <w:u w:val="single"/>
          <w:lang w:val="ka-GE"/>
        </w:rPr>
        <w:t>ცენტრის პოზიცია:</w:t>
      </w:r>
      <w:r w:rsidRPr="00355193">
        <w:rPr>
          <w:rFonts w:ascii="Sylfaen" w:hAnsi="Sylfaen" w:cs="Sylfaen"/>
          <w:highlight w:val="yellow"/>
          <w:lang w:val="ka-GE"/>
        </w:rPr>
        <w:t xml:space="preserve">  საქართველოს თვითმმართველ ერთეულებში მოსახლეობის რაოდენობისა და შესაბამის მუნიციპალიტეტებში სსდ ცენტრის ბრიგადების ანალიზის შედეგად გამოვლინდა, რომ მოსახლეობის საშუალო რაოდენობა ერთ ბრიგადაზე მთელი ქვეყნის მასშტაბით 14,185-ს შეადგენს. ყველაზე დიდი მაჩვენებელი შიდა ქართლზე მოდის და 19,594-ს შეადგენს, ხოლო ყველაზე მცირე რაჭა-ლეჩხუმზე - 4,209 მოსახლე. ცენტრი მომსახურებას ეწევა მთელი საქართველოს მასშტაბით (თბილისის გარდა) და ახდენს მაღალმთიანი რაიონების მომსახურებას, სადაც ხშირ შემთხვევაში მანძილი სსდ ცენტრის პუნქტსა და შემთხვევის ადგილს შორის  საკმაოდ დიდია და ბრიგადას  ადგილზე მისასვლელად საშუალოდ ნახევარი საათიდან ერთ საათამდე სჭირდება. შესაბამისად ბრიგადების ამ სახით გადანაწილება გამოწვეულია გეოგრაფიული და ფიზიკური ხელმისაწვდომობის გათვალისწინებით. თუმცა, აქვე უნდა აღინიშნოს, რომ  მიუხედავად ცენტრის მცდელობისა, მოხდეს ბრიგადების ოპტიმალური გადანაწილება, მათი რაიოდენობის სიმცირე პრობლემას </w:t>
      </w:r>
      <w:r w:rsidRPr="00355193">
        <w:rPr>
          <w:rFonts w:ascii="Sylfaen" w:hAnsi="Sylfaen" w:cs="Sylfaen"/>
          <w:highlight w:val="yellow"/>
          <w:lang w:val="ka-GE"/>
        </w:rPr>
        <w:lastRenderedPageBreak/>
        <w:t>წარმოადგენს. შესაბამისად, ცენტრის 2014 წლის სამოქმედო გეგმა ითვალისწინებს ბრიგადებისა და სასწრაფო სამედიცინო ავტომანქანების გაზრდას.</w:t>
      </w:r>
    </w:p>
    <w:p w:rsidR="008D772E" w:rsidRDefault="008D772E" w:rsidP="00DF2284">
      <w:pPr>
        <w:pStyle w:val="Default"/>
        <w:numPr>
          <w:ilvl w:val="0"/>
          <w:numId w:val="9"/>
        </w:numPr>
        <w:spacing w:before="120" w:line="276" w:lineRule="auto"/>
        <w:rPr>
          <w:rFonts w:ascii="Sylfaen" w:hAnsi="Sylfaen"/>
          <w:sz w:val="22"/>
          <w:szCs w:val="22"/>
          <w:lang w:val="ka-GE"/>
        </w:rPr>
      </w:pPr>
      <w:r w:rsidRPr="00DF2284">
        <w:rPr>
          <w:rFonts w:ascii="Sylfaen" w:hAnsi="Sylfaen"/>
          <w:sz w:val="22"/>
          <w:szCs w:val="22"/>
          <w:lang w:val="ka-GE"/>
        </w:rPr>
        <w:t xml:space="preserve">დროული რეაგირებისთვის, მნიშვნელოვანია სამინისტრომ უზრუნველყოს </w:t>
      </w:r>
      <w:r w:rsidR="00C25564" w:rsidRPr="00DF2284">
        <w:rPr>
          <w:rFonts w:ascii="Sylfaen" w:hAnsi="Sylfaen"/>
          <w:sz w:val="22"/>
          <w:szCs w:val="22"/>
          <w:lang w:val="ka-GE"/>
        </w:rPr>
        <w:t xml:space="preserve">              </w:t>
      </w:r>
      <w:r w:rsidR="00976C5B" w:rsidRPr="00DF2284">
        <w:rPr>
          <w:rFonts w:ascii="Sylfaen" w:hAnsi="Sylfaen"/>
          <w:sz w:val="22"/>
          <w:szCs w:val="22"/>
          <w:lang w:val="ka-GE"/>
        </w:rPr>
        <w:t xml:space="preserve">სასწრაფო სამედიცინო დახმარების </w:t>
      </w:r>
      <w:r w:rsidRPr="00DF2284">
        <w:rPr>
          <w:rFonts w:ascii="Sylfaen" w:hAnsi="Sylfaen"/>
          <w:sz w:val="22"/>
          <w:szCs w:val="22"/>
          <w:lang w:val="ka-GE"/>
        </w:rPr>
        <w:t>გამოძახებაზე რეაგირება ოპტიმალური მანძილის  შესაბამისად.</w:t>
      </w:r>
    </w:p>
    <w:p w:rsidR="00D06B21" w:rsidRDefault="00D06B21" w:rsidP="00D06B21">
      <w:pPr>
        <w:pStyle w:val="Default"/>
        <w:spacing w:before="120" w:line="276" w:lineRule="auto"/>
        <w:rPr>
          <w:rFonts w:ascii="Sylfaen" w:hAnsi="Sylfaen"/>
          <w:sz w:val="22"/>
          <w:szCs w:val="22"/>
          <w:lang w:val="ka-GE"/>
        </w:rPr>
      </w:pPr>
    </w:p>
    <w:p w:rsidR="00D06B21" w:rsidRDefault="00D06B21" w:rsidP="00D06B21">
      <w:pPr>
        <w:pStyle w:val="Default"/>
        <w:spacing w:before="120" w:line="276" w:lineRule="auto"/>
        <w:rPr>
          <w:rFonts w:ascii="Sylfaen" w:hAnsi="Sylfaen"/>
          <w:sz w:val="22"/>
          <w:szCs w:val="22"/>
          <w:lang w:val="ka-GE"/>
        </w:rPr>
      </w:pPr>
    </w:p>
    <w:p w:rsidR="00D06B21" w:rsidRPr="00D06B21" w:rsidRDefault="00D06B21" w:rsidP="00D06B21">
      <w:pPr>
        <w:pStyle w:val="Default"/>
        <w:spacing w:before="120" w:line="276" w:lineRule="auto"/>
        <w:rPr>
          <w:rFonts w:ascii="Sylfaen" w:hAnsi="Sylfaen"/>
          <w:sz w:val="22"/>
          <w:szCs w:val="22"/>
          <w:highlight w:val="yellow"/>
          <w:lang w:val="ka-GE"/>
        </w:rPr>
      </w:pPr>
      <w:r w:rsidRPr="00D06B21">
        <w:rPr>
          <w:rFonts w:ascii="Sylfaen" w:hAnsi="Sylfaen" w:cs="Sylfaen"/>
          <w:b/>
          <w:highlight w:val="yellow"/>
          <w:u w:val="single"/>
          <w:lang w:val="ka-GE"/>
        </w:rPr>
        <w:t>ცენტრის პოზიცია:</w:t>
      </w:r>
      <w:r w:rsidRPr="00D06B21">
        <w:rPr>
          <w:rFonts w:ascii="Sylfaen" w:hAnsi="Sylfaen" w:cs="Sylfaen"/>
          <w:highlight w:val="yellow"/>
          <w:lang w:val="ka-GE"/>
        </w:rPr>
        <w:t xml:space="preserve">  </w:t>
      </w:r>
    </w:p>
    <w:p w:rsidR="00355193" w:rsidRPr="00D06B21" w:rsidRDefault="00355193" w:rsidP="00355193">
      <w:pPr>
        <w:pStyle w:val="ListParagraph"/>
        <w:spacing w:after="120"/>
        <w:ind w:left="0"/>
        <w:contextualSpacing w:val="0"/>
        <w:jc w:val="both"/>
        <w:rPr>
          <w:rFonts w:ascii="Sylfaen" w:hAnsi="Sylfaen"/>
          <w:b/>
          <w:highlight w:val="yellow"/>
          <w:lang w:val="ka-GE"/>
        </w:rPr>
      </w:pPr>
      <w:r w:rsidRPr="00D06B21">
        <w:rPr>
          <w:rFonts w:ascii="Sylfaen" w:hAnsi="Sylfaen"/>
          <w:b/>
          <w:highlight w:val="yellow"/>
        </w:rPr>
        <w:t xml:space="preserve">GPS </w:t>
      </w:r>
      <w:r w:rsidRPr="00D06B21">
        <w:rPr>
          <w:rFonts w:ascii="Sylfaen" w:hAnsi="Sylfaen"/>
          <w:b/>
          <w:highlight w:val="yellow"/>
          <w:lang w:val="ka-GE"/>
        </w:rPr>
        <w:t>სისტემა და ციფრული რუქა</w:t>
      </w:r>
    </w:p>
    <w:p w:rsidR="00355193" w:rsidRPr="00D06B21" w:rsidRDefault="00355193" w:rsidP="00355193">
      <w:pPr>
        <w:pStyle w:val="ListParagraph"/>
        <w:spacing w:after="120"/>
        <w:ind w:left="0"/>
        <w:contextualSpacing w:val="0"/>
        <w:jc w:val="both"/>
        <w:rPr>
          <w:rFonts w:ascii="Sylfaen" w:hAnsi="Sylfaen"/>
          <w:highlight w:val="yellow"/>
          <w:lang w:val="ka-GE"/>
        </w:rPr>
      </w:pPr>
      <w:r w:rsidRPr="00D06B21">
        <w:rPr>
          <w:rFonts w:ascii="Sylfaen" w:hAnsi="Sylfaen"/>
          <w:highlight w:val="yellow"/>
          <w:lang w:val="ka-GE"/>
        </w:rPr>
        <w:t xml:space="preserve">მნიშვნელოვანია, რომ სასწრაფო სამედიცინო დახმარების ცენტრის ბრიგადების გადანაწილება მოხდეს ოპტიმალურად, გამოძახებების სატატისტიკაზე დაყრდნობით. </w:t>
      </w:r>
    </w:p>
    <w:p w:rsidR="00355193" w:rsidRPr="00D06B21" w:rsidRDefault="00355193" w:rsidP="00355193">
      <w:pPr>
        <w:pStyle w:val="ListParagraph"/>
        <w:ind w:left="0"/>
        <w:contextualSpacing w:val="0"/>
        <w:jc w:val="both"/>
        <w:rPr>
          <w:rFonts w:ascii="Sylfaen" w:hAnsi="Sylfaen"/>
          <w:highlight w:val="yellow"/>
          <w:lang w:val="ka-GE"/>
        </w:rPr>
      </w:pPr>
      <w:r w:rsidRPr="00D06B21">
        <w:rPr>
          <w:rFonts w:ascii="Sylfaen" w:hAnsi="Sylfaen"/>
          <w:highlight w:val="yellow"/>
          <w:lang w:val="ka-GE"/>
        </w:rPr>
        <w:t xml:space="preserve">ბრიგადებისა და ავტომანქანების კონტროლის მექანიზმად ცენტრს მიაჩნია ავტომანქანებში </w:t>
      </w:r>
      <w:r w:rsidRPr="00D06B21">
        <w:rPr>
          <w:rFonts w:ascii="Sylfaen" w:hAnsi="Sylfaen"/>
          <w:highlight w:val="yellow"/>
        </w:rPr>
        <w:t xml:space="preserve">GPS </w:t>
      </w:r>
      <w:r w:rsidRPr="00D06B21">
        <w:rPr>
          <w:rFonts w:ascii="Sylfaen" w:hAnsi="Sylfaen"/>
          <w:highlight w:val="yellow"/>
          <w:lang w:val="ka-GE"/>
        </w:rPr>
        <w:t>სისტემის დამონტაჟება, რომლის მეშვეობითაც ცენტრს უწყვეტ, ონლაინ რეჟიმში ექნება  საშუალება განსაზღვროს თითოეული სასწრაფოს ბრიგადის ადგილმდებარეობა. გარდა ამისა, სისტემა მოგვცემს ინფომაციას ისეთი სტატისტიკური მონაცემების შესახებ როგორიცაა: სიჩქარის გადაჭარბება, განვლილი კილომეტრაჟი, გადაადგილების მარშუტის ისტორია, ჩართულია თუ არა ძრავი და სხვა.</w:t>
      </w:r>
    </w:p>
    <w:p w:rsidR="00355193" w:rsidRPr="00D06B21" w:rsidRDefault="00355193" w:rsidP="00355193">
      <w:pPr>
        <w:pStyle w:val="ListParagraph"/>
        <w:ind w:left="0"/>
        <w:contextualSpacing w:val="0"/>
        <w:jc w:val="both"/>
        <w:rPr>
          <w:rFonts w:ascii="Sylfaen" w:hAnsi="Sylfaen"/>
          <w:highlight w:val="yellow"/>
          <w:lang w:val="ka-GE"/>
        </w:rPr>
      </w:pPr>
      <w:r w:rsidRPr="00D06B21">
        <w:rPr>
          <w:rFonts w:ascii="Sylfaen" w:hAnsi="Sylfaen"/>
          <w:highlight w:val="yellow"/>
          <w:lang w:val="ka-GE"/>
        </w:rPr>
        <w:t xml:space="preserve">ციფრული რუქისა და </w:t>
      </w:r>
      <w:r w:rsidRPr="00D06B21">
        <w:rPr>
          <w:rFonts w:ascii="Sylfaen" w:hAnsi="Sylfaen"/>
          <w:highlight w:val="yellow"/>
        </w:rPr>
        <w:t xml:space="preserve">GPS </w:t>
      </w:r>
      <w:r w:rsidRPr="00D06B21">
        <w:rPr>
          <w:rFonts w:ascii="Sylfaen" w:hAnsi="Sylfaen"/>
          <w:highlight w:val="yellow"/>
          <w:lang w:val="ka-GE"/>
        </w:rPr>
        <w:t>სისტემის ინტეგრაცია სამუშაო პროცესში აპრობირებული მეთოდია ევროპის წამყვანი ქვეყნების სასწრაფო სამედიცინო დახმარების ცენტრებში.</w:t>
      </w:r>
    </w:p>
    <w:p w:rsidR="00D06B21" w:rsidRPr="00D06B21" w:rsidRDefault="00355193" w:rsidP="00D06B21">
      <w:pPr>
        <w:pStyle w:val="ListParagraph"/>
        <w:ind w:left="0"/>
        <w:contextualSpacing w:val="0"/>
        <w:jc w:val="both"/>
        <w:rPr>
          <w:rFonts w:ascii="Sylfaen" w:hAnsi="Sylfaen"/>
          <w:highlight w:val="yellow"/>
          <w:lang w:val="ka-GE"/>
        </w:rPr>
      </w:pPr>
      <w:r w:rsidRPr="00D06B21">
        <w:rPr>
          <w:rFonts w:ascii="Sylfaen" w:hAnsi="Sylfaen"/>
          <w:highlight w:val="yellow"/>
          <w:lang w:val="ka-GE"/>
        </w:rPr>
        <w:t xml:space="preserve">სასწრაფო სამედიცინო დახმარების ცენტრის დასახული მიზნების სრულყოფილად მისაღწევად უმნიშვნელოვანესი ფაქტორია სადისპეჩეროში საქართველოს ციფრული რუქის არსებობა, რომელზეც ასახული იქნება გრაფიკული ნიშნები და საკონტროლო წერტილები, როგორებიცაა ცენტრის ყველა ფილიალი, მისი ბრიგადების ადგილმდებარეობა და ყველა ის სამედიცინო ობიექტი, რომელშიც შესაძლოა განხორციელდეს პაციენტის ჰოსპიტალიზაცია. რუქის მეშვეობით მაქსიმალურად ეფექტურად იქნება შესაძლებელი ჰოსპიტალიზაციებისა და ბრიგადების გადაადგილების მართვა. </w:t>
      </w:r>
      <w:bookmarkStart w:id="2" w:name="_Toc386813080"/>
    </w:p>
    <w:p w:rsidR="00355193" w:rsidRPr="00DF2284" w:rsidRDefault="00355193" w:rsidP="00D06B21">
      <w:pPr>
        <w:pStyle w:val="ListParagraph"/>
        <w:ind w:left="0"/>
        <w:contextualSpacing w:val="0"/>
        <w:jc w:val="both"/>
        <w:rPr>
          <w:rFonts w:ascii="Sylfaen" w:hAnsi="Sylfaen"/>
          <w:lang w:val="ka-GE"/>
        </w:rPr>
      </w:pPr>
      <w:r w:rsidRPr="00D06B21">
        <w:rPr>
          <w:rFonts w:ascii="Sylfaen" w:eastAsiaTheme="minorEastAsia" w:hAnsi="Sylfaen"/>
          <w:highlight w:val="yellow"/>
          <w:lang w:val="ka-GE"/>
        </w:rPr>
        <w:t>ამ ეტაპზე ცენტრის ცენტრალურ საოპერატოროში, მორიგეობს 2 ცვლის უფროსი ექიმი, რომელიც მორიგეობის დაწყებისას მოიპოვებს ინფორმაციას თავის სამუშაო რაიონებში სტაციონარებში სამედიცინო სერვისებისა და თავისუფალი ადგილების შესახებ, ჰოსპიტალიზაციის საჭიროების შემთხვევაში ბრიგადის ექიმს აძლევს მითითებას თუ სად მოახდინოს პაციენტის გადაყვანა, პარალელურად კლინიკის პასუხისმგებელ მორიგეს აწვდის ინფორმაციას პაციენტის ჯანმრთელობის მდგომარეობის შესახებ.</w:t>
      </w:r>
      <w:bookmarkEnd w:id="2"/>
    </w:p>
    <w:p w:rsidR="00D06B21" w:rsidRDefault="008D772E" w:rsidP="00D06B21">
      <w:pPr>
        <w:pStyle w:val="Default"/>
        <w:numPr>
          <w:ilvl w:val="0"/>
          <w:numId w:val="9"/>
        </w:numPr>
        <w:spacing w:before="120" w:line="276" w:lineRule="auto"/>
        <w:jc w:val="both"/>
        <w:rPr>
          <w:rFonts w:ascii="Sylfaen" w:hAnsi="Sylfaen"/>
          <w:sz w:val="22"/>
          <w:szCs w:val="22"/>
          <w:lang w:val="ka-GE"/>
        </w:rPr>
      </w:pPr>
      <w:r w:rsidRPr="00DF2284">
        <w:rPr>
          <w:rFonts w:ascii="Sylfaen" w:hAnsi="Sylfaen"/>
          <w:sz w:val="22"/>
          <w:szCs w:val="22"/>
          <w:lang w:val="ka-GE"/>
        </w:rPr>
        <w:t>სამინისტრომ უნდა უზრუნველყოს დაფინანსების წესის გადახედვა თვის ბიუჯეტის პროპორციული გადანაწილების მიზნით. აღნიშნული პროცესი უნდა იყოს მუდმივი, რათა უზრუნველყოფილ იქნ</w:t>
      </w:r>
      <w:r w:rsidR="00D135F4" w:rsidRPr="00DF2284">
        <w:rPr>
          <w:rFonts w:ascii="Sylfaen" w:hAnsi="Sylfaen"/>
          <w:sz w:val="22"/>
          <w:szCs w:val="22"/>
          <w:lang w:val="ka-GE"/>
        </w:rPr>
        <w:t>ე</w:t>
      </w:r>
      <w:r w:rsidRPr="00DF2284">
        <w:rPr>
          <w:rFonts w:ascii="Sylfaen" w:hAnsi="Sylfaen"/>
          <w:sz w:val="22"/>
          <w:szCs w:val="22"/>
          <w:lang w:val="ka-GE"/>
        </w:rPr>
        <w:t xml:space="preserve">ს ბრიგადების საჭირო რაოდენობის </w:t>
      </w:r>
      <w:r w:rsidRPr="00DF2284">
        <w:rPr>
          <w:rFonts w:ascii="Sylfaen" w:hAnsi="Sylfaen"/>
          <w:sz w:val="22"/>
          <w:szCs w:val="22"/>
          <w:lang w:val="ka-GE"/>
        </w:rPr>
        <w:lastRenderedPageBreak/>
        <w:t>ოპტიმალური გადანაწილება, დაცულ იქნ</w:t>
      </w:r>
      <w:r w:rsidR="00E54DFB" w:rsidRPr="00DF2284">
        <w:rPr>
          <w:rFonts w:ascii="Sylfaen" w:hAnsi="Sylfaen"/>
          <w:sz w:val="22"/>
          <w:szCs w:val="22"/>
          <w:lang w:val="ka-GE"/>
        </w:rPr>
        <w:t>ე</w:t>
      </w:r>
      <w:r w:rsidRPr="00DF2284">
        <w:rPr>
          <w:rFonts w:ascii="Sylfaen" w:hAnsi="Sylfaen"/>
          <w:sz w:val="22"/>
          <w:szCs w:val="22"/>
          <w:lang w:val="ka-GE"/>
        </w:rPr>
        <w:t xml:space="preserve">ს ეკონომიურობის, პროდუქტიულობის და ეფექტიანობის </w:t>
      </w:r>
      <w:r w:rsidR="009F798E" w:rsidRPr="00DF2284">
        <w:rPr>
          <w:rFonts w:ascii="Sylfaen" w:hAnsi="Sylfaen"/>
          <w:sz w:val="22"/>
          <w:szCs w:val="22"/>
          <w:lang w:val="ka-GE"/>
        </w:rPr>
        <w:t>პრინციპები</w:t>
      </w:r>
      <w:r w:rsidRPr="00DF2284">
        <w:rPr>
          <w:rFonts w:ascii="Sylfaen" w:hAnsi="Sylfaen"/>
          <w:sz w:val="22"/>
          <w:szCs w:val="22"/>
          <w:lang w:val="ka-GE"/>
        </w:rPr>
        <w:t xml:space="preserve"> და მოსახლეობამ მიიღოს დროული სასწრაფო სამედიცინო მომსახურება.</w:t>
      </w:r>
    </w:p>
    <w:p w:rsidR="00D06B21" w:rsidRPr="00D06B21" w:rsidRDefault="00D06B21" w:rsidP="00D06B21">
      <w:pPr>
        <w:pStyle w:val="Default"/>
        <w:spacing w:before="120" w:line="276" w:lineRule="auto"/>
        <w:ind w:left="720"/>
        <w:jc w:val="both"/>
        <w:rPr>
          <w:rFonts w:ascii="Sylfaen" w:hAnsi="Sylfaen"/>
          <w:i/>
          <w:sz w:val="22"/>
          <w:szCs w:val="22"/>
          <w:lang w:val="ka-GE"/>
        </w:rPr>
      </w:pPr>
      <w:r w:rsidRPr="00D06B21">
        <w:rPr>
          <w:rFonts w:ascii="Sylfaen" w:hAnsi="Sylfaen"/>
          <w:i/>
          <w:sz w:val="22"/>
          <w:szCs w:val="22"/>
          <w:highlight w:val="yellow"/>
          <w:lang w:val="ka-GE"/>
        </w:rPr>
        <w:t>???????????????????????</w:t>
      </w:r>
    </w:p>
    <w:p w:rsidR="008D772E" w:rsidRPr="00DF2284" w:rsidRDefault="008D772E" w:rsidP="00DF2284">
      <w:pPr>
        <w:pStyle w:val="Default"/>
        <w:numPr>
          <w:ilvl w:val="0"/>
          <w:numId w:val="9"/>
        </w:numPr>
        <w:spacing w:before="120" w:line="276" w:lineRule="auto"/>
        <w:jc w:val="both"/>
        <w:rPr>
          <w:rFonts w:ascii="Sylfaen" w:hAnsi="Sylfaen"/>
          <w:sz w:val="22"/>
          <w:szCs w:val="22"/>
          <w:lang w:val="ka-GE"/>
        </w:rPr>
      </w:pPr>
      <w:r w:rsidRPr="00DF2284">
        <w:rPr>
          <w:rFonts w:ascii="Sylfaen" w:hAnsi="Sylfaen"/>
          <w:sz w:val="22"/>
          <w:szCs w:val="22"/>
          <w:lang w:val="ka-GE"/>
        </w:rPr>
        <w:t xml:space="preserve">მნიშვნელოვანია სამინისტრომ უზრუნველყოს აკრედიტებული პროგრამის, პროტოკოლების/გაიდლაინების სტანდარტიზება მთელი ქვეყნის მასშტაბით, საერთაშორისო სტანდარტებისა და საუკეთესო პრაქტიკის გათვალისწინებით. </w:t>
      </w:r>
    </w:p>
    <w:p w:rsidR="008D772E" w:rsidRPr="00DF2284" w:rsidRDefault="008D772E" w:rsidP="00DF2284">
      <w:pPr>
        <w:pStyle w:val="ListParagraph"/>
        <w:numPr>
          <w:ilvl w:val="0"/>
          <w:numId w:val="9"/>
        </w:numPr>
        <w:spacing w:before="120" w:after="0"/>
        <w:contextualSpacing w:val="0"/>
        <w:jc w:val="both"/>
        <w:rPr>
          <w:rFonts w:ascii="Sylfaen" w:hAnsi="Sylfaen"/>
        </w:rPr>
      </w:pPr>
      <w:r w:rsidRPr="00DF2284">
        <w:rPr>
          <w:rFonts w:ascii="Sylfaen" w:hAnsi="Sylfaen" w:cs="Sylfaen"/>
          <w:lang w:val="ka-GE"/>
        </w:rPr>
        <w:t>სამინისტრომ</w:t>
      </w:r>
      <w:r w:rsidRPr="00DF2284">
        <w:rPr>
          <w:rFonts w:ascii="Sylfaen" w:hAnsi="Sylfaen"/>
          <w:lang w:val="ka-GE"/>
        </w:rPr>
        <w:t xml:space="preserve"> </w:t>
      </w:r>
      <w:r w:rsidRPr="00DF2284">
        <w:rPr>
          <w:rFonts w:ascii="Sylfaen" w:hAnsi="Sylfaen" w:cs="Sylfaen"/>
          <w:lang w:val="ka-GE"/>
        </w:rPr>
        <w:t>ასევე</w:t>
      </w:r>
      <w:r w:rsidRPr="00DF2284">
        <w:rPr>
          <w:rFonts w:ascii="Sylfaen" w:hAnsi="Sylfaen"/>
          <w:lang w:val="ka-GE"/>
        </w:rPr>
        <w:t xml:space="preserve"> მუდმივად </w:t>
      </w:r>
      <w:r w:rsidRPr="00DF2284">
        <w:rPr>
          <w:rFonts w:ascii="Sylfaen" w:hAnsi="Sylfaen" w:cs="Sylfaen"/>
          <w:lang w:val="ka-GE"/>
        </w:rPr>
        <w:t>უნდა</w:t>
      </w:r>
      <w:r w:rsidRPr="00DF2284">
        <w:rPr>
          <w:rFonts w:ascii="Sylfaen" w:hAnsi="Sylfaen"/>
          <w:lang w:val="ka-GE"/>
        </w:rPr>
        <w:t xml:space="preserve"> </w:t>
      </w:r>
      <w:r w:rsidRPr="00DF2284">
        <w:rPr>
          <w:rFonts w:ascii="Sylfaen" w:hAnsi="Sylfaen" w:cs="Sylfaen"/>
          <w:lang w:val="ka-GE"/>
        </w:rPr>
        <w:t>უზრუნველყოს</w:t>
      </w:r>
      <w:r w:rsidRPr="00DF2284">
        <w:rPr>
          <w:rFonts w:ascii="Sylfaen" w:hAnsi="Sylfaen"/>
          <w:lang w:val="ka-GE"/>
        </w:rPr>
        <w:t xml:space="preserve"> </w:t>
      </w:r>
      <w:r w:rsidRPr="00DF2284">
        <w:rPr>
          <w:rFonts w:ascii="Sylfaen" w:hAnsi="Sylfaen" w:cs="Sylfaen"/>
          <w:lang w:val="ka-GE"/>
        </w:rPr>
        <w:t>კლინიკების</w:t>
      </w:r>
      <w:r w:rsidRPr="00DF2284">
        <w:rPr>
          <w:rFonts w:ascii="Sylfaen" w:hAnsi="Sylfaen"/>
          <w:lang w:val="ka-GE"/>
        </w:rPr>
        <w:t xml:space="preserve"> </w:t>
      </w:r>
      <w:r w:rsidRPr="00DF2284">
        <w:rPr>
          <w:rFonts w:ascii="Sylfaen" w:hAnsi="Sylfaen" w:cs="Sylfaen"/>
          <w:lang w:val="ka-GE"/>
        </w:rPr>
        <w:t>მიერ</w:t>
      </w:r>
      <w:r w:rsidRPr="00DF2284">
        <w:rPr>
          <w:rFonts w:ascii="Sylfaen" w:hAnsi="Sylfaen"/>
          <w:lang w:val="ka-GE"/>
        </w:rPr>
        <w:t xml:space="preserve"> </w:t>
      </w:r>
      <w:r w:rsidRPr="00DF2284">
        <w:rPr>
          <w:rFonts w:ascii="Sylfaen" w:hAnsi="Sylfaen" w:cs="Sylfaen"/>
          <w:lang w:val="ka-GE"/>
        </w:rPr>
        <w:t>ჰოსპიტალიზებული</w:t>
      </w:r>
      <w:r w:rsidRPr="00DF2284">
        <w:rPr>
          <w:rFonts w:ascii="Sylfaen" w:hAnsi="Sylfaen"/>
          <w:lang w:val="ka-GE"/>
        </w:rPr>
        <w:t xml:space="preserve"> </w:t>
      </w:r>
      <w:r w:rsidRPr="00DF2284">
        <w:rPr>
          <w:rFonts w:ascii="Sylfaen" w:hAnsi="Sylfaen" w:cs="Sylfaen"/>
          <w:lang w:val="ka-GE"/>
        </w:rPr>
        <w:t>პაციენტის</w:t>
      </w:r>
      <w:r w:rsidRPr="00DF2284">
        <w:rPr>
          <w:rFonts w:ascii="Sylfaen" w:hAnsi="Sylfaen"/>
          <w:lang w:val="ka-GE"/>
        </w:rPr>
        <w:t xml:space="preserve"> </w:t>
      </w:r>
      <w:r w:rsidRPr="00DF2284">
        <w:rPr>
          <w:rFonts w:ascii="Sylfaen" w:hAnsi="Sylfaen" w:cs="Sylfaen"/>
          <w:lang w:val="ka-GE"/>
        </w:rPr>
        <w:t>მიღებაზე</w:t>
      </w:r>
      <w:r w:rsidRPr="00DF2284">
        <w:rPr>
          <w:rFonts w:ascii="Sylfaen" w:hAnsi="Sylfaen"/>
          <w:lang w:val="ka-GE"/>
        </w:rPr>
        <w:t xml:space="preserve"> </w:t>
      </w:r>
      <w:r w:rsidRPr="00DF2284">
        <w:rPr>
          <w:rFonts w:ascii="Sylfaen" w:hAnsi="Sylfaen" w:cs="Sylfaen"/>
          <w:lang w:val="ka-GE"/>
        </w:rPr>
        <w:t>უარის</w:t>
      </w:r>
      <w:r w:rsidRPr="00DF2284">
        <w:rPr>
          <w:rFonts w:ascii="Sylfaen" w:hAnsi="Sylfaen"/>
          <w:lang w:val="ka-GE"/>
        </w:rPr>
        <w:t xml:space="preserve"> </w:t>
      </w:r>
      <w:r w:rsidRPr="00DF2284">
        <w:rPr>
          <w:rFonts w:ascii="Sylfaen" w:hAnsi="Sylfaen" w:cs="Sylfaen"/>
          <w:lang w:val="ka-GE"/>
        </w:rPr>
        <w:t>შემთხვევების</w:t>
      </w:r>
      <w:r w:rsidRPr="00DF2284">
        <w:rPr>
          <w:rFonts w:ascii="Sylfaen" w:hAnsi="Sylfaen"/>
          <w:lang w:val="ka-GE"/>
        </w:rPr>
        <w:t xml:space="preserve"> </w:t>
      </w:r>
      <w:r w:rsidRPr="00DF2284">
        <w:rPr>
          <w:rFonts w:ascii="Sylfaen" w:hAnsi="Sylfaen" w:cs="Sylfaen"/>
          <w:lang w:val="ka-GE"/>
        </w:rPr>
        <w:t>განხილვა</w:t>
      </w:r>
      <w:r w:rsidRPr="00DF2284">
        <w:rPr>
          <w:rFonts w:ascii="Sylfaen" w:hAnsi="Sylfaen"/>
          <w:lang w:val="ka-GE"/>
        </w:rPr>
        <w:t xml:space="preserve">, </w:t>
      </w:r>
      <w:r w:rsidRPr="00DF2284">
        <w:rPr>
          <w:rFonts w:ascii="Sylfaen" w:hAnsi="Sylfaen" w:cs="Sylfaen"/>
          <w:lang w:val="ka-GE"/>
        </w:rPr>
        <w:t>მიზეზების</w:t>
      </w:r>
      <w:r w:rsidRPr="00DF2284">
        <w:rPr>
          <w:rFonts w:ascii="Sylfaen" w:hAnsi="Sylfaen"/>
          <w:lang w:val="ka-GE"/>
        </w:rPr>
        <w:t xml:space="preserve"> </w:t>
      </w:r>
      <w:r w:rsidRPr="00DF2284">
        <w:rPr>
          <w:rFonts w:ascii="Sylfaen" w:hAnsi="Sylfaen" w:cs="Sylfaen"/>
          <w:lang w:val="ka-GE"/>
        </w:rPr>
        <w:t>დადგენა</w:t>
      </w:r>
      <w:r w:rsidRPr="00DF2284">
        <w:rPr>
          <w:rFonts w:ascii="Sylfaen" w:hAnsi="Sylfaen"/>
          <w:lang w:val="ka-GE"/>
        </w:rPr>
        <w:t xml:space="preserve"> </w:t>
      </w:r>
      <w:r w:rsidRPr="00DF2284">
        <w:rPr>
          <w:rFonts w:ascii="Sylfaen" w:hAnsi="Sylfaen" w:cs="Sylfaen"/>
          <w:lang w:val="ka-GE"/>
        </w:rPr>
        <w:t>და</w:t>
      </w:r>
      <w:r w:rsidRPr="00DF2284">
        <w:rPr>
          <w:rFonts w:ascii="Sylfaen" w:hAnsi="Sylfaen"/>
          <w:lang w:val="ka-GE"/>
        </w:rPr>
        <w:t xml:space="preserve"> </w:t>
      </w:r>
      <w:r w:rsidRPr="00DF2284">
        <w:rPr>
          <w:rFonts w:ascii="Sylfaen" w:hAnsi="Sylfaen" w:cs="Sylfaen"/>
          <w:lang w:val="ka-GE"/>
        </w:rPr>
        <w:t>მსგავსი</w:t>
      </w:r>
      <w:r w:rsidRPr="00DF2284">
        <w:rPr>
          <w:rFonts w:ascii="Sylfaen" w:hAnsi="Sylfaen"/>
          <w:lang w:val="ka-GE"/>
        </w:rPr>
        <w:t xml:space="preserve"> </w:t>
      </w:r>
      <w:r w:rsidRPr="00DF2284">
        <w:rPr>
          <w:rFonts w:ascii="Sylfaen" w:hAnsi="Sylfaen" w:cs="Sylfaen"/>
          <w:lang w:val="ka-GE"/>
        </w:rPr>
        <w:t>შემთხვევების</w:t>
      </w:r>
      <w:r w:rsidRPr="00DF2284">
        <w:rPr>
          <w:rFonts w:ascii="Sylfaen" w:hAnsi="Sylfaen"/>
          <w:lang w:val="ka-GE"/>
        </w:rPr>
        <w:t xml:space="preserve"> </w:t>
      </w:r>
      <w:r w:rsidRPr="00DF2284">
        <w:rPr>
          <w:rFonts w:ascii="Sylfaen" w:hAnsi="Sylfaen" w:cs="Sylfaen"/>
          <w:lang w:val="ka-GE"/>
        </w:rPr>
        <w:t>თავიდან</w:t>
      </w:r>
      <w:r w:rsidRPr="00DF2284">
        <w:rPr>
          <w:rFonts w:ascii="Sylfaen" w:hAnsi="Sylfaen"/>
          <w:lang w:val="ka-GE"/>
        </w:rPr>
        <w:t xml:space="preserve"> </w:t>
      </w:r>
      <w:r w:rsidRPr="00DF2284">
        <w:rPr>
          <w:rFonts w:ascii="Sylfaen" w:hAnsi="Sylfaen" w:cs="Sylfaen"/>
          <w:lang w:val="ka-GE"/>
        </w:rPr>
        <w:t>აცილების</w:t>
      </w:r>
      <w:r w:rsidRPr="00DF2284">
        <w:rPr>
          <w:rFonts w:ascii="Sylfaen" w:hAnsi="Sylfaen"/>
          <w:lang w:val="ka-GE"/>
        </w:rPr>
        <w:t xml:space="preserve"> </w:t>
      </w:r>
      <w:r w:rsidRPr="00DF2284">
        <w:rPr>
          <w:rFonts w:ascii="Sylfaen" w:hAnsi="Sylfaen" w:cs="Sylfaen"/>
          <w:lang w:val="ka-GE"/>
        </w:rPr>
        <w:t>მიზნით</w:t>
      </w:r>
      <w:r w:rsidRPr="00DF2284">
        <w:rPr>
          <w:rFonts w:ascii="Sylfaen" w:hAnsi="Sylfaen"/>
          <w:lang w:val="ka-GE"/>
        </w:rPr>
        <w:t xml:space="preserve"> </w:t>
      </w:r>
      <w:r w:rsidRPr="00DF2284">
        <w:rPr>
          <w:rFonts w:ascii="Sylfaen" w:hAnsi="Sylfaen" w:cs="Sylfaen"/>
          <w:lang w:val="ka-GE"/>
        </w:rPr>
        <w:t>მათზე</w:t>
      </w:r>
      <w:r w:rsidRPr="00DF2284">
        <w:rPr>
          <w:rFonts w:ascii="Sylfaen" w:hAnsi="Sylfaen"/>
          <w:lang w:val="ka-GE"/>
        </w:rPr>
        <w:t xml:space="preserve"> </w:t>
      </w:r>
      <w:r w:rsidRPr="00DF2284">
        <w:rPr>
          <w:rFonts w:ascii="Sylfaen" w:hAnsi="Sylfaen" w:cs="Sylfaen"/>
          <w:lang w:val="ka-GE"/>
        </w:rPr>
        <w:t>რეაგირება</w:t>
      </w:r>
      <w:r w:rsidRPr="00DF2284">
        <w:rPr>
          <w:rFonts w:ascii="Sylfaen" w:hAnsi="Sylfaen"/>
          <w:lang w:val="ka-GE"/>
        </w:rPr>
        <w:t xml:space="preserve">, </w:t>
      </w:r>
      <w:r w:rsidRPr="00DF2284">
        <w:rPr>
          <w:rFonts w:ascii="Sylfaen" w:hAnsi="Sylfaen" w:cs="Sylfaen"/>
          <w:lang w:val="ka-GE"/>
        </w:rPr>
        <w:t>რათა</w:t>
      </w:r>
      <w:r w:rsidRPr="00DF2284">
        <w:rPr>
          <w:rFonts w:ascii="Sylfaen" w:hAnsi="Sylfaen"/>
          <w:lang w:val="ka-GE"/>
        </w:rPr>
        <w:t xml:space="preserve"> </w:t>
      </w:r>
      <w:r w:rsidRPr="00DF2284">
        <w:rPr>
          <w:rFonts w:ascii="Sylfaen" w:hAnsi="Sylfaen" w:cs="Sylfaen"/>
          <w:lang w:val="ka-GE"/>
        </w:rPr>
        <w:t>უზრუნველყოფილი</w:t>
      </w:r>
      <w:r w:rsidRPr="00DF2284">
        <w:rPr>
          <w:rFonts w:ascii="Sylfaen" w:hAnsi="Sylfaen"/>
          <w:lang w:val="ka-GE"/>
        </w:rPr>
        <w:t xml:space="preserve"> </w:t>
      </w:r>
      <w:r w:rsidRPr="00DF2284">
        <w:rPr>
          <w:rFonts w:ascii="Sylfaen" w:hAnsi="Sylfaen" w:cs="Sylfaen"/>
          <w:lang w:val="ka-GE"/>
        </w:rPr>
        <w:t>იყოს</w:t>
      </w:r>
      <w:r w:rsidRPr="00DF2284">
        <w:rPr>
          <w:rFonts w:ascii="Sylfaen" w:hAnsi="Sylfaen"/>
          <w:lang w:val="ka-GE"/>
        </w:rPr>
        <w:t xml:space="preserve"> </w:t>
      </w:r>
      <w:r w:rsidRPr="00DF2284">
        <w:rPr>
          <w:rFonts w:ascii="Sylfaen" w:hAnsi="Sylfaen" w:cs="Sylfaen"/>
          <w:lang w:val="ka-GE"/>
        </w:rPr>
        <w:t>კრიტიკულ</w:t>
      </w:r>
      <w:r w:rsidRPr="00DF2284">
        <w:rPr>
          <w:rFonts w:ascii="Sylfaen" w:hAnsi="Sylfaen"/>
          <w:lang w:val="ka-GE"/>
        </w:rPr>
        <w:t xml:space="preserve"> </w:t>
      </w:r>
      <w:r w:rsidRPr="00DF2284">
        <w:rPr>
          <w:rFonts w:ascii="Sylfaen" w:hAnsi="Sylfaen" w:cs="Sylfaen"/>
          <w:lang w:val="ka-GE"/>
        </w:rPr>
        <w:t>შემთხვევებში</w:t>
      </w:r>
      <w:r w:rsidRPr="00DF2284">
        <w:rPr>
          <w:rFonts w:ascii="Sylfaen" w:hAnsi="Sylfaen"/>
          <w:lang w:val="ka-GE"/>
        </w:rPr>
        <w:t xml:space="preserve"> </w:t>
      </w:r>
      <w:r w:rsidRPr="00DF2284">
        <w:rPr>
          <w:rFonts w:ascii="Sylfaen" w:hAnsi="Sylfaen" w:cs="Sylfaen"/>
          <w:lang w:val="ka-GE"/>
        </w:rPr>
        <w:t>უახლოეს</w:t>
      </w:r>
      <w:r w:rsidRPr="00DF2284">
        <w:rPr>
          <w:rFonts w:ascii="Sylfaen" w:hAnsi="Sylfaen"/>
          <w:lang w:val="ka-GE"/>
        </w:rPr>
        <w:t xml:space="preserve"> </w:t>
      </w:r>
      <w:r w:rsidRPr="00DF2284">
        <w:rPr>
          <w:rFonts w:ascii="Sylfaen" w:hAnsi="Sylfaen" w:cs="Sylfaen"/>
          <w:lang w:val="ka-GE"/>
        </w:rPr>
        <w:t>კლინიკაში</w:t>
      </w:r>
      <w:r w:rsidRPr="00DF2284">
        <w:rPr>
          <w:rFonts w:ascii="Sylfaen" w:hAnsi="Sylfaen"/>
          <w:lang w:val="ka-GE"/>
        </w:rPr>
        <w:t xml:space="preserve"> </w:t>
      </w:r>
      <w:r w:rsidRPr="00DF2284">
        <w:rPr>
          <w:rFonts w:ascii="Sylfaen" w:hAnsi="Sylfaen" w:cs="Sylfaen"/>
          <w:lang w:val="ka-GE"/>
        </w:rPr>
        <w:t>გადაყვანის</w:t>
      </w:r>
      <w:r w:rsidRPr="00DF2284">
        <w:rPr>
          <w:rFonts w:ascii="Sylfaen" w:hAnsi="Sylfaen"/>
          <w:lang w:val="ka-GE"/>
        </w:rPr>
        <w:t xml:space="preserve"> </w:t>
      </w:r>
      <w:r w:rsidRPr="00DF2284">
        <w:rPr>
          <w:rFonts w:ascii="Sylfaen" w:hAnsi="Sylfaen" w:cs="Sylfaen"/>
          <w:lang w:val="ka-GE"/>
        </w:rPr>
        <w:t>პრინციპი</w:t>
      </w:r>
      <w:r w:rsidRPr="00DF2284">
        <w:rPr>
          <w:rFonts w:ascii="Sylfaen" w:hAnsi="Sylfaen"/>
          <w:lang w:val="ka-GE"/>
        </w:rPr>
        <w:t xml:space="preserve"> </w:t>
      </w:r>
      <w:r w:rsidRPr="00DF2284">
        <w:rPr>
          <w:rFonts w:ascii="Sylfaen" w:hAnsi="Sylfaen" w:cs="Sylfaen"/>
          <w:lang w:val="ka-GE"/>
        </w:rPr>
        <w:t>და</w:t>
      </w:r>
      <w:r w:rsidRPr="00DF2284">
        <w:rPr>
          <w:rFonts w:ascii="Sylfaen" w:hAnsi="Sylfaen"/>
          <w:lang w:val="ka-GE"/>
        </w:rPr>
        <w:t xml:space="preserve"> </w:t>
      </w:r>
      <w:r w:rsidRPr="00DF2284">
        <w:rPr>
          <w:rFonts w:ascii="Sylfaen" w:hAnsi="Sylfaen" w:cs="Sylfaen"/>
          <w:lang w:val="ka-GE"/>
        </w:rPr>
        <w:t>არ</w:t>
      </w:r>
      <w:r w:rsidRPr="00DF2284">
        <w:rPr>
          <w:rFonts w:ascii="Sylfaen" w:hAnsi="Sylfaen"/>
          <w:lang w:val="ka-GE"/>
        </w:rPr>
        <w:t xml:space="preserve"> </w:t>
      </w:r>
      <w:r w:rsidRPr="00DF2284">
        <w:rPr>
          <w:rFonts w:ascii="Sylfaen" w:hAnsi="Sylfaen" w:cs="Sylfaen"/>
          <w:lang w:val="ka-GE"/>
        </w:rPr>
        <w:t>დაზარალდეს</w:t>
      </w:r>
      <w:r w:rsidRPr="00DF2284">
        <w:rPr>
          <w:rFonts w:ascii="Sylfaen" w:hAnsi="Sylfaen"/>
          <w:lang w:val="ka-GE"/>
        </w:rPr>
        <w:t xml:space="preserve"> </w:t>
      </w:r>
      <w:r w:rsidRPr="00DF2284">
        <w:rPr>
          <w:rFonts w:ascii="Sylfaen" w:hAnsi="Sylfaen" w:cs="Sylfaen"/>
          <w:lang w:val="ka-GE"/>
        </w:rPr>
        <w:t>მძიმე</w:t>
      </w:r>
      <w:r w:rsidRPr="00DF2284">
        <w:rPr>
          <w:rFonts w:ascii="Sylfaen" w:hAnsi="Sylfaen"/>
          <w:lang w:val="ka-GE"/>
        </w:rPr>
        <w:t xml:space="preserve"> </w:t>
      </w:r>
      <w:r w:rsidRPr="00DF2284">
        <w:rPr>
          <w:rFonts w:ascii="Sylfaen" w:hAnsi="Sylfaen" w:cs="Sylfaen"/>
          <w:lang w:val="ka-GE"/>
        </w:rPr>
        <w:t>მდგომარეობაში</w:t>
      </w:r>
      <w:r w:rsidRPr="00DF2284">
        <w:rPr>
          <w:rFonts w:ascii="Sylfaen" w:hAnsi="Sylfaen"/>
          <w:lang w:val="ka-GE"/>
        </w:rPr>
        <w:t xml:space="preserve"> </w:t>
      </w:r>
      <w:r w:rsidRPr="00DF2284">
        <w:rPr>
          <w:rFonts w:ascii="Sylfaen" w:hAnsi="Sylfaen" w:cs="Sylfaen"/>
          <w:lang w:val="ka-GE"/>
        </w:rPr>
        <w:t>მყოფი</w:t>
      </w:r>
      <w:r w:rsidRPr="00DF2284">
        <w:rPr>
          <w:rFonts w:ascii="Sylfaen" w:hAnsi="Sylfaen"/>
          <w:lang w:val="ka-GE"/>
        </w:rPr>
        <w:t xml:space="preserve"> </w:t>
      </w:r>
      <w:r w:rsidRPr="00DF2284">
        <w:rPr>
          <w:rFonts w:ascii="Sylfaen" w:hAnsi="Sylfaen" w:cs="Sylfaen"/>
          <w:lang w:val="ka-GE"/>
        </w:rPr>
        <w:t>პაციენტი</w:t>
      </w:r>
      <w:r w:rsidRPr="00DF2284">
        <w:rPr>
          <w:rFonts w:ascii="Sylfaen" w:hAnsi="Sylfaen"/>
          <w:lang w:val="ka-GE"/>
        </w:rPr>
        <w:t>.</w:t>
      </w:r>
    </w:p>
    <w:p w:rsidR="008D772E" w:rsidRPr="00DF2284" w:rsidRDefault="008D772E" w:rsidP="00DF2284">
      <w:pPr>
        <w:pStyle w:val="ListParagraph"/>
        <w:spacing w:before="120" w:after="0"/>
        <w:contextualSpacing w:val="0"/>
        <w:jc w:val="both"/>
        <w:rPr>
          <w:rFonts w:ascii="Sylfaen" w:hAnsi="Sylfaen"/>
        </w:rPr>
      </w:pPr>
    </w:p>
    <w:p w:rsidR="008D772E" w:rsidRDefault="008D772E" w:rsidP="00DF2284">
      <w:pPr>
        <w:pStyle w:val="ListParagraph"/>
        <w:numPr>
          <w:ilvl w:val="0"/>
          <w:numId w:val="9"/>
        </w:numPr>
        <w:spacing w:before="120" w:after="0"/>
        <w:contextualSpacing w:val="0"/>
        <w:jc w:val="both"/>
        <w:rPr>
          <w:rFonts w:ascii="Sylfaen" w:hAnsi="Sylfaen" w:cs="Sylfaen"/>
          <w:lang w:val="ka-GE"/>
        </w:rPr>
      </w:pPr>
      <w:r w:rsidRPr="00DF2284">
        <w:rPr>
          <w:rFonts w:ascii="Sylfaen" w:hAnsi="Sylfaen" w:cs="Sylfaen"/>
          <w:lang w:val="ka-GE"/>
        </w:rPr>
        <w:t>რეგიონებში არსებული მძიმე მდგომარეობის გამოსასწორებლად, მნიშვნელოვანია სამინისტრომ  განახორციელოს რეგიონული სასწრაფო სამედიცინო დახმარების სტრატეგიული განვითარების გეგმა, რომელიც მოიცავს სასწრაფოს რეაგირების დროულობის, პრიორიტეტების განსაზღვრის</w:t>
      </w:r>
      <w:r w:rsidR="00287F7F" w:rsidRPr="00DF2284">
        <w:rPr>
          <w:rFonts w:ascii="Sylfaen" w:hAnsi="Sylfaen" w:cs="Sylfaen"/>
          <w:lang w:val="ka-GE"/>
        </w:rPr>
        <w:t>ა</w:t>
      </w:r>
      <w:r w:rsidRPr="00DF2284">
        <w:rPr>
          <w:rFonts w:ascii="Sylfaen" w:hAnsi="Sylfaen" w:cs="Sylfaen"/>
          <w:lang w:val="ka-GE"/>
        </w:rPr>
        <w:t xml:space="preserve"> და ხარისხის კონტროლის ბერკეტებისა და მექანიზმების დანერგვას, რაც შემდგომში ხელს შეუწყობს სასწრაფოს მომსახურების ეფექტიანობას.</w:t>
      </w:r>
    </w:p>
    <w:p w:rsidR="00D06B21" w:rsidRPr="00D06B21" w:rsidRDefault="00D06B21" w:rsidP="00D06B21">
      <w:pPr>
        <w:pStyle w:val="ListParagraph"/>
        <w:rPr>
          <w:rFonts w:ascii="Sylfaen" w:hAnsi="Sylfaen" w:cs="Sylfaen"/>
          <w:lang w:val="ka-GE"/>
        </w:rPr>
      </w:pPr>
    </w:p>
    <w:p w:rsidR="00D06B21" w:rsidRPr="00D06B21" w:rsidRDefault="00D06B21" w:rsidP="00D06B21">
      <w:pPr>
        <w:pStyle w:val="ListParagraph"/>
        <w:spacing w:before="120" w:after="0"/>
        <w:contextualSpacing w:val="0"/>
        <w:jc w:val="both"/>
        <w:rPr>
          <w:rFonts w:ascii="Sylfaen" w:hAnsi="Sylfaen" w:cs="Sylfaen"/>
          <w:i/>
          <w:lang w:val="ka-GE"/>
        </w:rPr>
      </w:pPr>
      <w:r w:rsidRPr="00D06B21">
        <w:rPr>
          <w:rFonts w:ascii="Sylfaen" w:hAnsi="Sylfaen" w:cs="Sylfaen"/>
          <w:i/>
          <w:highlight w:val="yellow"/>
          <w:lang w:val="ka-GE"/>
        </w:rPr>
        <w:t>სტრატეგიული გეგმა გაკეთებულია</w:t>
      </w:r>
    </w:p>
    <w:p w:rsidR="008D772E" w:rsidRPr="00DF2284" w:rsidRDefault="008D772E" w:rsidP="00DF2284">
      <w:pPr>
        <w:pStyle w:val="ListParagraph"/>
        <w:spacing w:after="0"/>
        <w:contextualSpacing w:val="0"/>
        <w:jc w:val="both"/>
        <w:rPr>
          <w:rFonts w:ascii="Sylfaen" w:hAnsi="Sylfaen" w:cs="Sylfaen"/>
          <w:color w:val="FF0000"/>
          <w:lang w:val="ka-GE"/>
        </w:rPr>
      </w:pPr>
    </w:p>
    <w:p w:rsidR="008D772E" w:rsidRPr="00DF2284" w:rsidRDefault="008D772E" w:rsidP="00DF2284">
      <w:pPr>
        <w:spacing w:before="120" w:after="0"/>
        <w:jc w:val="both"/>
        <w:rPr>
          <w:rFonts w:ascii="Sylfaen" w:hAnsi="Sylfaen"/>
          <w:u w:val="single"/>
          <w:lang w:val="ka-GE"/>
        </w:rPr>
      </w:pPr>
      <w:r w:rsidRPr="00DF2284">
        <w:rPr>
          <w:rFonts w:ascii="Sylfaen" w:hAnsi="Sylfaen" w:cs="Sylfaen"/>
          <w:u w:val="single"/>
          <w:lang w:val="ka-GE"/>
        </w:rPr>
        <w:t>სსიპ „112“</w:t>
      </w:r>
      <w:r w:rsidRPr="00DF2284">
        <w:rPr>
          <w:rFonts w:ascii="Sylfaen" w:hAnsi="Sylfaen"/>
          <w:u w:val="single"/>
          <w:lang w:val="ka-GE"/>
        </w:rPr>
        <w:t>-ს</w:t>
      </w:r>
      <w:r w:rsidR="00107E66" w:rsidRPr="00DF2284">
        <w:rPr>
          <w:rFonts w:ascii="Sylfaen" w:hAnsi="Sylfaen"/>
          <w:u w:val="single"/>
          <w:lang w:val="ka-GE"/>
        </w:rPr>
        <w:t>:</w:t>
      </w:r>
    </w:p>
    <w:p w:rsidR="008D772E" w:rsidRDefault="008D772E" w:rsidP="00DF2284">
      <w:pPr>
        <w:pStyle w:val="ListParagraph"/>
        <w:numPr>
          <w:ilvl w:val="0"/>
          <w:numId w:val="11"/>
        </w:numPr>
        <w:spacing w:before="120" w:after="0"/>
        <w:contextualSpacing w:val="0"/>
        <w:jc w:val="both"/>
        <w:rPr>
          <w:rFonts w:ascii="Sylfaen" w:hAnsi="Sylfaen"/>
          <w:lang w:val="ka-GE"/>
        </w:rPr>
      </w:pPr>
      <w:r w:rsidRPr="00DF2284">
        <w:rPr>
          <w:rFonts w:ascii="Sylfaen" w:hAnsi="Sylfaen" w:cs="Sylfaen"/>
          <w:lang w:val="ka-GE"/>
        </w:rPr>
        <w:t>სსიპ „112“-ის სისტემაში</w:t>
      </w:r>
      <w:r w:rsidRPr="00DF2284">
        <w:rPr>
          <w:rFonts w:ascii="Sylfaen" w:hAnsi="Sylfaen"/>
          <w:lang w:val="ka-GE"/>
        </w:rPr>
        <w:t xml:space="preserve"> მნიშვნელოვანია დაინერგოს სტატისტიკის შესაბამისი პროგრამა, რომელიც გამოავლენს რეაგირების დროის მაჩვენებლებს და სისტემის სხვადასხვა </w:t>
      </w:r>
      <w:r w:rsidR="00A7159D" w:rsidRPr="00DF2284">
        <w:rPr>
          <w:rFonts w:ascii="Sylfaen" w:hAnsi="Sylfaen"/>
          <w:lang w:val="ka-GE"/>
        </w:rPr>
        <w:t>ერთეულებისთვის</w:t>
      </w:r>
      <w:r w:rsidRPr="00DF2284">
        <w:rPr>
          <w:rFonts w:ascii="Sylfaen" w:hAnsi="Sylfaen"/>
          <w:lang w:val="ka-GE"/>
        </w:rPr>
        <w:t xml:space="preserve"> შემდგომი მონიტორინგისა და შეფასებისთვის უწყვეტი ინფორმაციის წყარო გახდება. </w:t>
      </w:r>
    </w:p>
    <w:p w:rsidR="00D06B21" w:rsidRDefault="00D06B21" w:rsidP="00D06B21">
      <w:pPr>
        <w:spacing w:before="120" w:after="0"/>
        <w:jc w:val="both"/>
        <w:rPr>
          <w:rFonts w:ascii="Sylfaen" w:hAnsi="Sylfaen"/>
          <w:lang w:val="ka-GE"/>
        </w:rPr>
      </w:pPr>
    </w:p>
    <w:p w:rsidR="00D06B21" w:rsidRDefault="00D06B21" w:rsidP="00D06B21">
      <w:pPr>
        <w:spacing w:before="120" w:after="0"/>
        <w:jc w:val="both"/>
        <w:rPr>
          <w:rFonts w:ascii="Sylfaen" w:hAnsi="Sylfaen"/>
          <w:lang w:val="ka-GE"/>
        </w:rPr>
      </w:pPr>
    </w:p>
    <w:p w:rsidR="00D06B21" w:rsidRPr="00D06B21" w:rsidRDefault="00D06B21" w:rsidP="00D06B21">
      <w:pPr>
        <w:pStyle w:val="ListParagraph"/>
        <w:numPr>
          <w:ilvl w:val="0"/>
          <w:numId w:val="28"/>
        </w:numPr>
        <w:jc w:val="both"/>
        <w:rPr>
          <w:rFonts w:ascii="Sylfaen" w:hAnsi="Sylfaen"/>
          <w:i/>
          <w:highlight w:val="yellow"/>
          <w:lang w:val="ka-GE"/>
        </w:rPr>
      </w:pPr>
      <w:r w:rsidRPr="00D06B21">
        <w:rPr>
          <w:rFonts w:ascii="Sylfaen" w:hAnsi="Sylfaen"/>
          <w:b/>
          <w:highlight w:val="yellow"/>
          <w:lang w:val="ka-GE"/>
        </w:rPr>
        <w:t>სადისპეჩერო</w:t>
      </w:r>
    </w:p>
    <w:p w:rsidR="00D06B21" w:rsidRPr="00D06B21" w:rsidRDefault="00D06B21" w:rsidP="00D06B21">
      <w:pPr>
        <w:pStyle w:val="ListParagraph"/>
        <w:jc w:val="both"/>
        <w:rPr>
          <w:rFonts w:ascii="Sylfaen" w:hAnsi="Sylfaen"/>
          <w:i/>
          <w:highlight w:val="yellow"/>
          <w:lang w:val="ka-GE"/>
        </w:rPr>
      </w:pPr>
      <w:r w:rsidRPr="00D06B21">
        <w:rPr>
          <w:rFonts w:ascii="Sylfaen" w:hAnsi="Sylfaen"/>
          <w:b/>
          <w:color w:val="365F91" w:themeColor="accent1" w:themeShade="BF"/>
          <w:highlight w:val="yellow"/>
          <w:lang w:val="ka-GE"/>
        </w:rPr>
        <w:t>[დასრულებულია]</w:t>
      </w:r>
    </w:p>
    <w:p w:rsidR="00D06B21" w:rsidRPr="00D06B21" w:rsidRDefault="00D06B21" w:rsidP="00D06B21">
      <w:pPr>
        <w:pStyle w:val="ListParagraph"/>
        <w:numPr>
          <w:ilvl w:val="0"/>
          <w:numId w:val="26"/>
        </w:numPr>
        <w:jc w:val="both"/>
        <w:rPr>
          <w:rFonts w:ascii="Sylfaen" w:hAnsi="Sylfaen"/>
          <w:i/>
          <w:highlight w:val="yellow"/>
          <w:lang w:val="ka-GE"/>
        </w:rPr>
      </w:pPr>
      <w:r w:rsidRPr="00D06B21">
        <w:rPr>
          <w:rFonts w:ascii="Sylfaen" w:hAnsi="Sylfaen"/>
          <w:highlight w:val="yellow"/>
          <w:lang w:val="ka-GE"/>
        </w:rPr>
        <w:t>ამ მოდულში ხდება შემოსული შეტყობინებების აღრიცხვა - იქმნება საქმე;</w:t>
      </w:r>
    </w:p>
    <w:p w:rsidR="00D06B21" w:rsidRPr="00D06B21" w:rsidRDefault="00D06B21" w:rsidP="00D06B21">
      <w:pPr>
        <w:pStyle w:val="ListParagraph"/>
        <w:numPr>
          <w:ilvl w:val="0"/>
          <w:numId w:val="26"/>
        </w:numPr>
        <w:jc w:val="both"/>
        <w:rPr>
          <w:rFonts w:ascii="Sylfaen" w:hAnsi="Sylfaen"/>
          <w:i/>
          <w:highlight w:val="yellow"/>
          <w:lang w:val="ka-GE"/>
        </w:rPr>
      </w:pPr>
      <w:r w:rsidRPr="00D06B21">
        <w:rPr>
          <w:rFonts w:ascii="Sylfaen" w:hAnsi="Sylfaen"/>
          <w:highlight w:val="yellow"/>
          <w:lang w:val="ka-GE"/>
        </w:rPr>
        <w:t>შეტყობინების დეტალები მოიცავს ინფორმაციას გამოძახების მისამართის, ინიციატორის და პაციენტის შესახებ;</w:t>
      </w:r>
    </w:p>
    <w:p w:rsidR="00D06B21" w:rsidRPr="00D06B21" w:rsidRDefault="00D06B21" w:rsidP="00D06B21">
      <w:pPr>
        <w:pStyle w:val="ListParagraph"/>
        <w:numPr>
          <w:ilvl w:val="0"/>
          <w:numId w:val="26"/>
        </w:numPr>
        <w:jc w:val="both"/>
        <w:rPr>
          <w:rFonts w:ascii="Sylfaen" w:hAnsi="Sylfaen"/>
          <w:i/>
          <w:highlight w:val="yellow"/>
          <w:lang w:val="ka-GE"/>
        </w:rPr>
      </w:pPr>
      <w:r w:rsidRPr="00D06B21">
        <w:rPr>
          <w:rFonts w:ascii="Sylfaen" w:hAnsi="Sylfaen"/>
          <w:highlight w:val="yellow"/>
          <w:lang w:val="ka-GE"/>
        </w:rPr>
        <w:t xml:space="preserve">ამ მოდულში 112-სგან ინფორმაციის მიღება შეტყობინების შესახებ და შემდეგ ცენტრის მიერ რეაგირების შესახებ ინფორმაციის უკან დაბრუნება უნდა </w:t>
      </w:r>
      <w:r w:rsidRPr="00D06B21">
        <w:rPr>
          <w:rFonts w:ascii="Sylfaen" w:hAnsi="Sylfaen"/>
          <w:highlight w:val="yellow"/>
          <w:lang w:val="ka-GE"/>
        </w:rPr>
        <w:lastRenderedPageBreak/>
        <w:t>ხდებოდეს 112-ისა და ცენტრის ელექტრონული მართვის სისტემებს  შორის შექმნილი ელექტრონული სერვისის საშუალებით;</w:t>
      </w:r>
    </w:p>
    <w:p w:rsidR="00D06B21" w:rsidRPr="00D06B21" w:rsidRDefault="00D06B21" w:rsidP="00D06B21">
      <w:pPr>
        <w:pStyle w:val="ListParagraph"/>
        <w:numPr>
          <w:ilvl w:val="0"/>
          <w:numId w:val="26"/>
        </w:numPr>
        <w:jc w:val="both"/>
        <w:rPr>
          <w:rFonts w:ascii="Sylfaen" w:hAnsi="Sylfaen"/>
          <w:i/>
          <w:highlight w:val="yellow"/>
          <w:lang w:val="ka-GE"/>
        </w:rPr>
      </w:pPr>
      <w:r w:rsidRPr="00D06B21">
        <w:rPr>
          <w:rFonts w:ascii="Sylfaen" w:hAnsi="Sylfaen"/>
          <w:highlight w:val="yellow"/>
          <w:lang w:val="ka-GE"/>
        </w:rPr>
        <w:t>ელექტორნული სერვისის საშუალებით ინფორმაციის გაცვლა მოგვცემს შეტყობინების ბრიგადაზე გადაცემის დროის მინიმუმამდე დაყვანის საშუალებას, რადგან 112-ის და ცენტრის ოპერატორებს არ მოუწევთ შეტყობინების დეტალების გადაცემა ტელეფონის საშუალებით.</w:t>
      </w:r>
    </w:p>
    <w:p w:rsidR="00D06B21" w:rsidRPr="00D06B21" w:rsidRDefault="00D06B21" w:rsidP="00D06B21">
      <w:pPr>
        <w:pStyle w:val="ListParagraph"/>
        <w:ind w:left="1080"/>
        <w:jc w:val="both"/>
        <w:rPr>
          <w:rFonts w:ascii="Sylfaen" w:hAnsi="Sylfaen"/>
          <w:i/>
          <w:highlight w:val="yellow"/>
          <w:lang w:val="ka-GE"/>
        </w:rPr>
      </w:pPr>
    </w:p>
    <w:p w:rsidR="00D06B21" w:rsidRPr="00D06B21" w:rsidRDefault="00D06B21" w:rsidP="00D06B21">
      <w:pPr>
        <w:pStyle w:val="ListParagraph"/>
        <w:numPr>
          <w:ilvl w:val="0"/>
          <w:numId w:val="28"/>
        </w:numPr>
        <w:jc w:val="both"/>
        <w:rPr>
          <w:rFonts w:ascii="Sylfaen" w:hAnsi="Sylfaen"/>
          <w:i/>
          <w:highlight w:val="yellow"/>
          <w:lang w:val="ka-GE"/>
        </w:rPr>
      </w:pPr>
      <w:r w:rsidRPr="00D06B21">
        <w:rPr>
          <w:rFonts w:ascii="Sylfaen" w:hAnsi="Sylfaen"/>
          <w:b/>
          <w:highlight w:val="yellow"/>
          <w:lang w:val="ka-GE"/>
        </w:rPr>
        <w:t>პაციენტის სამედიცინო ბარათები</w:t>
      </w:r>
    </w:p>
    <w:p w:rsidR="00D06B21" w:rsidRPr="00D06B21" w:rsidRDefault="00D06B21" w:rsidP="00D06B21">
      <w:pPr>
        <w:pStyle w:val="ListParagraph"/>
        <w:jc w:val="both"/>
        <w:rPr>
          <w:rFonts w:ascii="Sylfaen" w:hAnsi="Sylfaen"/>
          <w:i/>
          <w:highlight w:val="yellow"/>
          <w:lang w:val="ka-GE"/>
        </w:rPr>
      </w:pPr>
      <w:r w:rsidRPr="00D06B21">
        <w:rPr>
          <w:rFonts w:ascii="Sylfaen" w:hAnsi="Sylfaen"/>
          <w:b/>
          <w:color w:val="365F91" w:themeColor="accent1" w:themeShade="BF"/>
          <w:highlight w:val="yellow"/>
          <w:lang w:val="ka-GE"/>
        </w:rPr>
        <w:t>[დასრულებულია]</w:t>
      </w:r>
    </w:p>
    <w:p w:rsidR="00D06B21" w:rsidRPr="00D06B21" w:rsidRDefault="00D06B21" w:rsidP="00D06B21">
      <w:pPr>
        <w:pStyle w:val="ListParagraph"/>
        <w:numPr>
          <w:ilvl w:val="0"/>
          <w:numId w:val="26"/>
        </w:numPr>
        <w:jc w:val="both"/>
        <w:rPr>
          <w:rFonts w:ascii="Sylfaen" w:hAnsi="Sylfaen"/>
          <w:i/>
          <w:highlight w:val="yellow"/>
          <w:lang w:val="ka-GE"/>
        </w:rPr>
      </w:pPr>
      <w:r w:rsidRPr="00D06B21">
        <w:rPr>
          <w:rFonts w:ascii="Sylfaen" w:hAnsi="Sylfaen"/>
          <w:highlight w:val="yellow"/>
          <w:lang w:val="ka-GE"/>
        </w:rPr>
        <w:t>ამ მოდულის საშუალებით ხდება პაციენტის სამედიცინო ბარათების აღრიცხვა;</w:t>
      </w:r>
    </w:p>
    <w:p w:rsidR="00D06B21" w:rsidRPr="00D06B21" w:rsidRDefault="00D06B21" w:rsidP="00D06B21">
      <w:pPr>
        <w:pStyle w:val="ListParagraph"/>
        <w:numPr>
          <w:ilvl w:val="0"/>
          <w:numId w:val="26"/>
        </w:numPr>
        <w:jc w:val="both"/>
        <w:rPr>
          <w:rFonts w:ascii="Sylfaen" w:hAnsi="Sylfaen"/>
          <w:i/>
          <w:highlight w:val="yellow"/>
          <w:lang w:val="ka-GE"/>
        </w:rPr>
      </w:pPr>
      <w:r w:rsidRPr="00D06B21">
        <w:rPr>
          <w:rFonts w:ascii="Sylfaen" w:hAnsi="Sylfaen"/>
          <w:highlight w:val="yellow"/>
          <w:lang w:val="ka-GE"/>
        </w:rPr>
        <w:t>ერთ საქმეზე, აუცილებლობის შემთხვევაში, შესაძლებელია ერთზე მეტი სამედიცინო ბარათის გახსნა;</w:t>
      </w:r>
    </w:p>
    <w:p w:rsidR="00D06B21" w:rsidRPr="00D06B21" w:rsidRDefault="00D06B21" w:rsidP="00D06B21">
      <w:pPr>
        <w:pStyle w:val="ListParagraph"/>
        <w:numPr>
          <w:ilvl w:val="0"/>
          <w:numId w:val="26"/>
        </w:numPr>
        <w:jc w:val="both"/>
        <w:rPr>
          <w:rFonts w:ascii="Sylfaen" w:hAnsi="Sylfaen"/>
          <w:i/>
          <w:highlight w:val="yellow"/>
          <w:lang w:val="ka-GE"/>
        </w:rPr>
      </w:pPr>
      <w:r w:rsidRPr="00D06B21">
        <w:rPr>
          <w:rFonts w:ascii="Sylfaen" w:hAnsi="Sylfaen"/>
          <w:highlight w:val="yellow"/>
          <w:lang w:val="ka-GE"/>
        </w:rPr>
        <w:t>მოდული გვაძლევს საშუალებას აღვრიცხოთ ტრიაჟის შემთხვევბი და შიდა სტანდარტით გაწეული მომსახურება;</w:t>
      </w:r>
    </w:p>
    <w:p w:rsidR="00D06B21" w:rsidRPr="00D06B21" w:rsidRDefault="00D06B21" w:rsidP="00D06B21">
      <w:pPr>
        <w:pStyle w:val="ListParagraph"/>
        <w:numPr>
          <w:ilvl w:val="0"/>
          <w:numId w:val="26"/>
        </w:numPr>
        <w:jc w:val="both"/>
        <w:rPr>
          <w:rFonts w:ascii="Sylfaen" w:hAnsi="Sylfaen"/>
          <w:i/>
          <w:highlight w:val="yellow"/>
          <w:lang w:val="ka-GE"/>
        </w:rPr>
      </w:pPr>
      <w:r w:rsidRPr="00D06B21">
        <w:rPr>
          <w:rFonts w:ascii="Sylfaen" w:hAnsi="Sylfaen"/>
          <w:highlight w:val="yellow"/>
          <w:lang w:val="ka-GE"/>
        </w:rPr>
        <w:t>პაციენტის იდენტიფიცირებისთვის სასურველია სოციალური მომსახურების სააგენტოს ელექტრონული ბაზასთან ელექტრონული სერვისის შექმნა;</w:t>
      </w:r>
    </w:p>
    <w:p w:rsidR="00D06B21" w:rsidRPr="00D06B21" w:rsidRDefault="00D06B21" w:rsidP="00D06B21">
      <w:pPr>
        <w:pStyle w:val="ListParagraph"/>
        <w:numPr>
          <w:ilvl w:val="0"/>
          <w:numId w:val="26"/>
        </w:numPr>
        <w:jc w:val="both"/>
        <w:rPr>
          <w:rFonts w:ascii="Sylfaen" w:hAnsi="Sylfaen"/>
          <w:i/>
          <w:highlight w:val="yellow"/>
          <w:lang w:val="ka-GE"/>
        </w:rPr>
      </w:pPr>
      <w:r w:rsidRPr="00D06B21">
        <w:rPr>
          <w:rFonts w:ascii="Sylfaen" w:hAnsi="Sylfaen"/>
          <w:highlight w:val="yellow"/>
          <w:lang w:val="ka-GE"/>
        </w:rPr>
        <w:t>ჩვენს მონაცემთა ბაზაში პაციენტის შესახებ ზუსტი ინფორმაციის არსებობა მნიშვნელოვანია, რადგან მაგალითისთვის ვაკონტროლოთ ქრონიკული ან ცრუ პაციენტები. ქრონიკული პაციენტების შესახებ ინფორმაცია საშულებას მოგვცემს ჯანმრთელობის დაცვის სამინისტროსთან ერთად დავგეგმოთ პრევენციული მკურნალობა, ხოლო ცრუ პაციენტის შემთხვევაში ყურადღებას მივაქცევთ უფრო მნიშვნელოვან გამოძახებას.</w:t>
      </w:r>
    </w:p>
    <w:p w:rsidR="00D06B21" w:rsidRPr="00D06B21" w:rsidRDefault="00D06B21" w:rsidP="00D06B21">
      <w:pPr>
        <w:pStyle w:val="ListParagraph"/>
        <w:ind w:left="1080"/>
        <w:jc w:val="both"/>
        <w:rPr>
          <w:rFonts w:ascii="Sylfaen" w:hAnsi="Sylfaen"/>
          <w:color w:val="C00000"/>
          <w:highlight w:val="yellow"/>
          <w:lang w:val="ka-GE"/>
        </w:rPr>
      </w:pPr>
      <w:r w:rsidRPr="00D06B21">
        <w:rPr>
          <w:rFonts w:ascii="Sylfaen" w:hAnsi="Sylfaen"/>
          <w:color w:val="C00000"/>
          <w:highlight w:val="yellow"/>
          <w:lang w:val="ka-GE"/>
        </w:rPr>
        <w:t>[</w:t>
      </w:r>
      <w:r w:rsidRPr="00D06B21">
        <w:rPr>
          <w:rFonts w:ascii="Sylfaen" w:hAnsi="Sylfaen"/>
          <w:b/>
          <w:color w:val="C00000"/>
          <w:highlight w:val="yellow"/>
          <w:lang w:val="ka-GE"/>
        </w:rPr>
        <w:t>შენიშვნა</w:t>
      </w:r>
      <w:r w:rsidRPr="00D06B21">
        <w:rPr>
          <w:rFonts w:ascii="Sylfaen" w:hAnsi="Sylfaen"/>
          <w:color w:val="C00000"/>
          <w:highlight w:val="yellow"/>
          <w:lang w:val="ka-GE"/>
        </w:rPr>
        <w:t>: მიმდინარეობს მოლაპარაკება/მუშაობა ელექტრონული სერვისის შექმნაზე]</w:t>
      </w:r>
    </w:p>
    <w:p w:rsidR="00D06B21" w:rsidRPr="00D06B21" w:rsidRDefault="00D06B21" w:rsidP="00D06B21">
      <w:pPr>
        <w:pStyle w:val="ListParagraph"/>
        <w:numPr>
          <w:ilvl w:val="0"/>
          <w:numId w:val="28"/>
        </w:numPr>
        <w:jc w:val="both"/>
        <w:rPr>
          <w:rFonts w:ascii="Sylfaen" w:hAnsi="Sylfaen"/>
          <w:sz w:val="20"/>
          <w:szCs w:val="20"/>
          <w:highlight w:val="yellow"/>
          <w:lang w:val="ka-GE"/>
        </w:rPr>
      </w:pPr>
      <w:r w:rsidRPr="00D06B21">
        <w:rPr>
          <w:rFonts w:ascii="Sylfaen" w:hAnsi="Sylfaen"/>
          <w:b/>
          <w:highlight w:val="yellow"/>
          <w:lang w:val="ka-GE"/>
        </w:rPr>
        <w:t>ბრიგადები</w:t>
      </w:r>
      <w:r w:rsidRPr="00D06B21">
        <w:rPr>
          <w:rFonts w:ascii="Sylfaen" w:hAnsi="Sylfaen"/>
          <w:highlight w:val="yellow"/>
          <w:lang w:val="ka-GE"/>
        </w:rPr>
        <w:t xml:space="preserve"> </w:t>
      </w:r>
    </w:p>
    <w:p w:rsidR="00D06B21" w:rsidRPr="00D06B21" w:rsidRDefault="00D06B21" w:rsidP="00D06B21">
      <w:pPr>
        <w:pStyle w:val="ListParagraph"/>
        <w:jc w:val="both"/>
        <w:rPr>
          <w:rFonts w:ascii="Sylfaen" w:hAnsi="Sylfaen"/>
          <w:i/>
          <w:highlight w:val="yellow"/>
          <w:lang w:val="ka-GE"/>
        </w:rPr>
      </w:pPr>
      <w:r w:rsidRPr="00D06B21">
        <w:rPr>
          <w:rFonts w:ascii="Sylfaen" w:hAnsi="Sylfaen"/>
          <w:b/>
          <w:color w:val="365F91" w:themeColor="accent1" w:themeShade="BF"/>
          <w:highlight w:val="yellow"/>
          <w:lang w:val="ka-GE"/>
        </w:rPr>
        <w:t>[დასრულებულია]</w:t>
      </w:r>
    </w:p>
    <w:p w:rsidR="00D06B21" w:rsidRPr="00D06B21" w:rsidRDefault="00D06B21" w:rsidP="00D06B21">
      <w:pPr>
        <w:pStyle w:val="ListParagraph"/>
        <w:numPr>
          <w:ilvl w:val="0"/>
          <w:numId w:val="26"/>
        </w:numPr>
        <w:jc w:val="both"/>
        <w:rPr>
          <w:rFonts w:ascii="Sylfaen" w:hAnsi="Sylfaen"/>
          <w:highlight w:val="yellow"/>
          <w:lang w:val="ka-GE"/>
        </w:rPr>
      </w:pPr>
      <w:r w:rsidRPr="00D06B21">
        <w:rPr>
          <w:rFonts w:ascii="Sylfaen" w:hAnsi="Sylfaen"/>
          <w:highlight w:val="yellow"/>
          <w:lang w:val="ka-GE"/>
        </w:rPr>
        <w:t xml:space="preserve">ამ მოდულში განისაზღვრება რომელი ბრიგადა რომელ დღეს მორიგეობს; </w:t>
      </w:r>
    </w:p>
    <w:p w:rsidR="00D06B21" w:rsidRPr="00D06B21" w:rsidRDefault="00D06B21" w:rsidP="00D06B21">
      <w:pPr>
        <w:pStyle w:val="ListParagraph"/>
        <w:numPr>
          <w:ilvl w:val="0"/>
          <w:numId w:val="26"/>
        </w:numPr>
        <w:jc w:val="both"/>
        <w:rPr>
          <w:rFonts w:ascii="Sylfaen" w:hAnsi="Sylfaen"/>
          <w:highlight w:val="yellow"/>
          <w:lang w:val="ka-GE"/>
        </w:rPr>
      </w:pPr>
      <w:r w:rsidRPr="00D06B21">
        <w:rPr>
          <w:rFonts w:ascii="Sylfaen" w:hAnsi="Sylfaen"/>
          <w:highlight w:val="yellow"/>
          <w:lang w:val="ka-GE"/>
        </w:rPr>
        <w:t>სადისპეჩეროს ოპერატორებს აქვთ თავისუფალი ბრიგადების ხედვის საშუალება;</w:t>
      </w:r>
    </w:p>
    <w:p w:rsidR="00D06B21" w:rsidRPr="00D06B21" w:rsidRDefault="00D06B21" w:rsidP="00D06B21">
      <w:pPr>
        <w:pStyle w:val="ListParagraph"/>
        <w:numPr>
          <w:ilvl w:val="0"/>
          <w:numId w:val="26"/>
        </w:numPr>
        <w:jc w:val="both"/>
        <w:rPr>
          <w:rFonts w:ascii="Sylfaen" w:hAnsi="Sylfaen"/>
          <w:highlight w:val="yellow"/>
          <w:lang w:val="ka-GE"/>
        </w:rPr>
      </w:pPr>
      <w:r w:rsidRPr="00D06B21">
        <w:rPr>
          <w:rFonts w:ascii="Sylfaen" w:hAnsi="Sylfaen"/>
          <w:highlight w:val="yellow"/>
          <w:lang w:val="ka-GE"/>
        </w:rPr>
        <w:t>ადამიანური რესურსების მოდულში ბრიგადების მორიგეობის საფუძველზე ხდება ბრიგადაში მომუშავე პერსონალის ხელფასის დათვლა;</w:t>
      </w:r>
    </w:p>
    <w:p w:rsidR="00D06B21" w:rsidRPr="00D06B21" w:rsidRDefault="00D06B21" w:rsidP="00D06B21">
      <w:pPr>
        <w:pStyle w:val="ListParagraph"/>
        <w:numPr>
          <w:ilvl w:val="0"/>
          <w:numId w:val="26"/>
        </w:numPr>
        <w:jc w:val="both"/>
        <w:rPr>
          <w:rFonts w:ascii="Sylfaen" w:hAnsi="Sylfaen"/>
          <w:highlight w:val="yellow"/>
          <w:lang w:val="ka-GE"/>
        </w:rPr>
      </w:pPr>
      <w:r w:rsidRPr="00D06B21">
        <w:rPr>
          <w:rFonts w:ascii="Sylfaen" w:hAnsi="Sylfaen"/>
          <w:highlight w:val="yellow"/>
          <w:lang w:val="ka-GE"/>
        </w:rPr>
        <w:t>ამ მოდულში აღირიცხება ბრიგადის მიერ დახარჯული მედიკამენტები და მასალები</w:t>
      </w:r>
      <w:r w:rsidRPr="00D06B21">
        <w:rPr>
          <w:rFonts w:ascii="Sylfaen" w:hAnsi="Sylfaen"/>
          <w:b/>
          <w:color w:val="365F91" w:themeColor="accent1" w:themeShade="BF"/>
          <w:highlight w:val="yellow"/>
          <w:lang w:val="ka-GE"/>
        </w:rPr>
        <w:t xml:space="preserve"> </w:t>
      </w:r>
      <w:r w:rsidRPr="00D06B21">
        <w:rPr>
          <w:rFonts w:ascii="Sylfaen" w:hAnsi="Sylfaen"/>
          <w:b/>
          <w:color w:val="365F91" w:themeColor="accent1" w:themeShade="BF"/>
          <w:highlight w:val="yellow"/>
        </w:rPr>
        <w:t>[</w:t>
      </w:r>
      <w:r w:rsidRPr="00D06B21">
        <w:rPr>
          <w:rFonts w:ascii="Sylfaen" w:hAnsi="Sylfaen"/>
          <w:b/>
          <w:color w:val="365F91" w:themeColor="accent1" w:themeShade="BF"/>
          <w:highlight w:val="yellow"/>
          <w:lang w:val="ka-GE"/>
        </w:rPr>
        <w:t>ტესიტრების რეჟიმში];</w:t>
      </w:r>
      <w:r w:rsidRPr="00D06B21">
        <w:rPr>
          <w:rFonts w:ascii="Sylfaen" w:hAnsi="Sylfaen"/>
          <w:color w:val="365F91" w:themeColor="accent1" w:themeShade="BF"/>
          <w:highlight w:val="yellow"/>
          <w:lang w:val="ka-GE"/>
        </w:rPr>
        <w:t xml:space="preserve"> </w:t>
      </w:r>
    </w:p>
    <w:p w:rsidR="00D06B21" w:rsidRPr="00D06B21" w:rsidRDefault="00D06B21" w:rsidP="00D06B21">
      <w:pPr>
        <w:pStyle w:val="ListParagraph"/>
        <w:numPr>
          <w:ilvl w:val="0"/>
          <w:numId w:val="26"/>
        </w:numPr>
        <w:jc w:val="both"/>
        <w:rPr>
          <w:rFonts w:ascii="Sylfaen" w:hAnsi="Sylfaen"/>
          <w:highlight w:val="yellow"/>
          <w:lang w:val="ka-GE"/>
        </w:rPr>
      </w:pPr>
      <w:r w:rsidRPr="00D06B21">
        <w:rPr>
          <w:rFonts w:ascii="Sylfaen" w:hAnsi="Sylfaen"/>
          <w:highlight w:val="yellow"/>
          <w:lang w:val="ka-GE"/>
        </w:rPr>
        <w:t>მოდული მოგვცემს საშუალებას მედიკამენტების და მასალების ხარჯვის ანალიზის მეშვეობით დავგეგმოთ დროული მომარაგება მომსახურების უწყვეტად მიწოდებისთვის, ხოლო არამიზნობირივი ხარჯვის შემთხვევაში მოვახდენთ მომენტალური რეაგირება.</w:t>
      </w:r>
    </w:p>
    <w:p w:rsidR="00D06B21" w:rsidRPr="00981775" w:rsidRDefault="00D06B21" w:rsidP="00D06B21">
      <w:pPr>
        <w:pStyle w:val="ListParagraph"/>
        <w:ind w:left="1080"/>
        <w:jc w:val="both"/>
        <w:rPr>
          <w:rFonts w:ascii="Sylfaen" w:hAnsi="Sylfaen"/>
          <w:lang w:val="ka-GE"/>
        </w:rPr>
      </w:pPr>
    </w:p>
    <w:p w:rsidR="00D06B21" w:rsidRPr="00D06B21" w:rsidRDefault="00D06B21" w:rsidP="00D06B21">
      <w:pPr>
        <w:spacing w:before="120" w:after="0"/>
        <w:jc w:val="both"/>
        <w:rPr>
          <w:rFonts w:ascii="Sylfaen" w:hAnsi="Sylfaen"/>
          <w:lang w:val="ka-GE"/>
        </w:rPr>
      </w:pPr>
    </w:p>
    <w:p w:rsidR="008D772E" w:rsidRPr="00DF2284" w:rsidRDefault="008D772E" w:rsidP="00DF2284">
      <w:pPr>
        <w:spacing w:before="120" w:after="0"/>
        <w:jc w:val="both"/>
        <w:rPr>
          <w:rFonts w:ascii="Sylfaen" w:hAnsi="Sylfaen"/>
          <w:b/>
          <w:lang w:val="ka-GE"/>
        </w:rPr>
      </w:pPr>
    </w:p>
    <w:sectPr w:rsidR="008D772E" w:rsidRPr="00DF2284" w:rsidSect="00422775">
      <w:headerReference w:type="default" r:id="rId10"/>
      <w:footerReference w:type="default" r:id="rId11"/>
      <w:pgSz w:w="11907" w:h="16839" w:code="9"/>
      <w:pgMar w:top="1584" w:right="1440" w:bottom="1728"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63FF" w:rsidRDefault="000863FF" w:rsidP="00793259">
      <w:pPr>
        <w:spacing w:after="0" w:line="240" w:lineRule="auto"/>
      </w:pPr>
      <w:r>
        <w:separator/>
      </w:r>
    </w:p>
  </w:endnote>
  <w:endnote w:type="continuationSeparator" w:id="0">
    <w:p w:rsidR="000863FF" w:rsidRDefault="000863FF" w:rsidP="007932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58"/>
      <w:gridCol w:w="8285"/>
    </w:tblGrid>
    <w:tr w:rsidR="00422775">
      <w:tc>
        <w:tcPr>
          <w:tcW w:w="918" w:type="dxa"/>
        </w:tcPr>
        <w:p w:rsidR="00422775" w:rsidRPr="00E76562" w:rsidRDefault="00422775">
          <w:pPr>
            <w:pStyle w:val="Footer"/>
            <w:jc w:val="right"/>
            <w:rPr>
              <w:b/>
              <w:bCs/>
              <w:color w:val="4F81BD" w:themeColor="accent1"/>
              <w:szCs w:val="32"/>
              <w14:numForm w14:val="oldStyle"/>
            </w:rPr>
          </w:pPr>
          <w:r w:rsidRPr="00E76562">
            <w:rPr>
              <w14:shadow w14:blurRad="50800" w14:dist="38100" w14:dir="2700000" w14:sx="100000" w14:sy="100000" w14:kx="0" w14:ky="0" w14:algn="tl">
                <w14:srgbClr w14:val="000000">
                  <w14:alpha w14:val="60000"/>
                </w14:srgbClr>
              </w14:shadow>
              <w14:numForm w14:val="oldStyle"/>
            </w:rPr>
            <w:fldChar w:fldCharType="begin"/>
          </w:r>
          <w:r w:rsidRPr="00E76562">
            <w:rPr>
              <w14:shadow w14:blurRad="50800" w14:dist="38100" w14:dir="2700000" w14:sx="100000" w14:sy="100000" w14:kx="0" w14:ky="0" w14:algn="tl">
                <w14:srgbClr w14:val="000000">
                  <w14:alpha w14:val="60000"/>
                </w14:srgbClr>
              </w14:shadow>
              <w14:numForm w14:val="oldStyle"/>
            </w:rPr>
            <w:instrText xml:space="preserve"> PAGE   \* MERGEFORMAT </w:instrText>
          </w:r>
          <w:r w:rsidRPr="00E76562">
            <w:rPr>
              <w14:shadow w14:blurRad="50800" w14:dist="38100" w14:dir="2700000" w14:sx="100000" w14:sy="100000" w14:kx="0" w14:ky="0" w14:algn="tl">
                <w14:srgbClr w14:val="000000">
                  <w14:alpha w14:val="60000"/>
                </w14:srgbClr>
              </w14:shadow>
              <w14:numForm w14:val="oldStyle"/>
            </w:rPr>
            <w:fldChar w:fldCharType="separate"/>
          </w:r>
          <w:r w:rsidR="007C6CFF" w:rsidRPr="007C6CFF">
            <w:rPr>
              <w:b/>
              <w:bCs/>
              <w:noProof/>
              <w:color w:val="4F81BD" w:themeColor="accent1"/>
              <w:szCs w:val="32"/>
              <w14:shadow w14:blurRad="50800" w14:dist="38100" w14:dir="2700000" w14:sx="100000" w14:sy="100000" w14:kx="0" w14:ky="0" w14:algn="tl">
                <w14:srgbClr w14:val="000000">
                  <w14:alpha w14:val="60000"/>
                </w14:srgbClr>
              </w14:shadow>
              <w14:numForm w14:val="oldStyle"/>
            </w:rPr>
            <w:t>2</w:t>
          </w:r>
          <w:r w:rsidRPr="00E76562">
            <w:rPr>
              <w:b/>
              <w:bCs/>
              <w:noProof/>
              <w:color w:val="4F81BD" w:themeColor="accent1"/>
              <w:szCs w:val="32"/>
              <w14:shadow w14:blurRad="50800" w14:dist="38100" w14:dir="2700000" w14:sx="100000" w14:sy="100000" w14:kx="0" w14:ky="0" w14:algn="tl">
                <w14:srgbClr w14:val="000000">
                  <w14:alpha w14:val="60000"/>
                </w14:srgbClr>
              </w14:shadow>
              <w14:numForm w14:val="oldStyle"/>
            </w:rPr>
            <w:fldChar w:fldCharType="end"/>
          </w:r>
        </w:p>
      </w:tc>
      <w:tc>
        <w:tcPr>
          <w:tcW w:w="7938" w:type="dxa"/>
        </w:tcPr>
        <w:p w:rsidR="00422775" w:rsidRPr="00E76562" w:rsidRDefault="00422775">
          <w:pPr>
            <w:pStyle w:val="Footer"/>
            <w:rPr>
              <w:rFonts w:ascii="Sylfaen" w:hAnsi="Sylfaen"/>
              <w:lang w:val="ka-GE"/>
            </w:rPr>
          </w:pPr>
          <w:r>
            <w:rPr>
              <w:rFonts w:ascii="Sylfaen" w:hAnsi="Sylfaen"/>
              <w:lang w:val="ka-GE"/>
            </w:rPr>
            <w:t>სახელმწიფო აუდიტის სამსახური | ეფექტიანობის აუდიტის ანგარიში</w:t>
          </w:r>
        </w:p>
      </w:tc>
    </w:tr>
  </w:tbl>
  <w:p w:rsidR="00422775" w:rsidRDefault="00422775" w:rsidP="00E25344">
    <w:pPr>
      <w:pStyle w:val="Footer"/>
      <w:tabs>
        <w:tab w:val="clear" w:pos="4680"/>
        <w:tab w:val="clear" w:pos="9360"/>
        <w:tab w:val="left" w:pos="168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63FF" w:rsidRDefault="000863FF" w:rsidP="00793259">
      <w:pPr>
        <w:spacing w:after="0" w:line="240" w:lineRule="auto"/>
      </w:pPr>
      <w:r>
        <w:separator/>
      </w:r>
    </w:p>
  </w:footnote>
  <w:footnote w:type="continuationSeparator" w:id="0">
    <w:p w:rsidR="000863FF" w:rsidRDefault="000863FF" w:rsidP="007932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104"/>
      <w:gridCol w:w="1153"/>
    </w:tblGrid>
    <w:tr w:rsidR="00422775">
      <w:trPr>
        <w:trHeight w:val="288"/>
      </w:trPr>
      <w:sdt>
        <w:sdtPr>
          <w:rPr>
            <w:rFonts w:asciiTheme="majorHAnsi" w:eastAsiaTheme="majorEastAsia" w:hAnsiTheme="majorHAnsi" w:cstheme="majorBidi"/>
            <w:szCs w:val="36"/>
          </w:rPr>
          <w:alias w:val="Title"/>
          <w:id w:val="77761602"/>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rsidR="00422775" w:rsidRPr="00E76562" w:rsidRDefault="00422775" w:rsidP="008D772E">
              <w:pPr>
                <w:pStyle w:val="Header"/>
                <w:jc w:val="right"/>
                <w:rPr>
                  <w:rFonts w:asciiTheme="majorHAnsi" w:eastAsiaTheme="majorEastAsia" w:hAnsiTheme="majorHAnsi" w:cstheme="majorBidi"/>
                  <w:szCs w:val="36"/>
                </w:rPr>
              </w:pPr>
              <w:r>
                <w:rPr>
                  <w:rFonts w:ascii="Sylfaen" w:eastAsiaTheme="majorEastAsia" w:hAnsi="Sylfaen" w:cstheme="majorBidi"/>
                  <w:szCs w:val="36"/>
                  <w:lang w:val="ka-GE"/>
                </w:rPr>
                <w:t>სასწრაფო სამედიცინო დახმარების სისტემა</w:t>
              </w:r>
            </w:p>
          </w:tc>
        </w:sdtContent>
      </w:sdt>
      <w:sdt>
        <w:sdtPr>
          <w:rPr>
            <w:rFonts w:asciiTheme="majorHAnsi" w:eastAsiaTheme="majorEastAsia" w:hAnsiTheme="majorHAnsi" w:cstheme="majorBidi"/>
            <w:b/>
            <w:bCs/>
            <w:color w:val="4F81BD" w:themeColor="accent1"/>
            <w:szCs w:val="36"/>
            <w14:shadow w14:blurRad="50800" w14:dist="38100" w14:dir="2700000" w14:sx="100000" w14:sy="100000" w14:kx="0" w14:ky="0" w14:algn="tl">
              <w14:srgbClr w14:val="000000">
                <w14:alpha w14:val="60000"/>
              </w14:srgbClr>
            </w14:shadow>
            <w14:numForm w14:val="oldStyle"/>
          </w:rPr>
          <w:alias w:val="Year"/>
          <w:id w:val="77761609"/>
          <w:dataBinding w:prefixMappings="xmlns:ns0='http://schemas.microsoft.com/office/2006/coverPageProps'" w:xpath="/ns0:CoverPageProperties[1]/ns0:PublishDate[1]" w:storeItemID="{55AF091B-3C7A-41E3-B477-F2FDAA23CFDA}"/>
          <w:date w:fullDate="2014-01-01T00:00:00Z">
            <w:dateFormat w:val="yyyy"/>
            <w:lid w:val="en-US"/>
            <w:storeMappedDataAs w:val="dateTime"/>
            <w:calendar w:val="gregorian"/>
          </w:date>
        </w:sdtPr>
        <w:sdtEndPr/>
        <w:sdtContent>
          <w:tc>
            <w:tcPr>
              <w:tcW w:w="1105" w:type="dxa"/>
            </w:tcPr>
            <w:p w:rsidR="00422775" w:rsidRDefault="00422775">
              <w:pPr>
                <w:pStyle w:val="Header"/>
                <w:rPr>
                  <w:rFonts w:asciiTheme="majorHAnsi" w:eastAsiaTheme="majorEastAsia" w:hAnsiTheme="majorHAnsi" w:cstheme="majorBidi"/>
                  <w:b/>
                  <w:bCs/>
                  <w:color w:val="4F81BD" w:themeColor="accent1"/>
                  <w:sz w:val="36"/>
                  <w:szCs w:val="36"/>
                  <w14:numForm w14:val="oldStyle"/>
                </w:rPr>
              </w:pPr>
              <w:r>
                <w:rPr>
                  <w:rFonts w:asciiTheme="majorHAnsi" w:eastAsiaTheme="majorEastAsia" w:hAnsiTheme="majorHAnsi" w:cstheme="majorBidi"/>
                  <w:b/>
                  <w:bCs/>
                  <w:color w:val="4F81BD" w:themeColor="accent1"/>
                  <w:szCs w:val="36"/>
                  <w:lang w:val="en-US"/>
                  <w14:shadow w14:blurRad="50800" w14:dist="38100" w14:dir="2700000" w14:sx="100000" w14:sy="100000" w14:kx="0" w14:ky="0" w14:algn="tl">
                    <w14:srgbClr w14:val="000000">
                      <w14:alpha w14:val="60000"/>
                    </w14:srgbClr>
                  </w14:shadow>
                  <w14:numForm w14:val="oldStyle"/>
                </w:rPr>
                <w:t>2014</w:t>
              </w:r>
            </w:p>
          </w:tc>
        </w:sdtContent>
      </w:sdt>
    </w:tr>
  </w:tbl>
  <w:p w:rsidR="00422775" w:rsidRDefault="0042277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11E5D"/>
    <w:multiLevelType w:val="hybridMultilevel"/>
    <w:tmpl w:val="D3D402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7D3711"/>
    <w:multiLevelType w:val="hybridMultilevel"/>
    <w:tmpl w:val="9B4E7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902153"/>
    <w:multiLevelType w:val="multilevel"/>
    <w:tmpl w:val="308AA7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13BE0FFB"/>
    <w:multiLevelType w:val="hybridMultilevel"/>
    <w:tmpl w:val="A0D47458"/>
    <w:lvl w:ilvl="0" w:tplc="52B2DCC2">
      <w:start w:val="1"/>
      <w:numFmt w:val="bullet"/>
      <w:lvlText w:val="à"/>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ABF4CB1"/>
    <w:multiLevelType w:val="hybridMultilevel"/>
    <w:tmpl w:val="AA12F7A6"/>
    <w:lvl w:ilvl="0" w:tplc="52B2DCC2">
      <w:start w:val="1"/>
      <w:numFmt w:val="bullet"/>
      <w:lvlText w:val="à"/>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9100D13"/>
    <w:multiLevelType w:val="hybridMultilevel"/>
    <w:tmpl w:val="02B2E6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843D4C"/>
    <w:multiLevelType w:val="hybridMultilevel"/>
    <w:tmpl w:val="8C4E2DEC"/>
    <w:lvl w:ilvl="0" w:tplc="52B2DCC2">
      <w:start w:val="1"/>
      <w:numFmt w:val="bullet"/>
      <w:lvlText w:val="à"/>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34049A3"/>
    <w:multiLevelType w:val="hybridMultilevel"/>
    <w:tmpl w:val="8C0C0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B43423F"/>
    <w:multiLevelType w:val="hybridMultilevel"/>
    <w:tmpl w:val="8A6022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7001632"/>
    <w:multiLevelType w:val="hybridMultilevel"/>
    <w:tmpl w:val="84763B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49A3377F"/>
    <w:multiLevelType w:val="hybridMultilevel"/>
    <w:tmpl w:val="9EEA0628"/>
    <w:lvl w:ilvl="0" w:tplc="58F055E2">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EA073D3"/>
    <w:multiLevelType w:val="hybridMultilevel"/>
    <w:tmpl w:val="83CC8910"/>
    <w:lvl w:ilvl="0" w:tplc="52B2DCC2">
      <w:start w:val="1"/>
      <w:numFmt w:val="bullet"/>
      <w:lvlText w:val="à"/>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0172DBA"/>
    <w:multiLevelType w:val="hybridMultilevel"/>
    <w:tmpl w:val="65DC09D2"/>
    <w:lvl w:ilvl="0" w:tplc="A1BE9C2A">
      <w:start w:val="1"/>
      <w:numFmt w:val="bullet"/>
      <w:lvlText w:val="-"/>
      <w:lvlJc w:val="left"/>
      <w:pPr>
        <w:ind w:left="1080" w:hanging="360"/>
      </w:pPr>
      <w:rPr>
        <w:rFonts w:ascii="Sylfaen" w:eastAsiaTheme="minorHAnsi" w:hAnsi="Sylfaen" w:cs="Times New Roman" w:hint="default"/>
        <w:i w:val="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63D830D7"/>
    <w:multiLevelType w:val="hybridMultilevel"/>
    <w:tmpl w:val="1738092C"/>
    <w:lvl w:ilvl="0" w:tplc="5358E59A">
      <w:start w:val="1"/>
      <w:numFmt w:val="decimal"/>
      <w:lvlText w:val="%1."/>
      <w:lvlJc w:val="left"/>
      <w:pPr>
        <w:ind w:left="720" w:hanging="360"/>
      </w:pPr>
      <w:rPr>
        <w:rFonts w:hint="default"/>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9A65FAB"/>
    <w:multiLevelType w:val="hybridMultilevel"/>
    <w:tmpl w:val="F87A274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12601C8"/>
    <w:multiLevelType w:val="multilevel"/>
    <w:tmpl w:val="55F627F8"/>
    <w:lvl w:ilvl="0">
      <w:start w:val="1"/>
      <w:numFmt w:val="decimal"/>
      <w:lvlText w:val="%1."/>
      <w:lvlJc w:val="left"/>
      <w:pPr>
        <w:ind w:left="720" w:hanging="360"/>
      </w:pPr>
      <w:rPr>
        <w:rFonts w:hint="default"/>
      </w:rPr>
    </w:lvl>
    <w:lvl w:ilvl="1">
      <w:start w:val="2"/>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78CF76D3"/>
    <w:multiLevelType w:val="hybridMultilevel"/>
    <w:tmpl w:val="B816B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8DF63D9"/>
    <w:multiLevelType w:val="hybridMultilevel"/>
    <w:tmpl w:val="3886F552"/>
    <w:lvl w:ilvl="0" w:tplc="52B2DCC2">
      <w:start w:val="1"/>
      <w:numFmt w:val="bullet"/>
      <w:lvlText w:val="à"/>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5"/>
  </w:num>
  <w:num w:numId="3">
    <w:abstractNumId w:val="16"/>
  </w:num>
  <w:num w:numId="4">
    <w:abstractNumId w:val="7"/>
  </w:num>
  <w:num w:numId="5">
    <w:abstractNumId w:val="0"/>
  </w:num>
  <w:num w:numId="6">
    <w:abstractNumId w:val="9"/>
  </w:num>
  <w:num w:numId="7">
    <w:abstractNumId w:val="3"/>
  </w:num>
  <w:num w:numId="8">
    <w:abstractNumId w:val="6"/>
  </w:num>
  <w:num w:numId="9">
    <w:abstractNumId w:val="17"/>
  </w:num>
  <w:num w:numId="10">
    <w:abstractNumId w:val="11"/>
  </w:num>
  <w:num w:numId="11">
    <w:abstractNumId w:val="4"/>
  </w:num>
  <w:num w:numId="12">
    <w:abstractNumId w:val="2"/>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0"/>
  </w:num>
  <w:num w:numId="25">
    <w:abstractNumId w:val="14"/>
  </w:num>
  <w:num w:numId="26">
    <w:abstractNumId w:val="12"/>
  </w:num>
  <w:num w:numId="27">
    <w:abstractNumId w:val="1"/>
  </w:num>
  <w:num w:numId="28">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2515"/>
    <w:rsid w:val="00002325"/>
    <w:rsid w:val="000026DD"/>
    <w:rsid w:val="0000558F"/>
    <w:rsid w:val="000062B8"/>
    <w:rsid w:val="000123D6"/>
    <w:rsid w:val="0001308E"/>
    <w:rsid w:val="00015081"/>
    <w:rsid w:val="000154E6"/>
    <w:rsid w:val="00017801"/>
    <w:rsid w:val="00020251"/>
    <w:rsid w:val="00020408"/>
    <w:rsid w:val="000207A9"/>
    <w:rsid w:val="00021522"/>
    <w:rsid w:val="00021FAF"/>
    <w:rsid w:val="00022426"/>
    <w:rsid w:val="00022BB9"/>
    <w:rsid w:val="000307FF"/>
    <w:rsid w:val="000312DD"/>
    <w:rsid w:val="00032950"/>
    <w:rsid w:val="000335C3"/>
    <w:rsid w:val="00033EA9"/>
    <w:rsid w:val="000342BA"/>
    <w:rsid w:val="00035FB5"/>
    <w:rsid w:val="00037059"/>
    <w:rsid w:val="000409F0"/>
    <w:rsid w:val="00047BE7"/>
    <w:rsid w:val="000512B5"/>
    <w:rsid w:val="00051439"/>
    <w:rsid w:val="00051EFA"/>
    <w:rsid w:val="00052E6C"/>
    <w:rsid w:val="000547F4"/>
    <w:rsid w:val="000551E6"/>
    <w:rsid w:val="00055EDC"/>
    <w:rsid w:val="00057142"/>
    <w:rsid w:val="00062645"/>
    <w:rsid w:val="000645B8"/>
    <w:rsid w:val="00067CD1"/>
    <w:rsid w:val="00075175"/>
    <w:rsid w:val="0007542F"/>
    <w:rsid w:val="00075B21"/>
    <w:rsid w:val="000774C4"/>
    <w:rsid w:val="00080C9C"/>
    <w:rsid w:val="000811E4"/>
    <w:rsid w:val="00082093"/>
    <w:rsid w:val="000839D4"/>
    <w:rsid w:val="000845B2"/>
    <w:rsid w:val="0008478D"/>
    <w:rsid w:val="000863DE"/>
    <w:rsid w:val="000863FF"/>
    <w:rsid w:val="00086F25"/>
    <w:rsid w:val="000909B7"/>
    <w:rsid w:val="00091542"/>
    <w:rsid w:val="000932D4"/>
    <w:rsid w:val="00093375"/>
    <w:rsid w:val="000974A2"/>
    <w:rsid w:val="000A199A"/>
    <w:rsid w:val="000A3028"/>
    <w:rsid w:val="000A47FD"/>
    <w:rsid w:val="000A5F4A"/>
    <w:rsid w:val="000B20AB"/>
    <w:rsid w:val="000B271C"/>
    <w:rsid w:val="000B3014"/>
    <w:rsid w:val="000B3B86"/>
    <w:rsid w:val="000B4518"/>
    <w:rsid w:val="000C137B"/>
    <w:rsid w:val="000C27AA"/>
    <w:rsid w:val="000C34F0"/>
    <w:rsid w:val="000C38BB"/>
    <w:rsid w:val="000C41AF"/>
    <w:rsid w:val="000C5B0B"/>
    <w:rsid w:val="000D3A77"/>
    <w:rsid w:val="000D3BC1"/>
    <w:rsid w:val="000D660E"/>
    <w:rsid w:val="000D7EE7"/>
    <w:rsid w:val="000E1F9B"/>
    <w:rsid w:val="000E3810"/>
    <w:rsid w:val="000E7128"/>
    <w:rsid w:val="000E7C5E"/>
    <w:rsid w:val="000F0DE8"/>
    <w:rsid w:val="000F17E6"/>
    <w:rsid w:val="000F2368"/>
    <w:rsid w:val="000F2AF4"/>
    <w:rsid w:val="000F35AA"/>
    <w:rsid w:val="000F4A44"/>
    <w:rsid w:val="001031E1"/>
    <w:rsid w:val="00103475"/>
    <w:rsid w:val="00103D8D"/>
    <w:rsid w:val="001051B9"/>
    <w:rsid w:val="00107B56"/>
    <w:rsid w:val="00107E66"/>
    <w:rsid w:val="00110329"/>
    <w:rsid w:val="001113AD"/>
    <w:rsid w:val="00113AF6"/>
    <w:rsid w:val="00114970"/>
    <w:rsid w:val="001156FD"/>
    <w:rsid w:val="00116BE9"/>
    <w:rsid w:val="00116D23"/>
    <w:rsid w:val="0011726A"/>
    <w:rsid w:val="0012021E"/>
    <w:rsid w:val="00124E06"/>
    <w:rsid w:val="00124F3A"/>
    <w:rsid w:val="001250EB"/>
    <w:rsid w:val="00127B8D"/>
    <w:rsid w:val="00130C52"/>
    <w:rsid w:val="001331DE"/>
    <w:rsid w:val="00143A4E"/>
    <w:rsid w:val="00143B7F"/>
    <w:rsid w:val="0014492F"/>
    <w:rsid w:val="00145C2C"/>
    <w:rsid w:val="00146BC9"/>
    <w:rsid w:val="001479C4"/>
    <w:rsid w:val="00150FA2"/>
    <w:rsid w:val="001518BB"/>
    <w:rsid w:val="00152200"/>
    <w:rsid w:val="00155F33"/>
    <w:rsid w:val="00160BF2"/>
    <w:rsid w:val="001617A7"/>
    <w:rsid w:val="00162145"/>
    <w:rsid w:val="0016343A"/>
    <w:rsid w:val="00165613"/>
    <w:rsid w:val="00165833"/>
    <w:rsid w:val="00165EF5"/>
    <w:rsid w:val="001676EA"/>
    <w:rsid w:val="0017225C"/>
    <w:rsid w:val="00174768"/>
    <w:rsid w:val="00176E52"/>
    <w:rsid w:val="00176F1F"/>
    <w:rsid w:val="00177592"/>
    <w:rsid w:val="00177B8D"/>
    <w:rsid w:val="00180655"/>
    <w:rsid w:val="00180BE7"/>
    <w:rsid w:val="001828E3"/>
    <w:rsid w:val="001829EE"/>
    <w:rsid w:val="0018370A"/>
    <w:rsid w:val="001845D5"/>
    <w:rsid w:val="00185A32"/>
    <w:rsid w:val="00186689"/>
    <w:rsid w:val="00186AF8"/>
    <w:rsid w:val="001908EA"/>
    <w:rsid w:val="00191744"/>
    <w:rsid w:val="00191856"/>
    <w:rsid w:val="00191BDB"/>
    <w:rsid w:val="001934C0"/>
    <w:rsid w:val="00193E81"/>
    <w:rsid w:val="00193FE6"/>
    <w:rsid w:val="00195463"/>
    <w:rsid w:val="001965EF"/>
    <w:rsid w:val="001A1886"/>
    <w:rsid w:val="001A31F4"/>
    <w:rsid w:val="001A3636"/>
    <w:rsid w:val="001A4259"/>
    <w:rsid w:val="001A472E"/>
    <w:rsid w:val="001A4EC7"/>
    <w:rsid w:val="001A7169"/>
    <w:rsid w:val="001A7E2F"/>
    <w:rsid w:val="001B0234"/>
    <w:rsid w:val="001B0907"/>
    <w:rsid w:val="001B1FCA"/>
    <w:rsid w:val="001B21A0"/>
    <w:rsid w:val="001B354D"/>
    <w:rsid w:val="001B35DA"/>
    <w:rsid w:val="001B3D41"/>
    <w:rsid w:val="001B426C"/>
    <w:rsid w:val="001B46B4"/>
    <w:rsid w:val="001B4A6E"/>
    <w:rsid w:val="001B7B44"/>
    <w:rsid w:val="001B7E6E"/>
    <w:rsid w:val="001C1E3A"/>
    <w:rsid w:val="001C3027"/>
    <w:rsid w:val="001C4B18"/>
    <w:rsid w:val="001C59DB"/>
    <w:rsid w:val="001C69B1"/>
    <w:rsid w:val="001C77D7"/>
    <w:rsid w:val="001D73CC"/>
    <w:rsid w:val="001D7774"/>
    <w:rsid w:val="001E101F"/>
    <w:rsid w:val="001E12E4"/>
    <w:rsid w:val="001E31D3"/>
    <w:rsid w:val="001E4282"/>
    <w:rsid w:val="001E602F"/>
    <w:rsid w:val="001E644C"/>
    <w:rsid w:val="001F24D0"/>
    <w:rsid w:val="001F35F9"/>
    <w:rsid w:val="001F393A"/>
    <w:rsid w:val="001F4259"/>
    <w:rsid w:val="001F5277"/>
    <w:rsid w:val="001F5D0D"/>
    <w:rsid w:val="00200251"/>
    <w:rsid w:val="0020385E"/>
    <w:rsid w:val="00203917"/>
    <w:rsid w:val="002056C5"/>
    <w:rsid w:val="0020796B"/>
    <w:rsid w:val="00210C60"/>
    <w:rsid w:val="0021182B"/>
    <w:rsid w:val="00213F34"/>
    <w:rsid w:val="00215798"/>
    <w:rsid w:val="002201B8"/>
    <w:rsid w:val="00220247"/>
    <w:rsid w:val="00220A3E"/>
    <w:rsid w:val="00222228"/>
    <w:rsid w:val="00224C8B"/>
    <w:rsid w:val="00232472"/>
    <w:rsid w:val="00233F16"/>
    <w:rsid w:val="00234E2D"/>
    <w:rsid w:val="00237DAD"/>
    <w:rsid w:val="0024016C"/>
    <w:rsid w:val="002402D6"/>
    <w:rsid w:val="002429F1"/>
    <w:rsid w:val="002436AB"/>
    <w:rsid w:val="00244BE6"/>
    <w:rsid w:val="00244C56"/>
    <w:rsid w:val="00245E42"/>
    <w:rsid w:val="00247871"/>
    <w:rsid w:val="002479C8"/>
    <w:rsid w:val="0025117E"/>
    <w:rsid w:val="00254A4A"/>
    <w:rsid w:val="00254ECA"/>
    <w:rsid w:val="002555CD"/>
    <w:rsid w:val="00257752"/>
    <w:rsid w:val="002609FC"/>
    <w:rsid w:val="0026192C"/>
    <w:rsid w:val="0026453C"/>
    <w:rsid w:val="00266DDC"/>
    <w:rsid w:val="00267AD0"/>
    <w:rsid w:val="00272842"/>
    <w:rsid w:val="002730B6"/>
    <w:rsid w:val="002810C7"/>
    <w:rsid w:val="0028312D"/>
    <w:rsid w:val="002847B5"/>
    <w:rsid w:val="0028710C"/>
    <w:rsid w:val="002873DA"/>
    <w:rsid w:val="00287DBE"/>
    <w:rsid w:val="00287F7F"/>
    <w:rsid w:val="002912AE"/>
    <w:rsid w:val="002921BC"/>
    <w:rsid w:val="00294880"/>
    <w:rsid w:val="0029726C"/>
    <w:rsid w:val="00297E65"/>
    <w:rsid w:val="002A2F06"/>
    <w:rsid w:val="002A32FD"/>
    <w:rsid w:val="002A51AE"/>
    <w:rsid w:val="002A7DCA"/>
    <w:rsid w:val="002A7DCE"/>
    <w:rsid w:val="002B3DF4"/>
    <w:rsid w:val="002B456F"/>
    <w:rsid w:val="002B4B17"/>
    <w:rsid w:val="002B4EE8"/>
    <w:rsid w:val="002B560B"/>
    <w:rsid w:val="002B5D68"/>
    <w:rsid w:val="002C2759"/>
    <w:rsid w:val="002C2CC5"/>
    <w:rsid w:val="002C3368"/>
    <w:rsid w:val="002C3923"/>
    <w:rsid w:val="002C39FC"/>
    <w:rsid w:val="002C7094"/>
    <w:rsid w:val="002D16D4"/>
    <w:rsid w:val="002D4193"/>
    <w:rsid w:val="002D583A"/>
    <w:rsid w:val="002D60A6"/>
    <w:rsid w:val="002D6187"/>
    <w:rsid w:val="002E0038"/>
    <w:rsid w:val="002E0892"/>
    <w:rsid w:val="002E1A4A"/>
    <w:rsid w:val="002E1ED2"/>
    <w:rsid w:val="002E1F99"/>
    <w:rsid w:val="002E2FAA"/>
    <w:rsid w:val="002E43FA"/>
    <w:rsid w:val="002E4FFA"/>
    <w:rsid w:val="002E5D9A"/>
    <w:rsid w:val="002E6D5C"/>
    <w:rsid w:val="002E7B23"/>
    <w:rsid w:val="002F2437"/>
    <w:rsid w:val="002F2564"/>
    <w:rsid w:val="002F3372"/>
    <w:rsid w:val="002F3EE1"/>
    <w:rsid w:val="002F5753"/>
    <w:rsid w:val="002F78F1"/>
    <w:rsid w:val="002F7BD4"/>
    <w:rsid w:val="00302D7B"/>
    <w:rsid w:val="00303136"/>
    <w:rsid w:val="00303B19"/>
    <w:rsid w:val="00304910"/>
    <w:rsid w:val="00305122"/>
    <w:rsid w:val="00306610"/>
    <w:rsid w:val="00310457"/>
    <w:rsid w:val="003104EC"/>
    <w:rsid w:val="00315CE1"/>
    <w:rsid w:val="00316954"/>
    <w:rsid w:val="0032033A"/>
    <w:rsid w:val="00320C75"/>
    <w:rsid w:val="00324A34"/>
    <w:rsid w:val="00325868"/>
    <w:rsid w:val="003270EB"/>
    <w:rsid w:val="00330672"/>
    <w:rsid w:val="00335176"/>
    <w:rsid w:val="00337B2C"/>
    <w:rsid w:val="00337CA2"/>
    <w:rsid w:val="00337CD1"/>
    <w:rsid w:val="00342D31"/>
    <w:rsid w:val="003438F3"/>
    <w:rsid w:val="003462D0"/>
    <w:rsid w:val="00352884"/>
    <w:rsid w:val="00353ED7"/>
    <w:rsid w:val="00355193"/>
    <w:rsid w:val="00362A11"/>
    <w:rsid w:val="00363C41"/>
    <w:rsid w:val="00363EB8"/>
    <w:rsid w:val="0036561D"/>
    <w:rsid w:val="00365631"/>
    <w:rsid w:val="003661C1"/>
    <w:rsid w:val="003744EC"/>
    <w:rsid w:val="00375699"/>
    <w:rsid w:val="003772AD"/>
    <w:rsid w:val="00377392"/>
    <w:rsid w:val="00380229"/>
    <w:rsid w:val="003813EC"/>
    <w:rsid w:val="003839A3"/>
    <w:rsid w:val="003874D2"/>
    <w:rsid w:val="00390582"/>
    <w:rsid w:val="00390647"/>
    <w:rsid w:val="003916D4"/>
    <w:rsid w:val="00391BC5"/>
    <w:rsid w:val="00392E29"/>
    <w:rsid w:val="003931A5"/>
    <w:rsid w:val="00394CB1"/>
    <w:rsid w:val="0039526D"/>
    <w:rsid w:val="0039547C"/>
    <w:rsid w:val="00395EE8"/>
    <w:rsid w:val="003965E7"/>
    <w:rsid w:val="00396FF8"/>
    <w:rsid w:val="003971F7"/>
    <w:rsid w:val="003A0D00"/>
    <w:rsid w:val="003A20D6"/>
    <w:rsid w:val="003A688E"/>
    <w:rsid w:val="003A6D0D"/>
    <w:rsid w:val="003A7204"/>
    <w:rsid w:val="003A7EAB"/>
    <w:rsid w:val="003A7FD0"/>
    <w:rsid w:val="003B0EC0"/>
    <w:rsid w:val="003B11BB"/>
    <w:rsid w:val="003B13A6"/>
    <w:rsid w:val="003B49A1"/>
    <w:rsid w:val="003B4EE4"/>
    <w:rsid w:val="003B64BF"/>
    <w:rsid w:val="003B695E"/>
    <w:rsid w:val="003B6BF5"/>
    <w:rsid w:val="003C01B5"/>
    <w:rsid w:val="003C0380"/>
    <w:rsid w:val="003C0B5A"/>
    <w:rsid w:val="003C1D25"/>
    <w:rsid w:val="003C4692"/>
    <w:rsid w:val="003C5D69"/>
    <w:rsid w:val="003C6371"/>
    <w:rsid w:val="003D371D"/>
    <w:rsid w:val="003D4606"/>
    <w:rsid w:val="003D4ED8"/>
    <w:rsid w:val="003D5312"/>
    <w:rsid w:val="003E1665"/>
    <w:rsid w:val="003E1E11"/>
    <w:rsid w:val="003E2FBD"/>
    <w:rsid w:val="003E3D4E"/>
    <w:rsid w:val="003E45EB"/>
    <w:rsid w:val="003E5404"/>
    <w:rsid w:val="003F2235"/>
    <w:rsid w:val="003F2A93"/>
    <w:rsid w:val="003F3AA7"/>
    <w:rsid w:val="003F4BED"/>
    <w:rsid w:val="003F6B27"/>
    <w:rsid w:val="00401586"/>
    <w:rsid w:val="004143CD"/>
    <w:rsid w:val="00415C55"/>
    <w:rsid w:val="00415E8B"/>
    <w:rsid w:val="00422775"/>
    <w:rsid w:val="00422D98"/>
    <w:rsid w:val="00422FCF"/>
    <w:rsid w:val="00425DCA"/>
    <w:rsid w:val="00426451"/>
    <w:rsid w:val="00426E8C"/>
    <w:rsid w:val="004317E6"/>
    <w:rsid w:val="0043236C"/>
    <w:rsid w:val="004331D2"/>
    <w:rsid w:val="00434B6B"/>
    <w:rsid w:val="004354C6"/>
    <w:rsid w:val="0043580F"/>
    <w:rsid w:val="004364C1"/>
    <w:rsid w:val="00437A73"/>
    <w:rsid w:val="0044367B"/>
    <w:rsid w:val="00444F6F"/>
    <w:rsid w:val="00445E4A"/>
    <w:rsid w:val="00446015"/>
    <w:rsid w:val="0045093D"/>
    <w:rsid w:val="00451113"/>
    <w:rsid w:val="00451CCD"/>
    <w:rsid w:val="00452C35"/>
    <w:rsid w:val="004555EA"/>
    <w:rsid w:val="0046318E"/>
    <w:rsid w:val="004667D7"/>
    <w:rsid w:val="004724BB"/>
    <w:rsid w:val="00472515"/>
    <w:rsid w:val="00472E33"/>
    <w:rsid w:val="00473D07"/>
    <w:rsid w:val="004740CE"/>
    <w:rsid w:val="0048039D"/>
    <w:rsid w:val="00480C43"/>
    <w:rsid w:val="00481378"/>
    <w:rsid w:val="00481D46"/>
    <w:rsid w:val="00482DD1"/>
    <w:rsid w:val="00483530"/>
    <w:rsid w:val="00485A25"/>
    <w:rsid w:val="004906C5"/>
    <w:rsid w:val="00492C51"/>
    <w:rsid w:val="00492CAB"/>
    <w:rsid w:val="00493CFA"/>
    <w:rsid w:val="004950AF"/>
    <w:rsid w:val="00495EBA"/>
    <w:rsid w:val="004961F1"/>
    <w:rsid w:val="00496603"/>
    <w:rsid w:val="004A3FEF"/>
    <w:rsid w:val="004A4314"/>
    <w:rsid w:val="004A486C"/>
    <w:rsid w:val="004A4D1C"/>
    <w:rsid w:val="004A606A"/>
    <w:rsid w:val="004A633C"/>
    <w:rsid w:val="004A6729"/>
    <w:rsid w:val="004A76F4"/>
    <w:rsid w:val="004B0AB9"/>
    <w:rsid w:val="004B3AA2"/>
    <w:rsid w:val="004B41C8"/>
    <w:rsid w:val="004B5283"/>
    <w:rsid w:val="004B5AB5"/>
    <w:rsid w:val="004B5B40"/>
    <w:rsid w:val="004B5CE4"/>
    <w:rsid w:val="004B643D"/>
    <w:rsid w:val="004B6664"/>
    <w:rsid w:val="004B6804"/>
    <w:rsid w:val="004B71CF"/>
    <w:rsid w:val="004B7B3A"/>
    <w:rsid w:val="004C146F"/>
    <w:rsid w:val="004C205E"/>
    <w:rsid w:val="004C3F38"/>
    <w:rsid w:val="004C46BC"/>
    <w:rsid w:val="004C67A4"/>
    <w:rsid w:val="004D05D6"/>
    <w:rsid w:val="004D2710"/>
    <w:rsid w:val="004D2CF6"/>
    <w:rsid w:val="004D6AF9"/>
    <w:rsid w:val="004D71EE"/>
    <w:rsid w:val="004D779F"/>
    <w:rsid w:val="004E077E"/>
    <w:rsid w:val="004E2950"/>
    <w:rsid w:val="004E39BE"/>
    <w:rsid w:val="004F3302"/>
    <w:rsid w:val="004F341D"/>
    <w:rsid w:val="004F3AB8"/>
    <w:rsid w:val="004F4004"/>
    <w:rsid w:val="004F4CA9"/>
    <w:rsid w:val="004F5228"/>
    <w:rsid w:val="005035D3"/>
    <w:rsid w:val="005050C9"/>
    <w:rsid w:val="00505D08"/>
    <w:rsid w:val="0050616D"/>
    <w:rsid w:val="00507A71"/>
    <w:rsid w:val="00507C06"/>
    <w:rsid w:val="00510F47"/>
    <w:rsid w:val="00511146"/>
    <w:rsid w:val="00511D65"/>
    <w:rsid w:val="00512E59"/>
    <w:rsid w:val="00513110"/>
    <w:rsid w:val="0051341B"/>
    <w:rsid w:val="00514089"/>
    <w:rsid w:val="0051615B"/>
    <w:rsid w:val="0051636A"/>
    <w:rsid w:val="00516575"/>
    <w:rsid w:val="005165E9"/>
    <w:rsid w:val="00516790"/>
    <w:rsid w:val="00516F73"/>
    <w:rsid w:val="00516FD6"/>
    <w:rsid w:val="00517BED"/>
    <w:rsid w:val="005206B0"/>
    <w:rsid w:val="00524DE0"/>
    <w:rsid w:val="00525EFA"/>
    <w:rsid w:val="00526147"/>
    <w:rsid w:val="00530693"/>
    <w:rsid w:val="00531CA2"/>
    <w:rsid w:val="00534722"/>
    <w:rsid w:val="00534CE9"/>
    <w:rsid w:val="00536631"/>
    <w:rsid w:val="00540205"/>
    <w:rsid w:val="00543E57"/>
    <w:rsid w:val="005447F7"/>
    <w:rsid w:val="005474C8"/>
    <w:rsid w:val="00547C1C"/>
    <w:rsid w:val="0055169F"/>
    <w:rsid w:val="005565C9"/>
    <w:rsid w:val="005579E4"/>
    <w:rsid w:val="005600E5"/>
    <w:rsid w:val="00561474"/>
    <w:rsid w:val="00561D30"/>
    <w:rsid w:val="00562D8F"/>
    <w:rsid w:val="005657E3"/>
    <w:rsid w:val="00565F44"/>
    <w:rsid w:val="005675B3"/>
    <w:rsid w:val="00571B8D"/>
    <w:rsid w:val="005736C1"/>
    <w:rsid w:val="00574963"/>
    <w:rsid w:val="0057632E"/>
    <w:rsid w:val="00576CEA"/>
    <w:rsid w:val="0057791B"/>
    <w:rsid w:val="00580E44"/>
    <w:rsid w:val="005810FE"/>
    <w:rsid w:val="00582531"/>
    <w:rsid w:val="00582E56"/>
    <w:rsid w:val="00583BFB"/>
    <w:rsid w:val="00584109"/>
    <w:rsid w:val="0058595D"/>
    <w:rsid w:val="00587FC4"/>
    <w:rsid w:val="0059125F"/>
    <w:rsid w:val="00591A55"/>
    <w:rsid w:val="00591CC6"/>
    <w:rsid w:val="00591EF4"/>
    <w:rsid w:val="00593794"/>
    <w:rsid w:val="005937B7"/>
    <w:rsid w:val="00595A1D"/>
    <w:rsid w:val="00595EF8"/>
    <w:rsid w:val="005969EE"/>
    <w:rsid w:val="00596E1A"/>
    <w:rsid w:val="005A101A"/>
    <w:rsid w:val="005A16BB"/>
    <w:rsid w:val="005A16C1"/>
    <w:rsid w:val="005A42B4"/>
    <w:rsid w:val="005A434D"/>
    <w:rsid w:val="005A4418"/>
    <w:rsid w:val="005A498E"/>
    <w:rsid w:val="005A4F72"/>
    <w:rsid w:val="005A59C4"/>
    <w:rsid w:val="005A608A"/>
    <w:rsid w:val="005A7652"/>
    <w:rsid w:val="005B3BB7"/>
    <w:rsid w:val="005B6AE7"/>
    <w:rsid w:val="005B6D07"/>
    <w:rsid w:val="005C1961"/>
    <w:rsid w:val="005C563A"/>
    <w:rsid w:val="005C5DB5"/>
    <w:rsid w:val="005C600A"/>
    <w:rsid w:val="005C786C"/>
    <w:rsid w:val="005C7C55"/>
    <w:rsid w:val="005D0773"/>
    <w:rsid w:val="005D0BC3"/>
    <w:rsid w:val="005D1010"/>
    <w:rsid w:val="005D1333"/>
    <w:rsid w:val="005E0260"/>
    <w:rsid w:val="005E086D"/>
    <w:rsid w:val="005E226E"/>
    <w:rsid w:val="005E29E3"/>
    <w:rsid w:val="005E536F"/>
    <w:rsid w:val="005E6072"/>
    <w:rsid w:val="005E62E2"/>
    <w:rsid w:val="005F052D"/>
    <w:rsid w:val="005F369F"/>
    <w:rsid w:val="005F3E57"/>
    <w:rsid w:val="005F3FB1"/>
    <w:rsid w:val="005F6700"/>
    <w:rsid w:val="00600407"/>
    <w:rsid w:val="0060101B"/>
    <w:rsid w:val="00605A43"/>
    <w:rsid w:val="00605C4A"/>
    <w:rsid w:val="006073DE"/>
    <w:rsid w:val="006075CC"/>
    <w:rsid w:val="0061210B"/>
    <w:rsid w:val="006142E5"/>
    <w:rsid w:val="00615DAD"/>
    <w:rsid w:val="006215AB"/>
    <w:rsid w:val="00623C22"/>
    <w:rsid w:val="00624AFD"/>
    <w:rsid w:val="00624B8B"/>
    <w:rsid w:val="0063249C"/>
    <w:rsid w:val="00633D7C"/>
    <w:rsid w:val="0063418D"/>
    <w:rsid w:val="00634224"/>
    <w:rsid w:val="00634DF6"/>
    <w:rsid w:val="00635A89"/>
    <w:rsid w:val="00635D0F"/>
    <w:rsid w:val="00640864"/>
    <w:rsid w:val="00640D32"/>
    <w:rsid w:val="00642FE0"/>
    <w:rsid w:val="00644C14"/>
    <w:rsid w:val="00645D8F"/>
    <w:rsid w:val="00647707"/>
    <w:rsid w:val="00652B02"/>
    <w:rsid w:val="006553FE"/>
    <w:rsid w:val="006562A4"/>
    <w:rsid w:val="006567F2"/>
    <w:rsid w:val="00662675"/>
    <w:rsid w:val="00670A56"/>
    <w:rsid w:val="006744BA"/>
    <w:rsid w:val="00675101"/>
    <w:rsid w:val="00675822"/>
    <w:rsid w:val="00680620"/>
    <w:rsid w:val="00682490"/>
    <w:rsid w:val="00682608"/>
    <w:rsid w:val="00682D57"/>
    <w:rsid w:val="00685566"/>
    <w:rsid w:val="00687999"/>
    <w:rsid w:val="00690D55"/>
    <w:rsid w:val="00691DD8"/>
    <w:rsid w:val="0069367C"/>
    <w:rsid w:val="00695757"/>
    <w:rsid w:val="00695844"/>
    <w:rsid w:val="006A4DC1"/>
    <w:rsid w:val="006A71CD"/>
    <w:rsid w:val="006B0E09"/>
    <w:rsid w:val="006B100A"/>
    <w:rsid w:val="006B3028"/>
    <w:rsid w:val="006B32AE"/>
    <w:rsid w:val="006B369B"/>
    <w:rsid w:val="006B6E93"/>
    <w:rsid w:val="006B7797"/>
    <w:rsid w:val="006C322C"/>
    <w:rsid w:val="006C3B90"/>
    <w:rsid w:val="006C48D5"/>
    <w:rsid w:val="006C4E49"/>
    <w:rsid w:val="006C5538"/>
    <w:rsid w:val="006C6D7C"/>
    <w:rsid w:val="006D2BF8"/>
    <w:rsid w:val="006D3344"/>
    <w:rsid w:val="006D6685"/>
    <w:rsid w:val="006D73BC"/>
    <w:rsid w:val="006D7A94"/>
    <w:rsid w:val="006E07E1"/>
    <w:rsid w:val="006E18B5"/>
    <w:rsid w:val="006F1E8A"/>
    <w:rsid w:val="006F366F"/>
    <w:rsid w:val="006F487B"/>
    <w:rsid w:val="006F50E8"/>
    <w:rsid w:val="006F5600"/>
    <w:rsid w:val="006F6787"/>
    <w:rsid w:val="006F70F4"/>
    <w:rsid w:val="006F75A5"/>
    <w:rsid w:val="006F7AE3"/>
    <w:rsid w:val="00701881"/>
    <w:rsid w:val="0070501C"/>
    <w:rsid w:val="007052FE"/>
    <w:rsid w:val="00707DA6"/>
    <w:rsid w:val="007106FE"/>
    <w:rsid w:val="00715366"/>
    <w:rsid w:val="007219FA"/>
    <w:rsid w:val="007226E0"/>
    <w:rsid w:val="007257F1"/>
    <w:rsid w:val="00726441"/>
    <w:rsid w:val="00726C85"/>
    <w:rsid w:val="00726DC8"/>
    <w:rsid w:val="00730AC6"/>
    <w:rsid w:val="00730E31"/>
    <w:rsid w:val="00731706"/>
    <w:rsid w:val="00731EF4"/>
    <w:rsid w:val="00734F99"/>
    <w:rsid w:val="00736D6D"/>
    <w:rsid w:val="00744785"/>
    <w:rsid w:val="0074657E"/>
    <w:rsid w:val="00746E1E"/>
    <w:rsid w:val="00747324"/>
    <w:rsid w:val="0075000B"/>
    <w:rsid w:val="00751697"/>
    <w:rsid w:val="0075195A"/>
    <w:rsid w:val="0075332B"/>
    <w:rsid w:val="007535C4"/>
    <w:rsid w:val="00756A4E"/>
    <w:rsid w:val="007575FF"/>
    <w:rsid w:val="00757C65"/>
    <w:rsid w:val="007613A8"/>
    <w:rsid w:val="00761D75"/>
    <w:rsid w:val="00762CCE"/>
    <w:rsid w:val="00765816"/>
    <w:rsid w:val="007704E0"/>
    <w:rsid w:val="00772FDF"/>
    <w:rsid w:val="00775317"/>
    <w:rsid w:val="0078163D"/>
    <w:rsid w:val="00781FF5"/>
    <w:rsid w:val="00782FEF"/>
    <w:rsid w:val="00783313"/>
    <w:rsid w:val="00783432"/>
    <w:rsid w:val="0078359F"/>
    <w:rsid w:val="0078467B"/>
    <w:rsid w:val="0078554F"/>
    <w:rsid w:val="00786FC4"/>
    <w:rsid w:val="00787EF9"/>
    <w:rsid w:val="00790187"/>
    <w:rsid w:val="00791837"/>
    <w:rsid w:val="00791F62"/>
    <w:rsid w:val="00793259"/>
    <w:rsid w:val="00794275"/>
    <w:rsid w:val="00794E7F"/>
    <w:rsid w:val="0079770B"/>
    <w:rsid w:val="00797843"/>
    <w:rsid w:val="007A01DB"/>
    <w:rsid w:val="007B1964"/>
    <w:rsid w:val="007B2670"/>
    <w:rsid w:val="007B2D5D"/>
    <w:rsid w:val="007B36AF"/>
    <w:rsid w:val="007B3DE7"/>
    <w:rsid w:val="007B4ACB"/>
    <w:rsid w:val="007B4E24"/>
    <w:rsid w:val="007B57D6"/>
    <w:rsid w:val="007B587B"/>
    <w:rsid w:val="007B5ED4"/>
    <w:rsid w:val="007B7841"/>
    <w:rsid w:val="007C0271"/>
    <w:rsid w:val="007C0303"/>
    <w:rsid w:val="007C0B9C"/>
    <w:rsid w:val="007C1129"/>
    <w:rsid w:val="007C134F"/>
    <w:rsid w:val="007C1BAA"/>
    <w:rsid w:val="007C3D07"/>
    <w:rsid w:val="007C4564"/>
    <w:rsid w:val="007C46BB"/>
    <w:rsid w:val="007C57FD"/>
    <w:rsid w:val="007C6090"/>
    <w:rsid w:val="007C6CFF"/>
    <w:rsid w:val="007D11B4"/>
    <w:rsid w:val="007D2759"/>
    <w:rsid w:val="007D749F"/>
    <w:rsid w:val="007D75E7"/>
    <w:rsid w:val="007E2E61"/>
    <w:rsid w:val="007E2F2B"/>
    <w:rsid w:val="007E3CEB"/>
    <w:rsid w:val="007E436A"/>
    <w:rsid w:val="007E53B3"/>
    <w:rsid w:val="007E595B"/>
    <w:rsid w:val="007E6776"/>
    <w:rsid w:val="007E6D09"/>
    <w:rsid w:val="007E6F07"/>
    <w:rsid w:val="007E78AD"/>
    <w:rsid w:val="007E7BAE"/>
    <w:rsid w:val="007F00D7"/>
    <w:rsid w:val="007F015F"/>
    <w:rsid w:val="007F253E"/>
    <w:rsid w:val="007F57CB"/>
    <w:rsid w:val="008015A3"/>
    <w:rsid w:val="0080436D"/>
    <w:rsid w:val="00804489"/>
    <w:rsid w:val="0080540C"/>
    <w:rsid w:val="00806788"/>
    <w:rsid w:val="00810BD1"/>
    <w:rsid w:val="00810E85"/>
    <w:rsid w:val="008112DC"/>
    <w:rsid w:val="00812A2F"/>
    <w:rsid w:val="00812DA9"/>
    <w:rsid w:val="00814E53"/>
    <w:rsid w:val="00815769"/>
    <w:rsid w:val="008204C5"/>
    <w:rsid w:val="00822CC9"/>
    <w:rsid w:val="008256B0"/>
    <w:rsid w:val="00825A60"/>
    <w:rsid w:val="008273AC"/>
    <w:rsid w:val="0083468E"/>
    <w:rsid w:val="00835305"/>
    <w:rsid w:val="0083564C"/>
    <w:rsid w:val="00841189"/>
    <w:rsid w:val="00841A3C"/>
    <w:rsid w:val="008442B1"/>
    <w:rsid w:val="0084509C"/>
    <w:rsid w:val="00845604"/>
    <w:rsid w:val="008504DD"/>
    <w:rsid w:val="008508B3"/>
    <w:rsid w:val="00851654"/>
    <w:rsid w:val="00852407"/>
    <w:rsid w:val="008574F7"/>
    <w:rsid w:val="00863ADF"/>
    <w:rsid w:val="00864547"/>
    <w:rsid w:val="008668AE"/>
    <w:rsid w:val="00866AD3"/>
    <w:rsid w:val="00874030"/>
    <w:rsid w:val="0087441E"/>
    <w:rsid w:val="0087622E"/>
    <w:rsid w:val="008766E4"/>
    <w:rsid w:val="0087701E"/>
    <w:rsid w:val="00877E0C"/>
    <w:rsid w:val="00880F83"/>
    <w:rsid w:val="00881E4E"/>
    <w:rsid w:val="00882110"/>
    <w:rsid w:val="00890E5F"/>
    <w:rsid w:val="0089124F"/>
    <w:rsid w:val="00891BD8"/>
    <w:rsid w:val="00892DE2"/>
    <w:rsid w:val="008934E6"/>
    <w:rsid w:val="00893886"/>
    <w:rsid w:val="00894F11"/>
    <w:rsid w:val="00896331"/>
    <w:rsid w:val="0089657A"/>
    <w:rsid w:val="00896DB2"/>
    <w:rsid w:val="00897748"/>
    <w:rsid w:val="008A1BF0"/>
    <w:rsid w:val="008A2936"/>
    <w:rsid w:val="008A3B5F"/>
    <w:rsid w:val="008A615A"/>
    <w:rsid w:val="008A67BD"/>
    <w:rsid w:val="008B0E73"/>
    <w:rsid w:val="008B0F08"/>
    <w:rsid w:val="008B1FD1"/>
    <w:rsid w:val="008B31FF"/>
    <w:rsid w:val="008B4F8C"/>
    <w:rsid w:val="008B5562"/>
    <w:rsid w:val="008B7AD3"/>
    <w:rsid w:val="008C0EFC"/>
    <w:rsid w:val="008C4DAF"/>
    <w:rsid w:val="008C62AE"/>
    <w:rsid w:val="008C7B92"/>
    <w:rsid w:val="008D1912"/>
    <w:rsid w:val="008D4447"/>
    <w:rsid w:val="008D5582"/>
    <w:rsid w:val="008D641E"/>
    <w:rsid w:val="008D772E"/>
    <w:rsid w:val="008D7E37"/>
    <w:rsid w:val="008E01FA"/>
    <w:rsid w:val="008E0D62"/>
    <w:rsid w:val="008E0F95"/>
    <w:rsid w:val="008E1410"/>
    <w:rsid w:val="008E2A3B"/>
    <w:rsid w:val="008E2B5D"/>
    <w:rsid w:val="008E4409"/>
    <w:rsid w:val="008E5133"/>
    <w:rsid w:val="008E53AF"/>
    <w:rsid w:val="008E6958"/>
    <w:rsid w:val="008E7D48"/>
    <w:rsid w:val="008F27F8"/>
    <w:rsid w:val="008F2BAE"/>
    <w:rsid w:val="008F2EBC"/>
    <w:rsid w:val="008F5F4C"/>
    <w:rsid w:val="008F67FD"/>
    <w:rsid w:val="008F6B21"/>
    <w:rsid w:val="008F6B6C"/>
    <w:rsid w:val="008F6EDB"/>
    <w:rsid w:val="009002DF"/>
    <w:rsid w:val="00900C46"/>
    <w:rsid w:val="009010BD"/>
    <w:rsid w:val="00904017"/>
    <w:rsid w:val="009048CF"/>
    <w:rsid w:val="009100AE"/>
    <w:rsid w:val="00910FC2"/>
    <w:rsid w:val="00912019"/>
    <w:rsid w:val="00914B64"/>
    <w:rsid w:val="009152D0"/>
    <w:rsid w:val="009171DD"/>
    <w:rsid w:val="009201F8"/>
    <w:rsid w:val="00920809"/>
    <w:rsid w:val="00921956"/>
    <w:rsid w:val="0092227B"/>
    <w:rsid w:val="00922826"/>
    <w:rsid w:val="00923000"/>
    <w:rsid w:val="009259BA"/>
    <w:rsid w:val="009307A3"/>
    <w:rsid w:val="00932AB7"/>
    <w:rsid w:val="00935EC3"/>
    <w:rsid w:val="009363E4"/>
    <w:rsid w:val="00936C3F"/>
    <w:rsid w:val="00943727"/>
    <w:rsid w:val="00943A2B"/>
    <w:rsid w:val="0094579A"/>
    <w:rsid w:val="00945F46"/>
    <w:rsid w:val="00946A9F"/>
    <w:rsid w:val="00950AB5"/>
    <w:rsid w:val="00950B1C"/>
    <w:rsid w:val="00952309"/>
    <w:rsid w:val="00953242"/>
    <w:rsid w:val="009548E8"/>
    <w:rsid w:val="00963BBC"/>
    <w:rsid w:val="009644B3"/>
    <w:rsid w:val="00964C06"/>
    <w:rsid w:val="00966135"/>
    <w:rsid w:val="009670C6"/>
    <w:rsid w:val="009710A2"/>
    <w:rsid w:val="00971554"/>
    <w:rsid w:val="00972476"/>
    <w:rsid w:val="00973DA7"/>
    <w:rsid w:val="00973E40"/>
    <w:rsid w:val="00976834"/>
    <w:rsid w:val="00976C5B"/>
    <w:rsid w:val="00976E12"/>
    <w:rsid w:val="00976E2A"/>
    <w:rsid w:val="00976FD6"/>
    <w:rsid w:val="00980116"/>
    <w:rsid w:val="009803B1"/>
    <w:rsid w:val="00981FE4"/>
    <w:rsid w:val="00982C61"/>
    <w:rsid w:val="00984451"/>
    <w:rsid w:val="00987353"/>
    <w:rsid w:val="0099012D"/>
    <w:rsid w:val="00990C7F"/>
    <w:rsid w:val="0099194D"/>
    <w:rsid w:val="00995DBF"/>
    <w:rsid w:val="009976B7"/>
    <w:rsid w:val="009A07A2"/>
    <w:rsid w:val="009A1757"/>
    <w:rsid w:val="009A28B6"/>
    <w:rsid w:val="009A4F69"/>
    <w:rsid w:val="009A50A5"/>
    <w:rsid w:val="009A53C9"/>
    <w:rsid w:val="009A7876"/>
    <w:rsid w:val="009B32B1"/>
    <w:rsid w:val="009B3427"/>
    <w:rsid w:val="009B3454"/>
    <w:rsid w:val="009B7398"/>
    <w:rsid w:val="009C17F8"/>
    <w:rsid w:val="009C264B"/>
    <w:rsid w:val="009C354C"/>
    <w:rsid w:val="009C42E4"/>
    <w:rsid w:val="009C4F3C"/>
    <w:rsid w:val="009C57BB"/>
    <w:rsid w:val="009C6B52"/>
    <w:rsid w:val="009C7B66"/>
    <w:rsid w:val="009C7BF3"/>
    <w:rsid w:val="009D0D4F"/>
    <w:rsid w:val="009D5296"/>
    <w:rsid w:val="009D72F5"/>
    <w:rsid w:val="009D7B31"/>
    <w:rsid w:val="009E0DBC"/>
    <w:rsid w:val="009E124C"/>
    <w:rsid w:val="009E1A7B"/>
    <w:rsid w:val="009E20DA"/>
    <w:rsid w:val="009E4E36"/>
    <w:rsid w:val="009E6AD1"/>
    <w:rsid w:val="009F09AB"/>
    <w:rsid w:val="009F280D"/>
    <w:rsid w:val="009F2DBC"/>
    <w:rsid w:val="009F798E"/>
    <w:rsid w:val="00A0133A"/>
    <w:rsid w:val="00A0187F"/>
    <w:rsid w:val="00A05E3C"/>
    <w:rsid w:val="00A10A09"/>
    <w:rsid w:val="00A1126A"/>
    <w:rsid w:val="00A1154C"/>
    <w:rsid w:val="00A1364E"/>
    <w:rsid w:val="00A14CE5"/>
    <w:rsid w:val="00A16D6F"/>
    <w:rsid w:val="00A17768"/>
    <w:rsid w:val="00A20249"/>
    <w:rsid w:val="00A20851"/>
    <w:rsid w:val="00A21A28"/>
    <w:rsid w:val="00A23149"/>
    <w:rsid w:val="00A2317A"/>
    <w:rsid w:val="00A23A0D"/>
    <w:rsid w:val="00A24070"/>
    <w:rsid w:val="00A241F5"/>
    <w:rsid w:val="00A24E1B"/>
    <w:rsid w:val="00A25F31"/>
    <w:rsid w:val="00A3015A"/>
    <w:rsid w:val="00A312F2"/>
    <w:rsid w:val="00A34212"/>
    <w:rsid w:val="00A3690A"/>
    <w:rsid w:val="00A37F98"/>
    <w:rsid w:val="00A40AD7"/>
    <w:rsid w:val="00A41F1E"/>
    <w:rsid w:val="00A4312A"/>
    <w:rsid w:val="00A44A68"/>
    <w:rsid w:val="00A450F9"/>
    <w:rsid w:val="00A45945"/>
    <w:rsid w:val="00A50E14"/>
    <w:rsid w:val="00A51C59"/>
    <w:rsid w:val="00A52094"/>
    <w:rsid w:val="00A53AEE"/>
    <w:rsid w:val="00A5447B"/>
    <w:rsid w:val="00A54B63"/>
    <w:rsid w:val="00A5505B"/>
    <w:rsid w:val="00A56412"/>
    <w:rsid w:val="00A621AC"/>
    <w:rsid w:val="00A625B0"/>
    <w:rsid w:val="00A629F7"/>
    <w:rsid w:val="00A668ED"/>
    <w:rsid w:val="00A67939"/>
    <w:rsid w:val="00A709F6"/>
    <w:rsid w:val="00A7158D"/>
    <w:rsid w:val="00A7159D"/>
    <w:rsid w:val="00A73190"/>
    <w:rsid w:val="00A7508A"/>
    <w:rsid w:val="00A7658E"/>
    <w:rsid w:val="00A76FE8"/>
    <w:rsid w:val="00A80246"/>
    <w:rsid w:val="00A84034"/>
    <w:rsid w:val="00A84497"/>
    <w:rsid w:val="00A84D66"/>
    <w:rsid w:val="00A92382"/>
    <w:rsid w:val="00A94500"/>
    <w:rsid w:val="00AA11F2"/>
    <w:rsid w:val="00AA1866"/>
    <w:rsid w:val="00AA416F"/>
    <w:rsid w:val="00AA4824"/>
    <w:rsid w:val="00AA4C56"/>
    <w:rsid w:val="00AA4FF4"/>
    <w:rsid w:val="00AA500E"/>
    <w:rsid w:val="00AA58C6"/>
    <w:rsid w:val="00AA5943"/>
    <w:rsid w:val="00AB032C"/>
    <w:rsid w:val="00AB09D1"/>
    <w:rsid w:val="00AB3268"/>
    <w:rsid w:val="00AB53FE"/>
    <w:rsid w:val="00AB563D"/>
    <w:rsid w:val="00AB6688"/>
    <w:rsid w:val="00AC0FAC"/>
    <w:rsid w:val="00AC104A"/>
    <w:rsid w:val="00AC3F59"/>
    <w:rsid w:val="00AC6360"/>
    <w:rsid w:val="00AC6F3F"/>
    <w:rsid w:val="00AD1EE3"/>
    <w:rsid w:val="00AD37B8"/>
    <w:rsid w:val="00AD41D9"/>
    <w:rsid w:val="00AD6356"/>
    <w:rsid w:val="00AE0499"/>
    <w:rsid w:val="00AE31ED"/>
    <w:rsid w:val="00AF0474"/>
    <w:rsid w:val="00AF09B9"/>
    <w:rsid w:val="00AF0FAE"/>
    <w:rsid w:val="00AF23A9"/>
    <w:rsid w:val="00AF5AE5"/>
    <w:rsid w:val="00AF5C87"/>
    <w:rsid w:val="00AF61FF"/>
    <w:rsid w:val="00AF6585"/>
    <w:rsid w:val="00B00067"/>
    <w:rsid w:val="00B01056"/>
    <w:rsid w:val="00B0275B"/>
    <w:rsid w:val="00B031D9"/>
    <w:rsid w:val="00B04270"/>
    <w:rsid w:val="00B04B9D"/>
    <w:rsid w:val="00B115B0"/>
    <w:rsid w:val="00B12207"/>
    <w:rsid w:val="00B14C5F"/>
    <w:rsid w:val="00B16661"/>
    <w:rsid w:val="00B17289"/>
    <w:rsid w:val="00B17867"/>
    <w:rsid w:val="00B17895"/>
    <w:rsid w:val="00B2026B"/>
    <w:rsid w:val="00B202F5"/>
    <w:rsid w:val="00B20AAF"/>
    <w:rsid w:val="00B20E03"/>
    <w:rsid w:val="00B219D1"/>
    <w:rsid w:val="00B21D0B"/>
    <w:rsid w:val="00B22196"/>
    <w:rsid w:val="00B2376E"/>
    <w:rsid w:val="00B24B09"/>
    <w:rsid w:val="00B25596"/>
    <w:rsid w:val="00B27522"/>
    <w:rsid w:val="00B3016F"/>
    <w:rsid w:val="00B33598"/>
    <w:rsid w:val="00B35C3C"/>
    <w:rsid w:val="00B37BD3"/>
    <w:rsid w:val="00B4333A"/>
    <w:rsid w:val="00B46D5C"/>
    <w:rsid w:val="00B5063B"/>
    <w:rsid w:val="00B5108A"/>
    <w:rsid w:val="00B525EC"/>
    <w:rsid w:val="00B533EC"/>
    <w:rsid w:val="00B55E10"/>
    <w:rsid w:val="00B55FA4"/>
    <w:rsid w:val="00B560BA"/>
    <w:rsid w:val="00B6046F"/>
    <w:rsid w:val="00B60EED"/>
    <w:rsid w:val="00B62F3D"/>
    <w:rsid w:val="00B62F3E"/>
    <w:rsid w:val="00B66EFB"/>
    <w:rsid w:val="00B700A5"/>
    <w:rsid w:val="00B71877"/>
    <w:rsid w:val="00B737A9"/>
    <w:rsid w:val="00B73B06"/>
    <w:rsid w:val="00B74523"/>
    <w:rsid w:val="00B74D6D"/>
    <w:rsid w:val="00B752EF"/>
    <w:rsid w:val="00B76085"/>
    <w:rsid w:val="00B7750C"/>
    <w:rsid w:val="00B8266F"/>
    <w:rsid w:val="00B82787"/>
    <w:rsid w:val="00B82DAD"/>
    <w:rsid w:val="00B83638"/>
    <w:rsid w:val="00B8596D"/>
    <w:rsid w:val="00B85A20"/>
    <w:rsid w:val="00B904DF"/>
    <w:rsid w:val="00B90CB0"/>
    <w:rsid w:val="00B90D3F"/>
    <w:rsid w:val="00B96AEA"/>
    <w:rsid w:val="00B96D14"/>
    <w:rsid w:val="00BA10C2"/>
    <w:rsid w:val="00BA119B"/>
    <w:rsid w:val="00BA47FA"/>
    <w:rsid w:val="00BA79C3"/>
    <w:rsid w:val="00BB1BF9"/>
    <w:rsid w:val="00BB45F6"/>
    <w:rsid w:val="00BB5B77"/>
    <w:rsid w:val="00BB65EC"/>
    <w:rsid w:val="00BB6E21"/>
    <w:rsid w:val="00BC1100"/>
    <w:rsid w:val="00BC1F0A"/>
    <w:rsid w:val="00BC1F9B"/>
    <w:rsid w:val="00BC2070"/>
    <w:rsid w:val="00BC2728"/>
    <w:rsid w:val="00BC2850"/>
    <w:rsid w:val="00BC28CE"/>
    <w:rsid w:val="00BC3E47"/>
    <w:rsid w:val="00BC594C"/>
    <w:rsid w:val="00BC5B33"/>
    <w:rsid w:val="00BC731C"/>
    <w:rsid w:val="00BD40D5"/>
    <w:rsid w:val="00BD6146"/>
    <w:rsid w:val="00BD73A8"/>
    <w:rsid w:val="00BE3BEE"/>
    <w:rsid w:val="00BE5FAD"/>
    <w:rsid w:val="00BE678D"/>
    <w:rsid w:val="00BE6863"/>
    <w:rsid w:val="00BF4AC8"/>
    <w:rsid w:val="00BF69E5"/>
    <w:rsid w:val="00C02B9D"/>
    <w:rsid w:val="00C04EA1"/>
    <w:rsid w:val="00C05BF7"/>
    <w:rsid w:val="00C05FC9"/>
    <w:rsid w:val="00C22837"/>
    <w:rsid w:val="00C2322A"/>
    <w:rsid w:val="00C233AE"/>
    <w:rsid w:val="00C24F83"/>
    <w:rsid w:val="00C25564"/>
    <w:rsid w:val="00C2687D"/>
    <w:rsid w:val="00C26B6A"/>
    <w:rsid w:val="00C26D2C"/>
    <w:rsid w:val="00C276F6"/>
    <w:rsid w:val="00C301A6"/>
    <w:rsid w:val="00C307BB"/>
    <w:rsid w:val="00C315FB"/>
    <w:rsid w:val="00C3176A"/>
    <w:rsid w:val="00C31861"/>
    <w:rsid w:val="00C31A0C"/>
    <w:rsid w:val="00C3292D"/>
    <w:rsid w:val="00C34E82"/>
    <w:rsid w:val="00C35281"/>
    <w:rsid w:val="00C46084"/>
    <w:rsid w:val="00C46AC5"/>
    <w:rsid w:val="00C546CC"/>
    <w:rsid w:val="00C5753D"/>
    <w:rsid w:val="00C577E8"/>
    <w:rsid w:val="00C60DEE"/>
    <w:rsid w:val="00C62462"/>
    <w:rsid w:val="00C635C9"/>
    <w:rsid w:val="00C655E2"/>
    <w:rsid w:val="00C65DCA"/>
    <w:rsid w:val="00C706BA"/>
    <w:rsid w:val="00C71940"/>
    <w:rsid w:val="00C72CBF"/>
    <w:rsid w:val="00C72F74"/>
    <w:rsid w:val="00C7509C"/>
    <w:rsid w:val="00C75B1D"/>
    <w:rsid w:val="00C76084"/>
    <w:rsid w:val="00C8003D"/>
    <w:rsid w:val="00C80177"/>
    <w:rsid w:val="00C82421"/>
    <w:rsid w:val="00C82E53"/>
    <w:rsid w:val="00C82E9C"/>
    <w:rsid w:val="00C8384D"/>
    <w:rsid w:val="00C87D17"/>
    <w:rsid w:val="00C9112C"/>
    <w:rsid w:val="00C91471"/>
    <w:rsid w:val="00C95CF3"/>
    <w:rsid w:val="00C96490"/>
    <w:rsid w:val="00C97F11"/>
    <w:rsid w:val="00CA081E"/>
    <w:rsid w:val="00CA11C5"/>
    <w:rsid w:val="00CA1653"/>
    <w:rsid w:val="00CA5882"/>
    <w:rsid w:val="00CA6309"/>
    <w:rsid w:val="00CA6717"/>
    <w:rsid w:val="00CA6891"/>
    <w:rsid w:val="00CB1733"/>
    <w:rsid w:val="00CB1C83"/>
    <w:rsid w:val="00CB2F02"/>
    <w:rsid w:val="00CB513C"/>
    <w:rsid w:val="00CB55E6"/>
    <w:rsid w:val="00CB5B4F"/>
    <w:rsid w:val="00CB601F"/>
    <w:rsid w:val="00CC09FB"/>
    <w:rsid w:val="00CC2BE4"/>
    <w:rsid w:val="00CC33D7"/>
    <w:rsid w:val="00CC6975"/>
    <w:rsid w:val="00CC6FC3"/>
    <w:rsid w:val="00CD0D17"/>
    <w:rsid w:val="00CD3DE8"/>
    <w:rsid w:val="00CD4770"/>
    <w:rsid w:val="00CD4D8E"/>
    <w:rsid w:val="00CD6A9D"/>
    <w:rsid w:val="00CD71DF"/>
    <w:rsid w:val="00CE0D26"/>
    <w:rsid w:val="00CE202F"/>
    <w:rsid w:val="00CE2377"/>
    <w:rsid w:val="00CE270E"/>
    <w:rsid w:val="00CE28CB"/>
    <w:rsid w:val="00CE3782"/>
    <w:rsid w:val="00CE73BE"/>
    <w:rsid w:val="00CE774F"/>
    <w:rsid w:val="00CF1513"/>
    <w:rsid w:val="00CF38EB"/>
    <w:rsid w:val="00CF3CCC"/>
    <w:rsid w:val="00CF430F"/>
    <w:rsid w:val="00CF4D27"/>
    <w:rsid w:val="00CF4EF5"/>
    <w:rsid w:val="00CF5D4D"/>
    <w:rsid w:val="00CF7FFA"/>
    <w:rsid w:val="00D01431"/>
    <w:rsid w:val="00D01BE2"/>
    <w:rsid w:val="00D03682"/>
    <w:rsid w:val="00D044AB"/>
    <w:rsid w:val="00D05062"/>
    <w:rsid w:val="00D06B21"/>
    <w:rsid w:val="00D07228"/>
    <w:rsid w:val="00D10759"/>
    <w:rsid w:val="00D119AD"/>
    <w:rsid w:val="00D13429"/>
    <w:rsid w:val="00D135F4"/>
    <w:rsid w:val="00D143E4"/>
    <w:rsid w:val="00D14490"/>
    <w:rsid w:val="00D14A6D"/>
    <w:rsid w:val="00D1521A"/>
    <w:rsid w:val="00D15E80"/>
    <w:rsid w:val="00D17558"/>
    <w:rsid w:val="00D20ECB"/>
    <w:rsid w:val="00D23170"/>
    <w:rsid w:val="00D2742D"/>
    <w:rsid w:val="00D27F0E"/>
    <w:rsid w:val="00D331B6"/>
    <w:rsid w:val="00D331CD"/>
    <w:rsid w:val="00D33BBA"/>
    <w:rsid w:val="00D34B1D"/>
    <w:rsid w:val="00D34E9B"/>
    <w:rsid w:val="00D358DA"/>
    <w:rsid w:val="00D35945"/>
    <w:rsid w:val="00D35A20"/>
    <w:rsid w:val="00D37DD7"/>
    <w:rsid w:val="00D40D34"/>
    <w:rsid w:val="00D41376"/>
    <w:rsid w:val="00D42030"/>
    <w:rsid w:val="00D431AD"/>
    <w:rsid w:val="00D47FAF"/>
    <w:rsid w:val="00D515C8"/>
    <w:rsid w:val="00D51843"/>
    <w:rsid w:val="00D5218A"/>
    <w:rsid w:val="00D5597C"/>
    <w:rsid w:val="00D57950"/>
    <w:rsid w:val="00D579C2"/>
    <w:rsid w:val="00D57B63"/>
    <w:rsid w:val="00D61947"/>
    <w:rsid w:val="00D61E64"/>
    <w:rsid w:val="00D63942"/>
    <w:rsid w:val="00D67E16"/>
    <w:rsid w:val="00D70580"/>
    <w:rsid w:val="00D715B4"/>
    <w:rsid w:val="00D732F3"/>
    <w:rsid w:val="00D73C19"/>
    <w:rsid w:val="00D819DF"/>
    <w:rsid w:val="00D81B49"/>
    <w:rsid w:val="00D830F6"/>
    <w:rsid w:val="00D84010"/>
    <w:rsid w:val="00D9269B"/>
    <w:rsid w:val="00D93D27"/>
    <w:rsid w:val="00D942BD"/>
    <w:rsid w:val="00D94FC7"/>
    <w:rsid w:val="00D966C0"/>
    <w:rsid w:val="00D97150"/>
    <w:rsid w:val="00D975A3"/>
    <w:rsid w:val="00DA0364"/>
    <w:rsid w:val="00DA2ED8"/>
    <w:rsid w:val="00DA3534"/>
    <w:rsid w:val="00DA3B59"/>
    <w:rsid w:val="00DA52A8"/>
    <w:rsid w:val="00DA54E2"/>
    <w:rsid w:val="00DA7D6D"/>
    <w:rsid w:val="00DB0143"/>
    <w:rsid w:val="00DB0925"/>
    <w:rsid w:val="00DC0557"/>
    <w:rsid w:val="00DC1799"/>
    <w:rsid w:val="00DC1C0D"/>
    <w:rsid w:val="00DC1CC5"/>
    <w:rsid w:val="00DC6981"/>
    <w:rsid w:val="00DC6E01"/>
    <w:rsid w:val="00DC75CB"/>
    <w:rsid w:val="00DC7B3C"/>
    <w:rsid w:val="00DD0004"/>
    <w:rsid w:val="00DD178F"/>
    <w:rsid w:val="00DD40B2"/>
    <w:rsid w:val="00DD7483"/>
    <w:rsid w:val="00DE0DC5"/>
    <w:rsid w:val="00DE39D3"/>
    <w:rsid w:val="00DE3DF2"/>
    <w:rsid w:val="00DE45B7"/>
    <w:rsid w:val="00DE5A62"/>
    <w:rsid w:val="00DE6578"/>
    <w:rsid w:val="00DE77C4"/>
    <w:rsid w:val="00DF05F1"/>
    <w:rsid w:val="00DF0A52"/>
    <w:rsid w:val="00DF18A1"/>
    <w:rsid w:val="00DF195E"/>
    <w:rsid w:val="00DF2284"/>
    <w:rsid w:val="00DF60AA"/>
    <w:rsid w:val="00DF69E1"/>
    <w:rsid w:val="00DF6FF7"/>
    <w:rsid w:val="00E002ED"/>
    <w:rsid w:val="00E00782"/>
    <w:rsid w:val="00E00E60"/>
    <w:rsid w:val="00E022A5"/>
    <w:rsid w:val="00E023C6"/>
    <w:rsid w:val="00E044B3"/>
    <w:rsid w:val="00E0548B"/>
    <w:rsid w:val="00E057E8"/>
    <w:rsid w:val="00E06EC3"/>
    <w:rsid w:val="00E13AD6"/>
    <w:rsid w:val="00E146C2"/>
    <w:rsid w:val="00E147F6"/>
    <w:rsid w:val="00E167DD"/>
    <w:rsid w:val="00E16D23"/>
    <w:rsid w:val="00E16FC9"/>
    <w:rsid w:val="00E2006D"/>
    <w:rsid w:val="00E2117E"/>
    <w:rsid w:val="00E21C47"/>
    <w:rsid w:val="00E25344"/>
    <w:rsid w:val="00E30040"/>
    <w:rsid w:val="00E31169"/>
    <w:rsid w:val="00E31E42"/>
    <w:rsid w:val="00E3579B"/>
    <w:rsid w:val="00E40715"/>
    <w:rsid w:val="00E409F3"/>
    <w:rsid w:val="00E411B3"/>
    <w:rsid w:val="00E42917"/>
    <w:rsid w:val="00E45E6E"/>
    <w:rsid w:val="00E51900"/>
    <w:rsid w:val="00E52F60"/>
    <w:rsid w:val="00E54369"/>
    <w:rsid w:val="00E54DFB"/>
    <w:rsid w:val="00E562D1"/>
    <w:rsid w:val="00E56A39"/>
    <w:rsid w:val="00E56FF0"/>
    <w:rsid w:val="00E61AC8"/>
    <w:rsid w:val="00E61CCD"/>
    <w:rsid w:val="00E71665"/>
    <w:rsid w:val="00E72083"/>
    <w:rsid w:val="00E72B19"/>
    <w:rsid w:val="00E7377D"/>
    <w:rsid w:val="00E7454F"/>
    <w:rsid w:val="00E74C08"/>
    <w:rsid w:val="00E76562"/>
    <w:rsid w:val="00E7786D"/>
    <w:rsid w:val="00E84034"/>
    <w:rsid w:val="00E84666"/>
    <w:rsid w:val="00E87BF4"/>
    <w:rsid w:val="00E91D0E"/>
    <w:rsid w:val="00E95565"/>
    <w:rsid w:val="00E95607"/>
    <w:rsid w:val="00E96901"/>
    <w:rsid w:val="00EA1B9D"/>
    <w:rsid w:val="00EA1CCF"/>
    <w:rsid w:val="00EA1CF4"/>
    <w:rsid w:val="00EA3BCF"/>
    <w:rsid w:val="00EA4B80"/>
    <w:rsid w:val="00EA5773"/>
    <w:rsid w:val="00EB382E"/>
    <w:rsid w:val="00EB3B50"/>
    <w:rsid w:val="00EB4AD1"/>
    <w:rsid w:val="00EB4AE8"/>
    <w:rsid w:val="00EB65B8"/>
    <w:rsid w:val="00EC15DD"/>
    <w:rsid w:val="00EC1BDC"/>
    <w:rsid w:val="00EC3611"/>
    <w:rsid w:val="00EC567E"/>
    <w:rsid w:val="00EC6E14"/>
    <w:rsid w:val="00EC77E6"/>
    <w:rsid w:val="00ED0C3E"/>
    <w:rsid w:val="00ED2EC9"/>
    <w:rsid w:val="00ED4A1E"/>
    <w:rsid w:val="00ED4B85"/>
    <w:rsid w:val="00EE0788"/>
    <w:rsid w:val="00EE2715"/>
    <w:rsid w:val="00EE3F74"/>
    <w:rsid w:val="00EE41DA"/>
    <w:rsid w:val="00EE4827"/>
    <w:rsid w:val="00EF096F"/>
    <w:rsid w:val="00EF1309"/>
    <w:rsid w:val="00EF13E3"/>
    <w:rsid w:val="00EF2620"/>
    <w:rsid w:val="00EF3471"/>
    <w:rsid w:val="00EF3CC8"/>
    <w:rsid w:val="00EF5340"/>
    <w:rsid w:val="00EF538B"/>
    <w:rsid w:val="00EF5645"/>
    <w:rsid w:val="00EF5EB0"/>
    <w:rsid w:val="00EF7AC4"/>
    <w:rsid w:val="00EF7EE4"/>
    <w:rsid w:val="00F02E0F"/>
    <w:rsid w:val="00F03ABC"/>
    <w:rsid w:val="00F064B1"/>
    <w:rsid w:val="00F06CC1"/>
    <w:rsid w:val="00F073FC"/>
    <w:rsid w:val="00F10E28"/>
    <w:rsid w:val="00F13F77"/>
    <w:rsid w:val="00F1758D"/>
    <w:rsid w:val="00F2033D"/>
    <w:rsid w:val="00F20724"/>
    <w:rsid w:val="00F2297F"/>
    <w:rsid w:val="00F24C2A"/>
    <w:rsid w:val="00F26206"/>
    <w:rsid w:val="00F27BEE"/>
    <w:rsid w:val="00F30836"/>
    <w:rsid w:val="00F30962"/>
    <w:rsid w:val="00F3168F"/>
    <w:rsid w:val="00F341A0"/>
    <w:rsid w:val="00F35667"/>
    <w:rsid w:val="00F35C83"/>
    <w:rsid w:val="00F4441B"/>
    <w:rsid w:val="00F44C8E"/>
    <w:rsid w:val="00F44FF3"/>
    <w:rsid w:val="00F450BF"/>
    <w:rsid w:val="00F46847"/>
    <w:rsid w:val="00F475B2"/>
    <w:rsid w:val="00F47DBE"/>
    <w:rsid w:val="00F51A28"/>
    <w:rsid w:val="00F52EE8"/>
    <w:rsid w:val="00F54F5F"/>
    <w:rsid w:val="00F62DDF"/>
    <w:rsid w:val="00F65BE3"/>
    <w:rsid w:val="00F703A0"/>
    <w:rsid w:val="00F70724"/>
    <w:rsid w:val="00F70D6B"/>
    <w:rsid w:val="00F71F87"/>
    <w:rsid w:val="00F73034"/>
    <w:rsid w:val="00F738BF"/>
    <w:rsid w:val="00F75BD2"/>
    <w:rsid w:val="00F76982"/>
    <w:rsid w:val="00F770A0"/>
    <w:rsid w:val="00F77D1D"/>
    <w:rsid w:val="00F801F0"/>
    <w:rsid w:val="00F8482A"/>
    <w:rsid w:val="00F90325"/>
    <w:rsid w:val="00F914E0"/>
    <w:rsid w:val="00F9262B"/>
    <w:rsid w:val="00F937A1"/>
    <w:rsid w:val="00F93919"/>
    <w:rsid w:val="00F96106"/>
    <w:rsid w:val="00F966B1"/>
    <w:rsid w:val="00FA06FF"/>
    <w:rsid w:val="00FA1675"/>
    <w:rsid w:val="00FA33FF"/>
    <w:rsid w:val="00FA560E"/>
    <w:rsid w:val="00FA62A1"/>
    <w:rsid w:val="00FA71FA"/>
    <w:rsid w:val="00FA75FE"/>
    <w:rsid w:val="00FA7910"/>
    <w:rsid w:val="00FB0A0B"/>
    <w:rsid w:val="00FB10C8"/>
    <w:rsid w:val="00FB23B0"/>
    <w:rsid w:val="00FB30E3"/>
    <w:rsid w:val="00FB3CD5"/>
    <w:rsid w:val="00FB405F"/>
    <w:rsid w:val="00FB4969"/>
    <w:rsid w:val="00FC303D"/>
    <w:rsid w:val="00FC46EA"/>
    <w:rsid w:val="00FC6A21"/>
    <w:rsid w:val="00FC7659"/>
    <w:rsid w:val="00FC7B11"/>
    <w:rsid w:val="00FD2239"/>
    <w:rsid w:val="00FD43A3"/>
    <w:rsid w:val="00FE0763"/>
    <w:rsid w:val="00FE1978"/>
    <w:rsid w:val="00FE35AC"/>
    <w:rsid w:val="00FE3BE0"/>
    <w:rsid w:val="00FE5323"/>
    <w:rsid w:val="00FE5C52"/>
    <w:rsid w:val="00FE77A6"/>
    <w:rsid w:val="00FE7A3B"/>
    <w:rsid w:val="00FF3A6F"/>
    <w:rsid w:val="00FF48ED"/>
    <w:rsid w:val="00FF4E49"/>
    <w:rsid w:val="00FF7133"/>
    <w:rsid w:val="00FF73B8"/>
    <w:rsid w:val="00FF762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0EFC"/>
    <w:rPr>
      <w:lang w:val="de-DE"/>
    </w:rPr>
  </w:style>
  <w:style w:type="paragraph" w:styleId="Heading1">
    <w:name w:val="heading 1"/>
    <w:basedOn w:val="Normal"/>
    <w:next w:val="Normal"/>
    <w:link w:val="Heading1Char"/>
    <w:uiPriority w:val="9"/>
    <w:qFormat/>
    <w:rsid w:val="0053069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93259"/>
    <w:pPr>
      <w:keepNext/>
      <w:keepLines/>
      <w:spacing w:before="200" w:after="0"/>
      <w:outlineLvl w:val="1"/>
    </w:pPr>
    <w:rPr>
      <w:rFonts w:asciiTheme="majorHAnsi" w:eastAsiaTheme="majorEastAsia" w:hAnsiTheme="majorHAnsi" w:cstheme="majorBidi"/>
      <w:b/>
      <w:bCs/>
      <w:color w:val="4F81BD" w:themeColor="accent1"/>
      <w:sz w:val="26"/>
      <w:szCs w:val="26"/>
      <w:lang w:val="en-US"/>
    </w:rPr>
  </w:style>
  <w:style w:type="paragraph" w:styleId="Heading3">
    <w:name w:val="heading 3"/>
    <w:basedOn w:val="Normal"/>
    <w:next w:val="Normal"/>
    <w:link w:val="Heading3Char"/>
    <w:uiPriority w:val="9"/>
    <w:unhideWhenUsed/>
    <w:qFormat/>
    <w:rsid w:val="0053069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93259"/>
    <w:rPr>
      <w:rFonts w:asciiTheme="majorHAnsi" w:eastAsiaTheme="majorEastAsia" w:hAnsiTheme="majorHAnsi" w:cstheme="majorBidi"/>
      <w:b/>
      <w:bCs/>
      <w:color w:val="4F81BD" w:themeColor="accent1"/>
      <w:sz w:val="26"/>
      <w:szCs w:val="26"/>
    </w:rPr>
  </w:style>
  <w:style w:type="paragraph" w:styleId="FootnoteText">
    <w:name w:val="footnote text"/>
    <w:basedOn w:val="Normal"/>
    <w:link w:val="FootnoteTextChar"/>
    <w:uiPriority w:val="99"/>
    <w:unhideWhenUsed/>
    <w:rsid w:val="00793259"/>
    <w:pPr>
      <w:spacing w:after="0" w:line="240" w:lineRule="auto"/>
    </w:pPr>
    <w:rPr>
      <w:sz w:val="20"/>
      <w:szCs w:val="20"/>
    </w:rPr>
  </w:style>
  <w:style w:type="character" w:customStyle="1" w:styleId="FootnoteTextChar">
    <w:name w:val="Footnote Text Char"/>
    <w:basedOn w:val="DefaultParagraphFont"/>
    <w:link w:val="FootnoteText"/>
    <w:uiPriority w:val="99"/>
    <w:rsid w:val="00793259"/>
    <w:rPr>
      <w:sz w:val="20"/>
      <w:szCs w:val="20"/>
      <w:lang w:val="de-DE"/>
    </w:rPr>
  </w:style>
  <w:style w:type="character" w:styleId="FootnoteReference">
    <w:name w:val="footnote reference"/>
    <w:basedOn w:val="DefaultParagraphFont"/>
    <w:uiPriority w:val="99"/>
    <w:semiHidden/>
    <w:unhideWhenUsed/>
    <w:rsid w:val="00793259"/>
    <w:rPr>
      <w:vertAlign w:val="superscript"/>
    </w:rPr>
  </w:style>
  <w:style w:type="paragraph" w:styleId="ListParagraph">
    <w:name w:val="List Paragraph"/>
    <w:basedOn w:val="Normal"/>
    <w:uiPriority w:val="34"/>
    <w:qFormat/>
    <w:rsid w:val="00793259"/>
    <w:pPr>
      <w:ind w:left="720"/>
      <w:contextualSpacing/>
    </w:pPr>
  </w:style>
  <w:style w:type="character" w:styleId="CommentReference">
    <w:name w:val="annotation reference"/>
    <w:uiPriority w:val="99"/>
    <w:semiHidden/>
    <w:unhideWhenUsed/>
    <w:rsid w:val="00793259"/>
    <w:rPr>
      <w:sz w:val="16"/>
      <w:szCs w:val="16"/>
    </w:rPr>
  </w:style>
  <w:style w:type="paragraph" w:styleId="CommentText">
    <w:name w:val="annotation text"/>
    <w:basedOn w:val="Normal"/>
    <w:link w:val="CommentTextChar"/>
    <w:uiPriority w:val="99"/>
    <w:unhideWhenUsed/>
    <w:rsid w:val="00793259"/>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rsid w:val="00793259"/>
    <w:rPr>
      <w:rFonts w:ascii="Times New Roman" w:eastAsia="Times New Roman" w:hAnsi="Times New Roman" w:cs="Times New Roman"/>
      <w:sz w:val="20"/>
      <w:szCs w:val="20"/>
    </w:rPr>
  </w:style>
  <w:style w:type="character" w:styleId="Hyperlink">
    <w:name w:val="Hyperlink"/>
    <w:basedOn w:val="DefaultParagraphFont"/>
    <w:uiPriority w:val="99"/>
    <w:unhideWhenUsed/>
    <w:rsid w:val="00793259"/>
    <w:rPr>
      <w:color w:val="0000FF"/>
      <w:u w:val="single"/>
    </w:rPr>
  </w:style>
  <w:style w:type="paragraph" w:styleId="BalloonText">
    <w:name w:val="Balloon Text"/>
    <w:basedOn w:val="Normal"/>
    <w:link w:val="BalloonTextChar"/>
    <w:uiPriority w:val="99"/>
    <w:semiHidden/>
    <w:unhideWhenUsed/>
    <w:rsid w:val="007932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3259"/>
    <w:rPr>
      <w:rFonts w:ascii="Tahoma" w:hAnsi="Tahoma" w:cs="Tahoma"/>
      <w:sz w:val="16"/>
      <w:szCs w:val="16"/>
      <w:lang w:val="de-DE"/>
    </w:rPr>
  </w:style>
  <w:style w:type="table" w:styleId="TableGrid">
    <w:name w:val="Table Grid"/>
    <w:basedOn w:val="TableNormal"/>
    <w:uiPriority w:val="59"/>
    <w:rsid w:val="007932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93259"/>
    <w:pPr>
      <w:autoSpaceDE w:val="0"/>
      <w:autoSpaceDN w:val="0"/>
      <w:adjustRightInd w:val="0"/>
      <w:spacing w:after="0" w:line="240" w:lineRule="auto"/>
    </w:pPr>
    <w:rPr>
      <w:rFonts w:ascii="EUAlbertina" w:hAnsi="EUAlbertina" w:cs="EUAlbertina"/>
      <w:color w:val="000000"/>
      <w:sz w:val="24"/>
      <w:szCs w:val="24"/>
    </w:rPr>
  </w:style>
  <w:style w:type="paragraph" w:styleId="CommentSubject">
    <w:name w:val="annotation subject"/>
    <w:basedOn w:val="CommentText"/>
    <w:next w:val="CommentText"/>
    <w:link w:val="CommentSubjectChar"/>
    <w:uiPriority w:val="99"/>
    <w:semiHidden/>
    <w:unhideWhenUsed/>
    <w:rsid w:val="00793259"/>
    <w:pPr>
      <w:spacing w:after="200"/>
    </w:pPr>
    <w:rPr>
      <w:rFonts w:asciiTheme="minorHAnsi" w:eastAsiaTheme="minorHAnsi" w:hAnsiTheme="minorHAnsi" w:cstheme="minorBidi"/>
      <w:b/>
      <w:bCs/>
      <w:lang w:val="de-DE"/>
    </w:rPr>
  </w:style>
  <w:style w:type="character" w:customStyle="1" w:styleId="CommentSubjectChar">
    <w:name w:val="Comment Subject Char"/>
    <w:basedOn w:val="CommentTextChar"/>
    <w:link w:val="CommentSubject"/>
    <w:uiPriority w:val="99"/>
    <w:semiHidden/>
    <w:rsid w:val="00793259"/>
    <w:rPr>
      <w:rFonts w:ascii="Times New Roman" w:eastAsia="Times New Roman" w:hAnsi="Times New Roman" w:cs="Times New Roman"/>
      <w:b/>
      <w:bCs/>
      <w:sz w:val="20"/>
      <w:szCs w:val="20"/>
      <w:lang w:val="de-DE"/>
    </w:rPr>
  </w:style>
  <w:style w:type="paragraph" w:styleId="Header">
    <w:name w:val="header"/>
    <w:basedOn w:val="Normal"/>
    <w:link w:val="HeaderChar"/>
    <w:uiPriority w:val="99"/>
    <w:unhideWhenUsed/>
    <w:rsid w:val="00AC0F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0FAC"/>
    <w:rPr>
      <w:lang w:val="de-DE"/>
    </w:rPr>
  </w:style>
  <w:style w:type="paragraph" w:styleId="Footer">
    <w:name w:val="footer"/>
    <w:basedOn w:val="Normal"/>
    <w:link w:val="FooterChar"/>
    <w:uiPriority w:val="99"/>
    <w:unhideWhenUsed/>
    <w:rsid w:val="00AC0F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0FAC"/>
    <w:rPr>
      <w:lang w:val="de-DE"/>
    </w:rPr>
  </w:style>
  <w:style w:type="character" w:customStyle="1" w:styleId="Heading3Char">
    <w:name w:val="Heading 3 Char"/>
    <w:basedOn w:val="DefaultParagraphFont"/>
    <w:link w:val="Heading3"/>
    <w:uiPriority w:val="9"/>
    <w:rsid w:val="00530693"/>
    <w:rPr>
      <w:rFonts w:asciiTheme="majorHAnsi" w:eastAsiaTheme="majorEastAsia" w:hAnsiTheme="majorHAnsi" w:cstheme="majorBidi"/>
      <w:b/>
      <w:bCs/>
      <w:color w:val="4F81BD" w:themeColor="accent1"/>
      <w:lang w:val="de-DE"/>
    </w:rPr>
  </w:style>
  <w:style w:type="character" w:customStyle="1" w:styleId="Heading1Char">
    <w:name w:val="Heading 1 Char"/>
    <w:basedOn w:val="DefaultParagraphFont"/>
    <w:link w:val="Heading1"/>
    <w:uiPriority w:val="9"/>
    <w:rsid w:val="00530693"/>
    <w:rPr>
      <w:rFonts w:asciiTheme="majorHAnsi" w:eastAsiaTheme="majorEastAsia" w:hAnsiTheme="majorHAnsi" w:cstheme="majorBidi"/>
      <w:b/>
      <w:bCs/>
      <w:color w:val="365F91" w:themeColor="accent1" w:themeShade="BF"/>
      <w:sz w:val="28"/>
      <w:szCs w:val="28"/>
      <w:lang w:val="de-DE"/>
    </w:rPr>
  </w:style>
  <w:style w:type="paragraph" w:styleId="TOCHeading">
    <w:name w:val="TOC Heading"/>
    <w:basedOn w:val="Heading1"/>
    <w:next w:val="Normal"/>
    <w:uiPriority w:val="39"/>
    <w:unhideWhenUsed/>
    <w:qFormat/>
    <w:rsid w:val="00530693"/>
    <w:pPr>
      <w:outlineLvl w:val="9"/>
    </w:pPr>
    <w:rPr>
      <w:lang w:val="en-US" w:eastAsia="ja-JP"/>
    </w:rPr>
  </w:style>
  <w:style w:type="paragraph" w:styleId="TOC2">
    <w:name w:val="toc 2"/>
    <w:basedOn w:val="Normal"/>
    <w:next w:val="Normal"/>
    <w:autoRedefine/>
    <w:uiPriority w:val="39"/>
    <w:unhideWhenUsed/>
    <w:qFormat/>
    <w:rsid w:val="00C655E2"/>
    <w:pPr>
      <w:tabs>
        <w:tab w:val="left" w:pos="880"/>
        <w:tab w:val="right" w:leader="dot" w:pos="9350"/>
      </w:tabs>
      <w:spacing w:after="100"/>
      <w:ind w:left="220" w:right="-333"/>
    </w:pPr>
  </w:style>
  <w:style w:type="paragraph" w:styleId="TOC1">
    <w:name w:val="toc 1"/>
    <w:basedOn w:val="Normal"/>
    <w:next w:val="Normal"/>
    <w:autoRedefine/>
    <w:uiPriority w:val="39"/>
    <w:unhideWhenUsed/>
    <w:qFormat/>
    <w:rsid w:val="00C655E2"/>
    <w:pPr>
      <w:tabs>
        <w:tab w:val="right" w:leader="dot" w:pos="9360"/>
      </w:tabs>
      <w:spacing w:after="100"/>
    </w:pPr>
  </w:style>
  <w:style w:type="paragraph" w:styleId="TOC3">
    <w:name w:val="toc 3"/>
    <w:basedOn w:val="Normal"/>
    <w:next w:val="Normal"/>
    <w:autoRedefine/>
    <w:uiPriority w:val="39"/>
    <w:unhideWhenUsed/>
    <w:qFormat/>
    <w:rsid w:val="00F77D1D"/>
    <w:pPr>
      <w:spacing w:after="100"/>
      <w:ind w:left="440"/>
    </w:pPr>
  </w:style>
  <w:style w:type="paragraph" w:styleId="Revision">
    <w:name w:val="Revision"/>
    <w:hidden/>
    <w:uiPriority w:val="99"/>
    <w:semiHidden/>
    <w:rsid w:val="00A40AD7"/>
    <w:pPr>
      <w:spacing w:after="0" w:line="240" w:lineRule="auto"/>
    </w:pPr>
    <w:rPr>
      <w:lang w:val="de-DE"/>
    </w:rPr>
  </w:style>
  <w:style w:type="character" w:styleId="FollowedHyperlink">
    <w:name w:val="FollowedHyperlink"/>
    <w:basedOn w:val="DefaultParagraphFont"/>
    <w:uiPriority w:val="99"/>
    <w:semiHidden/>
    <w:unhideWhenUsed/>
    <w:rsid w:val="008C0EFC"/>
    <w:rPr>
      <w:color w:val="800080" w:themeColor="followedHyperlink"/>
      <w:u w:val="single"/>
    </w:rPr>
  </w:style>
  <w:style w:type="table" w:styleId="MediumShading1-Accent1">
    <w:name w:val="Medium Shading 1 Accent 1"/>
    <w:basedOn w:val="TableNormal"/>
    <w:uiPriority w:val="63"/>
    <w:rsid w:val="00CC33D7"/>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List-Accent1">
    <w:name w:val="Light List Accent 1"/>
    <w:basedOn w:val="TableNormal"/>
    <w:uiPriority w:val="61"/>
    <w:rsid w:val="00DC1CC5"/>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Grid-Accent1">
    <w:name w:val="Light Grid Accent 1"/>
    <w:basedOn w:val="TableNormal"/>
    <w:uiPriority w:val="62"/>
    <w:rsid w:val="00365631"/>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NoSpacing">
    <w:name w:val="No Spacing"/>
    <w:link w:val="NoSpacingChar"/>
    <w:uiPriority w:val="1"/>
    <w:qFormat/>
    <w:rsid w:val="00127B8D"/>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127B8D"/>
    <w:rPr>
      <w:rFonts w:eastAsiaTheme="minorEastAsia"/>
      <w:lang w:eastAsia="ja-JP"/>
    </w:rPr>
  </w:style>
  <w:style w:type="paragraph" w:customStyle="1" w:styleId="abzacixml">
    <w:name w:val="abzaci_xml"/>
    <w:basedOn w:val="PlainText"/>
    <w:autoRedefine/>
    <w:uiPriority w:val="99"/>
    <w:rsid w:val="008D772E"/>
    <w:pPr>
      <w:spacing w:line="360" w:lineRule="auto"/>
      <w:jc w:val="both"/>
    </w:pPr>
    <w:rPr>
      <w:rFonts w:ascii="Sylfaen" w:eastAsia="Times New Roman" w:hAnsi="Sylfaen" w:cs="Sylfaen"/>
      <w:sz w:val="24"/>
      <w:lang w:val="ka-GE"/>
    </w:rPr>
  </w:style>
  <w:style w:type="paragraph" w:styleId="PlainText">
    <w:name w:val="Plain Text"/>
    <w:basedOn w:val="Normal"/>
    <w:link w:val="PlainTextChar"/>
    <w:uiPriority w:val="99"/>
    <w:semiHidden/>
    <w:unhideWhenUsed/>
    <w:rsid w:val="008D772E"/>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8D772E"/>
    <w:rPr>
      <w:rFonts w:ascii="Consolas" w:hAnsi="Consolas" w:cs="Consolas"/>
      <w:sz w:val="21"/>
      <w:szCs w:val="21"/>
      <w:lang w:val="de-DE"/>
    </w:rPr>
  </w:style>
  <w:style w:type="table" w:styleId="LightList-Accent5">
    <w:name w:val="Light List Accent 5"/>
    <w:basedOn w:val="TableNormal"/>
    <w:uiPriority w:val="61"/>
    <w:rsid w:val="008D772E"/>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EndnoteReference">
    <w:name w:val="endnote reference"/>
    <w:basedOn w:val="DefaultParagraphFont"/>
    <w:uiPriority w:val="99"/>
    <w:semiHidden/>
    <w:unhideWhenUsed/>
    <w:rsid w:val="008D772E"/>
    <w:rPr>
      <w:vertAlign w:val="superscript"/>
    </w:rPr>
  </w:style>
  <w:style w:type="character" w:styleId="Emphasis">
    <w:name w:val="Emphasis"/>
    <w:basedOn w:val="DefaultParagraphFont"/>
    <w:uiPriority w:val="20"/>
    <w:qFormat/>
    <w:rsid w:val="009644B3"/>
    <w:rPr>
      <w:b/>
      <w:bCs/>
      <w:i w:val="0"/>
      <w:iCs w:val="0"/>
    </w:rPr>
  </w:style>
  <w:style w:type="character" w:customStyle="1" w:styleId="st">
    <w:name w:val="st"/>
    <w:basedOn w:val="DefaultParagraphFont"/>
    <w:rsid w:val="009644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0EFC"/>
    <w:rPr>
      <w:lang w:val="de-DE"/>
    </w:rPr>
  </w:style>
  <w:style w:type="paragraph" w:styleId="Heading1">
    <w:name w:val="heading 1"/>
    <w:basedOn w:val="Normal"/>
    <w:next w:val="Normal"/>
    <w:link w:val="Heading1Char"/>
    <w:uiPriority w:val="9"/>
    <w:qFormat/>
    <w:rsid w:val="0053069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93259"/>
    <w:pPr>
      <w:keepNext/>
      <w:keepLines/>
      <w:spacing w:before="200" w:after="0"/>
      <w:outlineLvl w:val="1"/>
    </w:pPr>
    <w:rPr>
      <w:rFonts w:asciiTheme="majorHAnsi" w:eastAsiaTheme="majorEastAsia" w:hAnsiTheme="majorHAnsi" w:cstheme="majorBidi"/>
      <w:b/>
      <w:bCs/>
      <w:color w:val="4F81BD" w:themeColor="accent1"/>
      <w:sz w:val="26"/>
      <w:szCs w:val="26"/>
      <w:lang w:val="en-US"/>
    </w:rPr>
  </w:style>
  <w:style w:type="paragraph" w:styleId="Heading3">
    <w:name w:val="heading 3"/>
    <w:basedOn w:val="Normal"/>
    <w:next w:val="Normal"/>
    <w:link w:val="Heading3Char"/>
    <w:uiPriority w:val="9"/>
    <w:unhideWhenUsed/>
    <w:qFormat/>
    <w:rsid w:val="0053069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93259"/>
    <w:rPr>
      <w:rFonts w:asciiTheme="majorHAnsi" w:eastAsiaTheme="majorEastAsia" w:hAnsiTheme="majorHAnsi" w:cstheme="majorBidi"/>
      <w:b/>
      <w:bCs/>
      <w:color w:val="4F81BD" w:themeColor="accent1"/>
      <w:sz w:val="26"/>
      <w:szCs w:val="26"/>
    </w:rPr>
  </w:style>
  <w:style w:type="paragraph" w:styleId="FootnoteText">
    <w:name w:val="footnote text"/>
    <w:basedOn w:val="Normal"/>
    <w:link w:val="FootnoteTextChar"/>
    <w:uiPriority w:val="99"/>
    <w:unhideWhenUsed/>
    <w:rsid w:val="00793259"/>
    <w:pPr>
      <w:spacing w:after="0" w:line="240" w:lineRule="auto"/>
    </w:pPr>
    <w:rPr>
      <w:sz w:val="20"/>
      <w:szCs w:val="20"/>
    </w:rPr>
  </w:style>
  <w:style w:type="character" w:customStyle="1" w:styleId="FootnoteTextChar">
    <w:name w:val="Footnote Text Char"/>
    <w:basedOn w:val="DefaultParagraphFont"/>
    <w:link w:val="FootnoteText"/>
    <w:uiPriority w:val="99"/>
    <w:rsid w:val="00793259"/>
    <w:rPr>
      <w:sz w:val="20"/>
      <w:szCs w:val="20"/>
      <w:lang w:val="de-DE"/>
    </w:rPr>
  </w:style>
  <w:style w:type="character" w:styleId="FootnoteReference">
    <w:name w:val="footnote reference"/>
    <w:basedOn w:val="DefaultParagraphFont"/>
    <w:uiPriority w:val="99"/>
    <w:semiHidden/>
    <w:unhideWhenUsed/>
    <w:rsid w:val="00793259"/>
    <w:rPr>
      <w:vertAlign w:val="superscript"/>
    </w:rPr>
  </w:style>
  <w:style w:type="paragraph" w:styleId="ListParagraph">
    <w:name w:val="List Paragraph"/>
    <w:basedOn w:val="Normal"/>
    <w:uiPriority w:val="34"/>
    <w:qFormat/>
    <w:rsid w:val="00793259"/>
    <w:pPr>
      <w:ind w:left="720"/>
      <w:contextualSpacing/>
    </w:pPr>
  </w:style>
  <w:style w:type="character" w:styleId="CommentReference">
    <w:name w:val="annotation reference"/>
    <w:uiPriority w:val="99"/>
    <w:semiHidden/>
    <w:unhideWhenUsed/>
    <w:rsid w:val="00793259"/>
    <w:rPr>
      <w:sz w:val="16"/>
      <w:szCs w:val="16"/>
    </w:rPr>
  </w:style>
  <w:style w:type="paragraph" w:styleId="CommentText">
    <w:name w:val="annotation text"/>
    <w:basedOn w:val="Normal"/>
    <w:link w:val="CommentTextChar"/>
    <w:uiPriority w:val="99"/>
    <w:unhideWhenUsed/>
    <w:rsid w:val="00793259"/>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rsid w:val="00793259"/>
    <w:rPr>
      <w:rFonts w:ascii="Times New Roman" w:eastAsia="Times New Roman" w:hAnsi="Times New Roman" w:cs="Times New Roman"/>
      <w:sz w:val="20"/>
      <w:szCs w:val="20"/>
    </w:rPr>
  </w:style>
  <w:style w:type="character" w:styleId="Hyperlink">
    <w:name w:val="Hyperlink"/>
    <w:basedOn w:val="DefaultParagraphFont"/>
    <w:uiPriority w:val="99"/>
    <w:unhideWhenUsed/>
    <w:rsid w:val="00793259"/>
    <w:rPr>
      <w:color w:val="0000FF"/>
      <w:u w:val="single"/>
    </w:rPr>
  </w:style>
  <w:style w:type="paragraph" w:styleId="BalloonText">
    <w:name w:val="Balloon Text"/>
    <w:basedOn w:val="Normal"/>
    <w:link w:val="BalloonTextChar"/>
    <w:uiPriority w:val="99"/>
    <w:semiHidden/>
    <w:unhideWhenUsed/>
    <w:rsid w:val="007932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3259"/>
    <w:rPr>
      <w:rFonts w:ascii="Tahoma" w:hAnsi="Tahoma" w:cs="Tahoma"/>
      <w:sz w:val="16"/>
      <w:szCs w:val="16"/>
      <w:lang w:val="de-DE"/>
    </w:rPr>
  </w:style>
  <w:style w:type="table" w:styleId="TableGrid">
    <w:name w:val="Table Grid"/>
    <w:basedOn w:val="TableNormal"/>
    <w:uiPriority w:val="59"/>
    <w:rsid w:val="007932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93259"/>
    <w:pPr>
      <w:autoSpaceDE w:val="0"/>
      <w:autoSpaceDN w:val="0"/>
      <w:adjustRightInd w:val="0"/>
      <w:spacing w:after="0" w:line="240" w:lineRule="auto"/>
    </w:pPr>
    <w:rPr>
      <w:rFonts w:ascii="EUAlbertina" w:hAnsi="EUAlbertina" w:cs="EUAlbertina"/>
      <w:color w:val="000000"/>
      <w:sz w:val="24"/>
      <w:szCs w:val="24"/>
    </w:rPr>
  </w:style>
  <w:style w:type="paragraph" w:styleId="CommentSubject">
    <w:name w:val="annotation subject"/>
    <w:basedOn w:val="CommentText"/>
    <w:next w:val="CommentText"/>
    <w:link w:val="CommentSubjectChar"/>
    <w:uiPriority w:val="99"/>
    <w:semiHidden/>
    <w:unhideWhenUsed/>
    <w:rsid w:val="00793259"/>
    <w:pPr>
      <w:spacing w:after="200"/>
    </w:pPr>
    <w:rPr>
      <w:rFonts w:asciiTheme="minorHAnsi" w:eastAsiaTheme="minorHAnsi" w:hAnsiTheme="minorHAnsi" w:cstheme="minorBidi"/>
      <w:b/>
      <w:bCs/>
      <w:lang w:val="de-DE"/>
    </w:rPr>
  </w:style>
  <w:style w:type="character" w:customStyle="1" w:styleId="CommentSubjectChar">
    <w:name w:val="Comment Subject Char"/>
    <w:basedOn w:val="CommentTextChar"/>
    <w:link w:val="CommentSubject"/>
    <w:uiPriority w:val="99"/>
    <w:semiHidden/>
    <w:rsid w:val="00793259"/>
    <w:rPr>
      <w:rFonts w:ascii="Times New Roman" w:eastAsia="Times New Roman" w:hAnsi="Times New Roman" w:cs="Times New Roman"/>
      <w:b/>
      <w:bCs/>
      <w:sz w:val="20"/>
      <w:szCs w:val="20"/>
      <w:lang w:val="de-DE"/>
    </w:rPr>
  </w:style>
  <w:style w:type="paragraph" w:styleId="Header">
    <w:name w:val="header"/>
    <w:basedOn w:val="Normal"/>
    <w:link w:val="HeaderChar"/>
    <w:uiPriority w:val="99"/>
    <w:unhideWhenUsed/>
    <w:rsid w:val="00AC0F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0FAC"/>
    <w:rPr>
      <w:lang w:val="de-DE"/>
    </w:rPr>
  </w:style>
  <w:style w:type="paragraph" w:styleId="Footer">
    <w:name w:val="footer"/>
    <w:basedOn w:val="Normal"/>
    <w:link w:val="FooterChar"/>
    <w:uiPriority w:val="99"/>
    <w:unhideWhenUsed/>
    <w:rsid w:val="00AC0F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0FAC"/>
    <w:rPr>
      <w:lang w:val="de-DE"/>
    </w:rPr>
  </w:style>
  <w:style w:type="character" w:customStyle="1" w:styleId="Heading3Char">
    <w:name w:val="Heading 3 Char"/>
    <w:basedOn w:val="DefaultParagraphFont"/>
    <w:link w:val="Heading3"/>
    <w:uiPriority w:val="9"/>
    <w:rsid w:val="00530693"/>
    <w:rPr>
      <w:rFonts w:asciiTheme="majorHAnsi" w:eastAsiaTheme="majorEastAsia" w:hAnsiTheme="majorHAnsi" w:cstheme="majorBidi"/>
      <w:b/>
      <w:bCs/>
      <w:color w:val="4F81BD" w:themeColor="accent1"/>
      <w:lang w:val="de-DE"/>
    </w:rPr>
  </w:style>
  <w:style w:type="character" w:customStyle="1" w:styleId="Heading1Char">
    <w:name w:val="Heading 1 Char"/>
    <w:basedOn w:val="DefaultParagraphFont"/>
    <w:link w:val="Heading1"/>
    <w:uiPriority w:val="9"/>
    <w:rsid w:val="00530693"/>
    <w:rPr>
      <w:rFonts w:asciiTheme="majorHAnsi" w:eastAsiaTheme="majorEastAsia" w:hAnsiTheme="majorHAnsi" w:cstheme="majorBidi"/>
      <w:b/>
      <w:bCs/>
      <w:color w:val="365F91" w:themeColor="accent1" w:themeShade="BF"/>
      <w:sz w:val="28"/>
      <w:szCs w:val="28"/>
      <w:lang w:val="de-DE"/>
    </w:rPr>
  </w:style>
  <w:style w:type="paragraph" w:styleId="TOCHeading">
    <w:name w:val="TOC Heading"/>
    <w:basedOn w:val="Heading1"/>
    <w:next w:val="Normal"/>
    <w:uiPriority w:val="39"/>
    <w:unhideWhenUsed/>
    <w:qFormat/>
    <w:rsid w:val="00530693"/>
    <w:pPr>
      <w:outlineLvl w:val="9"/>
    </w:pPr>
    <w:rPr>
      <w:lang w:val="en-US" w:eastAsia="ja-JP"/>
    </w:rPr>
  </w:style>
  <w:style w:type="paragraph" w:styleId="TOC2">
    <w:name w:val="toc 2"/>
    <w:basedOn w:val="Normal"/>
    <w:next w:val="Normal"/>
    <w:autoRedefine/>
    <w:uiPriority w:val="39"/>
    <w:unhideWhenUsed/>
    <w:qFormat/>
    <w:rsid w:val="00C655E2"/>
    <w:pPr>
      <w:tabs>
        <w:tab w:val="left" w:pos="880"/>
        <w:tab w:val="right" w:leader="dot" w:pos="9350"/>
      </w:tabs>
      <w:spacing w:after="100"/>
      <w:ind w:left="220" w:right="-333"/>
    </w:pPr>
  </w:style>
  <w:style w:type="paragraph" w:styleId="TOC1">
    <w:name w:val="toc 1"/>
    <w:basedOn w:val="Normal"/>
    <w:next w:val="Normal"/>
    <w:autoRedefine/>
    <w:uiPriority w:val="39"/>
    <w:unhideWhenUsed/>
    <w:qFormat/>
    <w:rsid w:val="00C655E2"/>
    <w:pPr>
      <w:tabs>
        <w:tab w:val="right" w:leader="dot" w:pos="9360"/>
      </w:tabs>
      <w:spacing w:after="100"/>
    </w:pPr>
  </w:style>
  <w:style w:type="paragraph" w:styleId="TOC3">
    <w:name w:val="toc 3"/>
    <w:basedOn w:val="Normal"/>
    <w:next w:val="Normal"/>
    <w:autoRedefine/>
    <w:uiPriority w:val="39"/>
    <w:unhideWhenUsed/>
    <w:qFormat/>
    <w:rsid w:val="00F77D1D"/>
    <w:pPr>
      <w:spacing w:after="100"/>
      <w:ind w:left="440"/>
    </w:pPr>
  </w:style>
  <w:style w:type="paragraph" w:styleId="Revision">
    <w:name w:val="Revision"/>
    <w:hidden/>
    <w:uiPriority w:val="99"/>
    <w:semiHidden/>
    <w:rsid w:val="00A40AD7"/>
    <w:pPr>
      <w:spacing w:after="0" w:line="240" w:lineRule="auto"/>
    </w:pPr>
    <w:rPr>
      <w:lang w:val="de-DE"/>
    </w:rPr>
  </w:style>
  <w:style w:type="character" w:styleId="FollowedHyperlink">
    <w:name w:val="FollowedHyperlink"/>
    <w:basedOn w:val="DefaultParagraphFont"/>
    <w:uiPriority w:val="99"/>
    <w:semiHidden/>
    <w:unhideWhenUsed/>
    <w:rsid w:val="008C0EFC"/>
    <w:rPr>
      <w:color w:val="800080" w:themeColor="followedHyperlink"/>
      <w:u w:val="single"/>
    </w:rPr>
  </w:style>
  <w:style w:type="table" w:styleId="MediumShading1-Accent1">
    <w:name w:val="Medium Shading 1 Accent 1"/>
    <w:basedOn w:val="TableNormal"/>
    <w:uiPriority w:val="63"/>
    <w:rsid w:val="00CC33D7"/>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List-Accent1">
    <w:name w:val="Light List Accent 1"/>
    <w:basedOn w:val="TableNormal"/>
    <w:uiPriority w:val="61"/>
    <w:rsid w:val="00DC1CC5"/>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Grid-Accent1">
    <w:name w:val="Light Grid Accent 1"/>
    <w:basedOn w:val="TableNormal"/>
    <w:uiPriority w:val="62"/>
    <w:rsid w:val="00365631"/>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NoSpacing">
    <w:name w:val="No Spacing"/>
    <w:link w:val="NoSpacingChar"/>
    <w:uiPriority w:val="1"/>
    <w:qFormat/>
    <w:rsid w:val="00127B8D"/>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127B8D"/>
    <w:rPr>
      <w:rFonts w:eastAsiaTheme="minorEastAsia"/>
      <w:lang w:eastAsia="ja-JP"/>
    </w:rPr>
  </w:style>
  <w:style w:type="paragraph" w:customStyle="1" w:styleId="abzacixml">
    <w:name w:val="abzaci_xml"/>
    <w:basedOn w:val="PlainText"/>
    <w:autoRedefine/>
    <w:uiPriority w:val="99"/>
    <w:rsid w:val="008D772E"/>
    <w:pPr>
      <w:spacing w:line="360" w:lineRule="auto"/>
      <w:jc w:val="both"/>
    </w:pPr>
    <w:rPr>
      <w:rFonts w:ascii="Sylfaen" w:eastAsia="Times New Roman" w:hAnsi="Sylfaen" w:cs="Sylfaen"/>
      <w:sz w:val="24"/>
      <w:lang w:val="ka-GE"/>
    </w:rPr>
  </w:style>
  <w:style w:type="paragraph" w:styleId="PlainText">
    <w:name w:val="Plain Text"/>
    <w:basedOn w:val="Normal"/>
    <w:link w:val="PlainTextChar"/>
    <w:uiPriority w:val="99"/>
    <w:semiHidden/>
    <w:unhideWhenUsed/>
    <w:rsid w:val="008D772E"/>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8D772E"/>
    <w:rPr>
      <w:rFonts w:ascii="Consolas" w:hAnsi="Consolas" w:cs="Consolas"/>
      <w:sz w:val="21"/>
      <w:szCs w:val="21"/>
      <w:lang w:val="de-DE"/>
    </w:rPr>
  </w:style>
  <w:style w:type="table" w:styleId="LightList-Accent5">
    <w:name w:val="Light List Accent 5"/>
    <w:basedOn w:val="TableNormal"/>
    <w:uiPriority w:val="61"/>
    <w:rsid w:val="008D772E"/>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EndnoteReference">
    <w:name w:val="endnote reference"/>
    <w:basedOn w:val="DefaultParagraphFont"/>
    <w:uiPriority w:val="99"/>
    <w:semiHidden/>
    <w:unhideWhenUsed/>
    <w:rsid w:val="008D772E"/>
    <w:rPr>
      <w:vertAlign w:val="superscript"/>
    </w:rPr>
  </w:style>
  <w:style w:type="character" w:styleId="Emphasis">
    <w:name w:val="Emphasis"/>
    <w:basedOn w:val="DefaultParagraphFont"/>
    <w:uiPriority w:val="20"/>
    <w:qFormat/>
    <w:rsid w:val="009644B3"/>
    <w:rPr>
      <w:b/>
      <w:bCs/>
      <w:i w:val="0"/>
      <w:iCs w:val="0"/>
    </w:rPr>
  </w:style>
  <w:style w:type="character" w:customStyle="1" w:styleId="st">
    <w:name w:val="st"/>
    <w:basedOn w:val="DefaultParagraphFont"/>
    <w:rsid w:val="009644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6487417">
      <w:bodyDiv w:val="1"/>
      <w:marLeft w:val="0"/>
      <w:marRight w:val="0"/>
      <w:marTop w:val="0"/>
      <w:marBottom w:val="0"/>
      <w:divBdr>
        <w:top w:val="none" w:sz="0" w:space="0" w:color="auto"/>
        <w:left w:val="none" w:sz="0" w:space="0" w:color="auto"/>
        <w:bottom w:val="none" w:sz="0" w:space="0" w:color="auto"/>
        <w:right w:val="none" w:sz="0" w:space="0" w:color="auto"/>
      </w:divBdr>
    </w:div>
    <w:div w:id="542209870">
      <w:bodyDiv w:val="1"/>
      <w:marLeft w:val="0"/>
      <w:marRight w:val="0"/>
      <w:marTop w:val="0"/>
      <w:marBottom w:val="0"/>
      <w:divBdr>
        <w:top w:val="none" w:sz="0" w:space="0" w:color="auto"/>
        <w:left w:val="none" w:sz="0" w:space="0" w:color="auto"/>
        <w:bottom w:val="none" w:sz="0" w:space="0" w:color="auto"/>
        <w:right w:val="none" w:sz="0" w:space="0" w:color="auto"/>
      </w:divBdr>
    </w:div>
    <w:div w:id="1266577678">
      <w:bodyDiv w:val="1"/>
      <w:marLeft w:val="0"/>
      <w:marRight w:val="0"/>
      <w:marTop w:val="0"/>
      <w:marBottom w:val="0"/>
      <w:divBdr>
        <w:top w:val="none" w:sz="0" w:space="0" w:color="auto"/>
        <w:left w:val="none" w:sz="0" w:space="0" w:color="auto"/>
        <w:bottom w:val="none" w:sz="0" w:space="0" w:color="auto"/>
        <w:right w:val="none" w:sz="0" w:space="0" w:color="auto"/>
      </w:divBdr>
    </w:div>
    <w:div w:id="1608125114">
      <w:bodyDiv w:val="1"/>
      <w:marLeft w:val="0"/>
      <w:marRight w:val="0"/>
      <w:marTop w:val="0"/>
      <w:marBottom w:val="0"/>
      <w:divBdr>
        <w:top w:val="none" w:sz="0" w:space="0" w:color="auto"/>
        <w:left w:val="none" w:sz="0" w:space="0" w:color="auto"/>
        <w:bottom w:val="none" w:sz="0" w:space="0" w:color="auto"/>
        <w:right w:val="none" w:sz="0" w:space="0" w:color="auto"/>
      </w:divBdr>
    </w:div>
    <w:div w:id="1697192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BD7308B-3CA5-4B58-AA5D-7FCBAD1BD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3390</Words>
  <Characters>19327</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სასწრაფო სამედიცინო დახმარების სისტემა</vt:lpstr>
    </vt:vector>
  </TitlesOfParts>
  <Company>სახელმწიფო აუდიტის სამსახური</Company>
  <LinksUpToDate>false</LinksUpToDate>
  <CharactersWithSpaces>22672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სასწრაფო სამედიცინო დახმარების სისტემა</dc:title>
  <dc:subject>მიმდინარე რეფორმები და გამოწვევები</dc:subject>
  <dc:creator>ეფექტიანობის აუდიტის ანგარიში</dc:creator>
  <cp:lastModifiedBy>Eter Kipiani</cp:lastModifiedBy>
  <cp:revision>4</cp:revision>
  <cp:lastPrinted>2014-05-06T12:12:00Z</cp:lastPrinted>
  <dcterms:created xsi:type="dcterms:W3CDTF">2014-05-07T10:05:00Z</dcterms:created>
  <dcterms:modified xsi:type="dcterms:W3CDTF">2014-05-27T13:37:00Z</dcterms:modified>
</cp:coreProperties>
</file>