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A6" w:rsidRDefault="00660423" w:rsidP="005A537C">
      <w:pPr>
        <w:ind w:firstLine="708"/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ქალბატონო/ბატონო,</w:t>
      </w:r>
    </w:p>
    <w:p w:rsidR="003D227F" w:rsidRDefault="003D227F" w:rsidP="005A537C">
      <w:pPr>
        <w:ind w:firstLine="708"/>
        <w:jc w:val="both"/>
        <w:rPr>
          <w:rFonts w:ascii="Sylfaen" w:hAnsi="Sylfaen"/>
          <w:lang w:val="en-US"/>
        </w:rPr>
      </w:pPr>
    </w:p>
    <w:p w:rsidR="003D227F" w:rsidRDefault="003D227F" w:rsidP="003D227F">
      <w:pPr>
        <w:pStyle w:val="BodyText"/>
        <w:tabs>
          <w:tab w:val="left" w:pos="185"/>
        </w:tabs>
        <w:spacing w:line="360" w:lineRule="auto"/>
        <w:jc w:val="both"/>
        <w:rPr>
          <w:rFonts w:ascii="Sylfaen" w:eastAsia="Sylfaen" w:hAnsi="Sylfaen"/>
          <w:color w:val="000000"/>
          <w:lang w:val="ka-GE"/>
        </w:rPr>
      </w:pPr>
      <w:r>
        <w:rPr>
          <w:rFonts w:ascii="Sylfaen" w:eastAsia="Sylfaen" w:hAnsi="Sylfaen"/>
          <w:color w:val="000000"/>
          <w:lang w:val="ka-GE"/>
        </w:rPr>
        <w:tab/>
      </w:r>
      <w:r>
        <w:rPr>
          <w:rFonts w:ascii="Sylfaen" w:eastAsia="Sylfaen" w:hAnsi="Sylfaen"/>
          <w:color w:val="000000"/>
          <w:lang w:val="ka-GE"/>
        </w:rPr>
        <w:tab/>
        <w:t xml:space="preserve">გაცნობებთ, რომ </w:t>
      </w:r>
      <w:r w:rsidR="00CD3539">
        <w:rPr>
          <w:rFonts w:ascii="Sylfaen" w:eastAsia="Sylfaen" w:hAnsi="Sylfaen"/>
          <w:color w:val="000000"/>
          <w:lang w:val="ka-GE"/>
        </w:rPr>
        <w:t>საქართველოს</w:t>
      </w:r>
      <w:r>
        <w:rPr>
          <w:rFonts w:ascii="Sylfaen" w:eastAsia="Sylfaen" w:hAnsi="Sylfaen"/>
          <w:color w:val="000000"/>
          <w:lang w:val="ka-GE"/>
        </w:rPr>
        <w:t xml:space="preserve"> მოსახლეობის საყოველთაო აღწერა ტარდება მიმდინარე წლის 5 ნოემბრიდან 19 ნოემბრის ჩათვლით პერიოდში.</w:t>
      </w:r>
    </w:p>
    <w:p w:rsidR="00B473F1" w:rsidRPr="00B473F1" w:rsidRDefault="00F45CF0" w:rsidP="00B473F1">
      <w:pPr>
        <w:pStyle w:val="BodyText"/>
        <w:tabs>
          <w:tab w:val="left" w:pos="185"/>
        </w:tabs>
        <w:spacing w:line="360" w:lineRule="auto"/>
        <w:jc w:val="both"/>
        <w:rPr>
          <w:rFonts w:ascii="Sylfaen" w:eastAsia="Sylfaen" w:hAnsi="Sylfaen"/>
          <w:color w:val="000000"/>
          <w:lang w:val="ka-GE"/>
        </w:rPr>
      </w:pPr>
      <w:r>
        <w:rPr>
          <w:rFonts w:ascii="Sylfaen" w:eastAsia="Sylfaen" w:hAnsi="Sylfaen"/>
          <w:color w:val="000000"/>
          <w:lang w:val="ka-GE"/>
        </w:rPr>
        <w:tab/>
      </w:r>
      <w:r>
        <w:rPr>
          <w:rFonts w:ascii="Sylfaen" w:eastAsia="Sylfaen" w:hAnsi="Sylfaen"/>
          <w:color w:val="000000"/>
          <w:lang w:val="ka-GE"/>
        </w:rPr>
        <w:tab/>
      </w:r>
      <w:r w:rsidR="00684057">
        <w:rPr>
          <w:rFonts w:ascii="Sylfaen" w:eastAsia="Sylfaen" w:hAnsi="Sylfaen"/>
          <w:color w:val="000000"/>
          <w:lang w:val="ka-GE"/>
        </w:rPr>
        <w:t xml:space="preserve">აღსანიშნავია, რომ </w:t>
      </w:r>
      <w:r w:rsidR="00B473F1" w:rsidRPr="00B473F1">
        <w:rPr>
          <w:rFonts w:ascii="Sylfaen" w:eastAsia="Sylfaen" w:hAnsi="Sylfaen"/>
          <w:color w:val="000000"/>
          <w:lang w:val="ka-GE"/>
        </w:rPr>
        <w:t>აღწერა,</w:t>
      </w:r>
      <w:r w:rsidR="00B473F1">
        <w:rPr>
          <w:rFonts w:ascii="Sylfaen" w:eastAsia="Sylfaen" w:hAnsi="Sylfaen"/>
          <w:color w:val="000000"/>
          <w:lang w:val="ka-GE"/>
        </w:rPr>
        <w:t xml:space="preserve"> </w:t>
      </w:r>
      <w:r w:rsidR="00B473F1" w:rsidRPr="00B473F1">
        <w:rPr>
          <w:rFonts w:ascii="Sylfaen" w:eastAsia="Sylfaen" w:hAnsi="Sylfaen"/>
          <w:color w:val="000000"/>
          <w:lang w:val="ka-GE"/>
        </w:rPr>
        <w:t xml:space="preserve">თავისი მასშტაბითა და შინაარსით,  წარმოადგენს უნიკალურ საინფორმაციო წყაროს, მოსახლეობის სოციალური, ეკონომიკური და დემოგრაფიული მდგომარეობის შესახებ.  </w:t>
      </w:r>
    </w:p>
    <w:p w:rsidR="00CD3539" w:rsidRDefault="009921BE" w:rsidP="00DF725D">
      <w:pPr>
        <w:spacing w:line="360" w:lineRule="auto"/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სპეციალურად </w:t>
      </w:r>
      <w:r w:rsidR="009132BD">
        <w:rPr>
          <w:rFonts w:ascii="Sylfaen" w:hAnsi="Sylfaen" w:cs="Sylfaen"/>
          <w:lang w:val="ka-GE"/>
        </w:rPr>
        <w:t>ამ მიზნისათ</w:t>
      </w:r>
      <w:r w:rsidR="00660423">
        <w:rPr>
          <w:rFonts w:ascii="Sylfaen" w:hAnsi="Sylfaen" w:cs="Sylfaen"/>
          <w:lang w:val="ka-GE"/>
        </w:rPr>
        <w:t xml:space="preserve">ვის </w:t>
      </w:r>
      <w:r w:rsidR="00CD3539">
        <w:rPr>
          <w:rFonts w:ascii="Sylfaen" w:hAnsi="Sylfaen" w:cs="Sylfaen"/>
          <w:lang w:val="ka-GE"/>
        </w:rPr>
        <w:t>მომზადებული აღმწერები</w:t>
      </w:r>
      <w:r>
        <w:rPr>
          <w:rFonts w:ascii="Sylfaen" w:hAnsi="Sylfaen" w:cs="Sylfaen"/>
          <w:lang w:val="ka-GE"/>
        </w:rPr>
        <w:t>,</w:t>
      </w:r>
      <w:r w:rsidR="00660423">
        <w:rPr>
          <w:rFonts w:ascii="Sylfaen" w:hAnsi="Sylfaen" w:cs="Sylfaen"/>
          <w:lang w:val="ka-GE"/>
        </w:rPr>
        <w:t xml:space="preserve"> </w:t>
      </w:r>
      <w:r w:rsidR="00CD3539">
        <w:rPr>
          <w:rFonts w:ascii="Sylfaen" w:hAnsi="Sylfaen" w:cs="Sylfaen"/>
          <w:lang w:val="ka-GE"/>
        </w:rPr>
        <w:t xml:space="preserve">5 ნოემბრიდან 19 ნოემბრის პერიოდში </w:t>
      </w:r>
      <w:r>
        <w:rPr>
          <w:rFonts w:ascii="Sylfaen" w:hAnsi="Sylfaen" w:cs="Sylfaen"/>
          <w:lang w:val="ka-GE"/>
        </w:rPr>
        <w:t>ვალდებულნ</w:t>
      </w:r>
      <w:r w:rsidR="00C6026F">
        <w:rPr>
          <w:rFonts w:ascii="Sylfaen" w:hAnsi="Sylfaen" w:cs="Sylfaen"/>
          <w:lang w:val="ka-GE"/>
        </w:rPr>
        <w:t>ი არიან შემოიარონ მათ</w:t>
      </w:r>
      <w:r>
        <w:rPr>
          <w:rFonts w:ascii="Sylfaen" w:hAnsi="Sylfaen" w:cs="Sylfaen"/>
          <w:lang w:val="ka-GE"/>
        </w:rPr>
        <w:t xml:space="preserve"> სამოქმედო ტეროტორიაზე არსებული ყველა </w:t>
      </w:r>
      <w:r w:rsidR="00D427D0">
        <w:rPr>
          <w:rFonts w:ascii="Sylfaen" w:hAnsi="Sylfaen" w:cs="Sylfaen"/>
          <w:lang w:val="ka-GE"/>
        </w:rPr>
        <w:t xml:space="preserve">საცხოვრისი და </w:t>
      </w:r>
      <w:r w:rsidR="00F45CF0">
        <w:rPr>
          <w:rFonts w:ascii="Sylfaen" w:hAnsi="Sylfaen" w:cs="Sylfaen"/>
          <w:lang w:val="ka-GE"/>
        </w:rPr>
        <w:t xml:space="preserve">მათში მცხოვრები </w:t>
      </w:r>
      <w:r w:rsidR="00CD3539">
        <w:rPr>
          <w:rFonts w:ascii="Sylfaen" w:hAnsi="Sylfaen" w:cs="Sylfaen"/>
          <w:lang w:val="ka-GE"/>
        </w:rPr>
        <w:t>შინამეურნეობის</w:t>
      </w:r>
      <w:r w:rsidR="00B94972">
        <w:rPr>
          <w:rFonts w:ascii="Sylfaen" w:hAnsi="Sylfaen" w:cs="Sylfaen"/>
          <w:lang w:val="ka-GE"/>
        </w:rPr>
        <w:t xml:space="preserve"> ერთ</w:t>
      </w:r>
      <w:r w:rsidR="00CD3539">
        <w:rPr>
          <w:rFonts w:ascii="Sylfaen" w:hAnsi="Sylfaen" w:cs="Sylfaen"/>
          <w:lang w:val="ka-GE"/>
        </w:rPr>
        <w:t xml:space="preserve">ი ან რამდენიმე </w:t>
      </w:r>
      <w:r>
        <w:rPr>
          <w:rFonts w:ascii="Sylfaen" w:hAnsi="Sylfaen" w:cs="Sylfaen"/>
          <w:lang w:val="ka-GE"/>
        </w:rPr>
        <w:t xml:space="preserve">სრულწლოვანი წევრის გამოკითხვის გზით, </w:t>
      </w:r>
      <w:r w:rsidR="00CD3539">
        <w:rPr>
          <w:rFonts w:ascii="Sylfaen" w:hAnsi="Sylfaen" w:cs="Sylfaen"/>
          <w:lang w:val="ka-GE"/>
        </w:rPr>
        <w:t xml:space="preserve">სპეციალური კითხვარების მეშვეობით </w:t>
      </w:r>
      <w:r>
        <w:rPr>
          <w:rFonts w:ascii="Sylfaen" w:hAnsi="Sylfaen" w:cs="Sylfaen"/>
          <w:lang w:val="ka-GE"/>
        </w:rPr>
        <w:t xml:space="preserve">მიიღონ ინფორმაცია </w:t>
      </w:r>
      <w:r w:rsidR="00CD3539">
        <w:rPr>
          <w:rFonts w:ascii="Sylfaen" w:hAnsi="Sylfaen" w:cs="Sylfaen"/>
          <w:lang w:val="ka-GE"/>
        </w:rPr>
        <w:t xml:space="preserve">შინამეურნეობისა და მის შემადგენლობაში მყოფი თითოეული წევრის </w:t>
      </w:r>
      <w:r w:rsidR="00F45CF0">
        <w:rPr>
          <w:rFonts w:ascii="Sylfaen" w:hAnsi="Sylfaen" w:cs="Sylfaen"/>
          <w:lang w:val="ka-GE"/>
        </w:rPr>
        <w:t>შესახებ.</w:t>
      </w:r>
    </w:p>
    <w:p w:rsidR="00CD3539" w:rsidRDefault="00CD3539" w:rsidP="00DF725D">
      <w:pPr>
        <w:spacing w:line="360" w:lineRule="auto"/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აღსანიშნავია, რომ გამოკითხვის</w:t>
      </w:r>
      <w:r w:rsidR="00785294">
        <w:rPr>
          <w:rFonts w:ascii="Sylfaen" w:hAnsi="Sylfaen" w:cs="Sylfaen"/>
          <w:lang w:val="ka-GE"/>
        </w:rPr>
        <w:t xml:space="preserve"> დრო მერყეობს 40-60 წუთი.</w:t>
      </w:r>
    </w:p>
    <w:p w:rsidR="00F45CF0" w:rsidRPr="00AA3643" w:rsidRDefault="00B45491" w:rsidP="00DF725D">
      <w:pPr>
        <w:spacing w:line="360" w:lineRule="auto"/>
        <w:ind w:firstLine="708"/>
        <w:jc w:val="both"/>
        <w:rPr>
          <w:rFonts w:ascii="Sylfaen" w:hAnsi="Sylfaen" w:cs="Sylfaen"/>
          <w:lang w:val="ka-GE"/>
        </w:rPr>
      </w:pPr>
      <w:r w:rsidRPr="00B45491">
        <w:rPr>
          <w:rFonts w:ascii="Sylfaen" w:hAnsi="Sylfaen" w:cs="Sylfaen"/>
          <w:lang w:val="ka-GE"/>
        </w:rPr>
        <w:t>,,ოფიციალური სტატისტიკის შესახებ” საქართველოს კანონის 28-ე მუხლის შესაბამისად</w:t>
      </w:r>
      <w:r>
        <w:rPr>
          <w:rFonts w:ascii="Sylfaen" w:hAnsi="Sylfaen" w:cs="Sylfaen"/>
          <w:lang w:val="ka-GE"/>
        </w:rPr>
        <w:t>, აღწერის შედეგად მოპოვებული</w:t>
      </w:r>
      <w:r w:rsidRPr="00B45491">
        <w:rPr>
          <w:rFonts w:ascii="Sylfaen" w:hAnsi="Sylfaen" w:cs="Sylfaen"/>
          <w:lang w:val="ka-GE"/>
        </w:rPr>
        <w:t xml:space="preserve"> ინდივიდუალური მონაცემები კონფიდენციალურია და არ ექვემდებარება გამჟღავნებას. რესპონდენტის შესახებ ინდივიდუალური მონაცემები ინახება საქართველოს მოქმედი კანონმდებლობით დადგენილი წესით.</w:t>
      </w:r>
    </w:p>
    <w:p w:rsidR="00AA3643" w:rsidRDefault="00AA3643" w:rsidP="00AA3643">
      <w:pPr>
        <w:spacing w:line="360" w:lineRule="auto"/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სტატისტიკის ეროვნული სამსახური </w:t>
      </w:r>
      <w:r w:rsidRPr="00DF725D">
        <w:rPr>
          <w:rFonts w:ascii="Sylfaen" w:hAnsi="Sylfaen" w:cs="Sylfaen"/>
          <w:lang w:val="pt-BR"/>
        </w:rPr>
        <w:t xml:space="preserve">მოგმართავთ თხოვნით,  აღწერის სრულყოფილად და მაღალორგანიზებულად განხორციელების მიზნით, </w:t>
      </w:r>
      <w:r>
        <w:rPr>
          <w:rFonts w:ascii="Sylfaen" w:hAnsi="Sylfaen" w:cs="Sylfaen"/>
          <w:lang w:val="ka-GE"/>
        </w:rPr>
        <w:t>გაუწიოთ დახმარება საქსტატის თანამშრომლებს და მიაწოდოთ ობიექტური  ინფორმაცია თქვენი</w:t>
      </w:r>
      <w:r w:rsidRPr="0074711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და თქვენი </w:t>
      </w:r>
      <w:r w:rsidR="00787E12">
        <w:rPr>
          <w:rFonts w:ascii="Sylfaen" w:hAnsi="Sylfaen" w:cs="Sylfaen"/>
          <w:lang w:val="ka-GE"/>
        </w:rPr>
        <w:t>შინამეურნეობის</w:t>
      </w:r>
      <w:r>
        <w:rPr>
          <w:rFonts w:ascii="Sylfaen" w:hAnsi="Sylfaen" w:cs="Sylfaen"/>
          <w:lang w:val="ka-GE"/>
        </w:rPr>
        <w:t xml:space="preserve"> წევრების შესახებ.</w:t>
      </w:r>
    </w:p>
    <w:p w:rsidR="00785294" w:rsidRDefault="00785294" w:rsidP="00DF725D">
      <w:pPr>
        <w:spacing w:line="360" w:lineRule="auto"/>
        <w:ind w:firstLine="708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>აღწერასთან დაკავშირებული დეტალური ინფორმაცია</w:t>
      </w:r>
      <w:r w:rsidR="00B45491">
        <w:rPr>
          <w:rFonts w:ascii="Sylfaen" w:hAnsi="Sylfaen" w:cs="AcadNusx"/>
          <w:lang w:val="ka-GE"/>
        </w:rPr>
        <w:t>,</w:t>
      </w:r>
      <w:r>
        <w:rPr>
          <w:rFonts w:ascii="Sylfaen" w:hAnsi="Sylfaen" w:cs="AcadNusx"/>
          <w:lang w:val="ka-GE"/>
        </w:rPr>
        <w:t xml:space="preserve"> გთხოვთ იხილოთ  ვებ-გვერდზე</w:t>
      </w:r>
      <w:r w:rsidR="008920D8" w:rsidRPr="008920D8">
        <w:rPr>
          <w:rFonts w:ascii="Sylfaen" w:hAnsi="Sylfaen" w:cs="AcadNusx"/>
          <w:lang w:val="ka-GE"/>
        </w:rPr>
        <w:t xml:space="preserve"> www.geostat.ge </w:t>
      </w:r>
      <w:r w:rsidR="008920D8">
        <w:rPr>
          <w:rFonts w:ascii="Sylfaen" w:hAnsi="Sylfaen" w:cs="AcadNusx"/>
          <w:lang w:val="ka-GE"/>
        </w:rPr>
        <w:t xml:space="preserve">და </w:t>
      </w:r>
      <w:r>
        <w:rPr>
          <w:rFonts w:ascii="Sylfaen" w:hAnsi="Sylfaen" w:cs="AcadNusx"/>
          <w:lang w:val="ka-GE"/>
        </w:rPr>
        <w:t xml:space="preserve"> </w:t>
      </w:r>
      <w:r w:rsidR="00B45491">
        <w:rPr>
          <w:rFonts w:ascii="Sylfaen" w:hAnsi="Sylfaen" w:cs="AcadNusx"/>
          <w:lang w:val="ka-GE"/>
        </w:rPr>
        <w:t xml:space="preserve">www.census.ge </w:t>
      </w:r>
    </w:p>
    <w:p w:rsidR="00D427D0" w:rsidRDefault="00D427D0" w:rsidP="00DF725D">
      <w:pPr>
        <w:spacing w:line="360" w:lineRule="auto"/>
        <w:ind w:firstLine="708"/>
        <w:jc w:val="both"/>
        <w:rPr>
          <w:rFonts w:ascii="Sylfaen" w:hAnsi="Sylfaen" w:cs="AcadNusx"/>
          <w:lang w:val="ka-GE"/>
        </w:rPr>
      </w:pPr>
    </w:p>
    <w:p w:rsidR="00D427D0" w:rsidRPr="00785294" w:rsidRDefault="00D427D0" w:rsidP="00DF725D">
      <w:pPr>
        <w:spacing w:line="360" w:lineRule="auto"/>
        <w:ind w:firstLine="708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>გავიგოთ რამდენი ვართ!</w:t>
      </w:r>
    </w:p>
    <w:p w:rsidR="009921BE" w:rsidRPr="009921BE" w:rsidRDefault="009921BE" w:rsidP="00785294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/>
          <w:b/>
          <w:lang w:val="ka-GE"/>
        </w:rPr>
        <w:tab/>
      </w:r>
    </w:p>
    <w:p w:rsidR="003C69A3" w:rsidRDefault="003C69A3" w:rsidP="004D53DB">
      <w:pPr>
        <w:ind w:left="4956" w:firstLine="708"/>
        <w:jc w:val="both"/>
        <w:rPr>
          <w:rFonts w:ascii="AcadNusx" w:hAnsi="AcadNusx"/>
          <w:lang w:val="de-DE"/>
        </w:rPr>
      </w:pPr>
    </w:p>
    <w:sectPr w:rsidR="003C69A3" w:rsidSect="005F1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97B90"/>
    <w:multiLevelType w:val="hybridMultilevel"/>
    <w:tmpl w:val="10D65DF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4651540"/>
    <w:multiLevelType w:val="hybridMultilevel"/>
    <w:tmpl w:val="D7267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AD93C">
      <w:start w:val="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444A71"/>
    <w:multiLevelType w:val="hybridMultilevel"/>
    <w:tmpl w:val="31A0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058EF"/>
    <w:multiLevelType w:val="hybridMultilevel"/>
    <w:tmpl w:val="68BA0BBC"/>
    <w:lvl w:ilvl="0" w:tplc="53C63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A6"/>
    <w:rsid w:val="00000D0E"/>
    <w:rsid w:val="000112CD"/>
    <w:rsid w:val="00013480"/>
    <w:rsid w:val="0001383E"/>
    <w:rsid w:val="0002125E"/>
    <w:rsid w:val="00031B51"/>
    <w:rsid w:val="00033281"/>
    <w:rsid w:val="00047A2D"/>
    <w:rsid w:val="000516B1"/>
    <w:rsid w:val="000559E5"/>
    <w:rsid w:val="000600B2"/>
    <w:rsid w:val="000823FE"/>
    <w:rsid w:val="000A1A0F"/>
    <w:rsid w:val="000A7BF9"/>
    <w:rsid w:val="000B5B52"/>
    <w:rsid w:val="000C1AEA"/>
    <w:rsid w:val="000D045D"/>
    <w:rsid w:val="000E44A2"/>
    <w:rsid w:val="000F04E6"/>
    <w:rsid w:val="0010752A"/>
    <w:rsid w:val="00114426"/>
    <w:rsid w:val="00114A29"/>
    <w:rsid w:val="00114A4E"/>
    <w:rsid w:val="001242B9"/>
    <w:rsid w:val="00133559"/>
    <w:rsid w:val="00136EA4"/>
    <w:rsid w:val="00160792"/>
    <w:rsid w:val="0017155E"/>
    <w:rsid w:val="001B2349"/>
    <w:rsid w:val="001B5396"/>
    <w:rsid w:val="001B7319"/>
    <w:rsid w:val="001C015A"/>
    <w:rsid w:val="001C1FD9"/>
    <w:rsid w:val="001D3D9A"/>
    <w:rsid w:val="001E17F2"/>
    <w:rsid w:val="00205A18"/>
    <w:rsid w:val="00215B21"/>
    <w:rsid w:val="0021643B"/>
    <w:rsid w:val="002404E4"/>
    <w:rsid w:val="00255C17"/>
    <w:rsid w:val="00274D69"/>
    <w:rsid w:val="00287841"/>
    <w:rsid w:val="002F3679"/>
    <w:rsid w:val="00312787"/>
    <w:rsid w:val="003252CE"/>
    <w:rsid w:val="00331FF8"/>
    <w:rsid w:val="00333AC3"/>
    <w:rsid w:val="00337618"/>
    <w:rsid w:val="00356268"/>
    <w:rsid w:val="00363B76"/>
    <w:rsid w:val="0038374A"/>
    <w:rsid w:val="00384A28"/>
    <w:rsid w:val="00387367"/>
    <w:rsid w:val="00396236"/>
    <w:rsid w:val="003C0743"/>
    <w:rsid w:val="003C171B"/>
    <w:rsid w:val="003C5A8E"/>
    <w:rsid w:val="003C69A3"/>
    <w:rsid w:val="003C74E4"/>
    <w:rsid w:val="003D227F"/>
    <w:rsid w:val="003D45C1"/>
    <w:rsid w:val="003E3685"/>
    <w:rsid w:val="003E6012"/>
    <w:rsid w:val="003E7463"/>
    <w:rsid w:val="003E7C39"/>
    <w:rsid w:val="00404DD9"/>
    <w:rsid w:val="00412F01"/>
    <w:rsid w:val="00413237"/>
    <w:rsid w:val="0043633F"/>
    <w:rsid w:val="00443990"/>
    <w:rsid w:val="00457765"/>
    <w:rsid w:val="0046088C"/>
    <w:rsid w:val="0047357E"/>
    <w:rsid w:val="00475288"/>
    <w:rsid w:val="004A0FCC"/>
    <w:rsid w:val="004B74C4"/>
    <w:rsid w:val="004C5B5C"/>
    <w:rsid w:val="004D53DB"/>
    <w:rsid w:val="004D590A"/>
    <w:rsid w:val="004F1F7A"/>
    <w:rsid w:val="005060CA"/>
    <w:rsid w:val="00516BA4"/>
    <w:rsid w:val="00520E59"/>
    <w:rsid w:val="0055716D"/>
    <w:rsid w:val="00557585"/>
    <w:rsid w:val="00581477"/>
    <w:rsid w:val="00583687"/>
    <w:rsid w:val="0058599A"/>
    <w:rsid w:val="005A1BA6"/>
    <w:rsid w:val="005A537C"/>
    <w:rsid w:val="005B33DB"/>
    <w:rsid w:val="005B490D"/>
    <w:rsid w:val="005D2BE4"/>
    <w:rsid w:val="005E399A"/>
    <w:rsid w:val="005F05D6"/>
    <w:rsid w:val="005F14E3"/>
    <w:rsid w:val="00642163"/>
    <w:rsid w:val="00652B66"/>
    <w:rsid w:val="00660173"/>
    <w:rsid w:val="00660423"/>
    <w:rsid w:val="006738B9"/>
    <w:rsid w:val="006832A0"/>
    <w:rsid w:val="00684057"/>
    <w:rsid w:val="00690B12"/>
    <w:rsid w:val="006B199E"/>
    <w:rsid w:val="006B3724"/>
    <w:rsid w:val="006B3B4D"/>
    <w:rsid w:val="006C75AE"/>
    <w:rsid w:val="006F0AF9"/>
    <w:rsid w:val="00736919"/>
    <w:rsid w:val="0074174C"/>
    <w:rsid w:val="007448F8"/>
    <w:rsid w:val="00747111"/>
    <w:rsid w:val="007537B6"/>
    <w:rsid w:val="00757844"/>
    <w:rsid w:val="0076100E"/>
    <w:rsid w:val="00767E6B"/>
    <w:rsid w:val="00771B07"/>
    <w:rsid w:val="00780F5B"/>
    <w:rsid w:val="00785294"/>
    <w:rsid w:val="00787E12"/>
    <w:rsid w:val="0079326F"/>
    <w:rsid w:val="007A6312"/>
    <w:rsid w:val="007B4727"/>
    <w:rsid w:val="007B5E65"/>
    <w:rsid w:val="007C1638"/>
    <w:rsid w:val="007E75E5"/>
    <w:rsid w:val="00812BA1"/>
    <w:rsid w:val="008262CB"/>
    <w:rsid w:val="00844859"/>
    <w:rsid w:val="0085339F"/>
    <w:rsid w:val="008554CF"/>
    <w:rsid w:val="00856B67"/>
    <w:rsid w:val="00863869"/>
    <w:rsid w:val="00876F3F"/>
    <w:rsid w:val="008920D8"/>
    <w:rsid w:val="008A37F1"/>
    <w:rsid w:val="008C2BFD"/>
    <w:rsid w:val="008D06F0"/>
    <w:rsid w:val="008E56C0"/>
    <w:rsid w:val="008E74B5"/>
    <w:rsid w:val="008E74BC"/>
    <w:rsid w:val="009068F5"/>
    <w:rsid w:val="00907FBD"/>
    <w:rsid w:val="00910BCB"/>
    <w:rsid w:val="009132BD"/>
    <w:rsid w:val="00915A66"/>
    <w:rsid w:val="00917E8E"/>
    <w:rsid w:val="009215F0"/>
    <w:rsid w:val="0092347D"/>
    <w:rsid w:val="00924679"/>
    <w:rsid w:val="009251D5"/>
    <w:rsid w:val="00927B85"/>
    <w:rsid w:val="009313C4"/>
    <w:rsid w:val="0094204B"/>
    <w:rsid w:val="009710CA"/>
    <w:rsid w:val="009921BE"/>
    <w:rsid w:val="00995D68"/>
    <w:rsid w:val="009A48F7"/>
    <w:rsid w:val="009A5067"/>
    <w:rsid w:val="009A645F"/>
    <w:rsid w:val="009B51E4"/>
    <w:rsid w:val="009B562A"/>
    <w:rsid w:val="009C1B98"/>
    <w:rsid w:val="009E2510"/>
    <w:rsid w:val="009F3E43"/>
    <w:rsid w:val="00A01E7D"/>
    <w:rsid w:val="00A029A7"/>
    <w:rsid w:val="00A03DE3"/>
    <w:rsid w:val="00A34234"/>
    <w:rsid w:val="00A469F7"/>
    <w:rsid w:val="00A5026D"/>
    <w:rsid w:val="00A61EE5"/>
    <w:rsid w:val="00A760EE"/>
    <w:rsid w:val="00A95F21"/>
    <w:rsid w:val="00AA33FF"/>
    <w:rsid w:val="00AA3643"/>
    <w:rsid w:val="00AB28AC"/>
    <w:rsid w:val="00AC5AD6"/>
    <w:rsid w:val="00AE6949"/>
    <w:rsid w:val="00B04F07"/>
    <w:rsid w:val="00B16EF1"/>
    <w:rsid w:val="00B179A7"/>
    <w:rsid w:val="00B43B68"/>
    <w:rsid w:val="00B45491"/>
    <w:rsid w:val="00B4680D"/>
    <w:rsid w:val="00B473F1"/>
    <w:rsid w:val="00B76F79"/>
    <w:rsid w:val="00B77292"/>
    <w:rsid w:val="00B778D8"/>
    <w:rsid w:val="00B80249"/>
    <w:rsid w:val="00B86F76"/>
    <w:rsid w:val="00B94972"/>
    <w:rsid w:val="00BA6BDB"/>
    <w:rsid w:val="00BB0C93"/>
    <w:rsid w:val="00BB26C2"/>
    <w:rsid w:val="00C0446F"/>
    <w:rsid w:val="00C13FD6"/>
    <w:rsid w:val="00C46737"/>
    <w:rsid w:val="00C47F56"/>
    <w:rsid w:val="00C55153"/>
    <w:rsid w:val="00C6026F"/>
    <w:rsid w:val="00C95EF1"/>
    <w:rsid w:val="00CA6615"/>
    <w:rsid w:val="00CA78E5"/>
    <w:rsid w:val="00CC46C3"/>
    <w:rsid w:val="00CD3539"/>
    <w:rsid w:val="00CF4F3F"/>
    <w:rsid w:val="00D27E96"/>
    <w:rsid w:val="00D427D0"/>
    <w:rsid w:val="00D43E40"/>
    <w:rsid w:val="00D61151"/>
    <w:rsid w:val="00D6451C"/>
    <w:rsid w:val="00D7579F"/>
    <w:rsid w:val="00D82A86"/>
    <w:rsid w:val="00D90A80"/>
    <w:rsid w:val="00DD0B3C"/>
    <w:rsid w:val="00DE0F98"/>
    <w:rsid w:val="00DE3FA7"/>
    <w:rsid w:val="00DF725D"/>
    <w:rsid w:val="00E01A65"/>
    <w:rsid w:val="00E04E52"/>
    <w:rsid w:val="00E229AD"/>
    <w:rsid w:val="00E815F7"/>
    <w:rsid w:val="00E92DF3"/>
    <w:rsid w:val="00EA3C34"/>
    <w:rsid w:val="00ED19EF"/>
    <w:rsid w:val="00ED22D9"/>
    <w:rsid w:val="00ED5C06"/>
    <w:rsid w:val="00EF26DF"/>
    <w:rsid w:val="00F126AE"/>
    <w:rsid w:val="00F153D1"/>
    <w:rsid w:val="00F24708"/>
    <w:rsid w:val="00F30380"/>
    <w:rsid w:val="00F3617D"/>
    <w:rsid w:val="00F45CF0"/>
    <w:rsid w:val="00F572D3"/>
    <w:rsid w:val="00F65DBC"/>
    <w:rsid w:val="00F77A1B"/>
    <w:rsid w:val="00F9044B"/>
    <w:rsid w:val="00F97218"/>
    <w:rsid w:val="00F9787C"/>
    <w:rsid w:val="00FA6EDD"/>
    <w:rsid w:val="00FD0C3D"/>
    <w:rsid w:val="00FD1CFB"/>
    <w:rsid w:val="00FD4D74"/>
    <w:rsid w:val="00FE71E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93BE84-7FF1-4FE5-8DC3-A4FA0409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4E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249"/>
    <w:pPr>
      <w:ind w:left="720"/>
      <w:contextualSpacing/>
    </w:pPr>
  </w:style>
  <w:style w:type="paragraph" w:styleId="BodyText">
    <w:name w:val="Body Text"/>
    <w:basedOn w:val="Normal"/>
    <w:link w:val="BodyTextChar"/>
    <w:rsid w:val="003D227F"/>
    <w:pPr>
      <w:jc w:val="center"/>
    </w:pPr>
    <w:rPr>
      <w:rFonts w:ascii="AcadNusx" w:hAnsi="AcadNusx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D227F"/>
    <w:rPr>
      <w:rFonts w:ascii="AcadNusx" w:hAnsi="AcadNusx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saqarTvelos iusticiis saministros</vt:lpstr>
    </vt:vector>
  </TitlesOfParts>
  <Company>SDSG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saqarTvelos iusticiis saministros</dc:title>
  <dc:creator>Sandro Ambokadze</dc:creator>
  <cp:lastModifiedBy>Nino Machaidze</cp:lastModifiedBy>
  <cp:revision>3</cp:revision>
  <cp:lastPrinted>2008-01-11T08:05:00Z</cp:lastPrinted>
  <dcterms:created xsi:type="dcterms:W3CDTF">2014-11-04T05:22:00Z</dcterms:created>
  <dcterms:modified xsi:type="dcterms:W3CDTF">2014-11-04T05:22:00Z</dcterms:modified>
</cp:coreProperties>
</file>