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B14" w:rsidRDefault="00252B14" w:rsidP="00252B14">
      <w:pPr>
        <w:jc w:val="right"/>
        <w:rPr>
          <w:rFonts w:ascii="Sylfaen" w:hAnsi="Sylfaen"/>
          <w:b/>
          <w:lang w:val="ka-GE"/>
        </w:rPr>
      </w:pPr>
      <w:bookmarkStart w:id="0" w:name="_GoBack"/>
      <w:bookmarkEnd w:id="0"/>
      <w:r>
        <w:rPr>
          <w:rFonts w:ascii="Sylfaen" w:hAnsi="Sylfaen"/>
          <w:b/>
          <w:lang w:val="ka-GE"/>
        </w:rPr>
        <w:t>პროექტი</w:t>
      </w:r>
    </w:p>
    <w:p w:rsidR="00252B14" w:rsidRPr="00B7641D" w:rsidRDefault="00252B14" w:rsidP="00252B14">
      <w:pPr>
        <w:spacing w:before="100" w:beforeAutospacing="1" w:after="100" w:afterAutospacing="1" w:line="240" w:lineRule="auto"/>
        <w:jc w:val="center"/>
        <w:rPr>
          <w:rFonts w:ascii="Times New Roman" w:eastAsia="Times New Roman" w:hAnsi="Times New Roman" w:cs="Times New Roman"/>
          <w:sz w:val="24"/>
          <w:szCs w:val="24"/>
        </w:rPr>
      </w:pPr>
      <w:r w:rsidRPr="00B7641D">
        <w:rPr>
          <w:rFonts w:ascii="Sylfaen" w:eastAsia="Times New Roman" w:hAnsi="Sylfaen" w:cs="Sylfaen"/>
          <w:sz w:val="24"/>
          <w:szCs w:val="24"/>
        </w:rPr>
        <w:t>საქართველოს</w:t>
      </w:r>
      <w:r w:rsidRPr="00B7641D">
        <w:rPr>
          <w:rFonts w:ascii="Times New Roman" w:eastAsia="Times New Roman" w:hAnsi="Times New Roman" w:cs="Times New Roman"/>
          <w:sz w:val="24"/>
          <w:szCs w:val="24"/>
        </w:rPr>
        <w:t xml:space="preserve"> </w:t>
      </w:r>
      <w:r w:rsidRPr="00B7641D">
        <w:rPr>
          <w:rFonts w:ascii="Sylfaen" w:eastAsia="Times New Roman" w:hAnsi="Sylfaen" w:cs="Sylfaen"/>
          <w:sz w:val="24"/>
          <w:szCs w:val="24"/>
        </w:rPr>
        <w:t>შრომის</w:t>
      </w:r>
      <w:r w:rsidRPr="00B7641D">
        <w:rPr>
          <w:rFonts w:ascii="Times New Roman" w:eastAsia="Times New Roman" w:hAnsi="Times New Roman" w:cs="Times New Roman"/>
          <w:sz w:val="24"/>
          <w:szCs w:val="24"/>
        </w:rPr>
        <w:t xml:space="preserve">, </w:t>
      </w:r>
      <w:r w:rsidRPr="00B7641D">
        <w:rPr>
          <w:rFonts w:ascii="Sylfaen" w:eastAsia="Times New Roman" w:hAnsi="Sylfaen" w:cs="Sylfaen"/>
          <w:sz w:val="24"/>
          <w:szCs w:val="24"/>
        </w:rPr>
        <w:t>ჯანმრთელობისა</w:t>
      </w:r>
      <w:r w:rsidRPr="00B7641D">
        <w:rPr>
          <w:rFonts w:ascii="Times New Roman" w:eastAsia="Times New Roman" w:hAnsi="Times New Roman" w:cs="Times New Roman"/>
          <w:sz w:val="24"/>
          <w:szCs w:val="24"/>
        </w:rPr>
        <w:t xml:space="preserve"> </w:t>
      </w:r>
      <w:r w:rsidRPr="00B7641D">
        <w:rPr>
          <w:rFonts w:ascii="Sylfaen" w:eastAsia="Times New Roman" w:hAnsi="Sylfaen" w:cs="Sylfaen"/>
          <w:sz w:val="24"/>
          <w:szCs w:val="24"/>
        </w:rPr>
        <w:t>და</w:t>
      </w:r>
      <w:r w:rsidRPr="00B7641D">
        <w:rPr>
          <w:rFonts w:ascii="Times New Roman" w:eastAsia="Times New Roman" w:hAnsi="Times New Roman" w:cs="Times New Roman"/>
          <w:sz w:val="24"/>
          <w:szCs w:val="24"/>
        </w:rPr>
        <w:t xml:space="preserve"> </w:t>
      </w:r>
      <w:r w:rsidRPr="00B7641D">
        <w:rPr>
          <w:rFonts w:ascii="Sylfaen" w:eastAsia="Times New Roman" w:hAnsi="Sylfaen" w:cs="Sylfaen"/>
          <w:sz w:val="24"/>
          <w:szCs w:val="24"/>
        </w:rPr>
        <w:t>სოციალური</w:t>
      </w:r>
      <w:r w:rsidRPr="00B7641D">
        <w:rPr>
          <w:rFonts w:ascii="Times New Roman" w:eastAsia="Times New Roman" w:hAnsi="Times New Roman" w:cs="Times New Roman"/>
          <w:sz w:val="24"/>
          <w:szCs w:val="24"/>
        </w:rPr>
        <w:t xml:space="preserve"> </w:t>
      </w:r>
      <w:r w:rsidRPr="00B7641D">
        <w:rPr>
          <w:rFonts w:ascii="Sylfaen" w:eastAsia="Times New Roman" w:hAnsi="Sylfaen" w:cs="Sylfaen"/>
          <w:sz w:val="24"/>
          <w:szCs w:val="24"/>
        </w:rPr>
        <w:t>დაცვის</w:t>
      </w:r>
      <w:r w:rsidRPr="00B7641D">
        <w:rPr>
          <w:rFonts w:ascii="Times New Roman" w:eastAsia="Times New Roman" w:hAnsi="Times New Roman" w:cs="Times New Roman"/>
          <w:sz w:val="24"/>
          <w:szCs w:val="24"/>
        </w:rPr>
        <w:t xml:space="preserve"> </w:t>
      </w:r>
      <w:r w:rsidRPr="00B7641D">
        <w:rPr>
          <w:rFonts w:ascii="Sylfaen" w:eastAsia="Times New Roman" w:hAnsi="Sylfaen" w:cs="Sylfaen"/>
          <w:sz w:val="24"/>
          <w:szCs w:val="24"/>
        </w:rPr>
        <w:t>მინისტრის</w:t>
      </w:r>
    </w:p>
    <w:p w:rsidR="00252B14" w:rsidRPr="00B7641D" w:rsidRDefault="00252B14" w:rsidP="00252B14">
      <w:pPr>
        <w:jc w:val="center"/>
        <w:rPr>
          <w:rFonts w:ascii="Sylfaen" w:hAnsi="Sylfaen"/>
          <w:b/>
          <w:sz w:val="28"/>
          <w:szCs w:val="28"/>
          <w:lang w:val="ka-GE"/>
        </w:rPr>
      </w:pPr>
      <w:r w:rsidRPr="00B7641D">
        <w:rPr>
          <w:rFonts w:ascii="Sylfaen" w:eastAsia="Times New Roman" w:hAnsi="Sylfaen" w:cs="Sylfaen"/>
          <w:b/>
          <w:bCs/>
          <w:sz w:val="28"/>
          <w:szCs w:val="28"/>
        </w:rPr>
        <w:t>ბ</w:t>
      </w:r>
      <w:r w:rsidRPr="00B7641D">
        <w:rPr>
          <w:rFonts w:ascii="Times New Roman" w:eastAsia="Times New Roman" w:hAnsi="Times New Roman" w:cs="Times New Roman"/>
          <w:b/>
          <w:bCs/>
          <w:sz w:val="28"/>
          <w:szCs w:val="28"/>
        </w:rPr>
        <w:t xml:space="preserve"> </w:t>
      </w:r>
      <w:r w:rsidRPr="00B7641D">
        <w:rPr>
          <w:rFonts w:ascii="Sylfaen" w:eastAsia="Times New Roman" w:hAnsi="Sylfaen" w:cs="Sylfaen"/>
          <w:b/>
          <w:bCs/>
          <w:sz w:val="28"/>
          <w:szCs w:val="28"/>
        </w:rPr>
        <w:t>რ</w:t>
      </w:r>
      <w:r w:rsidRPr="00B7641D">
        <w:rPr>
          <w:rFonts w:ascii="Times New Roman" w:eastAsia="Times New Roman" w:hAnsi="Times New Roman" w:cs="Times New Roman"/>
          <w:b/>
          <w:bCs/>
          <w:sz w:val="28"/>
          <w:szCs w:val="28"/>
        </w:rPr>
        <w:t xml:space="preserve"> </w:t>
      </w:r>
      <w:r w:rsidRPr="00B7641D">
        <w:rPr>
          <w:rFonts w:ascii="Sylfaen" w:eastAsia="Times New Roman" w:hAnsi="Sylfaen" w:cs="Sylfaen"/>
          <w:b/>
          <w:bCs/>
          <w:sz w:val="28"/>
          <w:szCs w:val="28"/>
        </w:rPr>
        <w:t>ძ</w:t>
      </w:r>
      <w:r w:rsidRPr="00B7641D">
        <w:rPr>
          <w:rFonts w:ascii="Times New Roman" w:eastAsia="Times New Roman" w:hAnsi="Times New Roman" w:cs="Times New Roman"/>
          <w:b/>
          <w:bCs/>
          <w:sz w:val="28"/>
          <w:szCs w:val="28"/>
        </w:rPr>
        <w:t xml:space="preserve"> </w:t>
      </w:r>
      <w:r w:rsidRPr="00B7641D">
        <w:rPr>
          <w:rFonts w:ascii="Sylfaen" w:eastAsia="Times New Roman" w:hAnsi="Sylfaen" w:cs="Sylfaen"/>
          <w:b/>
          <w:bCs/>
          <w:sz w:val="28"/>
          <w:szCs w:val="28"/>
        </w:rPr>
        <w:t>ა</w:t>
      </w:r>
      <w:r w:rsidRPr="00B7641D">
        <w:rPr>
          <w:rFonts w:ascii="Times New Roman" w:eastAsia="Times New Roman" w:hAnsi="Times New Roman" w:cs="Times New Roman"/>
          <w:b/>
          <w:bCs/>
          <w:sz w:val="28"/>
          <w:szCs w:val="28"/>
        </w:rPr>
        <w:t xml:space="preserve"> </w:t>
      </w:r>
      <w:r w:rsidRPr="00B7641D">
        <w:rPr>
          <w:rFonts w:ascii="Sylfaen" w:eastAsia="Times New Roman" w:hAnsi="Sylfaen" w:cs="Sylfaen"/>
          <w:b/>
          <w:bCs/>
          <w:sz w:val="28"/>
          <w:szCs w:val="28"/>
        </w:rPr>
        <w:t>ნ</w:t>
      </w:r>
      <w:r w:rsidRPr="00B7641D">
        <w:rPr>
          <w:rFonts w:ascii="Times New Roman" w:eastAsia="Times New Roman" w:hAnsi="Times New Roman" w:cs="Times New Roman"/>
          <w:b/>
          <w:bCs/>
          <w:sz w:val="28"/>
          <w:szCs w:val="28"/>
        </w:rPr>
        <w:t xml:space="preserve"> </w:t>
      </w:r>
      <w:r w:rsidRPr="00B7641D">
        <w:rPr>
          <w:rFonts w:ascii="Sylfaen" w:eastAsia="Times New Roman" w:hAnsi="Sylfaen" w:cs="Sylfaen"/>
          <w:b/>
          <w:bCs/>
          <w:sz w:val="28"/>
          <w:szCs w:val="28"/>
        </w:rPr>
        <w:t>ე</w:t>
      </w:r>
      <w:r w:rsidRPr="00B7641D">
        <w:rPr>
          <w:rFonts w:ascii="Times New Roman" w:eastAsia="Times New Roman" w:hAnsi="Times New Roman" w:cs="Times New Roman"/>
          <w:b/>
          <w:bCs/>
          <w:sz w:val="28"/>
          <w:szCs w:val="28"/>
        </w:rPr>
        <w:t xml:space="preserve"> </w:t>
      </w:r>
      <w:r w:rsidRPr="00B7641D">
        <w:rPr>
          <w:rFonts w:ascii="Sylfaen" w:eastAsia="Times New Roman" w:hAnsi="Sylfaen" w:cs="Sylfaen"/>
          <w:b/>
          <w:bCs/>
          <w:sz w:val="28"/>
          <w:szCs w:val="28"/>
        </w:rPr>
        <w:t>ბ</w:t>
      </w:r>
      <w:r w:rsidRPr="00B7641D">
        <w:rPr>
          <w:rFonts w:ascii="Times New Roman" w:eastAsia="Times New Roman" w:hAnsi="Times New Roman" w:cs="Times New Roman"/>
          <w:b/>
          <w:bCs/>
          <w:sz w:val="28"/>
          <w:szCs w:val="28"/>
        </w:rPr>
        <w:t xml:space="preserve"> </w:t>
      </w:r>
      <w:r w:rsidRPr="00B7641D">
        <w:rPr>
          <w:rFonts w:ascii="Sylfaen" w:eastAsia="Times New Roman" w:hAnsi="Sylfaen" w:cs="Sylfaen"/>
          <w:b/>
          <w:bCs/>
          <w:sz w:val="28"/>
          <w:szCs w:val="28"/>
        </w:rPr>
        <w:t>ა</w:t>
      </w:r>
    </w:p>
    <w:p w:rsidR="00252B14" w:rsidRPr="00873D52" w:rsidRDefault="00252B14" w:rsidP="00044C2D">
      <w:pPr>
        <w:jc w:val="center"/>
        <w:rPr>
          <w:rFonts w:ascii="Sylfaen" w:hAnsi="Sylfaen"/>
          <w:b/>
          <w:lang w:val="ka-GE"/>
        </w:rPr>
      </w:pPr>
      <w:r w:rsidRPr="00873D52">
        <w:rPr>
          <w:rFonts w:ascii="Sylfaen" w:hAnsi="Sylfaen"/>
          <w:b/>
          <w:lang w:val="ka-GE"/>
        </w:rPr>
        <w:t xml:space="preserve">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w:t>
      </w:r>
      <w:r>
        <w:rPr>
          <w:rFonts w:ascii="Sylfaen" w:hAnsi="Sylfaen"/>
          <w:b/>
          <w:lang w:val="ka-GE"/>
        </w:rPr>
        <w:t>საჭიროების</w:t>
      </w:r>
      <w:r w:rsidRPr="00873D52">
        <w:rPr>
          <w:rFonts w:ascii="Sylfaen" w:hAnsi="Sylfaen"/>
          <w:b/>
          <w:lang w:val="ka-GE"/>
        </w:rPr>
        <w:t>, ოდენობ</w:t>
      </w:r>
      <w:r>
        <w:rPr>
          <w:rFonts w:ascii="Sylfaen" w:hAnsi="Sylfaen"/>
          <w:b/>
          <w:lang w:val="ka-GE"/>
        </w:rPr>
        <w:t>ის</w:t>
      </w:r>
      <w:r w:rsidRPr="00873D52">
        <w:rPr>
          <w:rFonts w:ascii="Sylfaen" w:hAnsi="Sylfaen"/>
          <w:b/>
          <w:lang w:val="ka-GE"/>
        </w:rPr>
        <w:t>ა და პირობების განსაზღვრის შესახებ</w:t>
      </w:r>
    </w:p>
    <w:p w:rsidR="00252B14" w:rsidRDefault="00252B14" w:rsidP="00252B14">
      <w:pPr>
        <w:jc w:val="center"/>
        <w:rPr>
          <w:rFonts w:ascii="Sylfaen" w:hAnsi="Sylfaen"/>
          <w:lang w:val="ka-GE"/>
        </w:rPr>
      </w:pPr>
    </w:p>
    <w:p w:rsidR="00252B14" w:rsidRPr="00B7641D" w:rsidRDefault="00252B14" w:rsidP="00252B14">
      <w:pPr>
        <w:spacing w:after="120" w:line="240" w:lineRule="auto"/>
        <w:ind w:firstLine="720"/>
        <w:jc w:val="both"/>
        <w:rPr>
          <w:rFonts w:ascii="Sylfaen" w:hAnsi="Sylfaen"/>
          <w:b/>
          <w:lang w:val="ka-GE"/>
        </w:rPr>
      </w:pPr>
      <w:r w:rsidRPr="00B7641D">
        <w:rPr>
          <w:rFonts w:ascii="Sylfaen" w:hAnsi="Sylfaen"/>
          <w:lang w:val="ka-GE"/>
        </w:rPr>
        <w:t xml:space="preserve">,,იმ სახელმწიფო პროგრამების/მათი ღონისძიებების/მოცულობების განსაზღვრის შესახებ, რომელთა განხორციელებაც სახელმწიფოს მიერ 2013 წელს ნაკისრი ვალდებულებების შესასრულებლად უწყვეტად გაგრძელდება საქართველოს შრომის, ჯანმრთელობისა და სოციალური დაცვის სამინისტროს სისტემაში განსახორციელებელი 2014 წლის შესაბამისი ჯანმრთელობის დაცვის სახელმწიფო პროგრამების დამტკიცებამდე ან/და „სახელმწიფო შესყიდვების შესახებ“ საქართველოს კანონის მოთხოვნათა შესრულებამდე, ან ვაუჩერის პირობების შესაბამისად, შესაბამისი მიმწოდებლების გამოვლენამდე“ საქართველოს მთავრობის 2013 წლის 31 დეკემბრის N397 დადგენილების </w:t>
      </w:r>
      <w:r w:rsidR="00FF5B3B">
        <w:rPr>
          <w:rFonts w:ascii="Sylfaen" w:hAnsi="Sylfaen"/>
          <w:lang w:val="ka-GE"/>
        </w:rPr>
        <w:t xml:space="preserve">(შემდგომში - </w:t>
      </w:r>
      <w:r w:rsidR="00FF5B3B" w:rsidRPr="00B7641D">
        <w:rPr>
          <w:rFonts w:ascii="Sylfaen" w:hAnsi="Sylfaen"/>
          <w:lang w:val="ka-GE"/>
        </w:rPr>
        <w:t xml:space="preserve">საქართველოს მთავრობის 2013 წლის 31 დეკემბრის N397 </w:t>
      </w:r>
      <w:r w:rsidR="00FF5B3B">
        <w:rPr>
          <w:rFonts w:ascii="Sylfaen" w:hAnsi="Sylfaen"/>
          <w:lang w:val="ka-GE"/>
        </w:rPr>
        <w:t xml:space="preserve">დადგენილება) </w:t>
      </w:r>
      <w:r w:rsidRPr="00B7641D">
        <w:rPr>
          <w:rFonts w:ascii="Sylfaen" w:hAnsi="Sylfaen"/>
          <w:lang w:val="ka-GE"/>
        </w:rPr>
        <w:t>პირველი მუხლის მე-2 პუნქტის ,,ვ.ე“ და ,,ვ.ვ“</w:t>
      </w:r>
      <w:r w:rsidRPr="00B7641D">
        <w:rPr>
          <w:rFonts w:ascii="Sylfaen" w:hAnsi="Sylfaen"/>
          <w:lang w:val="ka-GE"/>
        </w:rPr>
        <w:br/>
        <w:t xml:space="preserve"> ქვეპუნქტებისა და ,,საქართველოს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2005 წლის 31 დეკემბრის N249 დადგენილებით დამტკიცებული დებულების მე-5 მუხლის მე-2 პუნქტის ,,ნ“ ქვეპუნქტის შესაბამისად</w:t>
      </w:r>
      <w:r w:rsidRPr="00B7641D">
        <w:rPr>
          <w:rFonts w:ascii="Sylfaen" w:hAnsi="Sylfaen"/>
          <w:b/>
          <w:lang w:val="ka-GE"/>
        </w:rPr>
        <w:t>, ვბრძანებ:</w:t>
      </w:r>
    </w:p>
    <w:p w:rsidR="00252B14" w:rsidRDefault="00252B14" w:rsidP="00252B14">
      <w:pPr>
        <w:spacing w:after="120" w:line="240" w:lineRule="auto"/>
        <w:ind w:firstLine="720"/>
        <w:jc w:val="both"/>
        <w:rPr>
          <w:rFonts w:ascii="Sylfaen" w:hAnsi="Sylfaen"/>
          <w:b/>
          <w:lang w:val="ka-GE"/>
        </w:rPr>
      </w:pPr>
    </w:p>
    <w:p w:rsidR="00252B14" w:rsidRPr="002D63C4" w:rsidRDefault="00252B14" w:rsidP="00252B14">
      <w:pPr>
        <w:spacing w:after="120" w:line="240" w:lineRule="auto"/>
        <w:ind w:firstLine="720"/>
        <w:jc w:val="both"/>
        <w:rPr>
          <w:rFonts w:ascii="Sylfaen" w:hAnsi="Sylfaen" w:cs="Sylfaen"/>
          <w:lang w:val="ka-GE"/>
        </w:rPr>
      </w:pPr>
      <w:r w:rsidRPr="002D63C4">
        <w:rPr>
          <w:rFonts w:ascii="Sylfaen" w:hAnsi="Sylfaen"/>
          <w:lang w:val="ka-GE"/>
        </w:rPr>
        <w:t xml:space="preserve">1. </w:t>
      </w:r>
      <w:r w:rsidR="00FF5B3B" w:rsidRPr="00FF5B3B">
        <w:rPr>
          <w:rFonts w:ascii="Sylfaen" w:hAnsi="Sylfaen"/>
          <w:lang w:val="ka-GE"/>
        </w:rPr>
        <w:t xml:space="preserve">საქართველოს მთავრობის 2013 წლის 31 დეკემბრის N397 დადგენილების პირველი მუხლის მე-2 პუნქტის </w:t>
      </w:r>
      <w:r w:rsidR="00FF5B3B" w:rsidRPr="00FF5B3B">
        <w:rPr>
          <w:rFonts w:ascii="Sylfaen" w:eastAsia="Sylfaen" w:hAnsi="Sylfaen"/>
        </w:rPr>
        <w:t>„ვ“ ქვეპუნქტის „ვ.ბ“ ქვეპუნქტით განსაზღვრული</w:t>
      </w:r>
      <w:r w:rsidR="00FF5B3B" w:rsidRPr="00FF5B3B">
        <w:rPr>
          <w:rFonts w:ascii="Sylfaen" w:eastAsia="Sylfaen" w:hAnsi="Sylfaen"/>
          <w:sz w:val="24"/>
          <w:szCs w:val="24"/>
        </w:rPr>
        <w:t xml:space="preserve"> </w:t>
      </w:r>
      <w:r w:rsidRPr="002D63C4">
        <w:rPr>
          <w:rFonts w:ascii="Sylfaen" w:hAnsi="Sylfaen"/>
          <w:lang w:val="ka-GE"/>
        </w:rPr>
        <w:t>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სპეცდაფინანსებაზე მყოფი სამედიცინო დაწესებულებ</w:t>
      </w:r>
      <w:r w:rsidR="00B17378" w:rsidRPr="002D63C4">
        <w:rPr>
          <w:rFonts w:ascii="Sylfaen" w:hAnsi="Sylfaen"/>
          <w:lang w:val="ka-GE"/>
        </w:rPr>
        <w:t>ი</w:t>
      </w:r>
      <w:r w:rsidRPr="002D63C4">
        <w:rPr>
          <w:rFonts w:ascii="Sylfaen" w:hAnsi="Sylfaen"/>
          <w:lang w:val="ka-GE"/>
        </w:rPr>
        <w:t>ს</w:t>
      </w:r>
      <w:r w:rsidR="00B17378" w:rsidRPr="002D63C4">
        <w:rPr>
          <w:rFonts w:ascii="Sylfaen" w:hAnsi="Sylfaen"/>
          <w:lang w:val="ka-GE"/>
        </w:rPr>
        <w:t xml:space="preserve">თვის  - </w:t>
      </w:r>
      <w:r w:rsidR="00B17378" w:rsidRPr="002D63C4">
        <w:rPr>
          <w:rFonts w:ascii="Sylfaen" w:eastAsia="Sylfaen" w:hAnsi="Sylfaen"/>
        </w:rPr>
        <w:t>შპს „მედიქალ პარკი საქართველო“</w:t>
      </w:r>
      <w:r w:rsidR="000A075E">
        <w:rPr>
          <w:rFonts w:ascii="Sylfaen" w:eastAsia="Sylfaen" w:hAnsi="Sylfaen"/>
          <w:lang w:val="ka-GE"/>
        </w:rPr>
        <w:t>-თვის</w:t>
      </w:r>
      <w:r w:rsidR="00B17378" w:rsidRPr="002D63C4">
        <w:rPr>
          <w:rFonts w:ascii="Sylfaen" w:eastAsia="Sylfaen" w:hAnsi="Sylfaen"/>
        </w:rPr>
        <w:t xml:space="preserve"> (მესტიის მუნიციპალიტეტი)</w:t>
      </w:r>
      <w:r w:rsidR="00B17378" w:rsidRPr="002D63C4">
        <w:rPr>
          <w:rFonts w:ascii="Sylfaen" w:eastAsia="Sylfaen" w:hAnsi="Sylfaen"/>
          <w:lang w:val="ka-GE"/>
        </w:rPr>
        <w:t xml:space="preserve"> </w:t>
      </w:r>
      <w:r w:rsidR="00FF5B3B" w:rsidRPr="002D63C4">
        <w:rPr>
          <w:rFonts w:ascii="Sylfaen" w:hAnsi="Sylfaen"/>
          <w:lang w:val="ka-GE"/>
        </w:rPr>
        <w:t>განისაზღვროს</w:t>
      </w:r>
      <w:r w:rsidR="00FF5B3B" w:rsidRPr="002D63C4">
        <w:rPr>
          <w:rFonts w:ascii="Sylfaen" w:hAnsi="Sylfaen"/>
          <w:b/>
          <w:lang w:val="ka-GE"/>
        </w:rPr>
        <w:t xml:space="preserve"> </w:t>
      </w:r>
      <w:r w:rsidRPr="002D63C4">
        <w:rPr>
          <w:rFonts w:ascii="Sylfaen" w:hAnsi="Sylfaen"/>
          <w:lang w:val="ka-GE"/>
        </w:rPr>
        <w:t>სპეცდაფინანსების დამატების</w:t>
      </w:r>
      <w:r w:rsidRPr="002D63C4">
        <w:rPr>
          <w:rFonts w:ascii="Sylfaen" w:hAnsi="Sylfaen"/>
          <w:b/>
          <w:lang w:val="ka-GE"/>
        </w:rPr>
        <w:t xml:space="preserve"> </w:t>
      </w:r>
      <w:r w:rsidRPr="002D63C4">
        <w:rPr>
          <w:rFonts w:ascii="Sylfaen" w:hAnsi="Sylfaen" w:cs="Sylfaen"/>
          <w:lang w:val="ka-GE"/>
        </w:rPr>
        <w:t>ოდენობა და პირობები</w:t>
      </w:r>
      <w:r w:rsidR="00B17378" w:rsidRPr="002D63C4">
        <w:rPr>
          <w:rFonts w:ascii="Sylfaen" w:hAnsi="Sylfaen" w:cs="Sylfaen"/>
          <w:lang w:val="ka-GE"/>
        </w:rPr>
        <w:t xml:space="preserve"> </w:t>
      </w:r>
      <w:r w:rsidRPr="002D63C4">
        <w:rPr>
          <w:rFonts w:ascii="Sylfaen" w:hAnsi="Sylfaen" w:cs="Sylfaen"/>
          <w:lang w:val="ka-GE"/>
        </w:rPr>
        <w:t>დანართი N1-ის შესაბამისად.</w:t>
      </w:r>
    </w:p>
    <w:p w:rsidR="002D63C4" w:rsidRPr="002D63C4" w:rsidRDefault="002D63C4" w:rsidP="00252B14">
      <w:pPr>
        <w:spacing w:after="120" w:line="240" w:lineRule="auto"/>
        <w:ind w:firstLine="720"/>
        <w:jc w:val="both"/>
        <w:rPr>
          <w:rFonts w:ascii="Sylfaen" w:hAnsi="Sylfaen"/>
          <w:lang w:val="ka-GE"/>
        </w:rPr>
      </w:pPr>
      <w:r w:rsidRPr="002D63C4">
        <w:rPr>
          <w:rFonts w:ascii="Sylfaen" w:hAnsi="Sylfaen"/>
          <w:lang w:val="ka-GE"/>
        </w:rPr>
        <w:t>2. დაევალოს</w:t>
      </w:r>
      <w:r w:rsidRPr="002D63C4">
        <w:rPr>
          <w:lang w:val="ka-GE"/>
        </w:rPr>
        <w:t xml:space="preserve"> </w:t>
      </w:r>
      <w:r w:rsidR="0055200E">
        <w:rPr>
          <w:rFonts w:ascii="Sylfaen" w:hAnsi="Sylfaen"/>
          <w:lang w:val="ka-GE"/>
        </w:rPr>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w:t>
      </w:r>
      <w:r w:rsidRPr="002D63C4">
        <w:rPr>
          <w:rFonts w:ascii="Sylfaen" w:hAnsi="Sylfaen"/>
          <w:lang w:val="ka-GE"/>
        </w:rPr>
        <w:t>სსიპ</w:t>
      </w:r>
      <w:r w:rsidRPr="002D63C4">
        <w:rPr>
          <w:lang w:val="ka-GE"/>
        </w:rPr>
        <w:t xml:space="preserve"> </w:t>
      </w:r>
      <w:r w:rsidR="0055200E">
        <w:rPr>
          <w:rFonts w:ascii="Sylfaen" w:hAnsi="Sylfaen"/>
          <w:lang w:val="ka-GE"/>
        </w:rPr>
        <w:t xml:space="preserve">- </w:t>
      </w:r>
      <w:r w:rsidRPr="002D63C4">
        <w:rPr>
          <w:rFonts w:ascii="Sylfaen" w:hAnsi="Sylfaen"/>
          <w:lang w:val="ka-GE"/>
        </w:rPr>
        <w:t>სოციალური</w:t>
      </w:r>
      <w:r w:rsidRPr="002D63C4">
        <w:rPr>
          <w:lang w:val="ka-GE"/>
        </w:rPr>
        <w:t xml:space="preserve"> </w:t>
      </w:r>
      <w:r w:rsidRPr="002D63C4">
        <w:rPr>
          <w:rFonts w:ascii="Sylfaen" w:hAnsi="Sylfaen"/>
          <w:lang w:val="ka-GE"/>
        </w:rPr>
        <w:t>მომსახურების</w:t>
      </w:r>
      <w:r w:rsidRPr="002D63C4">
        <w:rPr>
          <w:lang w:val="ka-GE"/>
        </w:rPr>
        <w:t xml:space="preserve"> </w:t>
      </w:r>
      <w:r w:rsidRPr="002D63C4">
        <w:rPr>
          <w:rFonts w:ascii="Sylfaen" w:hAnsi="Sylfaen"/>
          <w:lang w:val="ka-GE"/>
        </w:rPr>
        <w:t>სააგენტოს</w:t>
      </w:r>
      <w:r w:rsidRPr="002D63C4">
        <w:rPr>
          <w:lang w:val="ka-GE"/>
        </w:rPr>
        <w:t xml:space="preserve"> </w:t>
      </w:r>
      <w:r w:rsidRPr="002D63C4">
        <w:rPr>
          <w:rFonts w:ascii="Sylfaen" w:hAnsi="Sylfaen"/>
          <w:lang w:val="ka-GE"/>
        </w:rPr>
        <w:t>უზრუნველყოს</w:t>
      </w:r>
      <w:r w:rsidR="005D05F0">
        <w:rPr>
          <w:rFonts w:ascii="Sylfaen" w:hAnsi="Sylfaen"/>
          <w:lang w:val="ka-GE"/>
        </w:rPr>
        <w:t xml:space="preserve"> ამ ბრძანების შესრულებისა და</w:t>
      </w:r>
      <w:r w:rsidRPr="002D63C4">
        <w:rPr>
          <w:lang w:val="ka-GE"/>
        </w:rPr>
        <w:t xml:space="preserve"> </w:t>
      </w:r>
      <w:r w:rsidRPr="002D63C4">
        <w:rPr>
          <w:rFonts w:ascii="Sylfaen" w:eastAsia="Sylfaen" w:hAnsi="Sylfaen"/>
        </w:rPr>
        <w:t>შპს „მედიქალ პარკი საქართველო</w:t>
      </w:r>
      <w:r w:rsidRPr="002D63C4">
        <w:rPr>
          <w:rFonts w:ascii="Sylfaen" w:eastAsia="Sylfaen" w:hAnsi="Sylfaen"/>
          <w:lang w:val="ka-GE"/>
        </w:rPr>
        <w:t>ს</w:t>
      </w:r>
      <w:r w:rsidRPr="002D63C4">
        <w:rPr>
          <w:rFonts w:ascii="Sylfaen" w:eastAsia="Sylfaen" w:hAnsi="Sylfaen"/>
        </w:rPr>
        <w:t>“ (მესტიის მუნიციპალიტეტი)</w:t>
      </w:r>
      <w:r w:rsidRPr="002D63C4">
        <w:rPr>
          <w:rFonts w:ascii="Sylfaen" w:eastAsia="Sylfaen" w:hAnsi="Sylfaen"/>
          <w:lang w:val="ka-GE"/>
        </w:rPr>
        <w:t xml:space="preserve"> </w:t>
      </w:r>
      <w:r w:rsidRPr="002D63C4">
        <w:rPr>
          <w:rFonts w:ascii="Sylfaen" w:hAnsi="Sylfaen"/>
          <w:lang w:val="ka-GE"/>
        </w:rPr>
        <w:t>შეუფერხებელი ფუნქციონირების ხელშეწყობის მიზნით,</w:t>
      </w:r>
      <w:r w:rsidRPr="002D63C4">
        <w:rPr>
          <w:lang w:val="ka-GE"/>
        </w:rPr>
        <w:t xml:space="preserve"> </w:t>
      </w:r>
      <w:r w:rsidRPr="002D63C4">
        <w:rPr>
          <w:rFonts w:ascii="Sylfaen" w:hAnsi="Sylfaen"/>
          <w:lang w:val="ka-GE"/>
        </w:rPr>
        <w:t>კანონმდებლობით</w:t>
      </w:r>
      <w:r w:rsidRPr="002D63C4">
        <w:rPr>
          <w:lang w:val="ka-GE"/>
        </w:rPr>
        <w:t xml:space="preserve"> </w:t>
      </w:r>
      <w:r w:rsidRPr="002D63C4">
        <w:rPr>
          <w:rFonts w:ascii="Sylfaen" w:hAnsi="Sylfaen"/>
          <w:lang w:val="ka-GE"/>
        </w:rPr>
        <w:t>გათვალისწინებული</w:t>
      </w:r>
      <w:r w:rsidRPr="002D63C4">
        <w:rPr>
          <w:lang w:val="ka-GE"/>
        </w:rPr>
        <w:t xml:space="preserve"> </w:t>
      </w:r>
      <w:r w:rsidR="0055200E" w:rsidRPr="002D63C4">
        <w:rPr>
          <w:rFonts w:ascii="Sylfaen" w:hAnsi="Sylfaen"/>
          <w:lang w:val="ka-GE"/>
        </w:rPr>
        <w:t>შესაბამისი</w:t>
      </w:r>
      <w:r w:rsidR="0055200E">
        <w:rPr>
          <w:rFonts w:ascii="Sylfaen" w:hAnsi="Sylfaen"/>
          <w:lang w:val="ka-GE"/>
        </w:rPr>
        <w:t xml:space="preserve"> </w:t>
      </w:r>
      <w:r w:rsidRPr="002D63C4">
        <w:rPr>
          <w:rFonts w:ascii="Sylfaen" w:hAnsi="Sylfaen"/>
          <w:lang w:val="ka-GE"/>
        </w:rPr>
        <w:t>ღონისძიებების</w:t>
      </w:r>
      <w:r w:rsidRPr="002D63C4">
        <w:rPr>
          <w:lang w:val="ka-GE"/>
        </w:rPr>
        <w:t xml:space="preserve"> </w:t>
      </w:r>
      <w:r w:rsidRPr="002D63C4">
        <w:rPr>
          <w:rFonts w:ascii="Sylfaen" w:hAnsi="Sylfaen"/>
          <w:lang w:val="ka-GE"/>
        </w:rPr>
        <w:t>გატარება</w:t>
      </w:r>
      <w:r w:rsidRPr="002D63C4">
        <w:rPr>
          <w:lang w:val="ka-GE"/>
        </w:rPr>
        <w:t xml:space="preserve">. </w:t>
      </w:r>
    </w:p>
    <w:p w:rsidR="00252B14" w:rsidRPr="00B7641D" w:rsidRDefault="002D63C4" w:rsidP="00252B14">
      <w:pPr>
        <w:spacing w:after="120" w:line="240" w:lineRule="auto"/>
        <w:ind w:firstLine="720"/>
        <w:jc w:val="both"/>
        <w:rPr>
          <w:rFonts w:ascii="Sylfaen" w:hAnsi="Sylfaen"/>
          <w:b/>
          <w:sz w:val="21"/>
          <w:szCs w:val="21"/>
          <w:lang w:val="ka-GE"/>
        </w:rPr>
      </w:pPr>
      <w:r>
        <w:rPr>
          <w:rFonts w:ascii="Sylfaen" w:hAnsi="Sylfaen"/>
          <w:b/>
          <w:sz w:val="21"/>
          <w:szCs w:val="21"/>
          <w:lang w:val="ka-GE"/>
        </w:rPr>
        <w:t>3</w:t>
      </w:r>
      <w:r w:rsidR="00252B14" w:rsidRPr="00B7641D">
        <w:rPr>
          <w:rFonts w:ascii="Sylfaen" w:hAnsi="Sylfaen"/>
          <w:b/>
          <w:sz w:val="21"/>
          <w:szCs w:val="21"/>
          <w:lang w:val="ka-GE"/>
        </w:rPr>
        <w:t>. ბრძანება ძალაშია ხელმოწერი</w:t>
      </w:r>
      <w:r w:rsidR="00252B14">
        <w:rPr>
          <w:rFonts w:ascii="Sylfaen" w:hAnsi="Sylfaen"/>
          <w:b/>
          <w:sz w:val="21"/>
          <w:szCs w:val="21"/>
          <w:lang w:val="ka-GE"/>
        </w:rPr>
        <w:t>ს</w:t>
      </w:r>
      <w:r w:rsidR="00252B14" w:rsidRPr="00B7641D">
        <w:rPr>
          <w:rFonts w:ascii="Sylfaen" w:hAnsi="Sylfaen"/>
          <w:b/>
          <w:sz w:val="21"/>
          <w:szCs w:val="21"/>
          <w:lang w:val="ka-GE"/>
        </w:rPr>
        <w:t>თანავე.</w:t>
      </w:r>
    </w:p>
    <w:p w:rsidR="00252B14" w:rsidRPr="00B7641D" w:rsidRDefault="00252B14" w:rsidP="00252B14">
      <w:pPr>
        <w:spacing w:after="120" w:line="240" w:lineRule="auto"/>
        <w:ind w:firstLine="720"/>
        <w:jc w:val="both"/>
        <w:rPr>
          <w:rFonts w:ascii="Sylfaen" w:hAnsi="Sylfaen"/>
          <w:b/>
          <w:sz w:val="21"/>
          <w:szCs w:val="21"/>
          <w:lang w:val="ka-GE"/>
        </w:rPr>
      </w:pPr>
    </w:p>
    <w:p w:rsidR="00252B14" w:rsidRPr="00B7641D" w:rsidRDefault="00252B14" w:rsidP="00252B14">
      <w:pPr>
        <w:spacing w:after="120" w:line="240" w:lineRule="auto"/>
        <w:ind w:firstLine="720"/>
        <w:jc w:val="center"/>
        <w:rPr>
          <w:rFonts w:ascii="Sylfaen" w:hAnsi="Sylfaen"/>
          <w:b/>
          <w:sz w:val="21"/>
          <w:szCs w:val="21"/>
          <w:lang w:val="ka-GE"/>
        </w:rPr>
      </w:pPr>
      <w:r w:rsidRPr="00B7641D">
        <w:rPr>
          <w:rFonts w:ascii="Sylfaen" w:hAnsi="Sylfaen"/>
          <w:b/>
          <w:sz w:val="21"/>
          <w:szCs w:val="21"/>
          <w:lang w:val="ka-GE"/>
        </w:rPr>
        <w:t>მინისტრი</w:t>
      </w:r>
      <w:r w:rsidRPr="00B7641D">
        <w:rPr>
          <w:rFonts w:ascii="Sylfaen" w:hAnsi="Sylfaen"/>
          <w:b/>
          <w:sz w:val="21"/>
          <w:szCs w:val="21"/>
          <w:lang w:val="ka-GE"/>
        </w:rPr>
        <w:tab/>
      </w:r>
      <w:r w:rsidRPr="00B7641D">
        <w:rPr>
          <w:rFonts w:ascii="Sylfaen" w:hAnsi="Sylfaen"/>
          <w:b/>
          <w:sz w:val="21"/>
          <w:szCs w:val="21"/>
          <w:lang w:val="ka-GE"/>
        </w:rPr>
        <w:tab/>
      </w:r>
      <w:r w:rsidRPr="00B7641D">
        <w:rPr>
          <w:rFonts w:ascii="Sylfaen" w:hAnsi="Sylfaen"/>
          <w:b/>
          <w:sz w:val="21"/>
          <w:szCs w:val="21"/>
          <w:lang w:val="ka-GE"/>
        </w:rPr>
        <w:tab/>
      </w:r>
      <w:r w:rsidRPr="00B7641D">
        <w:rPr>
          <w:rFonts w:ascii="Sylfaen" w:hAnsi="Sylfaen"/>
          <w:b/>
          <w:sz w:val="21"/>
          <w:szCs w:val="21"/>
          <w:lang w:val="ka-GE"/>
        </w:rPr>
        <w:tab/>
      </w:r>
      <w:r w:rsidRPr="00B7641D">
        <w:rPr>
          <w:rFonts w:ascii="Sylfaen" w:hAnsi="Sylfaen"/>
          <w:b/>
          <w:sz w:val="21"/>
          <w:szCs w:val="21"/>
          <w:lang w:val="ka-GE"/>
        </w:rPr>
        <w:tab/>
      </w:r>
      <w:r w:rsidRPr="00B7641D">
        <w:rPr>
          <w:rFonts w:ascii="Sylfaen" w:hAnsi="Sylfaen"/>
          <w:b/>
          <w:sz w:val="21"/>
          <w:szCs w:val="21"/>
          <w:lang w:val="ka-GE"/>
        </w:rPr>
        <w:tab/>
      </w:r>
      <w:r w:rsidRPr="00B7641D">
        <w:rPr>
          <w:rFonts w:ascii="Sylfaen" w:hAnsi="Sylfaen"/>
          <w:b/>
          <w:sz w:val="21"/>
          <w:szCs w:val="21"/>
          <w:lang w:val="ka-GE"/>
        </w:rPr>
        <w:tab/>
      </w:r>
      <w:r w:rsidRPr="00B7641D">
        <w:rPr>
          <w:rFonts w:ascii="Sylfaen" w:hAnsi="Sylfaen"/>
          <w:b/>
          <w:sz w:val="21"/>
          <w:szCs w:val="21"/>
          <w:lang w:val="ka-GE"/>
        </w:rPr>
        <w:tab/>
      </w:r>
      <w:r w:rsidRPr="00B7641D">
        <w:rPr>
          <w:rFonts w:ascii="Sylfaen" w:hAnsi="Sylfaen"/>
          <w:b/>
          <w:sz w:val="21"/>
          <w:szCs w:val="21"/>
          <w:lang w:val="ka-GE"/>
        </w:rPr>
        <w:tab/>
        <w:t>დავით სერგეენკო</w:t>
      </w:r>
    </w:p>
    <w:p w:rsidR="00252B14" w:rsidRDefault="00252B14" w:rsidP="00252B14">
      <w:pPr>
        <w:rPr>
          <w:rFonts w:ascii="Sylfaen" w:hAnsi="Sylfaen"/>
          <w:lang w:val="ka-GE"/>
        </w:rPr>
      </w:pPr>
    </w:p>
    <w:p w:rsidR="00252B14" w:rsidRPr="00923E1E" w:rsidRDefault="00252B14" w:rsidP="00252B14">
      <w:pPr>
        <w:jc w:val="right"/>
        <w:rPr>
          <w:rFonts w:ascii="Sylfaen" w:hAnsi="Sylfaen"/>
          <w:b/>
          <w:lang w:val="ka-GE"/>
        </w:rPr>
      </w:pPr>
      <w:r w:rsidRPr="00923E1E">
        <w:rPr>
          <w:rFonts w:ascii="Sylfaen" w:hAnsi="Sylfaen"/>
          <w:b/>
          <w:lang w:val="ka-GE"/>
        </w:rPr>
        <w:lastRenderedPageBreak/>
        <w:t>დანართი N1</w:t>
      </w:r>
    </w:p>
    <w:p w:rsidR="00B17378" w:rsidRPr="00252C58" w:rsidRDefault="00252C58" w:rsidP="00252C58">
      <w:pPr>
        <w:jc w:val="center"/>
        <w:rPr>
          <w:rFonts w:ascii="Sylfaen" w:hAnsi="Sylfaen"/>
          <w:b/>
          <w:lang w:val="ka-GE"/>
        </w:rPr>
      </w:pPr>
      <w:r w:rsidRPr="00252C58">
        <w:rPr>
          <w:rFonts w:ascii="Sylfaen" w:eastAsia="Sylfaen" w:hAnsi="Sylfaen"/>
          <w:b/>
          <w:sz w:val="20"/>
          <w:szCs w:val="20"/>
        </w:rPr>
        <w:t>შპს „მედიქალ პარკი საქართველო“ (მესტიის მუნიციპალიტეტი)</w:t>
      </w:r>
    </w:p>
    <w:p w:rsidR="00B17378" w:rsidRPr="00952E5C" w:rsidRDefault="00B17378" w:rsidP="00952E5C">
      <w:pPr>
        <w:spacing w:after="120" w:line="240" w:lineRule="auto"/>
        <w:ind w:firstLine="720"/>
        <w:jc w:val="both"/>
        <w:rPr>
          <w:rFonts w:ascii="Sylfaen" w:hAnsi="Sylfaen"/>
          <w:lang w:val="ka-GE"/>
        </w:rPr>
      </w:pPr>
      <w:r w:rsidRPr="00952E5C">
        <w:rPr>
          <w:rFonts w:ascii="Sylfaen" w:eastAsia="Sylfaen" w:hAnsi="Sylfaen"/>
        </w:rPr>
        <w:t>შპს „მედიქალ პარკი საქართველო“ (მესტიის მუნიციპალიტეტი)</w:t>
      </w:r>
      <w:r w:rsidRPr="00952E5C">
        <w:rPr>
          <w:rFonts w:ascii="Sylfaen" w:eastAsia="Sylfaen" w:hAnsi="Sylfaen"/>
          <w:lang w:val="ka-GE"/>
        </w:rPr>
        <w:t xml:space="preserve"> -  </w:t>
      </w:r>
      <w:r w:rsidRPr="00952E5C">
        <w:rPr>
          <w:rFonts w:ascii="Sylfaen" w:hAnsi="Sylfaen"/>
          <w:lang w:val="ka-GE"/>
        </w:rPr>
        <w:t>სპეცდაფინანსების დამატების</w:t>
      </w:r>
      <w:r w:rsidRPr="00952E5C">
        <w:rPr>
          <w:rFonts w:ascii="Sylfaen" w:hAnsi="Sylfaen"/>
          <w:b/>
          <w:lang w:val="ka-GE"/>
        </w:rPr>
        <w:t xml:space="preserve"> </w:t>
      </w:r>
      <w:r w:rsidRPr="00952E5C">
        <w:rPr>
          <w:rFonts w:ascii="Sylfaen" w:hAnsi="Sylfaen" w:cs="Sylfaen"/>
          <w:lang w:val="ka-GE"/>
        </w:rPr>
        <w:t>ოდენობა</w:t>
      </w:r>
      <w:r w:rsidR="00952E5C" w:rsidRPr="00952E5C">
        <w:rPr>
          <w:rFonts w:ascii="Sylfaen" w:hAnsi="Sylfaen" w:cs="Sylfaen"/>
          <w:lang w:val="ka-GE"/>
        </w:rPr>
        <w:t xml:space="preserve"> განისაზღვროს თვეში 3,375 ლარით, </w:t>
      </w:r>
      <w:r w:rsidR="0070405B" w:rsidRPr="00952E5C">
        <w:rPr>
          <w:rFonts w:ascii="Sylfaen" w:hAnsi="Sylfaen" w:cs="Sylfaen"/>
          <w:lang w:val="ka-GE"/>
        </w:rPr>
        <w:t xml:space="preserve"> </w:t>
      </w:r>
      <w:r w:rsidR="0070405B" w:rsidRPr="00952E5C">
        <w:rPr>
          <w:rFonts w:ascii="Sylfaen" w:hAnsi="Sylfaen"/>
          <w:lang w:val="ka-GE"/>
        </w:rPr>
        <w:t>დაწესებულების შეუფერხებელი ფუნქციონირების</w:t>
      </w:r>
      <w:r w:rsidR="00952E5C" w:rsidRPr="00952E5C">
        <w:rPr>
          <w:rFonts w:ascii="Sylfaen" w:hAnsi="Sylfaen"/>
          <w:lang w:val="ka-GE"/>
        </w:rPr>
        <w:t>თვის დამატებით დასაკონტრაქტებელი სპეციალისტების</w:t>
      </w:r>
      <w:r w:rsidR="0070405B" w:rsidRPr="00952E5C">
        <w:rPr>
          <w:rFonts w:ascii="Sylfaen" w:hAnsi="Sylfaen"/>
          <w:lang w:val="ka-GE"/>
        </w:rPr>
        <w:t xml:space="preserve"> </w:t>
      </w:r>
      <w:r w:rsidR="00952E5C" w:rsidRPr="00952E5C">
        <w:rPr>
          <w:rFonts w:ascii="Sylfaen" w:hAnsi="Sylfaen"/>
          <w:lang w:val="ka-GE"/>
        </w:rPr>
        <w:t xml:space="preserve">ანაზღაურების </w:t>
      </w:r>
      <w:r w:rsidR="0070405B" w:rsidRPr="00952E5C">
        <w:rPr>
          <w:rFonts w:ascii="Sylfaen" w:hAnsi="Sylfaen"/>
          <w:lang w:val="ka-GE"/>
        </w:rPr>
        <w:t>მიზნით</w:t>
      </w:r>
      <w:r w:rsidR="00952E5C">
        <w:rPr>
          <w:rFonts w:ascii="Sylfaen" w:hAnsi="Sylfaen"/>
          <w:lang w:val="ka-GE"/>
        </w:rPr>
        <w:t>,</w:t>
      </w:r>
      <w:r w:rsidR="00952E5C" w:rsidRPr="00952E5C">
        <w:rPr>
          <w:rFonts w:ascii="Sylfaen" w:hAnsi="Sylfaen"/>
          <w:lang w:val="ka-GE"/>
        </w:rPr>
        <w:t xml:space="preserve"> ცხრილის შესაბამისად</w:t>
      </w:r>
      <w:r w:rsidR="00952E5C">
        <w:rPr>
          <w:rFonts w:ascii="Sylfaen" w:hAnsi="Sylfaen"/>
          <w:lang w:val="ka-GE"/>
        </w:rPr>
        <w:t>:</w:t>
      </w:r>
    </w:p>
    <w:p w:rsidR="00952E5C" w:rsidRDefault="00952E5C" w:rsidP="00952E5C">
      <w:pPr>
        <w:spacing w:after="120" w:line="240" w:lineRule="auto"/>
        <w:ind w:firstLine="720"/>
        <w:jc w:val="right"/>
        <w:rPr>
          <w:rFonts w:ascii="Sylfaen" w:hAnsi="Sylfaen"/>
          <w:lang w:val="ka-GE"/>
        </w:rPr>
      </w:pPr>
    </w:p>
    <w:tbl>
      <w:tblPr>
        <w:tblStyle w:val="TableGrid"/>
        <w:tblW w:w="0" w:type="auto"/>
        <w:tblInd w:w="198" w:type="dxa"/>
        <w:tblLook w:val="04A0" w:firstRow="1" w:lastRow="0" w:firstColumn="1" w:lastColumn="0" w:noHBand="0" w:noVBand="1"/>
      </w:tblPr>
      <w:tblGrid>
        <w:gridCol w:w="376"/>
        <w:gridCol w:w="4214"/>
        <w:gridCol w:w="2070"/>
        <w:gridCol w:w="2790"/>
      </w:tblGrid>
      <w:tr w:rsidR="00252C58" w:rsidRPr="00555626" w:rsidTr="00555626">
        <w:tc>
          <w:tcPr>
            <w:tcW w:w="376" w:type="dxa"/>
          </w:tcPr>
          <w:p w:rsidR="00252C58" w:rsidRPr="00555626" w:rsidRDefault="00252C58" w:rsidP="00555626">
            <w:pPr>
              <w:jc w:val="center"/>
              <w:rPr>
                <w:rFonts w:ascii="Sylfaen" w:hAnsi="Sylfaen"/>
                <w:b/>
                <w:lang w:val="ka-GE"/>
              </w:rPr>
            </w:pPr>
            <w:r w:rsidRPr="00555626">
              <w:rPr>
                <w:rFonts w:ascii="Sylfaen" w:hAnsi="Sylfaen"/>
                <w:b/>
                <w:lang w:val="ka-GE"/>
              </w:rPr>
              <w:t>N</w:t>
            </w:r>
          </w:p>
        </w:tc>
        <w:tc>
          <w:tcPr>
            <w:tcW w:w="4214" w:type="dxa"/>
          </w:tcPr>
          <w:p w:rsidR="00252C58" w:rsidRPr="00555626" w:rsidRDefault="00252C58" w:rsidP="00555626">
            <w:pPr>
              <w:jc w:val="center"/>
              <w:rPr>
                <w:rFonts w:ascii="Sylfaen" w:hAnsi="Sylfaen"/>
                <w:b/>
                <w:lang w:val="ka-GE"/>
              </w:rPr>
            </w:pPr>
            <w:r w:rsidRPr="00555626">
              <w:rPr>
                <w:rFonts w:ascii="Sylfaen" w:hAnsi="Sylfaen"/>
                <w:b/>
                <w:sz w:val="20"/>
                <w:szCs w:val="20"/>
                <w:lang w:val="ka-GE"/>
              </w:rPr>
              <w:t>დაწესებულება</w:t>
            </w:r>
          </w:p>
        </w:tc>
        <w:tc>
          <w:tcPr>
            <w:tcW w:w="2070" w:type="dxa"/>
          </w:tcPr>
          <w:p w:rsidR="00252C58" w:rsidRPr="00555626" w:rsidRDefault="00252C58" w:rsidP="00555626">
            <w:pPr>
              <w:jc w:val="center"/>
              <w:rPr>
                <w:rFonts w:ascii="Sylfaen" w:hAnsi="Sylfaen"/>
                <w:b/>
                <w:lang w:val="ka-GE"/>
              </w:rPr>
            </w:pPr>
            <w:r w:rsidRPr="00555626">
              <w:rPr>
                <w:rFonts w:ascii="Sylfaen" w:hAnsi="Sylfaen"/>
                <w:b/>
                <w:lang w:val="ka-GE"/>
              </w:rPr>
              <w:t>სპეციალისტი</w:t>
            </w:r>
          </w:p>
        </w:tc>
        <w:tc>
          <w:tcPr>
            <w:tcW w:w="2790" w:type="dxa"/>
          </w:tcPr>
          <w:p w:rsidR="00252C58" w:rsidRPr="00555626" w:rsidRDefault="00252C58" w:rsidP="00555626">
            <w:pPr>
              <w:jc w:val="center"/>
              <w:rPr>
                <w:rFonts w:ascii="Sylfaen" w:hAnsi="Sylfaen"/>
                <w:b/>
                <w:lang w:val="ka-GE"/>
              </w:rPr>
            </w:pPr>
            <w:r w:rsidRPr="00555626">
              <w:rPr>
                <w:rFonts w:ascii="Sylfaen" w:hAnsi="Sylfaen"/>
                <w:b/>
                <w:sz w:val="20"/>
                <w:szCs w:val="20"/>
                <w:lang w:val="ka-GE"/>
              </w:rPr>
              <w:t>შრომითი ანაზღაურება თვეში (ლარი)</w:t>
            </w:r>
          </w:p>
        </w:tc>
      </w:tr>
      <w:tr w:rsidR="00252C58" w:rsidTr="0070405B">
        <w:trPr>
          <w:trHeight w:val="521"/>
        </w:trPr>
        <w:tc>
          <w:tcPr>
            <w:tcW w:w="376" w:type="dxa"/>
          </w:tcPr>
          <w:p w:rsidR="00252C58" w:rsidRDefault="00252C58" w:rsidP="00252B14">
            <w:pPr>
              <w:jc w:val="right"/>
              <w:rPr>
                <w:rFonts w:ascii="Sylfaen" w:hAnsi="Sylfaen"/>
                <w:lang w:val="ka-GE"/>
              </w:rPr>
            </w:pPr>
            <w:r>
              <w:rPr>
                <w:rFonts w:ascii="Sylfaen" w:hAnsi="Sylfaen"/>
                <w:lang w:val="ka-GE"/>
              </w:rPr>
              <w:t>1</w:t>
            </w:r>
          </w:p>
        </w:tc>
        <w:tc>
          <w:tcPr>
            <w:tcW w:w="4214" w:type="dxa"/>
            <w:vMerge w:val="restart"/>
            <w:vAlign w:val="center"/>
          </w:tcPr>
          <w:p w:rsidR="00252C58" w:rsidRDefault="00252C58" w:rsidP="0070405B">
            <w:pPr>
              <w:rPr>
                <w:rFonts w:ascii="Sylfaen" w:hAnsi="Sylfaen"/>
                <w:lang w:val="ka-GE"/>
              </w:rPr>
            </w:pPr>
            <w:r w:rsidRPr="00B7641D">
              <w:rPr>
                <w:rFonts w:ascii="Sylfaen" w:eastAsia="Sylfaen" w:hAnsi="Sylfaen"/>
                <w:sz w:val="20"/>
                <w:szCs w:val="20"/>
              </w:rPr>
              <w:t>შპს „მედიქალ პარკი საქართველო“ (მესტიის მუნიციპალიტეტი)</w:t>
            </w:r>
          </w:p>
        </w:tc>
        <w:tc>
          <w:tcPr>
            <w:tcW w:w="2070" w:type="dxa"/>
          </w:tcPr>
          <w:p w:rsidR="00252C58" w:rsidRDefault="00252C58" w:rsidP="00252B14">
            <w:pPr>
              <w:jc w:val="both"/>
              <w:rPr>
                <w:rFonts w:ascii="Sylfaen" w:hAnsi="Sylfaen"/>
                <w:lang w:val="ka-GE"/>
              </w:rPr>
            </w:pPr>
            <w:r w:rsidRPr="00B7641D">
              <w:rPr>
                <w:rFonts w:ascii="Sylfaen" w:hAnsi="Sylfaen"/>
                <w:sz w:val="20"/>
                <w:szCs w:val="20"/>
                <w:lang w:val="ka-GE"/>
              </w:rPr>
              <w:t>ზოგადი ქირურგი</w:t>
            </w:r>
          </w:p>
        </w:tc>
        <w:tc>
          <w:tcPr>
            <w:tcW w:w="2790" w:type="dxa"/>
          </w:tcPr>
          <w:p w:rsidR="00252C58" w:rsidRDefault="00252C58" w:rsidP="00555626">
            <w:pPr>
              <w:jc w:val="center"/>
              <w:rPr>
                <w:rFonts w:ascii="Sylfaen" w:hAnsi="Sylfaen"/>
                <w:lang w:val="ka-GE"/>
              </w:rPr>
            </w:pPr>
            <w:r w:rsidRPr="00B7641D">
              <w:rPr>
                <w:rFonts w:ascii="Sylfaen" w:hAnsi="Sylfaen"/>
                <w:sz w:val="20"/>
                <w:szCs w:val="20"/>
                <w:lang w:val="ka-GE"/>
              </w:rPr>
              <w:t>1,875</w:t>
            </w:r>
          </w:p>
        </w:tc>
      </w:tr>
      <w:tr w:rsidR="00252C58" w:rsidTr="00555626">
        <w:trPr>
          <w:trHeight w:val="539"/>
        </w:trPr>
        <w:tc>
          <w:tcPr>
            <w:tcW w:w="376" w:type="dxa"/>
          </w:tcPr>
          <w:p w:rsidR="00252C58" w:rsidRDefault="00555626" w:rsidP="00252B14">
            <w:pPr>
              <w:jc w:val="right"/>
              <w:rPr>
                <w:rFonts w:ascii="Sylfaen" w:hAnsi="Sylfaen"/>
                <w:lang w:val="ka-GE"/>
              </w:rPr>
            </w:pPr>
            <w:r>
              <w:rPr>
                <w:rFonts w:ascii="Sylfaen" w:hAnsi="Sylfaen"/>
                <w:lang w:val="ka-GE"/>
              </w:rPr>
              <w:t>2</w:t>
            </w:r>
          </w:p>
        </w:tc>
        <w:tc>
          <w:tcPr>
            <w:tcW w:w="4214" w:type="dxa"/>
            <w:vMerge/>
          </w:tcPr>
          <w:p w:rsidR="00252C58" w:rsidRPr="00B7641D" w:rsidRDefault="00252C58" w:rsidP="00252B14">
            <w:pPr>
              <w:rPr>
                <w:rFonts w:ascii="Sylfaen" w:eastAsia="Sylfaen" w:hAnsi="Sylfaen"/>
                <w:sz w:val="20"/>
                <w:szCs w:val="20"/>
              </w:rPr>
            </w:pPr>
          </w:p>
        </w:tc>
        <w:tc>
          <w:tcPr>
            <w:tcW w:w="2070" w:type="dxa"/>
          </w:tcPr>
          <w:p w:rsidR="00252C58" w:rsidRPr="00B7641D" w:rsidRDefault="00252C58" w:rsidP="00252B14">
            <w:pPr>
              <w:jc w:val="both"/>
              <w:rPr>
                <w:rFonts w:ascii="Sylfaen" w:hAnsi="Sylfaen"/>
                <w:sz w:val="20"/>
                <w:szCs w:val="20"/>
                <w:lang w:val="ka-GE"/>
              </w:rPr>
            </w:pPr>
            <w:r>
              <w:rPr>
                <w:rFonts w:ascii="Sylfaen" w:hAnsi="Sylfaen"/>
                <w:sz w:val="20"/>
                <w:szCs w:val="20"/>
                <w:lang w:val="ka-GE"/>
              </w:rPr>
              <w:t>მეან-გინეკოლოგი</w:t>
            </w:r>
          </w:p>
        </w:tc>
        <w:tc>
          <w:tcPr>
            <w:tcW w:w="2790" w:type="dxa"/>
          </w:tcPr>
          <w:p w:rsidR="00252C58" w:rsidRPr="00B7641D" w:rsidRDefault="00252C58" w:rsidP="00555626">
            <w:pPr>
              <w:jc w:val="center"/>
              <w:rPr>
                <w:rFonts w:ascii="Sylfaen" w:hAnsi="Sylfaen"/>
                <w:sz w:val="20"/>
                <w:szCs w:val="20"/>
                <w:lang w:val="ka-GE"/>
              </w:rPr>
            </w:pPr>
            <w:r>
              <w:rPr>
                <w:rFonts w:ascii="Sylfaen" w:hAnsi="Sylfaen"/>
                <w:sz w:val="20"/>
                <w:szCs w:val="20"/>
                <w:lang w:val="ka-GE"/>
              </w:rPr>
              <w:t>1,500</w:t>
            </w:r>
          </w:p>
        </w:tc>
      </w:tr>
      <w:tr w:rsidR="00555626" w:rsidRPr="00555626" w:rsidTr="00555626">
        <w:trPr>
          <w:trHeight w:val="341"/>
        </w:trPr>
        <w:tc>
          <w:tcPr>
            <w:tcW w:w="376" w:type="dxa"/>
          </w:tcPr>
          <w:p w:rsidR="00555626" w:rsidRPr="00555626" w:rsidRDefault="00555626" w:rsidP="00252B14">
            <w:pPr>
              <w:jc w:val="right"/>
              <w:rPr>
                <w:rFonts w:ascii="Sylfaen" w:hAnsi="Sylfaen"/>
                <w:b/>
                <w:lang w:val="ka-GE"/>
              </w:rPr>
            </w:pPr>
          </w:p>
        </w:tc>
        <w:tc>
          <w:tcPr>
            <w:tcW w:w="4214" w:type="dxa"/>
          </w:tcPr>
          <w:p w:rsidR="00555626" w:rsidRPr="00555626" w:rsidRDefault="00555626" w:rsidP="00555626">
            <w:pPr>
              <w:jc w:val="center"/>
              <w:rPr>
                <w:rFonts w:ascii="Sylfaen" w:eastAsia="Sylfaen" w:hAnsi="Sylfaen"/>
                <w:b/>
                <w:sz w:val="20"/>
                <w:szCs w:val="20"/>
                <w:lang w:val="ka-GE"/>
              </w:rPr>
            </w:pPr>
            <w:r w:rsidRPr="00555626">
              <w:rPr>
                <w:rFonts w:ascii="Sylfaen" w:eastAsia="Sylfaen" w:hAnsi="Sylfaen"/>
                <w:b/>
                <w:sz w:val="20"/>
                <w:szCs w:val="20"/>
                <w:lang w:val="ka-GE"/>
              </w:rPr>
              <w:t>სულ</w:t>
            </w:r>
          </w:p>
        </w:tc>
        <w:tc>
          <w:tcPr>
            <w:tcW w:w="2070" w:type="dxa"/>
          </w:tcPr>
          <w:p w:rsidR="00555626" w:rsidRPr="00555626" w:rsidRDefault="00555626" w:rsidP="00252B14">
            <w:pPr>
              <w:jc w:val="both"/>
              <w:rPr>
                <w:rFonts w:ascii="Sylfaen" w:hAnsi="Sylfaen"/>
                <w:b/>
                <w:sz w:val="20"/>
                <w:szCs w:val="20"/>
                <w:lang w:val="ka-GE"/>
              </w:rPr>
            </w:pPr>
          </w:p>
        </w:tc>
        <w:tc>
          <w:tcPr>
            <w:tcW w:w="2790" w:type="dxa"/>
          </w:tcPr>
          <w:p w:rsidR="00555626" w:rsidRPr="00555626" w:rsidRDefault="00555626" w:rsidP="00555626">
            <w:pPr>
              <w:jc w:val="center"/>
              <w:rPr>
                <w:rFonts w:ascii="Sylfaen" w:hAnsi="Sylfaen"/>
                <w:b/>
                <w:sz w:val="20"/>
                <w:szCs w:val="20"/>
                <w:lang w:val="ka-GE"/>
              </w:rPr>
            </w:pPr>
            <w:r w:rsidRPr="00555626">
              <w:rPr>
                <w:rFonts w:ascii="Sylfaen" w:hAnsi="Sylfaen"/>
                <w:b/>
                <w:sz w:val="20"/>
                <w:szCs w:val="20"/>
                <w:lang w:val="ka-GE"/>
              </w:rPr>
              <w:t>3,375</w:t>
            </w:r>
          </w:p>
        </w:tc>
      </w:tr>
    </w:tbl>
    <w:p w:rsidR="00252B14" w:rsidRPr="00952E5C" w:rsidRDefault="00252B14" w:rsidP="00252B14">
      <w:pPr>
        <w:jc w:val="right"/>
        <w:rPr>
          <w:rFonts w:ascii="Sylfaen" w:hAnsi="Sylfaen"/>
          <w:b/>
          <w:lang w:val="ka-GE"/>
        </w:rPr>
      </w:pPr>
    </w:p>
    <w:p w:rsidR="00252B14" w:rsidRDefault="00252B14" w:rsidP="00252B14">
      <w:pPr>
        <w:jc w:val="right"/>
        <w:rPr>
          <w:rFonts w:ascii="Sylfaen" w:hAnsi="Sylfaen"/>
          <w:lang w:val="ka-GE"/>
        </w:rPr>
      </w:pPr>
      <w:r>
        <w:rPr>
          <w:rFonts w:ascii="Sylfaen" w:hAnsi="Sylfaen"/>
          <w:lang w:val="ka-GE"/>
        </w:rPr>
        <w:t xml:space="preserve"> </w:t>
      </w:r>
    </w:p>
    <w:p w:rsidR="00252B14" w:rsidRDefault="00252B14" w:rsidP="00252B14">
      <w:pPr>
        <w:jc w:val="right"/>
        <w:rPr>
          <w:rFonts w:ascii="Sylfaen" w:hAnsi="Sylfaen"/>
          <w:lang w:val="ka-GE"/>
        </w:rPr>
      </w:pPr>
    </w:p>
    <w:p w:rsidR="00252B14" w:rsidRPr="00B7641D" w:rsidRDefault="00252B14" w:rsidP="00252B14">
      <w:pPr>
        <w:jc w:val="right"/>
        <w:rPr>
          <w:rFonts w:ascii="Sylfaen" w:hAnsi="Sylfaen"/>
          <w:lang w:val="ka-GE"/>
        </w:rPr>
      </w:pPr>
    </w:p>
    <w:sectPr w:rsidR="00252B14" w:rsidRPr="00B7641D" w:rsidSect="00252B14">
      <w:pgSz w:w="12240" w:h="15840"/>
      <w:pgMar w:top="171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A4881"/>
    <w:multiLevelType w:val="hybridMultilevel"/>
    <w:tmpl w:val="72A45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4DB"/>
    <w:rsid w:val="00044C2D"/>
    <w:rsid w:val="000A075E"/>
    <w:rsid w:val="000D5F47"/>
    <w:rsid w:val="000F0094"/>
    <w:rsid w:val="00144D28"/>
    <w:rsid w:val="001C775D"/>
    <w:rsid w:val="001D0E40"/>
    <w:rsid w:val="00252B14"/>
    <w:rsid w:val="00252C58"/>
    <w:rsid w:val="002D63C4"/>
    <w:rsid w:val="0055200E"/>
    <w:rsid w:val="00555626"/>
    <w:rsid w:val="005C5429"/>
    <w:rsid w:val="005D05F0"/>
    <w:rsid w:val="0070405B"/>
    <w:rsid w:val="007C4E80"/>
    <w:rsid w:val="00843016"/>
    <w:rsid w:val="00867627"/>
    <w:rsid w:val="00873D52"/>
    <w:rsid w:val="009145EC"/>
    <w:rsid w:val="00923E1E"/>
    <w:rsid w:val="00952E5C"/>
    <w:rsid w:val="00967A97"/>
    <w:rsid w:val="009F54DB"/>
    <w:rsid w:val="00A6468C"/>
    <w:rsid w:val="00B17378"/>
    <w:rsid w:val="00B7641D"/>
    <w:rsid w:val="00C5321F"/>
    <w:rsid w:val="00D30762"/>
    <w:rsid w:val="00D30FB1"/>
    <w:rsid w:val="00D336F7"/>
    <w:rsid w:val="00D53469"/>
    <w:rsid w:val="00D8778E"/>
    <w:rsid w:val="00FF5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xml"/>
    <w:basedOn w:val="Normal"/>
    <w:rsid w:val="0086762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7627"/>
    <w:pPr>
      <w:ind w:left="720"/>
      <w:contextualSpacing/>
    </w:pPr>
  </w:style>
  <w:style w:type="table" w:styleId="TableGrid">
    <w:name w:val="Table Grid"/>
    <w:basedOn w:val="TableNormal"/>
    <w:uiPriority w:val="59"/>
    <w:rsid w:val="00B764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764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641D"/>
    <w:rPr>
      <w:b/>
      <w:bCs/>
    </w:rPr>
  </w:style>
  <w:style w:type="paragraph" w:styleId="BalloonText">
    <w:name w:val="Balloon Text"/>
    <w:basedOn w:val="Normal"/>
    <w:link w:val="BalloonTextChar"/>
    <w:uiPriority w:val="99"/>
    <w:semiHidden/>
    <w:unhideWhenUsed/>
    <w:rsid w:val="005C5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4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xml"/>
    <w:basedOn w:val="Normal"/>
    <w:rsid w:val="0086762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7627"/>
    <w:pPr>
      <w:ind w:left="720"/>
      <w:contextualSpacing/>
    </w:pPr>
  </w:style>
  <w:style w:type="table" w:styleId="TableGrid">
    <w:name w:val="Table Grid"/>
    <w:basedOn w:val="TableNormal"/>
    <w:uiPriority w:val="59"/>
    <w:rsid w:val="00B764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764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641D"/>
    <w:rPr>
      <w:b/>
      <w:bCs/>
    </w:rPr>
  </w:style>
  <w:style w:type="paragraph" w:styleId="BalloonText">
    <w:name w:val="Balloon Text"/>
    <w:basedOn w:val="Normal"/>
    <w:link w:val="BalloonTextChar"/>
    <w:uiPriority w:val="99"/>
    <w:semiHidden/>
    <w:unhideWhenUsed/>
    <w:rsid w:val="005C5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4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683451">
      <w:bodyDiv w:val="1"/>
      <w:marLeft w:val="0"/>
      <w:marRight w:val="0"/>
      <w:marTop w:val="0"/>
      <w:marBottom w:val="0"/>
      <w:divBdr>
        <w:top w:val="none" w:sz="0" w:space="0" w:color="auto"/>
        <w:left w:val="none" w:sz="0" w:space="0" w:color="auto"/>
        <w:bottom w:val="none" w:sz="0" w:space="0" w:color="auto"/>
        <w:right w:val="none" w:sz="0" w:space="0" w:color="auto"/>
      </w:divBdr>
    </w:div>
    <w:div w:id="195298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Manana Tavtetrishvili</dc:creator>
  <cp:lastModifiedBy>Lela Tsotsoria</cp:lastModifiedBy>
  <cp:revision>13</cp:revision>
  <cp:lastPrinted>2014-05-06T15:53:00Z</cp:lastPrinted>
  <dcterms:created xsi:type="dcterms:W3CDTF">2014-05-06T11:32:00Z</dcterms:created>
  <dcterms:modified xsi:type="dcterms:W3CDTF">2014-05-06T16:28:00Z</dcterms:modified>
</cp:coreProperties>
</file>