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173" w:rsidRPr="00586139" w:rsidRDefault="00586139">
      <w:pPr>
        <w:rPr>
          <w:rFonts w:ascii="Sylfaen" w:hAnsi="Sylfaen"/>
          <w:lang w:val="ka-GE"/>
        </w:rPr>
      </w:pPr>
      <w:r>
        <w:rPr>
          <w:rFonts w:ascii="Sylfaen" w:hAnsi="Sylfaen"/>
          <w:lang w:val="ka-GE"/>
        </w:rPr>
        <w:t>ხარისხიან სამედიცინო სერვისებზე ხელმისაწვდომობის გაზრდის მიზნით საქართველოს მთავრობა გეგმავს მუნიციპალური სამედიცინო კლინიკების მშენებლობას თითქმის ყველა რაიონში, რომლებიც იქნება სახელმწიფო საკუთრებაში. ამ ეტაპზე მიმდინარეობს მუნიციპალური სავადმყოფოს მშენებლობა ზუგდიდში. ხარისხიანი სამედიცინო სერვისების განსახორციელებლად მეტად მნიშვნელოვანია კლინიკების თანმედროვე მაღალტექნოლოგიური სამედიცინო აპარატურით აღჭურვა, ამიტომ საქართველოს მხარე დარჩება დიდად მადლიერი იაპონური მხარიდან მიიღოს გრანტის სახით ქვემოთ ჩამოთვლილი აპარატურა.</w:t>
      </w:r>
      <w:bookmarkStart w:id="0" w:name="_GoBack"/>
      <w:bookmarkEnd w:id="0"/>
    </w:p>
    <w:sectPr w:rsidR="00907173" w:rsidRPr="0058613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39"/>
    <w:rsid w:val="00586139"/>
    <w:rsid w:val="00907173"/>
    <w:rsid w:val="00E7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cp:revision>
  <dcterms:created xsi:type="dcterms:W3CDTF">2015-01-12T06:14:00Z</dcterms:created>
  <dcterms:modified xsi:type="dcterms:W3CDTF">2015-01-12T06:21:00Z</dcterms:modified>
</cp:coreProperties>
</file>