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93" w:rsidRPr="0097309E" w:rsidRDefault="00752E93" w:rsidP="0097309E">
      <w:pPr>
        <w:spacing w:before="100" w:beforeAutospacing="1" w:after="100" w:afterAutospacing="1"/>
        <w:jc w:val="both"/>
        <w:rPr>
          <w:rFonts w:ascii="Sylfaen" w:eastAsia="Times New Roman" w:hAnsi="Sylfaen" w:cs="Sylfaen"/>
          <w:lang w:val="ka-GE"/>
        </w:rPr>
      </w:pPr>
      <w:r w:rsidRPr="0097309E">
        <w:rPr>
          <w:rFonts w:ascii="Sylfaen" w:eastAsia="Times New Roman" w:hAnsi="Sylfaen" w:cs="Sylfaen"/>
          <w:b/>
          <w:lang w:val="ka-GE"/>
        </w:rPr>
        <w:t xml:space="preserve">სოციალური დაცვის მიმართულებით </w:t>
      </w:r>
      <w:r w:rsidRPr="0097309E">
        <w:rPr>
          <w:rFonts w:ascii="Sylfaen" w:hAnsi="Sylfaen" w:cs="Sylfaen"/>
          <w:lang w:val="ka-GE"/>
        </w:rPr>
        <w:t>საქართველოს</w:t>
      </w:r>
      <w:r w:rsidRPr="0097309E">
        <w:rPr>
          <w:lang w:val="ka-GE"/>
        </w:rPr>
        <w:t xml:space="preserve"> </w:t>
      </w:r>
      <w:r w:rsidRPr="0097309E">
        <w:rPr>
          <w:rFonts w:ascii="Sylfaen" w:hAnsi="Sylfaen" w:cs="Sylfaen"/>
          <w:lang w:val="ka-GE"/>
        </w:rPr>
        <w:t>მოქალაქეებისათვის</w:t>
      </w:r>
      <w:r w:rsidRPr="0097309E">
        <w:rPr>
          <w:lang w:val="ka-GE"/>
        </w:rPr>
        <w:t xml:space="preserve"> </w:t>
      </w:r>
      <w:r w:rsidRPr="0097309E">
        <w:rPr>
          <w:rFonts w:ascii="Sylfaen" w:hAnsi="Sylfaen" w:cs="Sylfaen"/>
          <w:lang w:val="ka-GE"/>
        </w:rPr>
        <w:t>გათვალისწინებულ</w:t>
      </w:r>
      <w:r w:rsidRPr="0097309E">
        <w:rPr>
          <w:rFonts w:ascii="Sylfaen" w:hAnsi="Sylfaen" w:cs="Sylfaen"/>
          <w:lang w:val="ka-GE"/>
        </w:rPr>
        <w:t>ი</w:t>
      </w:r>
      <w:r w:rsidRPr="0097309E">
        <w:rPr>
          <w:lang w:val="ka-GE"/>
        </w:rPr>
        <w:t xml:space="preserve"> </w:t>
      </w:r>
      <w:r w:rsidRPr="0097309E">
        <w:rPr>
          <w:rFonts w:ascii="Sylfaen" w:hAnsi="Sylfaen" w:cs="Sylfaen"/>
          <w:lang w:val="ka-GE"/>
        </w:rPr>
        <w:t>პროგრამებ</w:t>
      </w:r>
      <w:r w:rsidRPr="0097309E">
        <w:rPr>
          <w:rFonts w:ascii="Sylfaen" w:hAnsi="Sylfaen" w:cs="Sylfaen"/>
          <w:lang w:val="ka-GE"/>
        </w:rPr>
        <w:t>ი</w:t>
      </w:r>
      <w:r w:rsidRPr="0097309E">
        <w:rPr>
          <w:lang w:val="ka-GE"/>
        </w:rPr>
        <w:t>/</w:t>
      </w:r>
      <w:r w:rsidRPr="0097309E">
        <w:rPr>
          <w:rFonts w:ascii="Sylfaen" w:hAnsi="Sylfaen" w:cs="Sylfaen"/>
          <w:lang w:val="ka-GE"/>
        </w:rPr>
        <w:t>სერვისებ</w:t>
      </w:r>
      <w:r w:rsidRPr="0097309E">
        <w:rPr>
          <w:rFonts w:ascii="Sylfaen" w:hAnsi="Sylfaen" w:cs="Sylfaen"/>
          <w:lang w:val="ka-GE"/>
        </w:rPr>
        <w:t>ი</w:t>
      </w:r>
      <w:r w:rsidRPr="0097309E">
        <w:rPr>
          <w:rFonts w:ascii="Sylfaen" w:eastAsia="Times New Roman" w:hAnsi="Sylfaen" w:cs="Sylfaen"/>
          <w:b/>
          <w:lang w:val="ka-GE"/>
        </w:rPr>
        <w:t>:</w:t>
      </w:r>
      <w:r w:rsidRPr="0097309E">
        <w:rPr>
          <w:rFonts w:ascii="Sylfaen" w:eastAsia="Times New Roman" w:hAnsi="Sylfaen" w:cs="Sylfaen"/>
          <w:lang w:val="ka-GE"/>
        </w:rPr>
        <w:t xml:space="preserve"> </w:t>
      </w:r>
    </w:p>
    <w:p w:rsidR="00752E93" w:rsidRPr="0097309E" w:rsidRDefault="00752E93" w:rsidP="0097309E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7309E">
        <w:rPr>
          <w:rFonts w:ascii="Sylfaen" w:eastAsia="Times New Roman" w:hAnsi="Sylfaen" w:cs="Sylfaen"/>
          <w:lang w:val="ka-GE"/>
        </w:rPr>
        <w:t>საპენსიო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უზრუნველყოფა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- „</w:t>
      </w:r>
      <w:r w:rsidRPr="0097309E">
        <w:rPr>
          <w:rFonts w:ascii="Sylfaen" w:eastAsia="Times New Roman" w:hAnsi="Sylfaen" w:cs="Sylfaen"/>
          <w:lang w:val="ka-GE"/>
        </w:rPr>
        <w:t>სახელმწიფო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პენსიის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შესახებ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“ </w:t>
      </w:r>
      <w:r w:rsidRPr="0097309E">
        <w:rPr>
          <w:rFonts w:ascii="Sylfaen" w:eastAsia="Times New Roman" w:hAnsi="Sylfaen" w:cs="Sylfaen"/>
          <w:lang w:val="ka-GE"/>
        </w:rPr>
        <w:t>საქართველოს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კანონის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თანახმად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პენსიაზე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უფლების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წარმოშობის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საფუძველია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საპენსიო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ასაკის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– 65 </w:t>
      </w:r>
      <w:r w:rsidRPr="0097309E">
        <w:rPr>
          <w:rFonts w:ascii="Sylfaen" w:eastAsia="Times New Roman" w:hAnsi="Sylfaen" w:cs="Sylfaen"/>
          <w:lang w:val="ka-GE"/>
        </w:rPr>
        <w:t>წლის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მიღწევა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. </w:t>
      </w:r>
      <w:r w:rsidRPr="0097309E">
        <w:rPr>
          <w:rFonts w:ascii="Sylfaen" w:eastAsia="Times New Roman" w:hAnsi="Sylfaen" w:cs="Sylfaen"/>
          <w:lang w:val="ka-GE"/>
        </w:rPr>
        <w:t>ამასთანავე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პენსიაზე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უფლება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ქალებს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წარმოეშობათ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60 </w:t>
      </w:r>
      <w:r w:rsidRPr="0097309E">
        <w:rPr>
          <w:rFonts w:ascii="Sylfaen" w:eastAsia="Times New Roman" w:hAnsi="Sylfaen" w:cs="Sylfaen"/>
          <w:lang w:val="ka-GE"/>
        </w:rPr>
        <w:t>წლიდან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. </w:t>
      </w:r>
      <w:r w:rsidRPr="0097309E">
        <w:rPr>
          <w:rFonts w:ascii="Times New Roman" w:eastAsia="Times New Roman" w:hAnsi="Times New Roman" w:cs="Times New Roman"/>
        </w:rPr>
        <w:t xml:space="preserve">2013 </w:t>
      </w:r>
      <w:proofErr w:type="spellStart"/>
      <w:r w:rsidRPr="0097309E">
        <w:rPr>
          <w:rFonts w:ascii="Sylfaen" w:eastAsia="Times New Roman" w:hAnsi="Sylfaen" w:cs="Sylfaen"/>
        </w:rPr>
        <w:t>წლის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1 </w:t>
      </w:r>
      <w:proofErr w:type="spellStart"/>
      <w:r w:rsidRPr="0097309E">
        <w:rPr>
          <w:rFonts w:ascii="Sylfaen" w:eastAsia="Times New Roman" w:hAnsi="Sylfaen" w:cs="Sylfaen"/>
        </w:rPr>
        <w:t>სექტემბრიდან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ყველა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ასაკით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პენსიონერისათვის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სახელმწიფო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პენსიის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ფულადი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ოდენობა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განისაზღვრა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150 </w:t>
      </w:r>
      <w:proofErr w:type="spellStart"/>
      <w:r w:rsidRPr="0097309E">
        <w:rPr>
          <w:rFonts w:ascii="Sylfaen" w:eastAsia="Times New Roman" w:hAnsi="Sylfaen" w:cs="Sylfaen"/>
        </w:rPr>
        <w:t>ლარით</w:t>
      </w:r>
      <w:proofErr w:type="spellEnd"/>
      <w:r w:rsidRPr="0097309E">
        <w:rPr>
          <w:rFonts w:ascii="Sylfaen" w:eastAsia="Times New Roman" w:hAnsi="Sylfaen" w:cs="Times New Roman"/>
          <w:lang w:val="ka-GE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7309E">
        <w:rPr>
          <w:rFonts w:ascii="Sylfaen" w:eastAsia="Times New Roman" w:hAnsi="Sylfaen" w:cs="Sylfaen"/>
          <w:lang w:val="ka-GE"/>
        </w:rPr>
        <w:t>სოციალური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პაკეტი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- </w:t>
      </w:r>
      <w:r w:rsidRPr="0097309E">
        <w:rPr>
          <w:rFonts w:ascii="Sylfaen" w:eastAsia="Times New Roman" w:hAnsi="Sylfaen" w:cs="Sylfaen"/>
          <w:lang w:val="ka-GE"/>
        </w:rPr>
        <w:t>პირის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ყოველთვიური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ფულადი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უზრუნველყოფა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რომლის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მოცულობას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მიმღებ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პირთა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წრეს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დანიშვნისა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გაცემის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წესსა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პირობებს</w:t>
      </w:r>
      <w:proofErr w:type="spellEnd"/>
      <w:r w:rsidRPr="0097309E">
        <w:rPr>
          <w:rFonts w:ascii="Times New Roman" w:eastAsia="Times New Roman" w:hAnsi="Times New Roman" w:cs="Times New Roman"/>
          <w:lang w:val="ka-GE"/>
        </w:rPr>
        <w:t xml:space="preserve">  </w:t>
      </w:r>
      <w:proofErr w:type="spellStart"/>
      <w:r w:rsidRPr="0097309E">
        <w:rPr>
          <w:rFonts w:ascii="Sylfaen" w:eastAsia="Times New Roman" w:hAnsi="Sylfaen" w:cs="Sylfaen"/>
        </w:rPr>
        <w:t>განსაზღვ</w:t>
      </w:r>
      <w:proofErr w:type="spellEnd"/>
      <w:r w:rsidRPr="0097309E">
        <w:rPr>
          <w:rFonts w:ascii="Sylfaen" w:eastAsia="Times New Roman" w:hAnsi="Sylfaen" w:cs="Sylfaen"/>
          <w:lang w:val="ka-GE"/>
        </w:rPr>
        <w:t>რავს</w:t>
      </w:r>
      <w:r w:rsidRPr="0097309E">
        <w:rPr>
          <w:rFonts w:ascii="Times New Roman" w:eastAsia="Times New Roman" w:hAnsi="Times New Roman" w:cs="Times New Roman"/>
          <w:lang w:val="ka-GE"/>
        </w:rPr>
        <w:t>  „</w:t>
      </w:r>
      <w:r w:rsidRPr="0097309E">
        <w:rPr>
          <w:rFonts w:ascii="Sylfaen" w:eastAsia="Times New Roman" w:hAnsi="Sylfaen" w:cs="Sylfaen"/>
          <w:lang w:val="ka-GE"/>
        </w:rPr>
        <w:t>სოციალური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პაკეტის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განსაზღვრის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შესახებ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“ </w:t>
      </w:r>
      <w:r w:rsidRPr="0097309E">
        <w:rPr>
          <w:rFonts w:ascii="Sylfaen" w:eastAsia="Times New Roman" w:hAnsi="Sylfaen" w:cs="Sylfaen"/>
          <w:lang w:val="ka-GE"/>
        </w:rPr>
        <w:t>საქართველოს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მთავრობის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2012 </w:t>
      </w:r>
      <w:r w:rsidRPr="0097309E">
        <w:rPr>
          <w:rFonts w:ascii="Sylfaen" w:eastAsia="Times New Roman" w:hAnsi="Sylfaen" w:cs="Sylfaen"/>
          <w:lang w:val="ka-GE"/>
        </w:rPr>
        <w:t>წლის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23 </w:t>
      </w:r>
      <w:r w:rsidRPr="0097309E">
        <w:rPr>
          <w:rFonts w:ascii="Sylfaen" w:eastAsia="Times New Roman" w:hAnsi="Sylfaen" w:cs="Sylfaen"/>
          <w:lang w:val="ka-GE"/>
        </w:rPr>
        <w:t>ივლისის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Times New Roman" w:eastAsia="Times New Roman" w:hAnsi="Times New Roman" w:cs="Times New Roman"/>
          <w:lang w:val="ru-RU"/>
        </w:rPr>
        <w:t xml:space="preserve">№279 </w:t>
      </w:r>
      <w:r w:rsidRPr="0097309E">
        <w:rPr>
          <w:rFonts w:ascii="Sylfaen" w:eastAsia="Times New Roman" w:hAnsi="Sylfaen" w:cs="Sylfaen"/>
          <w:lang w:val="ka-GE"/>
        </w:rPr>
        <w:t>დადგენილებით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დამტკიცებული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წესი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. </w:t>
      </w:r>
      <w:r w:rsidRPr="0097309E">
        <w:rPr>
          <w:rFonts w:ascii="Sylfaen" w:eastAsia="Times New Roman" w:hAnsi="Sylfaen" w:cs="Sylfaen"/>
          <w:lang w:val="ka-GE"/>
        </w:rPr>
        <w:t>სოციალური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პაკეტის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მიღების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უფლება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აქვთ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შეზღუდული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შესაძლებლობის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მქონე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პირებს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(</w:t>
      </w:r>
      <w:r w:rsidRPr="0097309E">
        <w:rPr>
          <w:rFonts w:ascii="Sylfaen" w:eastAsia="Times New Roman" w:hAnsi="Sylfaen" w:cs="Sylfaen"/>
          <w:lang w:val="ka-GE"/>
        </w:rPr>
        <w:t>მათ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შორის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ბავშვებს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), </w:t>
      </w:r>
      <w:r w:rsidRPr="0097309E">
        <w:rPr>
          <w:rFonts w:ascii="Sylfaen" w:eastAsia="Times New Roman" w:hAnsi="Sylfaen" w:cs="Sylfaen"/>
          <w:lang w:val="ka-GE"/>
        </w:rPr>
        <w:t>მარჩენალდაკარგულებს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პოლიტიკური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რეპრესიის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მსხვერპლად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აღიარებულ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პირებს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სხვა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კატეგორიებს</w:t>
      </w:r>
      <w:r w:rsidRPr="0097309E">
        <w:rPr>
          <w:rFonts w:ascii="Sylfaen" w:eastAsia="Times New Roman" w:hAnsi="Sylfaen" w:cs="Times New Roman"/>
          <w:lang w:val="ka-GE"/>
        </w:rPr>
        <w:t>;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</w:p>
    <w:p w:rsidR="00752E93" w:rsidRPr="0097309E" w:rsidRDefault="00752E93" w:rsidP="0097309E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97309E">
        <w:rPr>
          <w:rFonts w:ascii="Sylfaen" w:eastAsia="Times New Roman" w:hAnsi="Sylfaen" w:cs="Sylfaen"/>
        </w:rPr>
        <w:t>სოციალური</w:t>
      </w:r>
      <w:proofErr w:type="spellEnd"/>
      <w:proofErr w:type="gram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დახმარებ</w:t>
      </w:r>
      <w:proofErr w:type="spellEnd"/>
      <w:r w:rsidRPr="0097309E">
        <w:rPr>
          <w:rFonts w:ascii="Sylfaen" w:eastAsia="Times New Roman" w:hAnsi="Sylfaen" w:cs="Sylfaen"/>
          <w:lang w:val="ka-GE"/>
        </w:rPr>
        <w:t xml:space="preserve">ა 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-  </w:t>
      </w:r>
      <w:proofErr w:type="spellStart"/>
      <w:r w:rsidRPr="0097309E">
        <w:rPr>
          <w:rFonts w:ascii="Sylfaen" w:eastAsia="Times New Roman" w:hAnsi="Sylfaen" w:cs="Sylfaen"/>
        </w:rPr>
        <w:t>ფულადი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სოციალური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დახმარებ</w:t>
      </w:r>
      <w:proofErr w:type="spellEnd"/>
      <w:r w:rsidRPr="0097309E">
        <w:rPr>
          <w:rFonts w:ascii="Sylfaen" w:eastAsia="Times New Roman" w:hAnsi="Sylfaen" w:cs="Sylfaen"/>
          <w:lang w:val="ka-GE"/>
        </w:rPr>
        <w:t>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Times New Roman" w:eastAsia="Times New Roman" w:hAnsi="Times New Roman" w:cs="Times New Roman"/>
        </w:rPr>
        <w:t xml:space="preserve">– </w:t>
      </w:r>
      <w:proofErr w:type="spellStart"/>
      <w:r w:rsidRPr="0097309E">
        <w:rPr>
          <w:rFonts w:ascii="Sylfaen" w:eastAsia="Times New Roman" w:hAnsi="Sylfaen" w:cs="Sylfaen"/>
        </w:rPr>
        <w:t>საარსებო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შემწეობ</w:t>
      </w:r>
      <w:proofErr w:type="spellEnd"/>
      <w:r w:rsidRPr="0097309E">
        <w:rPr>
          <w:rFonts w:ascii="Sylfaen" w:eastAsia="Times New Roman" w:hAnsi="Sylfaen" w:cs="Sylfaen"/>
          <w:lang w:val="ka-GE"/>
        </w:rPr>
        <w:t>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რომლის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მიღების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უფლება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აქვს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ოჯახს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რომელიც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დადგენილი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წესით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რეგისტრირებულია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სოციალურად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დაუცველი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ოჯახების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მონაცემთა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ერთიან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ბაზაში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მისი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სარეიტინგო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ქულა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ნაკლებია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57001-</w:t>
      </w:r>
      <w:r w:rsidRPr="0097309E">
        <w:rPr>
          <w:rFonts w:ascii="Sylfaen" w:eastAsia="Times New Roman" w:hAnsi="Sylfaen" w:cs="Sylfaen"/>
        </w:rPr>
        <w:t>ზე</w:t>
      </w:r>
      <w:r w:rsidRPr="0097309E">
        <w:rPr>
          <w:rFonts w:ascii="Sylfaen" w:eastAsia="Times New Roman" w:hAnsi="Sylfaen" w:cs="Times New Roman"/>
          <w:lang w:val="ka-GE"/>
        </w:rPr>
        <w:t xml:space="preserve">. </w:t>
      </w:r>
      <w:proofErr w:type="spellStart"/>
      <w:proofErr w:type="gramStart"/>
      <w:r w:rsidRPr="0097309E">
        <w:rPr>
          <w:rFonts w:ascii="Sylfaen" w:eastAsia="Times New Roman" w:hAnsi="Sylfaen" w:cs="Sylfaen"/>
        </w:rPr>
        <w:t>საარსებო</w:t>
      </w:r>
      <w:proofErr w:type="spellEnd"/>
      <w:proofErr w:type="gram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შემწეობის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ოდენობა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ერთსულიანი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ოჯახისათვის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შეადგენს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60 </w:t>
      </w:r>
      <w:proofErr w:type="spellStart"/>
      <w:r w:rsidRPr="0097309E">
        <w:rPr>
          <w:rFonts w:ascii="Sylfaen" w:eastAsia="Times New Roman" w:hAnsi="Sylfaen" w:cs="Sylfaen"/>
        </w:rPr>
        <w:t>ლარს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ხოლო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ოჯახის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ყოველ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მომდევნო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წევრზე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აღნიშნულ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თანხას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ემატება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48 </w:t>
      </w:r>
      <w:proofErr w:type="spellStart"/>
      <w:r w:rsidRPr="0097309E">
        <w:rPr>
          <w:rFonts w:ascii="Sylfaen" w:eastAsia="Times New Roman" w:hAnsi="Sylfaen" w:cs="Sylfaen"/>
        </w:rPr>
        <w:t>ლარი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. </w:t>
      </w:r>
    </w:p>
    <w:p w:rsidR="00752E93" w:rsidRPr="0097309E" w:rsidRDefault="00752E93" w:rsidP="0097309E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7309E">
        <w:rPr>
          <w:rFonts w:ascii="Sylfaen" w:eastAsia="Times New Roman" w:hAnsi="Sylfaen" w:cs="Sylfaen"/>
          <w:lang w:val="ka-GE"/>
        </w:rPr>
        <w:t>სახელმწიფო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კომპენსაცია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- </w:t>
      </w:r>
      <w:proofErr w:type="spellStart"/>
      <w:r w:rsidRPr="0097309E">
        <w:rPr>
          <w:rFonts w:ascii="Sylfaen" w:eastAsia="Times New Roman" w:hAnsi="Sylfaen" w:cs="Sylfaen"/>
        </w:rPr>
        <w:t>ყოველთვიური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ფულადი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უზრუნველყოფა</w:t>
      </w:r>
      <w:proofErr w:type="spellEnd"/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რომელიც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გაიცემა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საქართველოს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ტერიტორიაზე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მცხოვრებ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საქართველოს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მოქალაქეებ</w:t>
      </w:r>
      <w:proofErr w:type="spellEnd"/>
      <w:r w:rsidRPr="0097309E">
        <w:rPr>
          <w:rFonts w:ascii="Sylfaen" w:eastAsia="Times New Roman" w:hAnsi="Sylfaen" w:cs="Sylfaen"/>
          <w:lang w:val="ka-GE"/>
        </w:rPr>
        <w:t>ზე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სახელმწიფოს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წინაშე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განსაკუთრებული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სამსახურის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გავლის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აგრეთვე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ამ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პირთა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მიერ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შესაბამისი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ასაკის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მიღწევის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შესაძლებლობის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შეზღუდვის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გარდაცვალების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გამო</w:t>
      </w:r>
      <w:proofErr w:type="spellEnd"/>
      <w:r w:rsidRPr="0097309E">
        <w:rPr>
          <w:rFonts w:ascii="Times New Roman" w:eastAsia="Times New Roman" w:hAnsi="Times New Roman" w:cs="Times New Roman"/>
          <w:lang w:val="ka-GE"/>
        </w:rPr>
        <w:t xml:space="preserve">. </w:t>
      </w:r>
      <w:r w:rsidRPr="0097309E">
        <w:rPr>
          <w:rFonts w:ascii="Sylfaen" w:eastAsia="Times New Roman" w:hAnsi="Sylfaen" w:cs="Sylfaen"/>
          <w:lang w:val="ka-GE"/>
        </w:rPr>
        <w:t>სახელმწიფო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კომპენსაციის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მიმღებ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პირთა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წრეს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განეკუთვნებიან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ძალოვანი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სტრუქტურების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პენიონერები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პროკურატურის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ყოფილი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მუშაკები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მოსამართლეები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უმაღლესი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რანგის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დიპლომატები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სამოქალაქო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ავიაციის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ყოფილი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მუშაკები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სხვა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. </w:t>
      </w:r>
    </w:p>
    <w:p w:rsidR="00752E93" w:rsidRPr="0097309E" w:rsidRDefault="00752E93" w:rsidP="0097309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</w:rPr>
      </w:pPr>
      <w:r w:rsidRPr="0097309E">
        <w:rPr>
          <w:rFonts w:ascii="Sylfaen" w:eastAsia="Times New Roman" w:hAnsi="Sylfaen" w:cs="Sylfaen"/>
          <w:lang w:val="ka-GE"/>
        </w:rPr>
        <w:t>ზემოაღნიშნული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პროგრამების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ადმინისტრირების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ორგანოა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სსიპ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სოციალური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მომსახურების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სააგენტო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რომელიც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ახორციელებს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გასაცემლების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დანიშვნას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შეჩერებას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განახლებას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შეწყვეტას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მათ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გაცემასთან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დაკავშირებული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სხვა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ურთიერთობების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რეგულირებას</w:t>
      </w:r>
      <w:r w:rsidRPr="0097309E">
        <w:rPr>
          <w:rFonts w:ascii="Times New Roman" w:eastAsia="Times New Roman" w:hAnsi="Times New Roman" w:cs="Times New Roman"/>
          <w:lang w:val="ka-GE"/>
        </w:rPr>
        <w:t>.</w:t>
      </w:r>
    </w:p>
    <w:p w:rsidR="00752E93" w:rsidRPr="0097309E" w:rsidRDefault="00752E93" w:rsidP="0097309E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სოციალური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რეაბილიტაციისა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ბავშვზე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ზრუნვის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სახელმწიფო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პროგრამ</w:t>
      </w:r>
      <w:proofErr w:type="spellEnd"/>
      <w:r w:rsidRPr="0097309E">
        <w:rPr>
          <w:rFonts w:ascii="Sylfaen" w:eastAsia="Times New Roman" w:hAnsi="Sylfaen" w:cs="Sylfaen"/>
          <w:lang w:val="ka-GE"/>
        </w:rPr>
        <w:t>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- </w:t>
      </w:r>
      <w:r w:rsidRPr="0097309E">
        <w:rPr>
          <w:rFonts w:ascii="Sylfaen" w:eastAsia="Times New Roman" w:hAnsi="Sylfaen" w:cs="Sylfaen"/>
          <w:lang w:val="ka-GE"/>
        </w:rPr>
        <w:t>პროგრამის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ფარგლებში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შეზღუდული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შესაძლებლობის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მქონე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პირთა</w:t>
      </w:r>
      <w:proofErr w:type="spellEnd"/>
      <w:r w:rsidRPr="0097309E">
        <w:rPr>
          <w:rFonts w:ascii="Sylfaen" w:eastAsia="Times New Roman" w:hAnsi="Sylfaen" w:cs="Sylfaen"/>
          <w:lang w:val="ka-GE"/>
        </w:rPr>
        <w:t>თვის</w:t>
      </w:r>
      <w:r w:rsidRPr="0097309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7309E">
        <w:rPr>
          <w:rFonts w:ascii="Sylfaen" w:eastAsia="Times New Roman" w:hAnsi="Sylfaen" w:cs="Sylfaen"/>
        </w:rPr>
        <w:t>მათ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შორის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ბავშვ</w:t>
      </w:r>
      <w:proofErr w:type="spellEnd"/>
      <w:r w:rsidRPr="0097309E">
        <w:rPr>
          <w:rFonts w:ascii="Sylfaen" w:eastAsia="Times New Roman" w:hAnsi="Sylfaen" w:cs="Sylfaen"/>
          <w:lang w:val="ka-GE"/>
        </w:rPr>
        <w:t>ებისთვის</w:t>
      </w:r>
      <w:r w:rsidRPr="0097309E">
        <w:rPr>
          <w:rFonts w:ascii="Times New Roman" w:eastAsia="Times New Roman" w:hAnsi="Times New Roman" w:cs="Times New Roman"/>
        </w:rPr>
        <w:t xml:space="preserve">), </w:t>
      </w:r>
      <w:r w:rsidRPr="0097309E">
        <w:rPr>
          <w:rFonts w:ascii="Sylfaen" w:eastAsia="Times New Roman" w:hAnsi="Sylfaen" w:cs="Sylfaen"/>
          <w:lang w:val="ka-GE"/>
        </w:rPr>
        <w:t>ასევე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ხანდაზმულთა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ოჯახურ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მზრუნველობას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მოკლებულ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სოციალურად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დაუცველ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მიუსაფარ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მიტოვების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რისკის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მქონე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ბავშვ</w:t>
      </w:r>
      <w:proofErr w:type="spellEnd"/>
      <w:r w:rsidRPr="0097309E">
        <w:rPr>
          <w:rFonts w:ascii="Sylfaen" w:eastAsia="Times New Roman" w:hAnsi="Sylfaen" w:cs="Sylfaen"/>
          <w:lang w:val="ka-GE"/>
        </w:rPr>
        <w:t>ებისთვის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ასევე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კრიზისულ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მდგომარეობაში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მყოფი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ოჯახებისთვის</w:t>
      </w:r>
      <w:r w:rsidRPr="0097309E">
        <w:rPr>
          <w:rFonts w:ascii="Times New Roman" w:eastAsia="Times New Roman" w:hAnsi="Times New Roman" w:cs="Times New Roman"/>
          <w:lang w:val="ka-GE"/>
        </w:rPr>
        <w:t>,   </w:t>
      </w:r>
      <w:r w:rsidRPr="0097309E">
        <w:rPr>
          <w:rFonts w:ascii="Sylfaen" w:eastAsia="Times New Roman" w:hAnsi="Sylfaen" w:cs="Sylfaen"/>
          <w:lang w:val="ka-GE"/>
        </w:rPr>
        <w:t>მათი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ფიზიკური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lastRenderedPageBreak/>
        <w:t>სოციალური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მდგომარეობის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გაუმჯობესებ</w:t>
      </w:r>
      <w:proofErr w:type="spellEnd"/>
      <w:r w:rsidRPr="0097309E">
        <w:rPr>
          <w:rFonts w:ascii="Sylfaen" w:eastAsia="Times New Roman" w:hAnsi="Sylfaen" w:cs="Sylfaen"/>
          <w:lang w:val="ka-GE"/>
        </w:rPr>
        <w:t>ისა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საზოგადოებაში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ინტეგრაცი</w:t>
      </w:r>
      <w:proofErr w:type="spellEnd"/>
      <w:r w:rsidRPr="0097309E">
        <w:rPr>
          <w:rFonts w:ascii="Sylfaen" w:eastAsia="Times New Roman" w:hAnsi="Sylfaen" w:cs="Sylfaen"/>
          <w:lang w:val="ka-GE"/>
        </w:rPr>
        <w:t>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მიზნით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, </w:t>
      </w:r>
      <w:r w:rsidRPr="0097309E">
        <w:rPr>
          <w:rFonts w:ascii="Sylfaen" w:eastAsia="Times New Roman" w:hAnsi="Sylfaen" w:cs="Sylfaen"/>
          <w:lang w:val="ka-GE"/>
        </w:rPr>
        <w:t>ხორციელდება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შემდეგი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ქვეპროგრამები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7309E">
        <w:rPr>
          <w:rFonts w:ascii="Sylfaen" w:eastAsia="Times New Roman" w:hAnsi="Sylfaen" w:cs="Sylfaen"/>
        </w:rPr>
        <w:t>კომპონენტები</w:t>
      </w:r>
      <w:proofErr w:type="spellEnd"/>
      <w:r w:rsidRPr="0097309E">
        <w:rPr>
          <w:rFonts w:ascii="Times New Roman" w:eastAsia="Times New Roman" w:hAnsi="Times New Roman" w:cs="Times New Roman"/>
        </w:rPr>
        <w:t>)</w:t>
      </w:r>
      <w:r w:rsidRPr="0097309E">
        <w:rPr>
          <w:rFonts w:ascii="Times New Roman" w:eastAsia="Times New Roman" w:hAnsi="Times New Roman" w:cs="Times New Roman"/>
          <w:lang w:val="ka-GE"/>
        </w:rPr>
        <w:t>: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მიტოვების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რისკის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ქვეშ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მყოფი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ბავშვების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კვებით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ბავშვთა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ადრეული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განვითარების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ბავშვთა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რეაბილიტაციის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ომის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ვეტერანთა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რეაბილიტაციის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ხელშეწყობის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დღის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ცენტრების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დამხმარე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საშუალებებით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:</w:t>
      </w:r>
      <w:r w:rsidRPr="0097309E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სავარძელ</w:t>
      </w:r>
      <w:r w:rsidRPr="0097309E">
        <w:rPr>
          <w:rFonts w:ascii="Times New Roman" w:eastAsia="Times New Roman" w:hAnsi="Times New Roman" w:cs="Times New Roman"/>
        </w:rPr>
        <w:t>-</w:t>
      </w:r>
      <w:r w:rsidRPr="0097309E">
        <w:rPr>
          <w:rFonts w:ascii="Sylfaen" w:eastAsia="Times New Roman" w:hAnsi="Sylfaen" w:cs="Sylfaen"/>
        </w:rPr>
        <w:t>ეტლებით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კომპონენტი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  <w:r w:rsidRPr="0097309E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საპროთეზო</w:t>
      </w:r>
      <w:r w:rsidRPr="0097309E">
        <w:rPr>
          <w:rFonts w:ascii="Times New Roman" w:eastAsia="Times New Roman" w:hAnsi="Times New Roman" w:cs="Times New Roman"/>
        </w:rPr>
        <w:t>-</w:t>
      </w:r>
      <w:r w:rsidRPr="0097309E">
        <w:rPr>
          <w:rFonts w:ascii="Sylfaen" w:eastAsia="Times New Roman" w:hAnsi="Sylfaen" w:cs="Sylfaen"/>
        </w:rPr>
        <w:t>ორთოპედიული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საშუალებებით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კომპონენტი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  <w:r w:rsidRPr="0097309E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სმენის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აპარატებით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კომპონენტი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  <w:r w:rsidRPr="0097309E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კოხლეარული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იმპლანტით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კომპონენტი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  <w:r w:rsidRPr="0097309E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ყავარჯნებით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ხელჯოხ</w:t>
      </w:r>
      <w:r w:rsidRPr="0097309E">
        <w:rPr>
          <w:rFonts w:ascii="Times New Roman" w:eastAsia="Times New Roman" w:hAnsi="Times New Roman" w:cs="Times New Roman"/>
        </w:rPr>
        <w:t>-</w:t>
      </w:r>
      <w:r w:rsidRPr="0097309E">
        <w:rPr>
          <w:rFonts w:ascii="Sylfaen" w:eastAsia="Times New Roman" w:hAnsi="Sylfaen" w:cs="Sylfaen"/>
        </w:rPr>
        <w:t>ყავარჯნებით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09E">
        <w:rPr>
          <w:rFonts w:ascii="Sylfaen" w:eastAsia="Times New Roman" w:hAnsi="Sylfaen" w:cs="Sylfaen"/>
        </w:rPr>
        <w:t>უსინათლოთა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ხელჯოხებით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გადასაადგილებელი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ჩარჩოებით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კომპონენტი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ყრუთა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კომუნიკაციის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ხელშეწყობის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დედათა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და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ბავშვთა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თავშესაფრით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მინდობით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აღზრდის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მცირე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საოჯახო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ტიპის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სახლების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მიუსაფარ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ბავშვთა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თავშესაფრით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უზრუნველყოფის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7309E">
        <w:rPr>
          <w:rFonts w:ascii="Sylfaen" w:eastAsia="Times New Roman" w:hAnsi="Sylfaen" w:cs="Sylfaen"/>
        </w:rPr>
        <w:t>სათემო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ორგანიზაციების</w:t>
      </w:r>
      <w:proofErr w:type="spellEnd"/>
      <w:r w:rsidRPr="00973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09E">
        <w:rPr>
          <w:rFonts w:ascii="Sylfaen" w:eastAsia="Times New Roman" w:hAnsi="Sylfaen" w:cs="Sylfaen"/>
        </w:rPr>
        <w:t>ქვეპროგრამა</w:t>
      </w:r>
      <w:proofErr w:type="spellEnd"/>
      <w:r w:rsidRPr="0097309E">
        <w:rPr>
          <w:rFonts w:ascii="Times New Roman" w:eastAsia="Times New Roman" w:hAnsi="Times New Roman" w:cs="Times New Roman"/>
        </w:rPr>
        <w:t>;</w:t>
      </w:r>
    </w:p>
    <w:p w:rsidR="00752E93" w:rsidRPr="0097309E" w:rsidRDefault="00752E93" w:rsidP="0097309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/>
        <w:jc w:val="both"/>
        <w:rPr>
          <w:rFonts w:ascii="Times New Roman" w:eastAsia="Times New Roman" w:hAnsi="Times New Roman" w:cs="Times New Roman"/>
        </w:rPr>
      </w:pPr>
      <w:r w:rsidRPr="0097309E">
        <w:rPr>
          <w:rFonts w:ascii="Sylfaen" w:eastAsia="Times New Roman" w:hAnsi="Sylfaen" w:cs="Sylfaen"/>
          <w:lang w:val="ka-GE"/>
        </w:rPr>
        <w:t>კრიზისულ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მდგომარეობაში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მყოფი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ბავშვიანი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ოჯახების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გადაუდებელი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დახმარების</w:t>
      </w:r>
      <w:r w:rsidRPr="0097309E">
        <w:rPr>
          <w:rFonts w:ascii="Times New Roman" w:eastAsia="Times New Roman" w:hAnsi="Times New Roman" w:cs="Times New Roman"/>
          <w:lang w:val="ka-GE"/>
        </w:rPr>
        <w:t xml:space="preserve"> </w:t>
      </w:r>
      <w:r w:rsidRPr="0097309E">
        <w:rPr>
          <w:rFonts w:ascii="Sylfaen" w:eastAsia="Times New Roman" w:hAnsi="Sylfaen" w:cs="Sylfaen"/>
          <w:lang w:val="ka-GE"/>
        </w:rPr>
        <w:t>ქვეპროგრამა</w:t>
      </w:r>
      <w:r w:rsidRPr="0097309E">
        <w:rPr>
          <w:rFonts w:ascii="Times New Roman" w:eastAsia="Times New Roman" w:hAnsi="Times New Roman" w:cs="Times New Roman"/>
          <w:lang w:val="ka-GE"/>
        </w:rPr>
        <w:t>.</w:t>
      </w:r>
    </w:p>
    <w:p w:rsidR="00752E93" w:rsidRPr="00752E93" w:rsidRDefault="00752E93" w:rsidP="009730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752E93">
        <w:rPr>
          <w:rFonts w:ascii="Sylfaen" w:eastAsia="Times New Roman" w:hAnsi="Sylfaen" w:cs="Sylfaen"/>
          <w:lang w:val="ka-GE"/>
        </w:rPr>
        <w:t>პროგრამის</w:t>
      </w:r>
      <w:r w:rsidRPr="00752E93">
        <w:rPr>
          <w:rFonts w:ascii="Times New Roman" w:eastAsia="Times New Roman" w:hAnsi="Times New Roman" w:cs="Times New Roman"/>
          <w:lang w:val="ka-GE"/>
        </w:rPr>
        <w:t xml:space="preserve"> </w:t>
      </w:r>
      <w:r w:rsidRPr="00752E93">
        <w:rPr>
          <w:rFonts w:ascii="Sylfaen" w:eastAsia="Times New Roman" w:hAnsi="Sylfaen" w:cs="Sylfaen"/>
          <w:lang w:val="ka-GE"/>
        </w:rPr>
        <w:t>განმახორციელებელია</w:t>
      </w:r>
      <w:r w:rsidRPr="00752E93">
        <w:rPr>
          <w:rFonts w:ascii="Times New Roman" w:eastAsia="Times New Roman" w:hAnsi="Times New Roman" w:cs="Times New Roman"/>
          <w:lang w:val="ka-GE"/>
        </w:rPr>
        <w:t xml:space="preserve"> </w:t>
      </w:r>
      <w:r w:rsidRPr="00752E93">
        <w:rPr>
          <w:rFonts w:ascii="Sylfaen" w:eastAsia="Times New Roman" w:hAnsi="Sylfaen" w:cs="Sylfaen"/>
          <w:lang w:val="ka-GE"/>
        </w:rPr>
        <w:t>სსიპ</w:t>
      </w:r>
      <w:r w:rsidRPr="00752E93">
        <w:rPr>
          <w:rFonts w:ascii="Times New Roman" w:eastAsia="Times New Roman" w:hAnsi="Times New Roman" w:cs="Times New Roman"/>
          <w:lang w:val="ka-GE"/>
        </w:rPr>
        <w:t xml:space="preserve"> </w:t>
      </w:r>
      <w:r w:rsidRPr="00752E93">
        <w:rPr>
          <w:rFonts w:ascii="Sylfaen" w:eastAsia="Times New Roman" w:hAnsi="Sylfaen" w:cs="Sylfaen"/>
          <w:lang w:val="ka-GE"/>
        </w:rPr>
        <w:t>სოციალური</w:t>
      </w:r>
      <w:r w:rsidRPr="00752E93">
        <w:rPr>
          <w:rFonts w:ascii="Times New Roman" w:eastAsia="Times New Roman" w:hAnsi="Times New Roman" w:cs="Times New Roman"/>
          <w:lang w:val="ka-GE"/>
        </w:rPr>
        <w:t xml:space="preserve"> </w:t>
      </w:r>
      <w:r w:rsidRPr="00752E93">
        <w:rPr>
          <w:rFonts w:ascii="Sylfaen" w:eastAsia="Times New Roman" w:hAnsi="Sylfaen" w:cs="Sylfaen"/>
          <w:lang w:val="ka-GE"/>
        </w:rPr>
        <w:t>მომსახურების</w:t>
      </w:r>
      <w:r w:rsidRPr="00752E93">
        <w:rPr>
          <w:rFonts w:ascii="Times New Roman" w:eastAsia="Times New Roman" w:hAnsi="Times New Roman" w:cs="Times New Roman"/>
          <w:lang w:val="ka-GE"/>
        </w:rPr>
        <w:t xml:space="preserve"> </w:t>
      </w:r>
      <w:r w:rsidRPr="00752E93">
        <w:rPr>
          <w:rFonts w:ascii="Sylfaen" w:eastAsia="Times New Roman" w:hAnsi="Sylfaen" w:cs="Sylfaen"/>
          <w:lang w:val="ka-GE"/>
        </w:rPr>
        <w:t>სააგენტო</w:t>
      </w:r>
      <w:r w:rsidRPr="00752E93">
        <w:rPr>
          <w:rFonts w:ascii="Times New Roman" w:eastAsia="Times New Roman" w:hAnsi="Times New Roman" w:cs="Times New Roman"/>
          <w:lang w:val="ka-GE"/>
        </w:rPr>
        <w:t>.</w:t>
      </w:r>
    </w:p>
    <w:p w:rsidR="00AA3C8B" w:rsidRPr="0097309E" w:rsidRDefault="00AA3C8B" w:rsidP="0097309E">
      <w:pPr>
        <w:spacing w:before="100" w:beforeAutospacing="1" w:after="100" w:afterAutospacing="1"/>
        <w:jc w:val="both"/>
        <w:rPr>
          <w:rFonts w:ascii="Sylfaen" w:eastAsia="Sylfaen" w:hAnsi="Sylfaen"/>
          <w:lang w:val="ka-GE"/>
        </w:rPr>
      </w:pPr>
      <w:r w:rsidRPr="0097309E">
        <w:rPr>
          <w:rFonts w:ascii="Sylfaen" w:hAnsi="Sylfaen" w:cs="Times Roman"/>
          <w:b/>
          <w:color w:val="000000"/>
          <w:lang w:val="ka-GE"/>
        </w:rPr>
        <w:t>ჯანმრთელობის დაცვ</w:t>
      </w:r>
      <w:r w:rsidR="00513128" w:rsidRPr="0097309E">
        <w:rPr>
          <w:rFonts w:ascii="Sylfaen" w:hAnsi="Sylfaen" w:cs="Times Roman"/>
          <w:b/>
          <w:color w:val="000000"/>
          <w:lang w:val="ka-GE"/>
        </w:rPr>
        <w:t>ის მიმართულება</w:t>
      </w:r>
      <w:r w:rsidRPr="0097309E">
        <w:rPr>
          <w:rFonts w:ascii="Sylfaen" w:hAnsi="Sylfaen" w:cs="Times Roman"/>
          <w:b/>
          <w:color w:val="000000"/>
          <w:lang w:val="ka-GE"/>
        </w:rPr>
        <w:t>:</w:t>
      </w:r>
      <w:r w:rsidRPr="0097309E">
        <w:rPr>
          <w:rFonts w:ascii="Sylfaen" w:hAnsi="Sylfaen" w:cs="Times Roman"/>
          <w:color w:val="000000"/>
          <w:lang w:val="ka-GE"/>
        </w:rPr>
        <w:t xml:space="preserve"> ქვეყნის კანონმდებლობა არ ზღუდავს ლტოლვილთა უფლებებს ჯანმრთელობის დაცვის სფეროში. ჯანმრთელობის დაცვის შესახებ კანონის მე-5 მუხლით: „</w:t>
      </w:r>
      <w:proofErr w:type="spellStart"/>
      <w:r w:rsidRPr="0097309E">
        <w:rPr>
          <w:rFonts w:ascii="Sylfaen" w:eastAsia="Sylfaen" w:hAnsi="Sylfaen"/>
        </w:rPr>
        <w:t>საქართველოს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მოქალაქესა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საქართველოში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სტატუსის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მოქალაქეობის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არმქონე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პირს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უფლება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აქვთ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ისარგებლონ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დადგენილი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წესით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დამტკიცებული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ჯანმრთელობის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დაცვის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სახელმწიფო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პროგრამებით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გათვალისწინებული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სამედიცინო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დახმარებით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რასაც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განახორციელებს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სათანადო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სამედიცინო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საქმიანობის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სამართალსუბიექტი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განურჩევლად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საკუთრებისა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სამართლებრივი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ფორმისა</w:t>
      </w:r>
      <w:proofErr w:type="spellEnd"/>
      <w:r w:rsidRPr="0097309E">
        <w:rPr>
          <w:rFonts w:ascii="Sylfaen" w:eastAsia="Sylfaen" w:hAnsi="Sylfaen"/>
          <w:lang w:val="ka-GE"/>
        </w:rPr>
        <w:t>“.</w:t>
      </w:r>
    </w:p>
    <w:p w:rsidR="00AA3C8B" w:rsidRDefault="00AA3C8B" w:rsidP="009730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 w:rsidRPr="0097309E">
        <w:rPr>
          <w:rFonts w:ascii="Sylfaen" w:eastAsia="Sylfaen" w:hAnsi="Sylfaen"/>
          <w:lang w:val="ka-GE"/>
        </w:rPr>
        <w:t>ხოლო საქართველოს მთავრობის 2012 წლის 7 მაისის N 165 დადგებილებით „</w:t>
      </w:r>
      <w:proofErr w:type="spellStart"/>
      <w:r w:rsidRPr="0097309E">
        <w:rPr>
          <w:rFonts w:ascii="Sylfaen" w:eastAsia="Sylfaen" w:hAnsi="Sylfaen"/>
        </w:rPr>
        <w:t>ჯანმრთელობის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დაზღვევის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სახელმწიფო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პროგრამების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ფარგლებში</w:t>
      </w:r>
      <w:proofErr w:type="spellEnd"/>
      <w:r w:rsidRPr="0097309E">
        <w:rPr>
          <w:rFonts w:ascii="Sylfaen" w:eastAsia="Sylfaen" w:hAnsi="Sylfaen"/>
        </w:rPr>
        <w:t xml:space="preserve"> 0-5 </w:t>
      </w:r>
      <w:proofErr w:type="spellStart"/>
      <w:r w:rsidRPr="0097309E">
        <w:rPr>
          <w:rFonts w:ascii="Sylfaen" w:eastAsia="Sylfaen" w:hAnsi="Sylfaen"/>
        </w:rPr>
        <w:t>წლის</w:t>
      </w:r>
      <w:proofErr w:type="spellEnd"/>
      <w:r w:rsidRPr="0097309E">
        <w:rPr>
          <w:rFonts w:ascii="Sylfaen" w:eastAsia="Sylfaen" w:hAnsi="Sylfaen"/>
        </w:rPr>
        <w:t xml:space="preserve"> (</w:t>
      </w:r>
      <w:proofErr w:type="spellStart"/>
      <w:r w:rsidRPr="0097309E">
        <w:rPr>
          <w:rFonts w:ascii="Sylfaen" w:eastAsia="Sylfaen" w:hAnsi="Sylfaen"/>
        </w:rPr>
        <w:t>ჩათვლით</w:t>
      </w:r>
      <w:proofErr w:type="spellEnd"/>
      <w:r w:rsidRPr="0097309E">
        <w:rPr>
          <w:rFonts w:ascii="Sylfaen" w:eastAsia="Sylfaen" w:hAnsi="Sylfaen"/>
        </w:rPr>
        <w:t xml:space="preserve">) </w:t>
      </w:r>
      <w:proofErr w:type="spellStart"/>
      <w:r w:rsidRPr="0097309E">
        <w:rPr>
          <w:rFonts w:ascii="Sylfaen" w:eastAsia="Sylfaen" w:hAnsi="Sylfaen"/>
        </w:rPr>
        <w:t>ასაკის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ბავშვების</w:t>
      </w:r>
      <w:proofErr w:type="spellEnd"/>
      <w:r w:rsidRPr="0097309E">
        <w:rPr>
          <w:rFonts w:ascii="Sylfaen" w:eastAsia="Sylfaen" w:hAnsi="Sylfaen"/>
        </w:rPr>
        <w:t xml:space="preserve">, 60 </w:t>
      </w:r>
      <w:proofErr w:type="spellStart"/>
      <w:r w:rsidRPr="0097309E">
        <w:rPr>
          <w:rFonts w:ascii="Sylfaen" w:eastAsia="Sylfaen" w:hAnsi="Sylfaen"/>
        </w:rPr>
        <w:t>წლის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ზემოთ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ასაკის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ქალების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65 </w:t>
      </w:r>
      <w:proofErr w:type="spellStart"/>
      <w:r w:rsidRPr="0097309E">
        <w:rPr>
          <w:rFonts w:ascii="Sylfaen" w:eastAsia="Sylfaen" w:hAnsi="Sylfaen"/>
        </w:rPr>
        <w:t>წლის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ზემოთ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ასაკის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მამაკაცების</w:t>
      </w:r>
      <w:proofErr w:type="spellEnd"/>
      <w:r w:rsidRPr="0097309E">
        <w:rPr>
          <w:rFonts w:ascii="Sylfaen" w:eastAsia="Sylfaen" w:hAnsi="Sylfaen"/>
        </w:rPr>
        <w:t xml:space="preserve"> (</w:t>
      </w:r>
      <w:proofErr w:type="spellStart"/>
      <w:r w:rsidRPr="0097309E">
        <w:rPr>
          <w:rFonts w:ascii="Sylfaen" w:eastAsia="Sylfaen" w:hAnsi="Sylfaen"/>
        </w:rPr>
        <w:t>საპენსიო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ასაკის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მოსახლეობა</w:t>
      </w:r>
      <w:proofErr w:type="spellEnd"/>
      <w:r w:rsidRPr="0097309E">
        <w:rPr>
          <w:rFonts w:ascii="Sylfaen" w:eastAsia="Sylfaen" w:hAnsi="Sylfaen"/>
        </w:rPr>
        <w:t xml:space="preserve">), </w:t>
      </w:r>
      <w:proofErr w:type="spellStart"/>
      <w:r w:rsidRPr="0097309E">
        <w:rPr>
          <w:rFonts w:ascii="Sylfaen" w:eastAsia="Sylfaen" w:hAnsi="Sylfaen"/>
        </w:rPr>
        <w:t>სტუდენტების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შეზღუდული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შესაძლებლობის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ბავშვთა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მკვეთრად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გამოხატული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შეზღუდული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შესაძლებლობის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პირთა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lastRenderedPageBreak/>
        <w:t>ჯანმრთელობის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დაზღვევის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მიზნით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გასატარებელი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ღონისძიებებისა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სადაზღვევო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ვაუჩერის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პირობების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განსაზღვრის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შესახებ</w:t>
      </w:r>
      <w:proofErr w:type="spellEnd"/>
      <w:r w:rsidRPr="0097309E">
        <w:rPr>
          <w:rFonts w:ascii="Sylfaen" w:eastAsia="Sylfaen" w:hAnsi="Sylfaen"/>
          <w:lang w:val="ka-GE"/>
        </w:rPr>
        <w:t>“, საქართველოს მთავრობის 2013 წლის 21 თებერვლის N36 დადგენილებით „</w:t>
      </w:r>
      <w:proofErr w:type="spellStart"/>
      <w:r w:rsidRPr="0097309E">
        <w:rPr>
          <w:rFonts w:ascii="Sylfaen" w:eastAsia="Sylfaen" w:hAnsi="Sylfaen"/>
        </w:rPr>
        <w:t>საყოველთაო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ჯანდაცვაზე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გადასვლის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მიზნით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გასატარებელ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ზოგიერთ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ღონისძიებათა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შესახებ</w:t>
      </w:r>
      <w:proofErr w:type="spellEnd"/>
      <w:r w:rsidRPr="0097309E">
        <w:rPr>
          <w:rFonts w:ascii="Sylfaen" w:eastAsia="Sylfaen" w:hAnsi="Sylfaen"/>
          <w:lang w:val="ka-GE"/>
        </w:rPr>
        <w:t>“, და საქართველოს მთავრობის 2013 წლის 31 ოქტომბრის N279 დადგენილებით „</w:t>
      </w:r>
      <w:r w:rsidRPr="0097309E">
        <w:rPr>
          <w:rFonts w:ascii="Sylfaen" w:eastAsia="Sylfaen" w:hAnsi="Sylfaen"/>
        </w:rPr>
        <w:t xml:space="preserve">2013 </w:t>
      </w:r>
      <w:proofErr w:type="spellStart"/>
      <w:r w:rsidRPr="0097309E">
        <w:rPr>
          <w:rFonts w:ascii="Sylfaen" w:eastAsia="Sylfaen" w:hAnsi="Sylfaen"/>
        </w:rPr>
        <w:t>წლის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ჯანმრთელობის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დაცვის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სახელმწიფო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პროგრამების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დამტკიცების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შესახებ</w:t>
      </w:r>
      <w:proofErr w:type="spellEnd"/>
      <w:r w:rsidRPr="0097309E">
        <w:rPr>
          <w:rFonts w:ascii="Sylfaen" w:eastAsia="Sylfaen" w:hAnsi="Sylfaen"/>
          <w:lang w:val="ka-GE"/>
        </w:rPr>
        <w:t xml:space="preserve">“ დამტკიცებული სახელმწიფო პროგრამების ბენეფიციარები არიან </w:t>
      </w:r>
      <w:proofErr w:type="spellStart"/>
      <w:r w:rsidRPr="0097309E">
        <w:rPr>
          <w:rFonts w:ascii="Sylfaen" w:eastAsia="Sylfaen" w:hAnsi="Sylfaen"/>
        </w:rPr>
        <w:t>საქართველოს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მოქალაქეობის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დამადასტურებელი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დოკუმენტის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პირადობის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ნეიტრალური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მოწმობის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ნეიტრალური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სამგზავრო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დოკუმენტის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პირები</w:t>
      </w:r>
      <w:proofErr w:type="spellEnd"/>
      <w:r w:rsidRPr="0097309E">
        <w:rPr>
          <w:rFonts w:ascii="Sylfaen" w:eastAsia="Sylfaen" w:hAnsi="Sylfaen"/>
        </w:rPr>
        <w:t xml:space="preserve">; </w:t>
      </w:r>
      <w:proofErr w:type="spellStart"/>
      <w:r w:rsidRPr="0097309E">
        <w:rPr>
          <w:rFonts w:ascii="Sylfaen" w:eastAsia="Sylfaen" w:hAnsi="Sylfaen"/>
        </w:rPr>
        <w:t>საქართველოში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სტატუსის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მოქალაქეობის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არმქონე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ლტოლვილის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ჰუმანიტარული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სტატუსის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პირები</w:t>
      </w:r>
      <w:proofErr w:type="spellEnd"/>
      <w:r w:rsidRPr="0097309E">
        <w:rPr>
          <w:rFonts w:ascii="Sylfaen" w:eastAsia="Sylfaen" w:hAnsi="Sylfaen"/>
          <w:lang w:val="ka-GE"/>
        </w:rPr>
        <w:t>.</w:t>
      </w:r>
      <w:r w:rsidRPr="0097309E">
        <w:rPr>
          <w:rFonts w:ascii="Sylfaen" w:eastAsia="Sylfaen" w:hAnsi="Sylfaen"/>
        </w:rPr>
        <w:t xml:space="preserve"> </w:t>
      </w:r>
    </w:p>
    <w:p w:rsidR="0097309E" w:rsidRPr="0097309E" w:rsidRDefault="0097309E" w:rsidP="009730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</w:p>
    <w:p w:rsidR="00030908" w:rsidRPr="0097309E" w:rsidRDefault="00AA3C8B" w:rsidP="0097309E">
      <w:pPr>
        <w:jc w:val="both"/>
        <w:rPr>
          <w:rFonts w:ascii="Sylfaen" w:eastAsia="Sylfaen" w:hAnsi="Sylfaen"/>
          <w:lang w:val="ka-GE"/>
        </w:rPr>
      </w:pPr>
      <w:r w:rsidRPr="0097309E">
        <w:rPr>
          <w:rFonts w:ascii="Sylfaen" w:eastAsia="Sylfaen" w:hAnsi="Sylfaen"/>
          <w:lang w:val="ka-GE"/>
        </w:rPr>
        <w:t>საყოველთაო ჯანდაცვის პროგრამა მოიცავს შემდეგ მომსახურებას:</w:t>
      </w:r>
    </w:p>
    <w:p w:rsidR="00AA3C8B" w:rsidRPr="0097309E" w:rsidRDefault="00AA3C8B" w:rsidP="0097309E">
      <w:pPr>
        <w:pStyle w:val="Normal0"/>
        <w:widowControl/>
        <w:numPr>
          <w:ilvl w:val="0"/>
          <w:numId w:val="2"/>
        </w:numPr>
        <w:tabs>
          <w:tab w:val="left" w:pos="283"/>
          <w:tab w:val="left" w:pos="709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76" w:lineRule="auto"/>
        <w:jc w:val="both"/>
        <w:rPr>
          <w:rFonts w:ascii="Sylfaen" w:eastAsia="Sylfaen" w:hAnsi="Sylfaen"/>
          <w:sz w:val="22"/>
          <w:szCs w:val="22"/>
        </w:rPr>
      </w:pPr>
      <w:r w:rsidRPr="0097309E">
        <w:rPr>
          <w:rFonts w:ascii="Sylfaen" w:eastAsia="Sylfaen" w:hAnsi="Sylfaen"/>
          <w:sz w:val="22"/>
          <w:szCs w:val="22"/>
          <w:lang w:val="ka-GE"/>
        </w:rPr>
        <w:t xml:space="preserve">გეგმიური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ამბულატორიული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მომსახურება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გეგმური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ამბულატორიული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მომსახურების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მიღება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შესაძლებელია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მხოლოდ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პირველადად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ოჯახის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ან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სოფლის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ან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უბნის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ექიმთან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მიმართვის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7309E">
        <w:rPr>
          <w:rFonts w:ascii="Sylfaen" w:eastAsia="Sylfaen" w:hAnsi="Sylfaen"/>
          <w:sz w:val="22"/>
          <w:szCs w:val="22"/>
        </w:rPr>
        <w:t>საფუძველზე</w:t>
      </w:r>
      <w:proofErr w:type="spellEnd"/>
      <w:r w:rsidRPr="0097309E">
        <w:rPr>
          <w:rFonts w:ascii="Sylfaen" w:eastAsia="Sylfaen" w:hAnsi="Sylfaen"/>
          <w:sz w:val="22"/>
          <w:szCs w:val="22"/>
        </w:rPr>
        <w:t xml:space="preserve">): </w:t>
      </w:r>
    </w:p>
    <w:p w:rsidR="00AA3C8B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 w:cs="Sylfaen"/>
        </w:rPr>
        <w:t>ოჯახის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უბნის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ექიმის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ექთნის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მიერ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მიწოდებული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ამბულატორიული</w:t>
      </w:r>
      <w:proofErr w:type="spellEnd"/>
      <w:r w:rsidRPr="0097309E">
        <w:rPr>
          <w:rFonts w:ascii="Sylfaen" w:eastAsia="Sylfaen" w:hAnsi="Sylfaen"/>
          <w:lang w:val="ka-GE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მომსახურება</w:t>
      </w:r>
      <w:proofErr w:type="spellEnd"/>
      <w:r w:rsidRPr="0097309E">
        <w:rPr>
          <w:rFonts w:ascii="Sylfaen" w:eastAsia="Sylfaen" w:hAnsi="Sylfaen"/>
          <w:lang w:val="ka-GE"/>
        </w:rPr>
        <w:t>;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პროფილაქტიკური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აცრების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ეროვნული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კალენდრით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გათვალისწინებული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ვაქცინაციით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უზრუნველყოფა</w:t>
      </w:r>
      <w:proofErr w:type="spellEnd"/>
      <w:r w:rsidRPr="0097309E">
        <w:rPr>
          <w:rFonts w:ascii="Sylfaen" w:eastAsia="Sylfaen" w:hAnsi="Sylfaen"/>
        </w:rPr>
        <w:t xml:space="preserve"> (</w:t>
      </w:r>
      <w:proofErr w:type="spellStart"/>
      <w:r w:rsidRPr="0097309E">
        <w:rPr>
          <w:rFonts w:ascii="Sylfaen" w:eastAsia="Sylfaen" w:hAnsi="Sylfaen"/>
        </w:rPr>
        <w:t>მხოლოდ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აცრა</w:t>
      </w:r>
      <w:r w:rsidRPr="0097309E">
        <w:t>-</w:t>
      </w:r>
      <w:r w:rsidRPr="0097309E">
        <w:rPr>
          <w:rFonts w:ascii="Sylfaen" w:eastAsia="Sylfaen" w:hAnsi="Sylfaen"/>
        </w:rPr>
        <w:t>ვიზიტი</w:t>
      </w:r>
      <w:proofErr w:type="spellEnd"/>
      <w:r w:rsidRPr="0097309E">
        <w:rPr>
          <w:rFonts w:ascii="Sylfaen" w:eastAsia="Sylfaen" w:hAnsi="Sylfaen"/>
        </w:rPr>
        <w:t xml:space="preserve">)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სამიზნე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მოსახლეობის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ადექვატური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მოცვა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ჯანმრთელობის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მდგომარეობისა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რისკ</w:t>
      </w:r>
      <w:r w:rsidRPr="0097309E">
        <w:t>-</w:t>
      </w:r>
      <w:r w:rsidRPr="0097309E">
        <w:rPr>
          <w:rFonts w:ascii="Sylfaen" w:eastAsia="Sylfaen" w:hAnsi="Sylfaen"/>
        </w:rPr>
        <w:t>ფაქტორების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შეფასება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პრევე</w:t>
      </w:r>
      <w:r w:rsidRPr="0097309E">
        <w:t>-</w:t>
      </w:r>
      <w:r w:rsidRPr="0097309E">
        <w:rPr>
          <w:rFonts w:ascii="Sylfaen" w:eastAsia="Sylfaen" w:hAnsi="Sylfaen"/>
        </w:rPr>
        <w:t>ნციული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ღონისძიებები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დაავადებათა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დიაგნოსტიკა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მართვა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რეფერალი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საჭიროების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="0084722E" w:rsidRPr="0097309E">
        <w:rPr>
          <w:rFonts w:ascii="Sylfaen" w:eastAsia="Sylfaen" w:hAnsi="Sylfaen"/>
        </w:rPr>
        <w:t>შესა</w:t>
      </w:r>
      <w:r w:rsidRPr="0097309E">
        <w:rPr>
          <w:rFonts w:ascii="Sylfaen" w:eastAsia="Sylfaen" w:hAnsi="Sylfaen"/>
        </w:rPr>
        <w:t>ბამისად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ლაბორატორიული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გამოკვლევები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ექსპრეს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დიაგნოსტიკური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მეთოდით</w:t>
      </w:r>
      <w:proofErr w:type="spellEnd"/>
      <w:r w:rsidRPr="0097309E">
        <w:rPr>
          <w:rFonts w:ascii="Sylfaen" w:eastAsia="Sylfaen" w:hAnsi="Sylfaen"/>
        </w:rPr>
        <w:t xml:space="preserve">: </w:t>
      </w:r>
      <w:proofErr w:type="spellStart"/>
      <w:r w:rsidRPr="0097309E">
        <w:rPr>
          <w:rFonts w:ascii="Sylfaen" w:eastAsia="Sylfaen" w:hAnsi="Sylfaen"/>
        </w:rPr>
        <w:t>შარდის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ანალიზი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გლუკოზა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პერიფერიულ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სისხლში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ფტიზიატრიული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ფსიქიატრიული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ენდოკრინული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პაციენტების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გამოვლენა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რეფერალი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სპეციალიზებულ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დაწესებულებაში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ინკურაბელური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შაქრიანი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დიაბეტით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დაავადებულთა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მეთვალყურეობა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სამედიცინო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საჭიროებიდან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გამომდინარე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სამედიცინო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ცნობებისა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რეცეპტების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გაცემა</w:t>
      </w:r>
      <w:proofErr w:type="spellEnd"/>
      <w:r w:rsidR="0084722E" w:rsidRPr="0097309E">
        <w:rPr>
          <w:rFonts w:ascii="Sylfaen" w:eastAsia="Sylfaen" w:hAnsi="Sylfaen"/>
          <w:lang w:val="ka-GE"/>
        </w:rPr>
        <w:t>;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სამედიცინო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საჭიროებიდან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გამომდინარე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მომსახურება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ბინაზე</w:t>
      </w:r>
      <w:proofErr w:type="spellEnd"/>
      <w:r w:rsidRPr="0097309E">
        <w:rPr>
          <w:rFonts w:ascii="Sylfaen" w:eastAsia="Sylfaen" w:hAnsi="Sylfaen"/>
        </w:rPr>
        <w:t xml:space="preserve"> (</w:t>
      </w:r>
      <w:proofErr w:type="spellStart"/>
      <w:r w:rsidRPr="0097309E">
        <w:rPr>
          <w:rFonts w:ascii="Sylfaen" w:eastAsia="Sylfaen" w:hAnsi="Sylfaen"/>
        </w:rPr>
        <w:t>კომპეტენციის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ფარგლებში</w:t>
      </w:r>
      <w:proofErr w:type="spellEnd"/>
      <w:r w:rsidRPr="0097309E">
        <w:rPr>
          <w:rFonts w:ascii="Sylfaen" w:eastAsia="Sylfaen" w:hAnsi="Sylfaen"/>
        </w:rPr>
        <w:t>);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ექიმ</w:t>
      </w:r>
      <w:r w:rsidRPr="0097309E">
        <w:t>-</w:t>
      </w:r>
      <w:r w:rsidRPr="0097309E">
        <w:rPr>
          <w:rFonts w:ascii="Sylfaen" w:eastAsia="Sylfaen" w:hAnsi="Sylfaen"/>
        </w:rPr>
        <w:t>სპეციალისტების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მიერ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მიწოდებული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ამბულატორიული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მომსახურება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ოჯახის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სოფლის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უბნის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ექიმის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დანიშნულებით</w:t>
      </w:r>
      <w:proofErr w:type="spellEnd"/>
      <w:r w:rsidRPr="0097309E">
        <w:rPr>
          <w:rFonts w:ascii="Sylfaen" w:eastAsia="Sylfaen" w:hAnsi="Sylfaen"/>
        </w:rPr>
        <w:t xml:space="preserve">: </w:t>
      </w:r>
      <w:proofErr w:type="spellStart"/>
      <w:r w:rsidRPr="0097309E">
        <w:rPr>
          <w:rFonts w:ascii="Sylfaen" w:eastAsia="Sylfaen" w:hAnsi="Sylfaen"/>
        </w:rPr>
        <w:t>ენდოკრინოლოგი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ოფთალმოლოგი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კარდიოლოგი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ნევროლოგი</w:t>
      </w:r>
      <w:proofErr w:type="spellEnd"/>
      <w:r w:rsidRPr="0097309E">
        <w:rPr>
          <w:rFonts w:ascii="Sylfaen" w:eastAsia="Sylfaen" w:hAnsi="Sylfaen"/>
        </w:rPr>
        <w:t xml:space="preserve">,  </w:t>
      </w:r>
      <w:proofErr w:type="spellStart"/>
      <w:r w:rsidRPr="0097309E">
        <w:rPr>
          <w:rFonts w:ascii="Sylfaen" w:eastAsia="Sylfaen" w:hAnsi="Sylfaen"/>
        </w:rPr>
        <w:t>ოტო-რინოლარინგოლოგი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გინეკოლოგი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უროლოგი</w:t>
      </w:r>
      <w:proofErr w:type="spellEnd"/>
      <w:r w:rsidR="0084722E" w:rsidRPr="0097309E">
        <w:rPr>
          <w:rFonts w:ascii="Sylfaen" w:eastAsia="Sylfaen" w:hAnsi="Sylfaen"/>
          <w:lang w:val="ka-GE"/>
        </w:rPr>
        <w:t>;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ექიმის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დანიშნულებით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შემდეგი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სახის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ინსტრუმენტული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გამოკვლევები</w:t>
      </w:r>
      <w:proofErr w:type="spellEnd"/>
      <w:r w:rsidRPr="0097309E">
        <w:rPr>
          <w:rFonts w:ascii="Sylfaen" w:eastAsia="Sylfaen" w:hAnsi="Sylfaen"/>
        </w:rPr>
        <w:t xml:space="preserve">: </w:t>
      </w:r>
      <w:proofErr w:type="spellStart"/>
      <w:r w:rsidRPr="0097309E">
        <w:rPr>
          <w:rFonts w:ascii="Sylfaen" w:eastAsia="Sylfaen" w:hAnsi="Sylfaen"/>
        </w:rPr>
        <w:t>ელექტროკარდიოგრაფია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მუცლის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ღრუს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ექოსკოპია</w:t>
      </w:r>
      <w:proofErr w:type="spellEnd"/>
      <w:r w:rsidRPr="0097309E">
        <w:rPr>
          <w:rFonts w:ascii="Sylfaen" w:eastAsia="Sylfaen" w:hAnsi="Sylfaen"/>
        </w:rPr>
        <w:t xml:space="preserve"> (</w:t>
      </w:r>
      <w:proofErr w:type="spellStart"/>
      <w:r w:rsidRPr="0097309E">
        <w:rPr>
          <w:rFonts w:ascii="Sylfaen" w:eastAsia="Sylfaen" w:hAnsi="Sylfaen"/>
        </w:rPr>
        <w:t>სისტემების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მიხედვით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lastRenderedPageBreak/>
        <w:t>ტრანსაბდომინალურად</w:t>
      </w:r>
      <w:proofErr w:type="spellEnd"/>
      <w:r w:rsidRPr="0097309E">
        <w:rPr>
          <w:rFonts w:ascii="Sylfaen" w:eastAsia="Sylfaen" w:hAnsi="Sylfaen"/>
        </w:rPr>
        <w:t xml:space="preserve">)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გულმკერდის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რენტგენოსკოპია</w:t>
      </w:r>
      <w:proofErr w:type="spellEnd"/>
      <w:r w:rsidRPr="0097309E">
        <w:rPr>
          <w:rFonts w:ascii="Sylfaen" w:eastAsia="Sylfaen" w:hAnsi="Sylfaen"/>
        </w:rPr>
        <w:t>/</w:t>
      </w:r>
      <w:proofErr w:type="spellStart"/>
      <w:r w:rsidRPr="0097309E">
        <w:rPr>
          <w:rFonts w:ascii="Sylfaen" w:eastAsia="Sylfaen" w:hAnsi="Sylfaen"/>
        </w:rPr>
        <w:t>რენტგენოგრაფია</w:t>
      </w:r>
      <w:proofErr w:type="spellEnd"/>
      <w:r w:rsidRPr="0097309E">
        <w:rPr>
          <w:rFonts w:ascii="Sylfaen" w:eastAsia="Sylfaen" w:hAnsi="Sylfaen"/>
        </w:rPr>
        <w:t xml:space="preserve"> - </w:t>
      </w:r>
      <w:proofErr w:type="spellStart"/>
      <w:r w:rsidRPr="0097309E">
        <w:rPr>
          <w:rFonts w:ascii="Sylfaen" w:eastAsia="Sylfaen" w:hAnsi="Sylfaen"/>
        </w:rPr>
        <w:t>ელექტროკარდიოგრაფია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მუცლის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ღრუს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ექოსკოპია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გულმკერდის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რენტგენოსკოპია</w:t>
      </w:r>
      <w:proofErr w:type="spellEnd"/>
      <w:r w:rsidRPr="0097309E">
        <w:rPr>
          <w:rFonts w:ascii="Sylfaen" w:eastAsia="Sylfaen" w:hAnsi="Sylfaen"/>
        </w:rPr>
        <w:t>/</w:t>
      </w:r>
      <w:proofErr w:type="spellStart"/>
      <w:r w:rsidRPr="0097309E">
        <w:rPr>
          <w:rFonts w:ascii="Sylfaen" w:eastAsia="Sylfaen" w:hAnsi="Sylfaen"/>
        </w:rPr>
        <w:t>რენტგენოგრაფია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97309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 w:cs="Sylfaen"/>
        </w:rPr>
        <w:t>ექიმის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დანიშნულებით</w:t>
      </w:r>
      <w:proofErr w:type="spellEnd"/>
      <w:r w:rsidRPr="0097309E">
        <w:rPr>
          <w:rFonts w:ascii="Sylfaen" w:eastAsia="Sylfaen" w:hAnsi="Sylfaen"/>
        </w:rPr>
        <w:t xml:space="preserve"> </w:t>
      </w:r>
      <w:r w:rsidR="0084722E" w:rsidRPr="0097309E">
        <w:rPr>
          <w:rFonts w:ascii="Sylfaen" w:eastAsia="Sylfaen" w:hAnsi="Sylfaen"/>
          <w:lang w:val="ka-GE"/>
        </w:rPr>
        <w:t>შემდეგ</w:t>
      </w:r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კლინიკურ</w:t>
      </w:r>
      <w:r w:rsidRPr="0097309E">
        <w:rPr>
          <w:rFonts w:ascii="Times New Roman" w:eastAsia="Times New Roman" w:hAnsi="Times New Roman"/>
        </w:rPr>
        <w:t>-</w:t>
      </w:r>
      <w:r w:rsidRPr="0097309E">
        <w:rPr>
          <w:rFonts w:ascii="Sylfaen" w:eastAsia="Sylfaen" w:hAnsi="Sylfaen"/>
        </w:rPr>
        <w:t>ლაბორატორიულ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გამოკვლევებ</w:t>
      </w:r>
      <w:proofErr w:type="spellEnd"/>
      <w:r w:rsidR="0084722E" w:rsidRPr="0097309E">
        <w:rPr>
          <w:rFonts w:ascii="Sylfaen" w:eastAsia="Sylfaen" w:hAnsi="Sylfaen"/>
          <w:lang w:val="ka-GE"/>
        </w:rPr>
        <w:t>ს</w:t>
      </w:r>
      <w:r w:rsidRPr="0097309E">
        <w:rPr>
          <w:rFonts w:ascii="Sylfaen" w:eastAsia="Sylfaen" w:hAnsi="Sylfaen"/>
        </w:rPr>
        <w:t xml:space="preserve">: </w:t>
      </w:r>
      <w:proofErr w:type="spellStart"/>
      <w:r w:rsidRPr="0097309E">
        <w:rPr>
          <w:rFonts w:ascii="Sylfaen" w:eastAsia="Sylfaen" w:hAnsi="Sylfaen"/>
        </w:rPr>
        <w:t>სისხლის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საერთო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ანალიზი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შარდის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საერთო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ანალიზი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გლუკოზა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პერიფერიულ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სისხლში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კრეატინინი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ქოლესტერინი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სისხლში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შრატში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ლიპიდების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განსაზღვრა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განავლის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ანალიზი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ფარულ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სისხლდენაზე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პროთრომბინის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დრო</w:t>
      </w:r>
      <w:proofErr w:type="spellEnd"/>
      <w:r w:rsidRPr="0097309E">
        <w:rPr>
          <w:rFonts w:ascii="Sylfaen" w:eastAsia="Sylfaen" w:hAnsi="Sylfaen"/>
        </w:rPr>
        <w:t xml:space="preserve"> (INR) - </w:t>
      </w:r>
      <w:proofErr w:type="spellStart"/>
      <w:r w:rsidRPr="0097309E">
        <w:rPr>
          <w:rFonts w:ascii="Sylfaen" w:eastAsia="Sylfaen" w:hAnsi="Sylfaen"/>
        </w:rPr>
        <w:t>არ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ითვალისწინებს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თანაგადახდას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ღვიძლის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ფუნქციური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სინჯები</w:t>
      </w:r>
      <w:proofErr w:type="spellEnd"/>
      <w:r w:rsidRPr="0097309E">
        <w:rPr>
          <w:rFonts w:ascii="Sylfaen" w:eastAsia="Sylfaen" w:hAnsi="Sylfaen"/>
        </w:rPr>
        <w:t xml:space="preserve">: ALT, AST, </w:t>
      </w:r>
      <w:proofErr w:type="spellStart"/>
      <w:r w:rsidRPr="0097309E">
        <w:rPr>
          <w:rFonts w:ascii="Sylfaen" w:eastAsia="Sylfaen" w:hAnsi="Sylfaen"/>
        </w:rPr>
        <w:t>ფარისებრი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ჯირკვლის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ფუნქციური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სინჯი</w:t>
      </w:r>
      <w:proofErr w:type="spellEnd"/>
      <w:r w:rsidR="0084722E" w:rsidRPr="0097309E">
        <w:rPr>
          <w:rFonts w:ascii="Sylfaen" w:eastAsia="Sylfaen" w:hAnsi="Sylfaen"/>
        </w:rPr>
        <w:t xml:space="preserve"> TSH</w:t>
      </w:r>
      <w:r w:rsidR="0084722E" w:rsidRPr="0097309E">
        <w:rPr>
          <w:rFonts w:ascii="Sylfaen" w:eastAsia="Sylfaen" w:hAnsi="Sylfaen"/>
          <w:lang w:val="ka-GE"/>
        </w:rPr>
        <w:t>;</w:t>
      </w:r>
    </w:p>
    <w:p w:rsidR="0084722E" w:rsidRPr="0097309E" w:rsidRDefault="00AA3C8B" w:rsidP="0097309E">
      <w:pPr>
        <w:pStyle w:val="ListParagraph"/>
        <w:numPr>
          <w:ilvl w:val="0"/>
          <w:numId w:val="3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proofErr w:type="gramStart"/>
      <w:r w:rsidRPr="0097309E">
        <w:rPr>
          <w:rFonts w:ascii="Sylfaen" w:eastAsia="Sylfaen" w:hAnsi="Sylfaen" w:cs="Sylfaen"/>
        </w:rPr>
        <w:t>შეზღუდული</w:t>
      </w:r>
      <w:proofErr w:type="spellEnd"/>
      <w:proofErr w:type="gram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შესაძლებლობის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პირთა</w:t>
      </w:r>
      <w:proofErr w:type="spellEnd"/>
      <w:r w:rsidRPr="0097309E">
        <w:rPr>
          <w:rFonts w:ascii="Sylfaen" w:eastAsia="Sylfaen" w:hAnsi="Sylfaen"/>
        </w:rPr>
        <w:t xml:space="preserve"> (</w:t>
      </w:r>
      <w:proofErr w:type="spellStart"/>
      <w:r w:rsidRPr="0097309E">
        <w:rPr>
          <w:rFonts w:ascii="Sylfaen" w:eastAsia="Sylfaen" w:hAnsi="Sylfaen"/>
        </w:rPr>
        <w:t>შშმპ</w:t>
      </w:r>
      <w:proofErr w:type="spellEnd"/>
      <w:r w:rsidRPr="0097309E">
        <w:rPr>
          <w:rFonts w:ascii="Sylfaen" w:eastAsia="Sylfaen" w:hAnsi="Sylfaen"/>
        </w:rPr>
        <w:t>)</w:t>
      </w:r>
      <w:r w:rsidR="0084722E" w:rsidRPr="0097309E">
        <w:rPr>
          <w:rFonts w:ascii="Sylfaen" w:eastAsia="Sylfaen" w:hAnsi="Sylfaen"/>
          <w:lang w:val="ka-GE"/>
        </w:rPr>
        <w:t xml:space="preserve"> </w:t>
      </w:r>
      <w:proofErr w:type="spellStart"/>
      <w:r w:rsidRPr="0097309E">
        <w:rPr>
          <w:rFonts w:ascii="Sylfaen" w:eastAsia="Sylfaen" w:hAnsi="Sylfaen"/>
        </w:rPr>
        <w:t>სტატუსის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მისანიჭებლად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საჭირო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გამოკვლევები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გარდა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მაღალტექნოლოგიური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გამოკვლევებისა</w:t>
      </w:r>
      <w:proofErr w:type="spellEnd"/>
      <w:r w:rsidR="0084722E" w:rsidRPr="0097309E">
        <w:rPr>
          <w:rFonts w:ascii="Sylfaen" w:eastAsia="Sylfaen" w:hAnsi="Sylfaen"/>
          <w:lang w:val="ka-GE"/>
        </w:rPr>
        <w:t>.</w:t>
      </w:r>
    </w:p>
    <w:p w:rsidR="00AA3C8B" w:rsidRPr="0097309E" w:rsidRDefault="00AA3C8B" w:rsidP="0097309E">
      <w:pPr>
        <w:pStyle w:val="ListParagraph"/>
        <w:numPr>
          <w:ilvl w:val="0"/>
          <w:numId w:val="2"/>
        </w:numPr>
        <w:tabs>
          <w:tab w:val="left" w:pos="426"/>
          <w:tab w:val="left" w:pos="566"/>
          <w:tab w:val="left" w:pos="720"/>
          <w:tab w:val="left" w:pos="849"/>
          <w:tab w:val="left" w:pos="1132"/>
          <w:tab w:val="left" w:pos="1440"/>
          <w:tab w:val="left" w:pos="1698"/>
          <w:tab w:val="left" w:pos="1981"/>
          <w:tab w:val="left" w:pos="2160"/>
          <w:tab w:val="left" w:pos="2264"/>
          <w:tab w:val="left" w:pos="2547"/>
          <w:tab w:val="left" w:pos="2830"/>
          <w:tab w:val="left" w:pos="2880"/>
          <w:tab w:val="left" w:pos="3113"/>
          <w:tab w:val="left" w:pos="3396"/>
          <w:tab w:val="left" w:pos="3600"/>
          <w:tab w:val="left" w:pos="3679"/>
          <w:tab w:val="left" w:pos="396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 w:cs="Sylfaen"/>
        </w:rPr>
        <w:t>გადაუდებელი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ამბულატორიული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მომსახუ</w:t>
      </w:r>
      <w:bookmarkStart w:id="0" w:name="_GoBack"/>
      <w:bookmarkEnd w:id="0"/>
      <w:r w:rsidRPr="0097309E">
        <w:rPr>
          <w:rFonts w:ascii="Sylfaen" w:eastAsia="Sylfaen" w:hAnsi="Sylfaen"/>
        </w:rPr>
        <w:t>რება</w:t>
      </w:r>
      <w:proofErr w:type="spellEnd"/>
      <w:r w:rsidRPr="0097309E">
        <w:rPr>
          <w:rFonts w:ascii="Sylfaen" w:eastAsia="Sylfaen" w:hAnsi="Sylfaen"/>
        </w:rPr>
        <w:t xml:space="preserve"> </w:t>
      </w:r>
    </w:p>
    <w:p w:rsidR="00AA3C8B" w:rsidRPr="0097309E" w:rsidRDefault="00AA3C8B" w:rsidP="0097309E">
      <w:pPr>
        <w:pStyle w:val="ListParagraph"/>
        <w:numPr>
          <w:ilvl w:val="0"/>
          <w:numId w:val="2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გადაუდებელი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სტაციონარული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მომსახურება</w:t>
      </w:r>
      <w:proofErr w:type="spellEnd"/>
      <w:r w:rsidRPr="0097309E">
        <w:rPr>
          <w:rFonts w:ascii="Sylfaen" w:eastAsia="Sylfaen" w:hAnsi="Sylfaen"/>
        </w:rPr>
        <w:t xml:space="preserve"> - </w:t>
      </w:r>
      <w:proofErr w:type="spellStart"/>
      <w:r w:rsidRPr="0097309E">
        <w:rPr>
          <w:rFonts w:ascii="Sylfaen" w:eastAsia="Sylfaen" w:hAnsi="Sylfaen"/>
        </w:rPr>
        <w:t>ლიმიტი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ერთეულ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შემთხვევაზე</w:t>
      </w:r>
      <w:proofErr w:type="spellEnd"/>
      <w:r w:rsidRPr="0097309E">
        <w:rPr>
          <w:rFonts w:ascii="Sylfaen" w:eastAsia="Sylfaen" w:hAnsi="Sylfaen"/>
        </w:rPr>
        <w:t xml:space="preserve"> 15 000 </w:t>
      </w:r>
      <w:proofErr w:type="spellStart"/>
      <w:r w:rsidRPr="0097309E">
        <w:rPr>
          <w:rFonts w:ascii="Sylfaen" w:eastAsia="Sylfaen" w:hAnsi="Sylfaen"/>
        </w:rPr>
        <w:t>ლარი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AA3C8B" w:rsidRPr="0097309E" w:rsidRDefault="00AA3C8B" w:rsidP="0097309E">
      <w:pPr>
        <w:pStyle w:val="ListParagraph"/>
        <w:numPr>
          <w:ilvl w:val="0"/>
          <w:numId w:val="2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გეგმური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ქირურგიული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ოპერაციები</w:t>
      </w:r>
      <w:proofErr w:type="spellEnd"/>
      <w:r w:rsidRPr="0097309E">
        <w:rPr>
          <w:rFonts w:ascii="Sylfaen" w:eastAsia="Sylfaen" w:hAnsi="Sylfaen"/>
        </w:rPr>
        <w:t xml:space="preserve"> (</w:t>
      </w:r>
      <w:proofErr w:type="spellStart"/>
      <w:r w:rsidRPr="0097309E">
        <w:rPr>
          <w:rFonts w:ascii="Sylfaen" w:eastAsia="Sylfaen" w:hAnsi="Sylfaen"/>
        </w:rPr>
        <w:t>მათ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შორის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დღის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სტაციონარი</w:t>
      </w:r>
      <w:proofErr w:type="spellEnd"/>
      <w:r w:rsidRPr="0097309E">
        <w:rPr>
          <w:rFonts w:ascii="Sylfaen" w:eastAsia="Sylfaen" w:hAnsi="Sylfaen"/>
        </w:rPr>
        <w:t xml:space="preserve">), </w:t>
      </w:r>
      <w:proofErr w:type="spellStart"/>
      <w:r w:rsidRPr="0097309E">
        <w:rPr>
          <w:rFonts w:ascii="Sylfaen" w:eastAsia="Sylfaen" w:hAnsi="Sylfaen"/>
        </w:rPr>
        <w:t>ასევე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გეგმურ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ქირურგიულ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ჰოსპიტალიზაციასთან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დაკავშირებული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წინასაოპერაციო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ოპერაციის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მსვლელობისას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განხორციელებული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პოსტოპერაციული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პერიოდის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ყველა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ტიპის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ლაბორატორიული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ინსტრუმენტული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გამოკვლევები</w:t>
      </w:r>
      <w:proofErr w:type="spellEnd"/>
      <w:r w:rsidRPr="0097309E">
        <w:rPr>
          <w:rFonts w:ascii="Sylfaen" w:eastAsia="Sylfaen" w:hAnsi="Sylfaen"/>
        </w:rPr>
        <w:t xml:space="preserve"> -  </w:t>
      </w:r>
      <w:proofErr w:type="spellStart"/>
      <w:r w:rsidRPr="0097309E">
        <w:rPr>
          <w:rFonts w:ascii="Sylfaen" w:eastAsia="Sylfaen" w:hAnsi="Sylfaen"/>
        </w:rPr>
        <w:t>წლიური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ლიმიტი</w:t>
      </w:r>
      <w:proofErr w:type="spellEnd"/>
      <w:r w:rsidRPr="0097309E">
        <w:rPr>
          <w:rFonts w:ascii="Sylfaen" w:eastAsia="Sylfaen" w:hAnsi="Sylfaen"/>
        </w:rPr>
        <w:t xml:space="preserve"> 15 000 </w:t>
      </w:r>
      <w:proofErr w:type="spellStart"/>
      <w:r w:rsidRPr="0097309E">
        <w:rPr>
          <w:rFonts w:ascii="Sylfaen" w:eastAsia="Sylfaen" w:hAnsi="Sylfaen"/>
        </w:rPr>
        <w:t>ლარი</w:t>
      </w:r>
      <w:proofErr w:type="spellEnd"/>
      <w:r w:rsidRPr="0097309E">
        <w:rPr>
          <w:rFonts w:ascii="Sylfaen" w:eastAsia="Sylfaen" w:hAnsi="Sylfaen"/>
        </w:rPr>
        <w:t xml:space="preserve">; </w:t>
      </w:r>
    </w:p>
    <w:p w:rsidR="00AA3C8B" w:rsidRPr="0097309E" w:rsidRDefault="00AA3C8B" w:rsidP="0097309E">
      <w:pPr>
        <w:pStyle w:val="ListParagraph"/>
        <w:numPr>
          <w:ilvl w:val="0"/>
          <w:numId w:val="2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</w:rPr>
      </w:pPr>
      <w:proofErr w:type="spellStart"/>
      <w:r w:rsidRPr="0097309E">
        <w:rPr>
          <w:rFonts w:ascii="Sylfaen" w:eastAsia="Sylfaen" w:hAnsi="Sylfaen" w:cs="Sylfaen"/>
        </w:rPr>
        <w:t>ონკოლოგიურ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პაციენტთა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მკურნალობა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კერძოდ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ქიმიოთერაპია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ჰორმონოთერაპია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სხივური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თერაპია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ამ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პროცედურებთან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დაკავშირებული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გამოკვლევები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მედიკამენტები</w:t>
      </w:r>
      <w:proofErr w:type="spellEnd"/>
      <w:r w:rsidRPr="0097309E">
        <w:rPr>
          <w:rFonts w:ascii="Sylfaen" w:eastAsia="Sylfaen" w:hAnsi="Sylfaen"/>
          <w:lang w:val="ka-GE"/>
        </w:rPr>
        <w:t xml:space="preserve"> </w:t>
      </w:r>
      <w:r w:rsidRPr="0097309E">
        <w:rPr>
          <w:rFonts w:ascii="Sylfaen" w:eastAsia="Sylfaen" w:hAnsi="Sylfaen"/>
        </w:rPr>
        <w:t xml:space="preserve">– </w:t>
      </w:r>
      <w:proofErr w:type="spellStart"/>
      <w:r w:rsidRPr="0097309E">
        <w:rPr>
          <w:rFonts w:ascii="Sylfaen" w:eastAsia="Sylfaen" w:hAnsi="Sylfaen"/>
        </w:rPr>
        <w:t>წლიური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ლიმიტი</w:t>
      </w:r>
      <w:proofErr w:type="spellEnd"/>
      <w:r w:rsidRPr="0097309E">
        <w:rPr>
          <w:rFonts w:ascii="Sylfaen" w:eastAsia="Sylfaen" w:hAnsi="Sylfaen"/>
        </w:rPr>
        <w:t xml:space="preserve"> 12 000; </w:t>
      </w:r>
    </w:p>
    <w:p w:rsidR="00AA3C8B" w:rsidRPr="0097309E" w:rsidRDefault="00AA3C8B" w:rsidP="0097309E">
      <w:pPr>
        <w:pStyle w:val="ListParagraph"/>
        <w:numPr>
          <w:ilvl w:val="0"/>
          <w:numId w:val="2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</w:rPr>
      </w:pPr>
      <w:proofErr w:type="spellStart"/>
      <w:proofErr w:type="gramStart"/>
      <w:r w:rsidRPr="0097309E">
        <w:rPr>
          <w:rFonts w:ascii="Sylfaen" w:eastAsia="Sylfaen" w:hAnsi="Sylfaen"/>
        </w:rPr>
        <w:t>მშობიარობა</w:t>
      </w:r>
      <w:proofErr w:type="spellEnd"/>
      <w:proofErr w:type="gramEnd"/>
      <w:r w:rsidRPr="0097309E">
        <w:rPr>
          <w:rFonts w:ascii="Sylfaen" w:eastAsia="Sylfaen" w:hAnsi="Sylfaen"/>
        </w:rPr>
        <w:t xml:space="preserve"> – </w:t>
      </w:r>
      <w:proofErr w:type="spellStart"/>
      <w:r w:rsidRPr="0097309E">
        <w:rPr>
          <w:rFonts w:ascii="Sylfaen" w:eastAsia="Sylfaen" w:hAnsi="Sylfaen"/>
        </w:rPr>
        <w:t>ლიმიტი</w:t>
      </w:r>
      <w:proofErr w:type="spellEnd"/>
      <w:r w:rsidRPr="0097309E">
        <w:rPr>
          <w:rFonts w:ascii="Sylfaen" w:eastAsia="Sylfaen" w:hAnsi="Sylfaen"/>
        </w:rPr>
        <w:t xml:space="preserve"> 500 </w:t>
      </w:r>
      <w:proofErr w:type="spellStart"/>
      <w:r w:rsidRPr="0097309E">
        <w:rPr>
          <w:rFonts w:ascii="Sylfaen" w:eastAsia="Sylfaen" w:hAnsi="Sylfaen"/>
        </w:rPr>
        <w:t>ლარი</w:t>
      </w:r>
      <w:proofErr w:type="spellEnd"/>
      <w:r w:rsidRPr="0097309E">
        <w:rPr>
          <w:rFonts w:ascii="Sylfaen" w:eastAsia="Sylfaen" w:hAnsi="Sylfaen"/>
        </w:rPr>
        <w:t xml:space="preserve">, </w:t>
      </w:r>
      <w:proofErr w:type="spellStart"/>
      <w:r w:rsidRPr="0097309E">
        <w:rPr>
          <w:rFonts w:ascii="Sylfaen" w:eastAsia="Sylfaen" w:hAnsi="Sylfaen"/>
        </w:rPr>
        <w:t>საკეისრო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კვეთა</w:t>
      </w:r>
      <w:proofErr w:type="spellEnd"/>
      <w:r w:rsidRPr="0097309E">
        <w:rPr>
          <w:rFonts w:ascii="Sylfaen" w:eastAsia="Sylfaen" w:hAnsi="Sylfaen"/>
        </w:rPr>
        <w:t xml:space="preserve"> - </w:t>
      </w:r>
      <w:proofErr w:type="spellStart"/>
      <w:r w:rsidRPr="0097309E">
        <w:rPr>
          <w:rFonts w:ascii="Sylfaen" w:eastAsia="Sylfaen" w:hAnsi="Sylfaen"/>
        </w:rPr>
        <w:t>ლიმიტი</w:t>
      </w:r>
      <w:proofErr w:type="spellEnd"/>
      <w:r w:rsidRPr="0097309E">
        <w:rPr>
          <w:rFonts w:ascii="Sylfaen" w:eastAsia="Sylfaen" w:hAnsi="Sylfaen"/>
        </w:rPr>
        <w:t xml:space="preserve"> 800 </w:t>
      </w:r>
      <w:proofErr w:type="spellStart"/>
      <w:r w:rsidRPr="0097309E">
        <w:rPr>
          <w:rFonts w:ascii="Sylfaen" w:eastAsia="Sylfaen" w:hAnsi="Sylfaen"/>
        </w:rPr>
        <w:t>ლარი</w:t>
      </w:r>
      <w:proofErr w:type="spellEnd"/>
      <w:r w:rsidRPr="0097309E">
        <w:rPr>
          <w:rFonts w:ascii="Sylfaen" w:eastAsia="Sylfaen" w:hAnsi="Sylfaen"/>
        </w:rPr>
        <w:t xml:space="preserve">. </w:t>
      </w:r>
    </w:p>
    <w:p w:rsidR="00AA3C8B" w:rsidRPr="0097309E" w:rsidRDefault="00253140" w:rsidP="0097309E">
      <w:pPr>
        <w:jc w:val="both"/>
        <w:rPr>
          <w:rFonts w:ascii="Sylfaen" w:hAnsi="Sylfaen"/>
          <w:lang w:val="ka-GE"/>
        </w:rPr>
      </w:pPr>
      <w:r w:rsidRPr="0097309E">
        <w:rPr>
          <w:rFonts w:ascii="Sylfaen" w:hAnsi="Sylfaen"/>
          <w:lang w:val="ka-GE"/>
        </w:rPr>
        <w:t>ქვეყანაში ფუნქციონირებს შემდეგი დაავადებებზე ორიენტირებული პროგრამები:</w:t>
      </w:r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დაავადებათა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ადრეული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გამოვლენა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სკრინინგი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იმუნიზაცია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ეპიდზედამხედველობის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პროგრამა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უსაფრთხო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სისხლი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პროფესიულ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დაავადებათა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პრევენცია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ინფექციური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დაავადებების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მართვა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ტუბერკულოზის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მართვა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აივ-ინფექცია</w:t>
      </w:r>
      <w:proofErr w:type="spellEnd"/>
      <w:r w:rsidRPr="0097309E">
        <w:rPr>
          <w:rFonts w:ascii="Sylfaen" w:eastAsia="Sylfaen" w:hAnsi="Sylfaen"/>
        </w:rPr>
        <w:t>/</w:t>
      </w:r>
      <w:proofErr w:type="spellStart"/>
      <w:r w:rsidRPr="0097309E">
        <w:rPr>
          <w:rFonts w:ascii="Sylfaen" w:eastAsia="Sylfaen" w:hAnsi="Sylfaen"/>
        </w:rPr>
        <w:t>შიდსი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დედათა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ბავშვთა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ჯანმრთელობა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ნარკომანია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ფსიქიკური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ჯანმრთელობა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დიაბეტის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მართვა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ბავშვთა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ონკოჰემატოლოგიური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მომსახურება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დიალიზი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თირკმლის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ტრანსპლანტაცია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lastRenderedPageBreak/>
        <w:t>ინკურაბელურ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პაციენტთა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პალიატიური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მზრუნველობა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იშვიათი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დაავადებების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მქონე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მუდმივ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ჩანაცვლებით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მკურნალობას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დაქვემდებარებულ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პაციენტთა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მკურნალობა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სასწრაფო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გადაუდებელი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დახმარება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და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სამედიცინო</w:t>
      </w:r>
      <w:proofErr w:type="spellEnd"/>
      <w:r w:rsidRPr="0097309E">
        <w:rPr>
          <w:rFonts w:ascii="Sylfaen" w:eastAsia="Sylfaen" w:hAnsi="Sylfaen"/>
          <w:lang w:val="ka-GE"/>
        </w:rPr>
        <w:t xml:space="preserve"> </w:t>
      </w:r>
      <w:proofErr w:type="spellStart"/>
      <w:r w:rsidRPr="0097309E">
        <w:rPr>
          <w:rFonts w:ascii="Sylfaen" w:eastAsia="Sylfaen" w:hAnsi="Sylfaen"/>
        </w:rPr>
        <w:t>ტრანსპორტირება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სოფლის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ექიმი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რეფერალური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მომსახურება</w:t>
      </w:r>
      <w:proofErr w:type="spellEnd"/>
    </w:p>
    <w:p w:rsidR="00253140" w:rsidRPr="0097309E" w:rsidRDefault="00253140" w:rsidP="0097309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</w:rPr>
      </w:pPr>
      <w:proofErr w:type="spellStart"/>
      <w:r w:rsidRPr="0097309E">
        <w:rPr>
          <w:rFonts w:ascii="Sylfaen" w:eastAsia="Sylfaen" w:hAnsi="Sylfaen"/>
        </w:rPr>
        <w:t>სამხედრო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ძალებში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გასაწვევ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მოქალაქეთა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სამედიცინო</w:t>
      </w:r>
      <w:proofErr w:type="spellEnd"/>
      <w:r w:rsidRPr="0097309E">
        <w:rPr>
          <w:rFonts w:ascii="Sylfaen" w:eastAsia="Sylfaen" w:hAnsi="Sylfaen"/>
        </w:rPr>
        <w:t xml:space="preserve"> </w:t>
      </w:r>
      <w:proofErr w:type="spellStart"/>
      <w:r w:rsidRPr="0097309E">
        <w:rPr>
          <w:rFonts w:ascii="Sylfaen" w:eastAsia="Sylfaen" w:hAnsi="Sylfaen"/>
        </w:rPr>
        <w:t>შემოწმება</w:t>
      </w:r>
      <w:proofErr w:type="spellEnd"/>
    </w:p>
    <w:p w:rsidR="00253140" w:rsidRPr="0097309E" w:rsidRDefault="00253140" w:rsidP="0097309E">
      <w:pPr>
        <w:jc w:val="both"/>
        <w:rPr>
          <w:rFonts w:ascii="Sylfaen" w:hAnsi="Sylfaen"/>
          <w:lang w:val="ka-GE"/>
        </w:rPr>
      </w:pPr>
    </w:p>
    <w:p w:rsidR="00030908" w:rsidRPr="0097309E" w:rsidRDefault="00AA3C8B" w:rsidP="0097309E">
      <w:pPr>
        <w:spacing w:after="0"/>
        <w:jc w:val="both"/>
        <w:rPr>
          <w:rFonts w:ascii="Sylfaen" w:hAnsi="Sylfaen"/>
          <w:lang w:val="ka-GE"/>
        </w:rPr>
      </w:pPr>
      <w:r w:rsidRPr="0097309E">
        <w:rPr>
          <w:rFonts w:ascii="Sylfaen" w:hAnsi="Sylfaen"/>
          <w:b/>
          <w:lang w:val="ka-GE"/>
        </w:rPr>
        <w:t>შრომისა და დასაქმების მიმართულება:</w:t>
      </w:r>
      <w:r w:rsidRPr="0097309E">
        <w:rPr>
          <w:rFonts w:ascii="Sylfaen" w:hAnsi="Sylfaen"/>
          <w:lang w:val="ka-GE"/>
        </w:rPr>
        <w:t xml:space="preserve"> </w:t>
      </w:r>
      <w:r w:rsidR="00030908" w:rsidRPr="0097309E">
        <w:rPr>
          <w:rFonts w:ascii="Sylfaen" w:hAnsi="Sylfaen"/>
          <w:lang w:val="ka-GE"/>
        </w:rPr>
        <w:t xml:space="preserve">სსიპ-სოციალური მომსახურების სააგენტოს, დასაქმების  პროგრამების დეპარტამენტში 2013 წლის 25 დეკემბრიდან საქართველოს ყველა რეგიონში დაიწყო სახელმწიფო პროგრამის განხორციელება, რომელიც ითვალისწინებს დასაქმების ცენტრებში სამუშაოს მაძიებელთა ელექტრონულ აღრიცხვა-რეგისტრაციას. პროგრამის ელექტრონული მისამართია </w:t>
      </w:r>
      <w:hyperlink r:id="rId6" w:history="1">
        <w:r w:rsidR="00030908" w:rsidRPr="0097309E">
          <w:rPr>
            <w:rStyle w:val="Hyperlink"/>
            <w:rFonts w:ascii="Sylfaen" w:hAnsi="Sylfaen"/>
            <w:lang w:val="ka-GE"/>
          </w:rPr>
          <w:t>www.worknet.gov.ge</w:t>
        </w:r>
      </w:hyperlink>
      <w:r w:rsidR="00030908" w:rsidRPr="0097309E">
        <w:rPr>
          <w:rFonts w:ascii="Sylfaen" w:hAnsi="Sylfaen"/>
          <w:lang w:val="ka-GE"/>
        </w:rPr>
        <w:t>.</w:t>
      </w:r>
      <w:r w:rsidRPr="0097309E">
        <w:rPr>
          <w:rFonts w:ascii="Sylfaen" w:hAnsi="Sylfaen"/>
          <w:lang w:val="ka-GE"/>
        </w:rPr>
        <w:t xml:space="preserve"> </w:t>
      </w:r>
      <w:r w:rsidR="00030908" w:rsidRPr="0097309E">
        <w:rPr>
          <w:rFonts w:ascii="Sylfaen" w:hAnsi="Sylfaen"/>
          <w:lang w:val="ka-GE"/>
        </w:rPr>
        <w:t xml:space="preserve">დამატებითი ინფორმაციისათვის საქართველოს მოსახლეობამ უნდა მიმართოს, რაიონულ სოციალური მომსახურების სააგენტოს დასაქმების </w:t>
      </w:r>
      <w:r w:rsidR="00E457FC" w:rsidRPr="0097309E">
        <w:rPr>
          <w:rFonts w:ascii="Sylfaen" w:hAnsi="Sylfaen"/>
          <w:lang w:val="ka-GE"/>
        </w:rPr>
        <w:t>ცენტრებს.</w:t>
      </w:r>
    </w:p>
    <w:p w:rsidR="00030908" w:rsidRPr="0097309E" w:rsidRDefault="00030908" w:rsidP="0097309E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030908" w:rsidRPr="0097309E" w:rsidRDefault="00030908" w:rsidP="0097309E">
      <w:pPr>
        <w:ind w:firstLine="720"/>
        <w:jc w:val="both"/>
        <w:rPr>
          <w:rFonts w:ascii="Sylfaen" w:hAnsi="Sylfaen"/>
          <w:lang w:val="ka-GE"/>
        </w:rPr>
      </w:pPr>
    </w:p>
    <w:p w:rsidR="002C6343" w:rsidRPr="0097309E" w:rsidRDefault="002C6343" w:rsidP="0097309E">
      <w:pPr>
        <w:ind w:firstLine="720"/>
        <w:jc w:val="both"/>
        <w:rPr>
          <w:rFonts w:ascii="Sylfaen" w:hAnsi="Sylfaen"/>
          <w:lang w:val="ka-GE"/>
        </w:rPr>
      </w:pPr>
    </w:p>
    <w:p w:rsidR="0034439B" w:rsidRPr="0097309E" w:rsidRDefault="0034439B" w:rsidP="0097309E">
      <w:pPr>
        <w:rPr>
          <w:lang w:val="ka-GE"/>
        </w:rPr>
      </w:pPr>
    </w:p>
    <w:p w:rsidR="0034439B" w:rsidRPr="0097309E" w:rsidRDefault="0034439B" w:rsidP="0097309E">
      <w:pPr>
        <w:ind w:firstLine="720"/>
        <w:jc w:val="both"/>
        <w:rPr>
          <w:rFonts w:ascii="Sylfaen" w:hAnsi="Sylfaen"/>
          <w:lang w:val="ka-GE"/>
        </w:rPr>
      </w:pPr>
      <w:r w:rsidRPr="0097309E">
        <w:rPr>
          <w:rFonts w:ascii="Sylfaen" w:hAnsi="Sylfaen"/>
          <w:lang w:val="ka-GE"/>
        </w:rPr>
        <w:t xml:space="preserve">  </w:t>
      </w:r>
    </w:p>
    <w:p w:rsidR="0034439B" w:rsidRPr="0097309E" w:rsidRDefault="0034439B" w:rsidP="0097309E">
      <w:pPr>
        <w:ind w:firstLine="720"/>
        <w:jc w:val="both"/>
        <w:rPr>
          <w:rFonts w:ascii="Sylfaen" w:hAnsi="Sylfaen"/>
          <w:lang w:val="ka-GE"/>
        </w:rPr>
      </w:pPr>
      <w:r w:rsidRPr="0097309E">
        <w:rPr>
          <w:rFonts w:ascii="Sylfaen" w:hAnsi="Sylfaen"/>
          <w:lang w:val="ka-GE"/>
        </w:rPr>
        <w:t xml:space="preserve">   </w:t>
      </w:r>
    </w:p>
    <w:p w:rsidR="005F0EDB" w:rsidRPr="0097309E" w:rsidRDefault="005F0EDB" w:rsidP="0097309E">
      <w:pPr>
        <w:rPr>
          <w:lang w:val="ka-GE"/>
        </w:rPr>
      </w:pPr>
    </w:p>
    <w:sectPr w:rsidR="005F0EDB" w:rsidRPr="00973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107D"/>
    <w:multiLevelType w:val="hybridMultilevel"/>
    <w:tmpl w:val="609EE3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43484C"/>
    <w:multiLevelType w:val="hybridMultilevel"/>
    <w:tmpl w:val="83D290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CB2459"/>
    <w:multiLevelType w:val="hybridMultilevel"/>
    <w:tmpl w:val="389C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CC4"/>
    <w:multiLevelType w:val="hybridMultilevel"/>
    <w:tmpl w:val="40E036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C7B7B"/>
    <w:multiLevelType w:val="hybridMultilevel"/>
    <w:tmpl w:val="EDD6C198"/>
    <w:lvl w:ilvl="0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>
    <w:nsid w:val="5DBE0519"/>
    <w:multiLevelType w:val="hybridMultilevel"/>
    <w:tmpl w:val="47BA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F0F0C"/>
    <w:multiLevelType w:val="hybridMultilevel"/>
    <w:tmpl w:val="F790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A23ED"/>
    <w:multiLevelType w:val="hybridMultilevel"/>
    <w:tmpl w:val="49245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345BAD"/>
    <w:multiLevelType w:val="hybridMultilevel"/>
    <w:tmpl w:val="864E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9B"/>
    <w:rsid w:val="00030908"/>
    <w:rsid w:val="00253140"/>
    <w:rsid w:val="002C6343"/>
    <w:rsid w:val="002D269B"/>
    <w:rsid w:val="0034439B"/>
    <w:rsid w:val="00513128"/>
    <w:rsid w:val="005C6F0B"/>
    <w:rsid w:val="005F0EDB"/>
    <w:rsid w:val="00752E93"/>
    <w:rsid w:val="0084722E"/>
    <w:rsid w:val="008528F0"/>
    <w:rsid w:val="00910ABB"/>
    <w:rsid w:val="009421DE"/>
    <w:rsid w:val="0097309E"/>
    <w:rsid w:val="009D02AC"/>
    <w:rsid w:val="00AA3C8B"/>
    <w:rsid w:val="00C27AC7"/>
    <w:rsid w:val="00D96BDE"/>
    <w:rsid w:val="00E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9B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908"/>
    <w:rPr>
      <w:color w:val="0000FF" w:themeColor="hyperlink"/>
      <w:u w:val="single"/>
    </w:rPr>
  </w:style>
  <w:style w:type="paragraph" w:customStyle="1" w:styleId="Normal0">
    <w:name w:val="[Normal]"/>
    <w:rsid w:val="00AA3C8B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NormalWeb">
    <w:name w:val="Normal (Web)"/>
    <w:basedOn w:val="Normal"/>
    <w:rsid w:val="00AA3C8B"/>
    <w:pPr>
      <w:spacing w:before="100" w:after="10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AA3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9B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908"/>
    <w:rPr>
      <w:color w:val="0000FF" w:themeColor="hyperlink"/>
      <w:u w:val="single"/>
    </w:rPr>
  </w:style>
  <w:style w:type="paragraph" w:customStyle="1" w:styleId="Normal0">
    <w:name w:val="[Normal]"/>
    <w:rsid w:val="00AA3C8B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NormalWeb">
    <w:name w:val="Normal (Web)"/>
    <w:basedOn w:val="Normal"/>
    <w:rsid w:val="00AA3C8B"/>
    <w:pPr>
      <w:spacing w:before="100" w:after="10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AA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Rurua</dc:creator>
  <cp:keywords/>
  <dc:description/>
  <cp:lastModifiedBy>Ketevan Goginashvili</cp:lastModifiedBy>
  <cp:revision>12</cp:revision>
  <cp:lastPrinted>2014-04-10T12:16:00Z</cp:lastPrinted>
  <dcterms:created xsi:type="dcterms:W3CDTF">2014-04-10T11:45:00Z</dcterms:created>
  <dcterms:modified xsi:type="dcterms:W3CDTF">2014-04-24T11:13:00Z</dcterms:modified>
</cp:coreProperties>
</file>