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C83314">
        <w:rPr>
          <w:rFonts w:ascii="Sylfaen" w:hAnsi="Sylfaen"/>
          <w:lang w:val="ka-GE"/>
        </w:rPr>
        <w:t>შპს</w:t>
      </w:r>
      <w:r w:rsidR="00190AE5" w:rsidRPr="00C83314">
        <w:rPr>
          <w:rFonts w:ascii="Sylfaen" w:hAnsi="Sylfaen"/>
          <w:lang w:val="ka-GE"/>
        </w:rPr>
        <w:t xml:space="preserve"> </w:t>
      </w:r>
      <w:r w:rsidR="005F663F" w:rsidRPr="00C83314">
        <w:rPr>
          <w:rFonts w:ascii="Sylfaen" w:hAnsi="Sylfaen"/>
          <w:lang w:val="ka-GE"/>
        </w:rPr>
        <w:t>„</w:t>
      </w:r>
      <w:r w:rsidR="00D93FE3">
        <w:rPr>
          <w:rFonts w:ascii="Sylfaen" w:hAnsi="Sylfaen"/>
          <w:lang w:val="ka-GE"/>
        </w:rPr>
        <w:t>მედ თრეიდერი</w:t>
      </w:r>
      <w:r w:rsidR="00E530D0" w:rsidRPr="00C83314">
        <w:rPr>
          <w:rFonts w:ascii="Sylfaen" w:hAnsi="Sylfaen"/>
          <w:lang w:val="ka-GE"/>
        </w:rPr>
        <w:t>“-ს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 w:rsidR="00D93FE3">
        <w:rPr>
          <w:rFonts w:ascii="Sylfaen" w:hAnsi="Sylfaen"/>
          <w:lang w:val="ka-GE"/>
        </w:rPr>
        <w:t>ოთარ გადაბაძეს</w:t>
      </w:r>
    </w:p>
    <w:p w:rsidR="00B95DD1" w:rsidRDefault="00B95DD1" w:rsidP="002D63C7">
      <w:pPr>
        <w:spacing w:after="0" w:line="240" w:lineRule="auto"/>
        <w:jc w:val="right"/>
        <w:rPr>
          <w:rFonts w:ascii="Sylfaen" w:hAnsi="Sylfaen"/>
        </w:rPr>
      </w:pPr>
    </w:p>
    <w:p w:rsidR="00B95DD1" w:rsidRPr="00B95DD1" w:rsidRDefault="00B95DD1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ქ.თბილისი. ბოხუას 12/ ლუბლიანას 66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C83314" w:rsidRDefault="00BE22BF" w:rsidP="00C83314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bookmarkStart w:id="0" w:name="_GoBack"/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>ოთარ</w:t>
      </w:r>
      <w:r w:rsidR="003F4C7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</w:p>
    <w:p w:rsidR="009C471D" w:rsidRPr="00C83314" w:rsidRDefault="009C471D" w:rsidP="00C83314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E3F39" w:rsidRPr="00C83314" w:rsidRDefault="002D63C7" w:rsidP="00C83314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თქვენი წერილის (N23380; 07.03.2017) პასუხად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>რომ თურქული კომპანია „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BIOTA GRUP SAGLIK SISTEMLERI SAN.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Ve TIC. LTD. STI.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მიერ წარმოებული პროდუქცია, კერძოდ, </w:t>
      </w:r>
      <w:r w:rsidR="00BC6D34">
        <w:rPr>
          <w:rFonts w:ascii="Sylfaen" w:hAnsi="Sylfaen"/>
          <w:color w:val="000000" w:themeColor="text1"/>
          <w:sz w:val="24"/>
          <w:szCs w:val="24"/>
          <w:lang w:val="ka-GE"/>
        </w:rPr>
        <w:t>VA</w:t>
      </w:r>
      <w:r w:rsidR="00BC6D34" w:rsidRPr="00BC6D34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360D DILUNT (cat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№VA-360D) 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 </w:t>
      </w:r>
      <w:r w:rsidR="00BC6D34">
        <w:rPr>
          <w:rFonts w:ascii="Sylfaen" w:hAnsi="Sylfaen"/>
          <w:color w:val="000000" w:themeColor="text1"/>
          <w:sz w:val="24"/>
          <w:szCs w:val="24"/>
          <w:lang w:val="ka-GE"/>
        </w:rPr>
        <w:t>VA</w:t>
      </w:r>
      <w:r w:rsidR="00BC6D34" w:rsidRPr="00BC6D34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360C CLEAN</w:t>
      </w:r>
      <w:r w:rsidR="00BC6D34" w:rsidRPr="00BC6D34">
        <w:rPr>
          <w:rFonts w:ascii="Sylfaen" w:hAnsi="Sylfaen"/>
          <w:color w:val="000000" w:themeColor="text1"/>
          <w:sz w:val="24"/>
          <w:szCs w:val="24"/>
          <w:lang w:val="ka-GE"/>
        </w:rPr>
        <w:t>S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ER (cat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№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>VA-360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C)</w:t>
      </w:r>
      <w:r w:rsidR="00D0069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მწარმოებლის ინსტრუქციის თანახმად</w:t>
      </w:r>
      <w:r w:rsidR="00D00699">
        <w:rPr>
          <w:rFonts w:ascii="Sylfaen" w:hAnsi="Sylfaen" w:cs="Arial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CF5CC7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მიეკუთვნებიან</w:t>
      </w:r>
      <w:r w:rsidR="001D04CE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გამხსნელ და გამრეცხ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ხსნარებს</w:t>
      </w:r>
      <w:r w:rsidR="004D7F5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ცალკე შეფუთვით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შესაბამისად, 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,,წამლისა და ფარმაცევტული საქმიანობის შესახებ”)</w:t>
      </w:r>
      <w:r w:rsidR="00246B46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არ </w:t>
      </w:r>
      <w:r w:rsidR="00CF5C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C83314" w:rsidRDefault="002D63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F5CC7" w:rsidRPr="00C83314" w:rsidRDefault="00CF5C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83314" w:rsidRDefault="002D63C7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83314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83314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83314">
        <w:rPr>
          <w:rFonts w:ascii="Sylfaen" w:hAnsi="Sylfaen"/>
          <w:sz w:val="24"/>
          <w:szCs w:val="24"/>
          <w:lang w:val="ka-GE"/>
        </w:rPr>
        <w:t>,</w:t>
      </w:r>
    </w:p>
    <w:bookmarkEnd w:id="0"/>
    <w:p w:rsidR="000E72E0" w:rsidRPr="00C83314" w:rsidRDefault="000E72E0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C83314">
        <w:rPr>
          <w:rFonts w:ascii="Sylfaen" w:hAnsi="Sylfaen" w:cs="Sylfaen"/>
          <w:lang w:val="ka-GE"/>
        </w:rPr>
        <w:t xml:space="preserve">უფროსი                     </w:t>
      </w:r>
      <w:r w:rsidR="008E553C" w:rsidRPr="000E72E0">
        <w:rPr>
          <w:rFonts w:ascii="Sylfaen" w:hAnsi="Sylfaen" w:cs="Sylfaen"/>
          <w:lang w:val="ka-GE"/>
        </w:rPr>
        <w:t xml:space="preserve">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858AC"/>
    <w:rsid w:val="00190AE5"/>
    <w:rsid w:val="001D04CE"/>
    <w:rsid w:val="001F065C"/>
    <w:rsid w:val="00215CEA"/>
    <w:rsid w:val="00246B46"/>
    <w:rsid w:val="00294F69"/>
    <w:rsid w:val="002D63C7"/>
    <w:rsid w:val="002E3F39"/>
    <w:rsid w:val="00302956"/>
    <w:rsid w:val="0037213A"/>
    <w:rsid w:val="003C5288"/>
    <w:rsid w:val="003F4C7D"/>
    <w:rsid w:val="00443CEF"/>
    <w:rsid w:val="00460CE3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B2880"/>
    <w:rsid w:val="006E2BF6"/>
    <w:rsid w:val="006E79E2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95DD1"/>
    <w:rsid w:val="00BC6D34"/>
    <w:rsid w:val="00BD53EE"/>
    <w:rsid w:val="00BE22BF"/>
    <w:rsid w:val="00C16ABC"/>
    <w:rsid w:val="00C2094B"/>
    <w:rsid w:val="00C267DB"/>
    <w:rsid w:val="00C52B8E"/>
    <w:rsid w:val="00C66E4F"/>
    <w:rsid w:val="00C83314"/>
    <w:rsid w:val="00CC3D05"/>
    <w:rsid w:val="00CF3A2A"/>
    <w:rsid w:val="00CF5CC7"/>
    <w:rsid w:val="00D00699"/>
    <w:rsid w:val="00D414AD"/>
    <w:rsid w:val="00D537F3"/>
    <w:rsid w:val="00D93FE3"/>
    <w:rsid w:val="00DA3509"/>
    <w:rsid w:val="00DC4200"/>
    <w:rsid w:val="00DE6509"/>
    <w:rsid w:val="00E017B7"/>
    <w:rsid w:val="00E057F0"/>
    <w:rsid w:val="00E35139"/>
    <w:rsid w:val="00E530D0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179</cp:revision>
  <cp:lastPrinted>2017-03-14T09:06:00Z</cp:lastPrinted>
  <dcterms:created xsi:type="dcterms:W3CDTF">2014-04-15T13:06:00Z</dcterms:created>
  <dcterms:modified xsi:type="dcterms:W3CDTF">2017-03-14T09:07:00Z</dcterms:modified>
</cp:coreProperties>
</file>