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25" w:rsidRDefault="00C50C25" w:rsidP="00BE2CE1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>
        <w:rPr>
          <w:rFonts w:ascii="Sylfaen" w:hAnsi="Sylfaen" w:cs="Sylfaen"/>
        </w:rPr>
        <w:t>დაავადებათა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კონტროლისა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საზოგადოებრივი</w:t>
      </w:r>
      <w:proofErr w:type="spellEnd"/>
      <w:r>
        <w:br/>
      </w:r>
      <w:proofErr w:type="spellStart"/>
      <w:r>
        <w:rPr>
          <w:rFonts w:ascii="Sylfaen" w:hAnsi="Sylfaen" w:cs="Sylfaen"/>
        </w:rPr>
        <w:t>ჯანმრთელობის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ეროვნული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 xml:space="preserve">ს </w:t>
      </w:r>
    </w:p>
    <w:p w:rsidR="00C50C25" w:rsidRDefault="00C50C25" w:rsidP="00BE2CE1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გენერალურ </w:t>
      </w:r>
      <w:r w:rsidR="00DB3688">
        <w:rPr>
          <w:rFonts w:ascii="Sylfaen" w:hAnsi="Sylfaen" w:cs="Sylfaen"/>
          <w:lang w:val="ka-GE"/>
        </w:rPr>
        <w:t>დირექტორ</w:t>
      </w:r>
      <w:r w:rsidR="00BE2CE1">
        <w:rPr>
          <w:rFonts w:ascii="Sylfaen" w:hAnsi="Sylfaen" w:cs="Sylfaen"/>
          <w:lang w:val="ka-GE"/>
        </w:rPr>
        <w:t>ი</w:t>
      </w:r>
      <w:r>
        <w:rPr>
          <w:rFonts w:ascii="Sylfaen" w:hAnsi="Sylfaen" w:cs="Sylfaen"/>
          <w:lang w:val="ka-GE"/>
        </w:rPr>
        <w:t>ს</w:t>
      </w:r>
      <w:r w:rsidR="00BE2CE1">
        <w:rPr>
          <w:rFonts w:ascii="Sylfaen" w:hAnsi="Sylfaen" w:cs="Sylfaen"/>
          <w:lang w:val="ka-GE"/>
        </w:rPr>
        <w:t xml:space="preserve"> მოვალეობის შემსრულებელს</w:t>
      </w:r>
      <w:r>
        <w:rPr>
          <w:rFonts w:ascii="Sylfaen" w:hAnsi="Sylfaen" w:cs="Sylfaen"/>
          <w:lang w:val="ka-GE"/>
        </w:rPr>
        <w:t>,</w:t>
      </w:r>
    </w:p>
    <w:p w:rsidR="00C50C25" w:rsidRPr="00DB3688" w:rsidRDefault="00C50C25" w:rsidP="00BE2CE1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 xml:space="preserve">ბატონ </w:t>
      </w:r>
      <w:r w:rsidR="00BE2CE1">
        <w:rPr>
          <w:rFonts w:ascii="Sylfaen" w:hAnsi="Sylfaen" w:cs="Sylfaen"/>
          <w:lang w:val="ka-GE"/>
        </w:rPr>
        <w:t>პაატა იმნაძეს</w:t>
      </w:r>
    </w:p>
    <w:p w:rsidR="00C50C25" w:rsidRDefault="00C50C25" w:rsidP="00C50C25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4D359C" w:rsidRDefault="001338C6" w:rsidP="00DB3688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BE2CE1">
        <w:rPr>
          <w:rFonts w:ascii="Sylfaen" w:hAnsi="Sylfaen"/>
          <w:sz w:val="24"/>
          <w:szCs w:val="24"/>
          <w:lang w:val="ka-GE"/>
        </w:rPr>
        <w:t>პაატა</w:t>
      </w:r>
      <w:r w:rsidRPr="004D359C">
        <w:rPr>
          <w:rFonts w:ascii="Sylfaen" w:hAnsi="Sylfaen"/>
          <w:sz w:val="24"/>
          <w:szCs w:val="24"/>
          <w:lang w:val="ka-GE"/>
        </w:rPr>
        <w:t>,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C57832" w:rsidRPr="004D359C" w:rsidRDefault="0080516A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4D359C">
        <w:rPr>
          <w:rFonts w:ascii="Sylfaen" w:hAnsi="Sylfaen"/>
          <w:sz w:val="24"/>
          <w:szCs w:val="24"/>
          <w:lang w:val="ka-GE"/>
        </w:rPr>
        <w:t xml:space="preserve">თქვენი წერილის </w:t>
      </w:r>
      <w:r w:rsidRPr="004D359C">
        <w:rPr>
          <w:rFonts w:ascii="Sylfaen" w:hAnsi="Sylfaen"/>
          <w:sz w:val="24"/>
          <w:szCs w:val="24"/>
        </w:rPr>
        <w:t>(</w:t>
      </w:r>
      <w:r w:rsidR="008B626F" w:rsidRPr="004D359C">
        <w:rPr>
          <w:rFonts w:ascii="Sylfaen" w:hAnsi="Sylfaen"/>
          <w:sz w:val="24"/>
          <w:szCs w:val="24"/>
          <w:lang w:val="ka-GE"/>
        </w:rPr>
        <w:t>N</w:t>
      </w:r>
      <w:r w:rsidR="00BE2CE1">
        <w:rPr>
          <w:rFonts w:ascii="Sylfaen" w:hAnsi="Sylfaen"/>
          <w:sz w:val="24"/>
          <w:szCs w:val="24"/>
          <w:lang w:val="ka-GE"/>
        </w:rPr>
        <w:t>109312</w:t>
      </w:r>
      <w:r w:rsidR="00DB3688">
        <w:rPr>
          <w:rFonts w:ascii="Sylfaen" w:hAnsi="Sylfaen"/>
          <w:sz w:val="24"/>
          <w:szCs w:val="24"/>
          <w:lang w:val="ka-GE"/>
        </w:rPr>
        <w:t xml:space="preserve"> </w:t>
      </w:r>
      <w:r w:rsidR="003001DA" w:rsidRPr="004D359C">
        <w:rPr>
          <w:rFonts w:ascii="Sylfaen" w:hAnsi="Sylfaen"/>
          <w:sz w:val="24"/>
          <w:szCs w:val="24"/>
        </w:rPr>
        <w:t>(</w:t>
      </w:r>
      <w:r w:rsidR="00C50C25" w:rsidRPr="004D359C">
        <w:rPr>
          <w:rFonts w:ascii="Sylfaen" w:hAnsi="Sylfaen"/>
          <w:sz w:val="24"/>
          <w:szCs w:val="24"/>
        </w:rPr>
        <w:t>06/</w:t>
      </w:r>
      <w:r w:rsidR="00BE2CE1">
        <w:rPr>
          <w:rFonts w:ascii="Sylfaen" w:hAnsi="Sylfaen"/>
          <w:sz w:val="24"/>
          <w:szCs w:val="24"/>
          <w:lang w:val="ka-GE"/>
        </w:rPr>
        <w:t>4504</w:t>
      </w:r>
      <w:r w:rsidR="00D93716" w:rsidRPr="004D359C">
        <w:rPr>
          <w:rFonts w:ascii="Sylfaen" w:hAnsi="Sylfaen"/>
          <w:sz w:val="24"/>
          <w:szCs w:val="24"/>
        </w:rPr>
        <w:t> </w:t>
      </w:r>
      <w:r w:rsidR="003001DA" w:rsidRPr="004D359C">
        <w:rPr>
          <w:rFonts w:ascii="Sylfaen" w:hAnsi="Sylfaen"/>
          <w:sz w:val="24"/>
          <w:szCs w:val="24"/>
        </w:rPr>
        <w:t>)</w:t>
      </w:r>
      <w:r w:rsidR="00593DEC" w:rsidRPr="004D359C">
        <w:rPr>
          <w:rFonts w:ascii="Sylfaen" w:hAnsi="Sylfaen"/>
          <w:sz w:val="24"/>
          <w:szCs w:val="24"/>
          <w:lang w:val="ka-GE"/>
        </w:rPr>
        <w:t>;</w:t>
      </w:r>
      <w:r w:rsidR="00787A1E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BE2CE1">
        <w:rPr>
          <w:rFonts w:ascii="Sylfaen" w:hAnsi="Sylfaen"/>
          <w:sz w:val="24"/>
          <w:szCs w:val="24"/>
          <w:lang w:val="ka-GE"/>
        </w:rPr>
        <w:t>01</w:t>
      </w:r>
      <w:r w:rsidR="00C50C25" w:rsidRPr="004D359C">
        <w:rPr>
          <w:rFonts w:ascii="Sylfaen" w:hAnsi="Sylfaen"/>
          <w:sz w:val="24"/>
          <w:szCs w:val="24"/>
        </w:rPr>
        <w:t>.1</w:t>
      </w:r>
      <w:r w:rsidR="00BE2CE1">
        <w:rPr>
          <w:rFonts w:ascii="Sylfaen" w:hAnsi="Sylfaen"/>
          <w:sz w:val="24"/>
          <w:szCs w:val="24"/>
          <w:lang w:val="ka-GE"/>
        </w:rPr>
        <w:t>1</w:t>
      </w:r>
      <w:r w:rsidR="00593DEC" w:rsidRPr="004D359C">
        <w:rPr>
          <w:rFonts w:ascii="Sylfaen" w:hAnsi="Sylfaen"/>
          <w:sz w:val="24"/>
          <w:szCs w:val="24"/>
        </w:rPr>
        <w:t>.201</w:t>
      </w:r>
      <w:r w:rsidR="00DB3688">
        <w:rPr>
          <w:rFonts w:ascii="Sylfaen" w:hAnsi="Sylfaen"/>
          <w:sz w:val="24"/>
          <w:szCs w:val="24"/>
          <w:lang w:val="ka-GE"/>
        </w:rPr>
        <w:t>7</w:t>
      </w:r>
      <w:r w:rsidRPr="004D359C">
        <w:rPr>
          <w:rFonts w:ascii="Sylfaen" w:hAnsi="Sylfaen"/>
          <w:sz w:val="24"/>
          <w:szCs w:val="24"/>
        </w:rPr>
        <w:t xml:space="preserve">) </w:t>
      </w:r>
      <w:r w:rsidRPr="004D359C">
        <w:rPr>
          <w:rFonts w:ascii="Sylfaen" w:hAnsi="Sylfaen"/>
          <w:sz w:val="24"/>
          <w:szCs w:val="24"/>
          <w:lang w:val="ka-GE"/>
        </w:rPr>
        <w:t>პასუხად</w:t>
      </w:r>
      <w:r w:rsidR="00DB3688">
        <w:rPr>
          <w:rFonts w:ascii="Sylfaen" w:hAnsi="Sylfaen"/>
          <w:sz w:val="24"/>
          <w:szCs w:val="24"/>
          <w:lang w:val="ka-GE"/>
        </w:rPr>
        <w:t>,</w:t>
      </w:r>
      <w:r w:rsidR="00290C3F" w:rsidRPr="004D359C">
        <w:rPr>
          <w:rFonts w:ascii="Sylfaen" w:hAnsi="Sylfaen"/>
          <w:sz w:val="24"/>
          <w:szCs w:val="24"/>
        </w:rPr>
        <w:t xml:space="preserve"> </w:t>
      </w:r>
      <w:r w:rsidR="005B40D0" w:rsidRPr="004D359C">
        <w:rPr>
          <w:rFonts w:ascii="Sylfaen" w:hAnsi="Sylfaen"/>
          <w:sz w:val="24"/>
          <w:szCs w:val="24"/>
          <w:lang w:val="ka-GE"/>
        </w:rPr>
        <w:t xml:space="preserve">რომელიც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ეხება </w:t>
      </w:r>
      <w:r w:rsidR="00DB3688">
        <w:rPr>
          <w:rFonts w:ascii="Sylfaen" w:hAnsi="Sylfaen"/>
          <w:sz w:val="24"/>
          <w:szCs w:val="24"/>
          <w:lang w:val="ka-GE"/>
        </w:rPr>
        <w:t xml:space="preserve">სსიპ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DB3688" w:rsidRPr="00F44D07">
        <w:rPr>
          <w:sz w:val="24"/>
          <w:szCs w:val="24"/>
        </w:rPr>
        <w:t xml:space="preserve"> </w:t>
      </w:r>
      <w:proofErr w:type="spellStart"/>
      <w:r w:rsidR="00DB3688" w:rsidRPr="00F44D0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="00DB3688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4D359C" w:rsidRPr="004D359C">
        <w:rPr>
          <w:rFonts w:ascii="Sylfaen" w:hAnsi="Sylfaen"/>
          <w:sz w:val="24"/>
          <w:szCs w:val="24"/>
          <w:lang w:val="ka-GE"/>
        </w:rPr>
        <w:t>საზო</w:t>
      </w:r>
      <w:r w:rsidR="0072345E" w:rsidRPr="004D359C">
        <w:rPr>
          <w:rFonts w:ascii="Sylfaen" w:hAnsi="Sylfaen"/>
          <w:sz w:val="24"/>
          <w:szCs w:val="24"/>
          <w:lang w:val="ka-GE"/>
        </w:rPr>
        <w:t xml:space="preserve">გადოებრივი ჯანმრთელობის </w:t>
      </w:r>
      <w:r w:rsidR="004D359C" w:rsidRPr="004D359C">
        <w:rPr>
          <w:rFonts w:ascii="Sylfaen" w:hAnsi="Sylfaen"/>
          <w:sz w:val="24"/>
          <w:szCs w:val="24"/>
          <w:lang w:val="ka-GE"/>
        </w:rPr>
        <w:t xml:space="preserve">ეროვნული ცენტრის </w:t>
      </w:r>
      <w:r w:rsidR="00BE2CE1">
        <w:rPr>
          <w:rFonts w:ascii="Sylfaen" w:hAnsi="Sylfaen"/>
          <w:sz w:val="24"/>
          <w:szCs w:val="24"/>
          <w:lang w:val="ka-GE"/>
        </w:rPr>
        <w:t>ლუგარის საზოგადოებრივი ჯანმრთელობის კვლევითი ცენტრის ლაბორატორიისთვის აშშ-ს დაავადებათა კონტროლისა და პრევენციის ცენტრებიდან გრიპის გლობალური ეპიდზედამხედველობის პროგრამის ფარგლებში</w:t>
      </w:r>
      <w:r w:rsidR="00BB7CB5">
        <w:rPr>
          <w:rFonts w:ascii="Sylfaen" w:hAnsi="Sylfaen"/>
          <w:sz w:val="24"/>
          <w:szCs w:val="24"/>
          <w:lang w:val="ka-GE"/>
        </w:rPr>
        <w:t>,</w:t>
      </w:r>
      <w:r w:rsidR="00BE2CE1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გამოგზავნილ</w:t>
      </w:r>
      <w:r w:rsidR="00BE2CE1">
        <w:rPr>
          <w:rFonts w:ascii="Sylfaen" w:hAnsi="Sylfaen"/>
          <w:sz w:val="24"/>
          <w:szCs w:val="24"/>
          <w:lang w:val="ka-GE"/>
        </w:rPr>
        <w:t>ი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BE2CE1">
        <w:rPr>
          <w:rFonts w:ascii="Sylfaen" w:hAnsi="Sylfaen"/>
          <w:sz w:val="24"/>
          <w:szCs w:val="24"/>
          <w:lang w:val="ka-GE"/>
        </w:rPr>
        <w:t xml:space="preserve">საჭირო </w:t>
      </w:r>
      <w:r w:rsidR="00D93716" w:rsidRPr="004D359C">
        <w:rPr>
          <w:rFonts w:ascii="Sylfaen" w:hAnsi="Sylfaen"/>
          <w:sz w:val="24"/>
          <w:szCs w:val="24"/>
          <w:lang w:val="ka-GE"/>
        </w:rPr>
        <w:t>რეაგენტების</w:t>
      </w:r>
      <w:r w:rsidR="00CE6BF9" w:rsidRPr="004D359C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BE2CE1">
        <w:rPr>
          <w:rFonts w:ascii="Sylfaen" w:eastAsia="Times New Roman" w:hAnsi="Sylfaen" w:cs="Arial"/>
          <w:sz w:val="24"/>
          <w:szCs w:val="24"/>
          <w:lang w:val="ka-GE"/>
        </w:rPr>
        <w:t xml:space="preserve">და </w:t>
      </w:r>
      <w:r w:rsidR="00BB7CB5">
        <w:rPr>
          <w:rFonts w:ascii="Sylfaen" w:eastAsia="Times New Roman" w:hAnsi="Sylfaen" w:cs="Arial"/>
          <w:sz w:val="24"/>
          <w:szCs w:val="24"/>
          <w:lang w:val="ka-GE"/>
        </w:rPr>
        <w:t>საკონტროლო საშუალებების</w:t>
      </w:r>
      <w:r w:rsidR="00BE2CE1">
        <w:rPr>
          <w:rFonts w:ascii="Sylfaen" w:eastAsia="Times New Roman" w:hAnsi="Sylfaen" w:cs="Arial"/>
          <w:sz w:val="24"/>
          <w:szCs w:val="24"/>
          <w:lang w:val="ka-GE"/>
        </w:rPr>
        <w:t xml:space="preserve"> 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საქართველოში </w:t>
      </w:r>
      <w:r w:rsidR="00CE6BF9" w:rsidRPr="004D359C">
        <w:rPr>
          <w:rFonts w:ascii="Sylfaen" w:hAnsi="Sylfaen"/>
          <w:sz w:val="24"/>
          <w:szCs w:val="24"/>
          <w:lang w:val="ka-GE"/>
        </w:rPr>
        <w:t xml:space="preserve">რეგისტრაციის </w:t>
      </w:r>
      <w:r w:rsidR="00DB3688">
        <w:rPr>
          <w:rFonts w:ascii="Sylfaen" w:hAnsi="Sylfaen"/>
          <w:sz w:val="24"/>
          <w:szCs w:val="24"/>
          <w:lang w:val="ka-GE"/>
        </w:rPr>
        <w:t>საკითხს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, გაცნობებთ, რომ </w:t>
      </w:r>
      <w:r w:rsidR="00BB7CB5">
        <w:rPr>
          <w:rFonts w:ascii="Sylfaen" w:hAnsi="Sylfaen"/>
          <w:sz w:val="24"/>
          <w:szCs w:val="24"/>
          <w:lang w:val="ka-GE"/>
        </w:rPr>
        <w:t>წარმოდგენილ</w:t>
      </w:r>
      <w:r w:rsidR="00BB7CB5">
        <w:rPr>
          <w:rFonts w:ascii="Sylfaen" w:hAnsi="Sylfaen"/>
          <w:sz w:val="24"/>
          <w:szCs w:val="24"/>
          <w:lang w:val="ka-GE"/>
        </w:rPr>
        <w:t xml:space="preserve">ი </w:t>
      </w:r>
      <w:r w:rsidR="00BB7CB5">
        <w:rPr>
          <w:rFonts w:ascii="Sylfaen" w:hAnsi="Sylfaen"/>
          <w:sz w:val="24"/>
          <w:szCs w:val="24"/>
          <w:lang w:val="ka-GE"/>
        </w:rPr>
        <w:t>დოკუმენტაციის თანახმად</w:t>
      </w:r>
      <w:r w:rsidR="00BB7CB5">
        <w:rPr>
          <w:rFonts w:ascii="Sylfaen" w:hAnsi="Sylfaen"/>
          <w:sz w:val="24"/>
          <w:szCs w:val="24"/>
          <w:lang w:val="ka-GE"/>
        </w:rPr>
        <w:t>,</w:t>
      </w:r>
      <w:r w:rsidR="00D93716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4403D8">
        <w:rPr>
          <w:rFonts w:ascii="Sylfaen" w:hAnsi="Sylfaen"/>
          <w:sz w:val="24"/>
          <w:szCs w:val="24"/>
          <w:lang w:val="ka-GE"/>
        </w:rPr>
        <w:t xml:space="preserve"> ინვოისში </w:t>
      </w:r>
      <w:r w:rsidR="00FE6583" w:rsidRPr="004D359C">
        <w:rPr>
          <w:rFonts w:ascii="Sylfaen" w:hAnsi="Sylfaen"/>
          <w:sz w:val="24"/>
          <w:szCs w:val="24"/>
          <w:lang w:val="ka-GE"/>
        </w:rPr>
        <w:t>აღნიშნული</w:t>
      </w:r>
      <w:r w:rsidR="001A3040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1338C6" w:rsidRPr="004D359C">
        <w:rPr>
          <w:rFonts w:ascii="Sylfaen" w:hAnsi="Sylfaen" w:cs="Sylfaen"/>
          <w:sz w:val="24"/>
          <w:szCs w:val="24"/>
          <w:lang w:val="ka-GE"/>
        </w:rPr>
        <w:t>რეაგენტები (</w:t>
      </w:r>
      <w:r w:rsidR="004403D8">
        <w:rPr>
          <w:rFonts w:ascii="Sylfaen" w:hAnsi="Sylfaen" w:cs="Sylfaen"/>
          <w:sz w:val="24"/>
          <w:szCs w:val="24"/>
          <w:lang w:val="ka-GE"/>
        </w:rPr>
        <w:t>დანართი</w:t>
      </w:r>
      <w:r w:rsidR="001338C6" w:rsidRPr="004D359C">
        <w:rPr>
          <w:rFonts w:ascii="Sylfaen" w:hAnsi="Sylfaen" w:cs="Sylfaen"/>
          <w:sz w:val="24"/>
          <w:szCs w:val="24"/>
          <w:lang w:val="ka-GE"/>
        </w:rPr>
        <w:t>)</w:t>
      </w:r>
      <w:r w:rsidR="00BE2CE1">
        <w:rPr>
          <w:rFonts w:ascii="Sylfaen" w:hAnsi="Sylfaen"/>
          <w:sz w:val="24"/>
          <w:szCs w:val="24"/>
          <w:lang w:val="ka-GE"/>
        </w:rPr>
        <w:t xml:space="preserve">, გამოიყენებიან სამეცნიერო კვლევებში და </w:t>
      </w:r>
      <w:r w:rsidR="00BE2CE1" w:rsidRPr="004D359C">
        <w:rPr>
          <w:rFonts w:ascii="Sylfaen" w:hAnsi="Sylfaen"/>
          <w:sz w:val="24"/>
          <w:szCs w:val="24"/>
          <w:lang w:val="ka-GE"/>
        </w:rPr>
        <w:t>არ წარმოადგენენ სადიაგნოსტიკო საშუალებებს (ნოზოლოგიების მიხედვით</w:t>
      </w:r>
      <w:r w:rsidR="00BE2CE1">
        <w:rPr>
          <w:rFonts w:ascii="Sylfaen" w:hAnsi="Sylfaen"/>
          <w:sz w:val="24"/>
          <w:szCs w:val="24"/>
          <w:lang w:val="ka-GE"/>
        </w:rPr>
        <w:t>).</w:t>
      </w:r>
      <w:r w:rsidR="00BE2CE1">
        <w:rPr>
          <w:rFonts w:ascii="Sylfaen" w:hAnsi="Sylfaen"/>
          <w:sz w:val="24"/>
          <w:szCs w:val="24"/>
          <w:lang w:val="ka-GE"/>
        </w:rPr>
        <w:t xml:space="preserve"> </w:t>
      </w:r>
      <w:r w:rsidR="00DB3688">
        <w:rPr>
          <w:rFonts w:ascii="Sylfaen" w:hAnsi="Sylfaen"/>
          <w:sz w:val="24"/>
          <w:szCs w:val="24"/>
          <w:lang w:val="ka-GE"/>
        </w:rPr>
        <w:t>შესაბამისად,</w:t>
      </w:r>
      <w:r w:rsidR="00C10AEB" w:rsidRPr="004D359C">
        <w:rPr>
          <w:rFonts w:ascii="Sylfaen" w:hAnsi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>“)</w:t>
      </w:r>
      <w:r w:rsidR="00655BA9" w:rsidRPr="004D359C">
        <w:rPr>
          <w:rFonts w:ascii="Sylfaen" w:hAnsi="Sylfaen" w:cs="Sylfaen"/>
          <w:sz w:val="24"/>
          <w:szCs w:val="24"/>
          <w:lang w:val="ka-GE"/>
        </w:rPr>
        <w:t>,</w:t>
      </w:r>
      <w:r w:rsidR="00997E38" w:rsidRPr="004D359C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არ </w:t>
      </w:r>
      <w:r w:rsidR="00593DEC" w:rsidRPr="004D359C">
        <w:rPr>
          <w:rFonts w:ascii="Sylfaen" w:hAnsi="Sylfaen" w:cs="Sylfaen"/>
          <w:sz w:val="24"/>
          <w:szCs w:val="24"/>
          <w:lang w:val="ka-GE"/>
        </w:rPr>
        <w:t>ექვემდებარებიან</w:t>
      </w:r>
      <w:r w:rsidR="00E04B22" w:rsidRPr="004D359C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</w:t>
      </w:r>
      <w:r w:rsidR="00C57832" w:rsidRPr="004D359C">
        <w:rPr>
          <w:rFonts w:ascii="Sylfaen" w:hAnsi="Sylfaen" w:cs="Sylfaen"/>
          <w:sz w:val="24"/>
          <w:szCs w:val="24"/>
          <w:lang w:val="ka-GE"/>
        </w:rPr>
        <w:t>მიერ.</w:t>
      </w:r>
    </w:p>
    <w:p w:rsidR="00FE6583" w:rsidRPr="004D359C" w:rsidRDefault="00FE6583" w:rsidP="00DB3688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EA3152" w:rsidRPr="004D359C" w:rsidRDefault="00DB3688" w:rsidP="00DB3688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ღრმა </w:t>
      </w:r>
      <w:r w:rsidR="00AA176A" w:rsidRPr="004D359C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4D359C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4D359C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4D359C" w:rsidRDefault="00EA3152" w:rsidP="00DB3688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</w:rPr>
      </w:pPr>
      <w:r w:rsidRPr="004D359C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444BE8">
        <w:rPr>
          <w:rFonts w:ascii="Sylfaen" w:hAnsi="Sylfaen" w:cs="Sylfaen"/>
          <w:noProof/>
          <w:lang w:val="ka-GE"/>
        </w:rPr>
        <w:t>უფროსი</w:t>
      </w:r>
      <w:r w:rsidR="00444BE8">
        <w:rPr>
          <w:rFonts w:ascii="Sylfaen" w:hAnsi="Sylfaen" w:cs="Sylfaen"/>
          <w:noProof/>
        </w:rPr>
        <w:t xml:space="preserve">                          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bookmarkStart w:id="0" w:name="_GoBack"/>
      <w:bookmarkEnd w:id="0"/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FE6583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6E" w:rsidRDefault="00EF626E" w:rsidP="00F75387">
      <w:pPr>
        <w:spacing w:after="0" w:line="240" w:lineRule="auto"/>
      </w:pPr>
      <w:r>
        <w:separator/>
      </w:r>
    </w:p>
  </w:endnote>
  <w:endnote w:type="continuationSeparator" w:id="0">
    <w:p w:rsidR="00EF626E" w:rsidRDefault="00EF626E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6E" w:rsidRDefault="00EF626E" w:rsidP="00F75387">
      <w:pPr>
        <w:spacing w:after="0" w:line="240" w:lineRule="auto"/>
      </w:pPr>
      <w:r>
        <w:separator/>
      </w:r>
    </w:p>
  </w:footnote>
  <w:footnote w:type="continuationSeparator" w:id="0">
    <w:p w:rsidR="00EF626E" w:rsidRDefault="00EF626E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3300B"/>
    <w:rsid w:val="00076F3D"/>
    <w:rsid w:val="00081E2E"/>
    <w:rsid w:val="000C3836"/>
    <w:rsid w:val="000F0F92"/>
    <w:rsid w:val="001338C6"/>
    <w:rsid w:val="001960F3"/>
    <w:rsid w:val="001A3040"/>
    <w:rsid w:val="00213C74"/>
    <w:rsid w:val="002604A5"/>
    <w:rsid w:val="00262B5C"/>
    <w:rsid w:val="00290C3F"/>
    <w:rsid w:val="003001DA"/>
    <w:rsid w:val="003B2B2C"/>
    <w:rsid w:val="004403D8"/>
    <w:rsid w:val="00444BE8"/>
    <w:rsid w:val="004D359C"/>
    <w:rsid w:val="005479C9"/>
    <w:rsid w:val="00593DEC"/>
    <w:rsid w:val="005B40D0"/>
    <w:rsid w:val="00655BA9"/>
    <w:rsid w:val="00680D1F"/>
    <w:rsid w:val="006933BD"/>
    <w:rsid w:val="006C1A20"/>
    <w:rsid w:val="0072345E"/>
    <w:rsid w:val="00774FD0"/>
    <w:rsid w:val="00787A1E"/>
    <w:rsid w:val="0080516A"/>
    <w:rsid w:val="008403F5"/>
    <w:rsid w:val="008940EE"/>
    <w:rsid w:val="008B626F"/>
    <w:rsid w:val="00920E8D"/>
    <w:rsid w:val="00930317"/>
    <w:rsid w:val="00937069"/>
    <w:rsid w:val="009716DA"/>
    <w:rsid w:val="00980DF9"/>
    <w:rsid w:val="00993D60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BB7CB5"/>
    <w:rsid w:val="00BE2CE1"/>
    <w:rsid w:val="00C00058"/>
    <w:rsid w:val="00C10AEB"/>
    <w:rsid w:val="00C375B7"/>
    <w:rsid w:val="00C50C25"/>
    <w:rsid w:val="00C57832"/>
    <w:rsid w:val="00C70006"/>
    <w:rsid w:val="00CA0AE5"/>
    <w:rsid w:val="00CE6BF9"/>
    <w:rsid w:val="00CF70C6"/>
    <w:rsid w:val="00D22F3F"/>
    <w:rsid w:val="00D55B05"/>
    <w:rsid w:val="00D93716"/>
    <w:rsid w:val="00DB3688"/>
    <w:rsid w:val="00DD1638"/>
    <w:rsid w:val="00DD7A82"/>
    <w:rsid w:val="00E04B22"/>
    <w:rsid w:val="00E83E84"/>
    <w:rsid w:val="00EA3152"/>
    <w:rsid w:val="00EE4D9F"/>
    <w:rsid w:val="00EF626E"/>
    <w:rsid w:val="00F45D74"/>
    <w:rsid w:val="00F75387"/>
    <w:rsid w:val="00FD0EFB"/>
    <w:rsid w:val="00FD3C3E"/>
    <w:rsid w:val="00FE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9C3FA-A579-4D39-8588-C1516CBDE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119</cp:revision>
  <cp:lastPrinted>2017-11-10T12:47:00Z</cp:lastPrinted>
  <dcterms:created xsi:type="dcterms:W3CDTF">2014-07-24T12:55:00Z</dcterms:created>
  <dcterms:modified xsi:type="dcterms:W3CDTF">2017-11-10T12:47:00Z</dcterms:modified>
</cp:coreProperties>
</file>