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D5286" w:rsidRPr="00ED5286" w:rsidTr="00ED5286">
        <w:trPr>
          <w:tblCellSpacing w:w="15" w:type="dxa"/>
          <w:jc w:val="center"/>
        </w:trPr>
        <w:tc>
          <w:tcPr>
            <w:tcW w:w="10650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0"/>
            </w:tblGrid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საქართველოს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შრომის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ჯანმრთელობისა</w:t>
                  </w:r>
                  <w:proofErr w:type="spellEnd"/>
                </w:p>
              </w:tc>
            </w:tr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და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სოციალური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დაცვის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სამინისტრო</w:t>
                  </w:r>
                  <w:proofErr w:type="spellEnd"/>
                </w:p>
              </w:tc>
            </w:tr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საჯარო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სამართლის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იურიდიული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პირი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საქმიანობის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სახელმწიფო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რეგულირების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სააგენტო</w:t>
                  </w:r>
                  <w:proofErr w:type="spellEnd"/>
                </w:p>
              </w:tc>
            </w:tr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MINISTRY OF </w:t>
                  </w:r>
                  <w:proofErr w:type="spellStart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LABOUR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, HEALTH AND SOCIAL</w:t>
                  </w:r>
                </w:p>
              </w:tc>
            </w:tr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AFFAIRS OF GEORGIA</w:t>
                  </w:r>
                </w:p>
              </w:tc>
            </w:tr>
            <w:tr w:rsidR="00ED5286" w:rsidRPr="00ED5286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5286" w:rsidRPr="00ED5286" w:rsidRDefault="00ED5286" w:rsidP="00ED5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Legal Entity of Public Law</w:t>
                  </w: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br/>
                    <w:t>State Regulation Agency for Medical Activities</w:t>
                  </w:r>
                </w:p>
              </w:tc>
            </w:tr>
            <w:tr w:rsidR="00ED5286" w:rsidRPr="00ED528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46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5"/>
                  </w:tblGrid>
                  <w:tr w:rsidR="00ED5286" w:rsidRPr="00ED5286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5286" w:rsidRPr="00ED5286" w:rsidRDefault="00ED5286" w:rsidP="00ED5286">
                        <w:pPr>
                          <w:spacing w:after="0" w:line="240" w:lineRule="auto"/>
                          <w:rPr>
                            <w:rFonts w:ascii="New" w:eastAsia="Times New Roman" w:hAnsi="New" w:cs="Times New Roman"/>
                            <w:sz w:val="60"/>
                            <w:szCs w:val="60"/>
                          </w:rPr>
                        </w:pPr>
                      </w:p>
                    </w:tc>
                  </w:tr>
                  <w:tr w:rsidR="00ED5286" w:rsidRPr="00ED5286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5286" w:rsidRPr="00ED5286" w:rsidRDefault="00ED5286" w:rsidP="00ED528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D528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KA030264037865017</w:t>
                        </w:r>
                        <w:proofErr w:type="spellEnd"/>
                      </w:p>
                    </w:tc>
                  </w:tr>
                </w:tbl>
                <w:p w:rsidR="00ED5286" w:rsidRPr="00ED5286" w:rsidRDefault="00ED5286" w:rsidP="00ED5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ED5286" w:rsidRPr="00ED5286" w:rsidRDefault="00ED5286" w:rsidP="00ED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D5286" w:rsidRPr="00ED5286" w:rsidTr="00ED52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286" w:rsidRPr="00ED5286" w:rsidRDefault="00ED5286" w:rsidP="00ED5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საქართველო</w:t>
            </w:r>
            <w:proofErr w:type="spellEnd"/>
            <w:proofErr w:type="gram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თბილისი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0159; </w:t>
            </w:r>
            <w:proofErr w:type="spellStart"/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აკ</w:t>
            </w:r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წერეთლის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გამზ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. 144; </w:t>
            </w:r>
            <w:proofErr w:type="spellStart"/>
            <w:r w:rsidRPr="00ED5286">
              <w:rPr>
                <w:rFonts w:ascii="Sylfaen" w:eastAsia="Times New Roman" w:hAnsi="Sylfaen" w:cs="Sylfaen"/>
                <w:sz w:val="15"/>
                <w:szCs w:val="15"/>
              </w:rPr>
              <w:t>ტელ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>.: (+995 32) 725 384</w:t>
            </w:r>
          </w:p>
          <w:p w:rsidR="00ED5286" w:rsidRPr="00ED5286" w:rsidRDefault="00ED5286" w:rsidP="00ED5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144 </w:t>
            </w:r>
            <w:proofErr w:type="spellStart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>Ak.Tsereteli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>ave.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5"/>
                <w:szCs w:val="15"/>
              </w:rPr>
              <w:t>, 0159, Tbilisi, Georgia; Tel.: (+995 32) 725 384</w:t>
            </w:r>
          </w:p>
        </w:tc>
      </w:tr>
      <w:tr w:rsidR="00ED5286" w:rsidRPr="00ED5286" w:rsidTr="00ED52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1"/>
              <w:gridCol w:w="6739"/>
            </w:tblGrid>
            <w:tr w:rsidR="00ED5286" w:rsidRPr="00ED5286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ED5286" w:rsidRPr="00ED5286" w:rsidRDefault="00ED5286" w:rsidP="00ED5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 02/24268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ED5286" w:rsidRPr="00ED5286" w:rsidRDefault="00ED5286" w:rsidP="00ED5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19 / </w:t>
                  </w:r>
                  <w:proofErr w:type="spellStart"/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აპრილი</w:t>
                  </w:r>
                  <w:proofErr w:type="spellEnd"/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2017 </w:t>
                  </w:r>
                  <w:r w:rsidRPr="00ED5286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ED5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D5286" w:rsidRPr="00ED5286" w:rsidRDefault="00ED5286" w:rsidP="00ED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5286" w:rsidRPr="00ED5286" w:rsidTr="00ED52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286" w:rsidRPr="00ED5286" w:rsidRDefault="00ED5286" w:rsidP="00ED52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შინაგან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საქმეთა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იუსტიციის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სამინისტოს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ფინანსთა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სამინისტოს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შემოსავლების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17"/>
                <w:szCs w:val="17"/>
              </w:rPr>
              <w:t>სამსახურს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</w:p>
        </w:tc>
      </w:tr>
      <w:tr w:rsidR="00ED5286" w:rsidRPr="00ED5286" w:rsidTr="00ED52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286" w:rsidRPr="00ED5286" w:rsidRDefault="00ED5286" w:rsidP="00ED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ED5286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ED5286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ED5286" w:rsidRPr="00ED5286" w:rsidTr="00ED52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5286" w:rsidRPr="00ED5286" w:rsidRDefault="00ED5286" w:rsidP="00ED5286">
            <w:pPr>
              <w:spacing w:before="100" w:beforeAutospacing="1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დანიშნულებისამებრ გეგზავნებათ ნარკოტიკების დაკავებების შესახებ მოხსენების ფორმა  (</w:t>
            </w:r>
            <w:r w:rsidRPr="00ED5286">
              <w:rPr>
                <w:rFonts w:ascii="Sylfaen" w:eastAsia="Times New Roman" w:hAnsi="Sylfaen" w:cs="Times New Roman"/>
                <w:color w:val="7B7B7F"/>
                <w:sz w:val="24"/>
                <w:szCs w:val="24"/>
                <w:lang w:val="ka-GE"/>
              </w:rPr>
              <w:t>I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ndividual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  <w:lang w:val="ka-GE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Drug Seizure reporting temp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  <w:lang w:val="ka-GE"/>
              </w:rPr>
              <w:t>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ate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  <w:lang w:val="ka-GE"/>
              </w:rPr>
              <w:t>)</w:t>
            </w: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</w:t>
            </w:r>
          </w:p>
          <w:p w:rsidR="00ED5286" w:rsidRPr="00ED5286" w:rsidRDefault="00ED5286" w:rsidP="00ED5286">
            <w:pPr>
              <w:spacing w:before="100" w:beforeAutospacing="1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გთხოვთ, თანდართული ფაილის შესაბამისად, 2017 წლის 15 ივნისამდე მოგვაწოდოთ 2016 წელს განხორციელებული დაკავებების შესახებ ინფორმაცია.</w:t>
            </w:r>
          </w:p>
          <w:p w:rsidR="00ED5286" w:rsidRPr="00ED5286" w:rsidRDefault="00ED5286" w:rsidP="00ED5286">
            <w:pPr>
              <w:spacing w:before="100" w:beforeAutospacing="1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აქვე დამატებით გაწვდით  გაეროს ნარკოტიკების და დანაშაულის წინააღმდეგ ბრძოლის ბიუროდან სააგენტოში შემოსული წერილიდან  ამონარიდს. „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Th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  <w:lang w:val="ka-GE"/>
              </w:rPr>
              <w:t>e </w:t>
            </w:r>
            <w:r w:rsidRPr="00ED5286">
              <w:rPr>
                <w:rFonts w:ascii="Sylfaen" w:eastAsia="Times New Roman" w:hAnsi="Sylfaen" w:cs="Times New Roman"/>
                <w:color w:val="7B7B7F"/>
                <w:sz w:val="24"/>
                <w:szCs w:val="24"/>
                <w:lang w:val="ka-GE"/>
              </w:rPr>
              <w:t>I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ndividual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  <w:lang w:val="ka-GE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Drug Seizure reporting temp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  <w:lang w:val="ka-GE"/>
              </w:rPr>
              <w:t>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ate (lDS)  is a continuous data collection and it should be submitted to the Secretariat on a re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  <w:lang w:val="ka-GE"/>
              </w:rPr>
              <w:t>g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ular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  <w:lang w:val="ka-GE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basis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  <w:lang w:val="ka-GE"/>
              </w:rPr>
              <w:t>,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  <w:lang w:val="ka-GE"/>
              </w:rPr>
              <w:t>as soon as the information becomes available.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The information provided by Member States on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</w:rPr>
              <w:t>s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ignificant seizure cases through the IDS is u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</w:rPr>
              <w:t>s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ed to inform the international comm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u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nity a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b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out trends and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patterns in drug trafficking and related law enforcement operations. The IDS shou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d 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b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e prepared usi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n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g t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h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e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electronic version of the reporting temp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ate which is avai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a</w:t>
            </w:r>
            <w:r w:rsidRPr="00ED5286">
              <w:rPr>
                <w:rFonts w:ascii="Times New Roman" w:eastAsia="Times New Roman" w:hAnsi="Times New Roman" w:cs="Times New Roman"/>
                <w:color w:val="4F4E52"/>
                <w:sz w:val="24"/>
                <w:szCs w:val="24"/>
              </w:rPr>
              <w:t>bl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 xml:space="preserve">e from the </w:t>
            </w:r>
            <w:proofErr w:type="spellStart"/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UNODC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 xml:space="preserve"> website at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</w:rPr>
              <w:t> </w:t>
            </w:r>
            <w:hyperlink w:history="1">
              <w:r w:rsidRPr="00ED52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http://www.ullodc.org!unodc/en/data-and-analysis/statistics/drugs/seizures </w:t>
              </w:r>
              <w:proofErr w:type="spellStart"/>
              <w:r w:rsidRPr="00ED52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cases.html</w:t>
              </w:r>
              <w:proofErr w:type="spellEnd"/>
            </w:hyperlink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.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  <w:lang w:val="ka-GE"/>
              </w:rPr>
              <w:t>  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While recalling that IDS reports should be submitted on a continuous basis</w:t>
            </w:r>
            <w:r w:rsidRPr="00ED5286">
              <w:rPr>
                <w:rFonts w:ascii="Times New Roman" w:eastAsia="Times New Roman" w:hAnsi="Times New Roman" w:cs="Times New Roman"/>
                <w:color w:val="7B7B7F"/>
                <w:sz w:val="24"/>
                <w:szCs w:val="24"/>
              </w:rPr>
              <w:t>,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it is kindly requested</w:t>
            </w:r>
            <w:r w:rsidRPr="00ED5286">
              <w:rPr>
                <w:rFonts w:ascii="Sylfaen" w:eastAsia="Times New Roman" w:hAnsi="Sylfaen" w:cs="Times New Roman"/>
                <w:color w:val="626166"/>
                <w:sz w:val="24"/>
                <w:szCs w:val="24"/>
              </w:rPr>
              <w:t> </w:t>
            </w:r>
            <w:r w:rsidRPr="00ED5286">
              <w:rPr>
                <w:rFonts w:ascii="Times New Roman" w:eastAsia="Times New Roman" w:hAnsi="Times New Roman" w:cs="Times New Roman"/>
                <w:color w:val="626166"/>
                <w:sz w:val="24"/>
                <w:szCs w:val="24"/>
              </w:rPr>
              <w:t>that all IDS reports for 2016 be submitted by 30 June 2017 at the latest.</w:t>
            </w:r>
          </w:p>
          <w:p w:rsidR="00ED5286" w:rsidRPr="00ED5286" w:rsidRDefault="00ED5286" w:rsidP="00ED5286">
            <w:pPr>
              <w:spacing w:before="100" w:beforeAutospacing="1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 </w:t>
            </w:r>
          </w:p>
          <w:p w:rsidR="00ED5286" w:rsidRPr="00ED5286" w:rsidRDefault="00ED5286" w:rsidP="00ED5286">
            <w:pPr>
              <w:spacing w:before="100" w:beforeAutospacing="1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დანართი - ნარკოტიკების დაკავებების შესახებ მოხსენების ფორმა</w:t>
            </w:r>
          </w:p>
          <w:p w:rsidR="00ED5286" w:rsidRPr="00ED5286" w:rsidRDefault="00ED5286" w:rsidP="00ED528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</w:t>
            </w:r>
          </w:p>
          <w:p w:rsidR="00ED5286" w:rsidRPr="00ED5286" w:rsidRDefault="00ED5286" w:rsidP="00ED5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D5286" w:rsidRPr="00ED5286" w:rsidRDefault="00ED5286" w:rsidP="00ED5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D5286" w:rsidRPr="00ED5286" w:rsidRDefault="00ED5286" w:rsidP="00ED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ფარმაცევტული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საქმიანობის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უფროსის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მოვალეობის</w:t>
            </w:r>
            <w:proofErr w:type="spellEnd"/>
            <w:r w:rsidRPr="00ED5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286">
              <w:rPr>
                <w:rFonts w:ascii="Sylfaen" w:eastAsia="Times New Roman" w:hAnsi="Sylfaen" w:cs="Sylfaen"/>
                <w:sz w:val="20"/>
                <w:szCs w:val="20"/>
              </w:rPr>
              <w:t>შემსრულებელი</w:t>
            </w:r>
            <w:proofErr w:type="spellEnd"/>
          </w:p>
        </w:tc>
      </w:tr>
    </w:tbl>
    <w:p w:rsidR="000C6FC1" w:rsidRDefault="000C6FC1">
      <w:bookmarkStart w:id="0" w:name="_GoBack"/>
      <w:bookmarkEnd w:id="0"/>
    </w:p>
    <w:sectPr w:rsidR="000C6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C8"/>
    <w:rsid w:val="000C6FC1"/>
    <w:rsid w:val="003C26C8"/>
    <w:rsid w:val="00E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5286"/>
  </w:style>
  <w:style w:type="character" w:styleId="Hyperlink">
    <w:name w:val="Hyperlink"/>
    <w:basedOn w:val="DefaultParagraphFont"/>
    <w:uiPriority w:val="99"/>
    <w:semiHidden/>
    <w:unhideWhenUsed/>
    <w:rsid w:val="00ED5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5286"/>
  </w:style>
  <w:style w:type="character" w:styleId="Hyperlink">
    <w:name w:val="Hyperlink"/>
    <w:basedOn w:val="DefaultParagraphFont"/>
    <w:uiPriority w:val="99"/>
    <w:semiHidden/>
    <w:unhideWhenUsed/>
    <w:rsid w:val="00ED5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cp:lastPrinted>2017-06-15T05:56:00Z</cp:lastPrinted>
  <dcterms:created xsi:type="dcterms:W3CDTF">2017-06-15T05:55:00Z</dcterms:created>
  <dcterms:modified xsi:type="dcterms:W3CDTF">2017-06-15T05:58:00Z</dcterms:modified>
</cp:coreProperties>
</file>