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80" w:rsidRDefault="00FA0A80" w:rsidP="00FA0A80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შპს „უნიმედი კახეთი“ თბილისის </w:t>
      </w:r>
    </w:p>
    <w:p w:rsidR="008C0503" w:rsidRDefault="00FA0A80" w:rsidP="00FA0A80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რეფერალური ჰოსპიტ</w:t>
      </w:r>
      <w:r w:rsidR="00336D1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ლს</w:t>
      </w:r>
      <w:r w:rsidR="00336D18">
        <w:rPr>
          <w:rFonts w:ascii="Sylfaen" w:hAnsi="Sylfaen"/>
          <w:lang w:val="ka-GE"/>
        </w:rPr>
        <w:t>,</w:t>
      </w:r>
    </w:p>
    <w:p w:rsidR="00336D18" w:rsidRPr="00336D18" w:rsidRDefault="00336D18" w:rsidP="00FA0A80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336D18">
        <w:rPr>
          <w:rFonts w:ascii="Sylfaen" w:hAnsi="Sylfaen"/>
          <w:sz w:val="18"/>
          <w:szCs w:val="18"/>
          <w:lang w:val="ka-GE"/>
        </w:rPr>
        <w:t>მის: ქინძმარაულის 1 შესახვევი, N1, 0145 თბილისი</w:t>
      </w:r>
    </w:p>
    <w:p w:rsidR="00336D18" w:rsidRPr="00336D18" w:rsidRDefault="00336D18" w:rsidP="00FA0A80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336D18">
        <w:rPr>
          <w:rFonts w:ascii="Sylfaen" w:hAnsi="Sylfaen"/>
          <w:sz w:val="18"/>
          <w:szCs w:val="18"/>
          <w:lang w:val="ka-GE"/>
        </w:rPr>
        <w:t>ტელ 2550505</w:t>
      </w:r>
    </w:p>
    <w:p w:rsidR="00FA0A80" w:rsidRDefault="00FA0A80" w:rsidP="00FA0A80">
      <w:pPr>
        <w:spacing w:after="0"/>
        <w:jc w:val="right"/>
        <w:rPr>
          <w:rFonts w:ascii="Sylfaen" w:hAnsi="Sylfaen"/>
          <w:lang w:val="ka-GE"/>
        </w:rPr>
      </w:pPr>
    </w:p>
    <w:p w:rsidR="0008107E" w:rsidRPr="0008107E" w:rsidRDefault="00FA0A80" w:rsidP="0008107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2017 წლის 9 ივნისის N60282 წერილის პასუხად,</w:t>
      </w:r>
      <w:r w:rsidR="00336D18" w:rsidRPr="00336D18">
        <w:rPr>
          <w:rFonts w:ascii="Sylfaen" w:hAnsi="Sylfaen"/>
          <w:lang w:val="ka-GE"/>
        </w:rPr>
        <w:t xml:space="preserve"> </w:t>
      </w:r>
      <w:r w:rsidR="00336D18">
        <w:rPr>
          <w:rFonts w:ascii="Sylfaen" w:hAnsi="Sylfaen"/>
          <w:lang w:val="ka-GE"/>
        </w:rPr>
        <w:t xml:space="preserve">რომელიც ეხება 10 </w:t>
      </w:r>
      <w:bookmarkStart w:id="0" w:name="_GoBack"/>
      <w:r w:rsidR="00336D18">
        <w:rPr>
          <w:rFonts w:ascii="Sylfaen" w:hAnsi="Sylfaen"/>
          <w:lang w:val="ka-GE"/>
        </w:rPr>
        <w:t>მ</w:t>
      </w:r>
      <w:bookmarkEnd w:id="0"/>
      <w:r w:rsidR="00336D18">
        <w:rPr>
          <w:rFonts w:ascii="Sylfaen" w:hAnsi="Sylfaen"/>
          <w:lang w:val="ka-GE"/>
        </w:rPr>
        <w:t xml:space="preserve">გ/2 მლ  დიაზეპამის ამპულების განკარგვის საკითხს, </w:t>
      </w:r>
      <w:r>
        <w:rPr>
          <w:rFonts w:ascii="Sylfaen" w:hAnsi="Sylfaen"/>
          <w:lang w:val="ka-GE"/>
        </w:rPr>
        <w:t xml:space="preserve"> </w:t>
      </w:r>
      <w:r w:rsidR="00336D18">
        <w:rPr>
          <w:rFonts w:ascii="Sylfaen" w:hAnsi="Sylfaen"/>
          <w:lang w:val="ka-GE"/>
        </w:rPr>
        <w:t>გაცნობებთ, რომ თქვენ უნდა ისარგებლოთ „</w:t>
      </w:r>
      <w:r w:rsidR="00336D18" w:rsidRPr="0008107E">
        <w:rPr>
          <w:rFonts w:ascii="Sylfaen" w:hAnsi="Sylfaen"/>
          <w:lang w:val="ka-GE"/>
        </w:rPr>
        <w:t>ფარმაცევტულ, სამედიცინო, სასწავლო, სამეცნიერო-კვლევით, საექსპერტო-დიაგნოსტიკურ და</w:t>
      </w:r>
      <w:r w:rsidR="00336D18">
        <w:rPr>
          <w:rFonts w:ascii="Sylfaen" w:hAnsi="Sylfaen"/>
          <w:lang w:val="ka-GE"/>
        </w:rPr>
        <w:t xml:space="preserve"> </w:t>
      </w:r>
      <w:r w:rsidR="00336D18" w:rsidRPr="0008107E">
        <w:rPr>
          <w:rFonts w:ascii="Sylfaen" w:hAnsi="Sylfaen"/>
          <w:lang w:val="ka-GE"/>
        </w:rPr>
        <w:t>საკონტროლო-ანალიზურ ლაბორატორიაში, ხანდაზმულთა, შეზღუდული შესაძლებლობის მქონე პირთა და მზრუნველობას მოკლებულ ბავშვთა დაწესებულებებში ნარკოტიკული საშუალებების, ფსიქოტროპული ნივთიერებებისა და პრეკურსორების ლეგალური ბრუნვის წესების დამტკიცების შესახებ</w:t>
      </w:r>
      <w:r w:rsidR="00336D18" w:rsidRPr="0008107E">
        <w:rPr>
          <w:rFonts w:ascii="Sylfaen" w:hAnsi="Sylfaen"/>
          <w:lang w:val="ka-GE"/>
        </w:rPr>
        <w:t>“</w:t>
      </w:r>
      <w:r w:rsidR="00336D18">
        <w:rPr>
          <w:rFonts w:ascii="Sylfaen" w:hAnsi="Sylfaen"/>
          <w:lang w:val="ka-GE"/>
        </w:rPr>
        <w:t xml:space="preserve"> </w:t>
      </w:r>
      <w:r w:rsidR="0008107E" w:rsidRPr="0008107E">
        <w:rPr>
          <w:rFonts w:ascii="Sylfaen" w:hAnsi="Sylfaen"/>
          <w:lang w:val="ka-GE"/>
        </w:rPr>
        <w:t>2003 წლის 21 ივლისი</w:t>
      </w:r>
      <w:r w:rsidR="0008107E">
        <w:rPr>
          <w:rFonts w:ascii="Sylfaen" w:hAnsi="Sylfaen"/>
          <w:lang w:val="ka-GE"/>
        </w:rPr>
        <w:t xml:space="preserve">ს </w:t>
      </w:r>
      <w:r w:rsidR="00336D18" w:rsidRPr="0008107E">
        <w:rPr>
          <w:rFonts w:ascii="Sylfaen" w:hAnsi="Sylfaen"/>
          <w:lang w:val="ka-GE"/>
        </w:rPr>
        <w:t>საქართველოს</w:t>
      </w:r>
      <w:r w:rsidR="00336D18">
        <w:rPr>
          <w:rFonts w:ascii="Sylfaen" w:hAnsi="Sylfaen"/>
          <w:lang w:val="ka-GE"/>
        </w:rPr>
        <w:t xml:space="preserve"> </w:t>
      </w:r>
      <w:r w:rsidR="00336D18" w:rsidRPr="0008107E">
        <w:rPr>
          <w:rFonts w:ascii="Sylfaen" w:hAnsi="Sylfaen"/>
          <w:lang w:val="ka-GE"/>
        </w:rPr>
        <w:t>შრომის, ჯანმრთელობისა და სოციალური დაცვის მინისტრის</w:t>
      </w:r>
      <w:r w:rsidR="00336D18">
        <w:rPr>
          <w:rFonts w:ascii="Sylfaen" w:hAnsi="Sylfaen"/>
          <w:lang w:val="ka-GE"/>
        </w:rPr>
        <w:t xml:space="preserve"> </w:t>
      </w:r>
      <w:r w:rsidR="00336D18" w:rsidRPr="0008107E">
        <w:rPr>
          <w:rFonts w:ascii="Sylfaen" w:hAnsi="Sylfaen"/>
          <w:lang w:val="ka-GE"/>
        </w:rPr>
        <w:t xml:space="preserve"> N 150/ნ</w:t>
      </w:r>
      <w:r w:rsidR="00336D18">
        <w:rPr>
          <w:rFonts w:ascii="Sylfaen" w:hAnsi="Sylfaen"/>
          <w:lang w:val="ka-GE"/>
        </w:rPr>
        <w:t xml:space="preserve"> ბრძანებით</w:t>
      </w:r>
      <w:r w:rsidR="0008107E">
        <w:rPr>
          <w:rFonts w:ascii="Sylfaen" w:hAnsi="Sylfaen"/>
          <w:lang w:val="ka-GE"/>
        </w:rPr>
        <w:t>.</w:t>
      </w:r>
    </w:p>
    <w:p w:rsidR="00336D18" w:rsidRPr="0008107E" w:rsidRDefault="00336D18" w:rsidP="0008107E">
      <w:pPr>
        <w:ind w:firstLine="720"/>
        <w:rPr>
          <w:rFonts w:ascii="Sylfaen" w:eastAsiaTheme="minorEastAsia" w:hAnsi="Sylfaen" w:cs="Arial"/>
          <w:sz w:val="24"/>
          <w:szCs w:val="24"/>
          <w:lang w:val="ka-GE"/>
        </w:rPr>
      </w:pPr>
    </w:p>
    <w:p w:rsidR="00336D18" w:rsidRPr="00336D18" w:rsidRDefault="00336D18" w:rsidP="00336D18">
      <w:pPr>
        <w:jc w:val="both"/>
        <w:rPr>
          <w:rFonts w:ascii="Sylfaen" w:hAnsi="Sylfaen"/>
          <w:lang w:val="ka-GE"/>
        </w:rPr>
      </w:pPr>
    </w:p>
    <w:sectPr w:rsidR="00336D18" w:rsidRPr="00336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96"/>
    <w:rsid w:val="0008107E"/>
    <w:rsid w:val="00336D18"/>
    <w:rsid w:val="00465596"/>
    <w:rsid w:val="008C0503"/>
    <w:rsid w:val="00D7120D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336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336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5</cp:revision>
  <cp:lastPrinted>2017-06-16T10:23:00Z</cp:lastPrinted>
  <dcterms:created xsi:type="dcterms:W3CDTF">2017-06-16T07:29:00Z</dcterms:created>
  <dcterms:modified xsi:type="dcterms:W3CDTF">2017-06-16T10:31:00Z</dcterms:modified>
</cp:coreProperties>
</file>