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C0" w:rsidRPr="000340E1" w:rsidRDefault="000340E1" w:rsidP="00E50158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 w:rsidRPr="000340E1">
        <w:rPr>
          <w:rFonts w:ascii="Sylfaen" w:hAnsi="Sylfaen" w:cs="Sylfaen"/>
          <w:color w:val="222222"/>
          <w:w w:val="102"/>
          <w:lang w:val="ka-GE"/>
        </w:rPr>
        <w:t>შპს „</w:t>
      </w:r>
      <w:r w:rsidR="005E2A25" w:rsidRPr="000340E1">
        <w:rPr>
          <w:rFonts w:ascii="Sylfaen" w:hAnsi="Sylfaen" w:cs="Sylfaen"/>
          <w:color w:val="222222"/>
          <w:w w:val="102"/>
          <w:lang w:val="ka-GE"/>
        </w:rPr>
        <w:t>მრავალპროფილურ</w:t>
      </w:r>
      <w:r w:rsidR="00FB7103" w:rsidRPr="000340E1">
        <w:rPr>
          <w:rFonts w:ascii="Sylfaen" w:hAnsi="Sylfaen" w:cs="Sylfaen"/>
          <w:color w:val="222222"/>
          <w:w w:val="102"/>
          <w:lang w:val="ka-GE"/>
        </w:rPr>
        <w:t>ი</w:t>
      </w:r>
      <w:r w:rsidR="005E2A25" w:rsidRPr="000340E1">
        <w:rPr>
          <w:rFonts w:ascii="Sylfaen" w:hAnsi="Sylfaen" w:cs="Sylfaen"/>
          <w:color w:val="222222"/>
          <w:w w:val="102"/>
          <w:lang w:val="ka-GE"/>
        </w:rPr>
        <w:t xml:space="preserve"> კლინიკა კონსილიუმ მედულა“</w:t>
      </w:r>
      <w:r w:rsidR="00FB7103" w:rsidRPr="000340E1">
        <w:rPr>
          <w:rFonts w:ascii="Sylfaen" w:hAnsi="Sylfaen" w:cs="Sylfaen"/>
          <w:color w:val="222222"/>
          <w:w w:val="102"/>
          <w:lang w:val="ka-GE"/>
        </w:rPr>
        <w:t>-ს</w:t>
      </w:r>
    </w:p>
    <w:p w:rsidR="00E50158" w:rsidRDefault="005E2A25" w:rsidP="00E50158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 w:rsidRPr="000340E1">
        <w:rPr>
          <w:rFonts w:ascii="Sylfaen" w:hAnsi="Sylfaen" w:cs="Sylfaen"/>
          <w:color w:val="222222"/>
          <w:w w:val="102"/>
          <w:lang w:val="ka-GE"/>
        </w:rPr>
        <w:t>დირექტორის მოადგილეს</w:t>
      </w:r>
      <w:r w:rsidR="00E50158">
        <w:rPr>
          <w:rFonts w:ascii="Sylfaen" w:hAnsi="Sylfaen" w:cs="Sylfaen"/>
          <w:color w:val="222222"/>
          <w:w w:val="102"/>
          <w:lang w:val="ka-GE"/>
        </w:rPr>
        <w:t>,</w:t>
      </w:r>
    </w:p>
    <w:p w:rsidR="005E2A25" w:rsidRPr="000340E1" w:rsidRDefault="00E50158" w:rsidP="00E50158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>
        <w:rPr>
          <w:rFonts w:ascii="Sylfaen" w:hAnsi="Sylfaen" w:cs="Sylfaen"/>
          <w:color w:val="222222"/>
          <w:w w:val="102"/>
          <w:lang w:val="ka-GE"/>
        </w:rPr>
        <w:t>ქალბატონ</w:t>
      </w:r>
      <w:r w:rsidR="005E2A25" w:rsidRPr="000340E1">
        <w:rPr>
          <w:rFonts w:ascii="Sylfaen" w:hAnsi="Sylfaen" w:cs="Sylfaen"/>
          <w:color w:val="222222"/>
          <w:w w:val="102"/>
          <w:lang w:val="ka-GE"/>
        </w:rPr>
        <w:t xml:space="preserve"> </w:t>
      </w:r>
      <w:r w:rsidR="00FA3F5A" w:rsidRPr="000340E1">
        <w:rPr>
          <w:rFonts w:ascii="Sylfaen" w:hAnsi="Sylfaen" w:cs="Sylfaen"/>
          <w:color w:val="222222"/>
          <w:w w:val="102"/>
          <w:lang w:val="ka-GE"/>
        </w:rPr>
        <w:t>ანა ბოლქვაძეს</w:t>
      </w:r>
    </w:p>
    <w:p w:rsidR="00FA3F5A" w:rsidRPr="000340E1" w:rsidRDefault="00E50158" w:rsidP="00E50158">
      <w:pPr>
        <w:spacing w:after="0" w:line="240" w:lineRule="auto"/>
        <w:jc w:val="right"/>
        <w:rPr>
          <w:rFonts w:ascii="Sylfaen" w:hAnsi="Sylfaen" w:cs="Sylfaen"/>
          <w:color w:val="222222"/>
          <w:w w:val="102"/>
          <w:lang w:val="ka-GE"/>
        </w:rPr>
      </w:pPr>
      <w:r>
        <w:rPr>
          <w:rFonts w:ascii="Sylfaen" w:hAnsi="Sylfaen" w:cs="Sylfaen"/>
          <w:color w:val="222222"/>
          <w:w w:val="102"/>
          <w:lang w:val="ka-GE"/>
        </w:rPr>
        <w:t>(</w:t>
      </w:r>
      <w:r w:rsidR="00FA3F5A" w:rsidRPr="000340E1">
        <w:rPr>
          <w:rFonts w:ascii="Sylfaen" w:hAnsi="Sylfaen" w:cs="Sylfaen"/>
          <w:color w:val="222222"/>
          <w:w w:val="102"/>
          <w:lang w:val="ka-GE"/>
        </w:rPr>
        <w:t>მისამართი:</w:t>
      </w:r>
      <w:r w:rsidR="000340E1" w:rsidRPr="000340E1">
        <w:rPr>
          <w:rFonts w:ascii="Sylfaen" w:hAnsi="Sylfaen" w:cs="Sylfaen"/>
          <w:color w:val="222222"/>
          <w:w w:val="102"/>
          <w:lang w:val="ka-GE"/>
        </w:rPr>
        <w:t xml:space="preserve"> თბილისი. პოლიტკოვსკაიას ქუჩა 6</w:t>
      </w:r>
      <w:r w:rsidR="00FA3F5A" w:rsidRPr="000340E1">
        <w:rPr>
          <w:rFonts w:ascii="Sylfaen" w:hAnsi="Sylfaen" w:cs="Sylfaen"/>
          <w:color w:val="222222"/>
          <w:w w:val="102"/>
          <w:lang w:val="ka-GE"/>
        </w:rPr>
        <w:t>გ</w:t>
      </w:r>
    </w:p>
    <w:p w:rsidR="00FA3F5A" w:rsidRPr="000340E1" w:rsidRDefault="00FA3F5A" w:rsidP="00E50158">
      <w:pPr>
        <w:spacing w:after="0" w:line="240" w:lineRule="auto"/>
        <w:jc w:val="right"/>
        <w:rPr>
          <w:rFonts w:ascii="Sylfaen" w:eastAsiaTheme="minorHAnsi" w:hAnsi="Sylfaen" w:cs="Sylfaen"/>
          <w:lang w:val="ka-GE"/>
        </w:rPr>
      </w:pPr>
      <w:r w:rsidRPr="000340E1">
        <w:rPr>
          <w:rFonts w:ascii="Sylfaen" w:hAnsi="Sylfaen" w:cs="Sylfaen"/>
          <w:color w:val="222222"/>
          <w:w w:val="102"/>
          <w:lang w:val="ka-GE"/>
        </w:rPr>
        <w:t>ტელეფონი: 995597304502</w:t>
      </w:r>
      <w:r w:rsidR="00E50158">
        <w:rPr>
          <w:rFonts w:ascii="Sylfaen" w:hAnsi="Sylfaen" w:cs="Sylfaen"/>
          <w:color w:val="222222"/>
          <w:w w:val="102"/>
          <w:lang w:val="ka-GE"/>
        </w:rPr>
        <w:t>)</w:t>
      </w:r>
    </w:p>
    <w:p w:rsidR="005E2A25" w:rsidRPr="000340E1" w:rsidRDefault="005E2A25" w:rsidP="00E50158">
      <w:pPr>
        <w:spacing w:after="0" w:line="240" w:lineRule="auto"/>
        <w:ind w:firstLine="720"/>
        <w:rPr>
          <w:rFonts w:ascii="Sylfaen" w:hAnsi="Sylfaen" w:cs="Sylfaen"/>
          <w:color w:val="222222"/>
          <w:w w:val="102"/>
          <w:lang w:val="ka-GE"/>
        </w:rPr>
      </w:pPr>
      <w:r w:rsidRPr="000340E1">
        <w:rPr>
          <w:rFonts w:ascii="Sylfaen" w:eastAsiaTheme="minorHAnsi" w:hAnsi="Sylfaen" w:cs="Sylfaen"/>
          <w:lang w:val="ka-GE"/>
        </w:rPr>
        <w:t>ქალბატონო ანა,</w:t>
      </w:r>
    </w:p>
    <w:p w:rsidR="00837CC0" w:rsidRPr="000340E1" w:rsidRDefault="00837CC0" w:rsidP="00E50158">
      <w:pPr>
        <w:spacing w:after="0" w:line="240" w:lineRule="auto"/>
        <w:rPr>
          <w:rFonts w:ascii="Sylfaen" w:eastAsiaTheme="minorHAnsi" w:hAnsi="Sylfaen" w:cs="Sylfaen"/>
          <w:lang w:val="ka-GE"/>
        </w:rPr>
      </w:pPr>
    </w:p>
    <w:p w:rsidR="00837CC0" w:rsidRPr="000340E1" w:rsidRDefault="00837CC0" w:rsidP="00E50158">
      <w:pPr>
        <w:spacing w:after="0" w:line="240" w:lineRule="auto"/>
        <w:ind w:firstLine="720"/>
        <w:jc w:val="both"/>
        <w:rPr>
          <w:rFonts w:ascii="Sylfaen" w:eastAsiaTheme="minorHAnsi" w:hAnsi="Sylfaen" w:cstheme="minorBidi"/>
          <w:lang w:val="ka-GE"/>
        </w:rPr>
      </w:pPr>
      <w:r w:rsidRPr="000340E1">
        <w:rPr>
          <w:rFonts w:ascii="Sylfaen" w:eastAsiaTheme="minorHAnsi" w:hAnsi="Sylfaen" w:cstheme="minorBidi"/>
          <w:lang w:val="ka-GE"/>
        </w:rPr>
        <w:t>2017 წლის 25 იანვრით დათარიღებული</w:t>
      </w:r>
      <w:r w:rsidR="00E50158">
        <w:rPr>
          <w:rFonts w:ascii="Sylfaen" w:eastAsiaTheme="minorHAnsi" w:hAnsi="Sylfaen" w:cstheme="minorBidi"/>
          <w:lang w:val="ka-GE"/>
        </w:rPr>
        <w:t xml:space="preserve"> </w:t>
      </w:r>
      <w:r w:rsidRPr="000340E1">
        <w:rPr>
          <w:rFonts w:ascii="Sylfaen" w:eastAsiaTheme="minorHAnsi" w:hAnsi="Sylfaen" w:cstheme="minorBidi"/>
          <w:lang w:val="ka-GE"/>
        </w:rPr>
        <w:t>თქვენი 7742 წერილის პასუხად, რომელიც ეხება</w:t>
      </w:r>
      <w:r w:rsidR="00E50158">
        <w:rPr>
          <w:rFonts w:ascii="Sylfaen" w:eastAsiaTheme="minorHAnsi" w:hAnsi="Sylfaen" w:cstheme="minorBidi"/>
          <w:lang w:val="ka-GE"/>
        </w:rPr>
        <w:t xml:space="preserve"> </w:t>
      </w:r>
      <w:r w:rsidR="00086E1F" w:rsidRPr="000340E1">
        <w:rPr>
          <w:rFonts w:ascii="Sylfaen" w:eastAsiaTheme="minorHAnsi" w:hAnsi="Sylfaen" w:cstheme="minorBidi"/>
          <w:lang w:val="ka-GE"/>
        </w:rPr>
        <w:t>ამბულატორიულად</w:t>
      </w:r>
      <w:r w:rsidR="00E50158">
        <w:rPr>
          <w:rFonts w:ascii="Sylfaen" w:eastAsiaTheme="minorHAnsi" w:hAnsi="Sylfaen" w:cstheme="minorBidi"/>
          <w:lang w:val="ka-GE"/>
        </w:rPr>
        <w:t xml:space="preserve"> </w:t>
      </w:r>
      <w:r w:rsidRPr="000340E1">
        <w:rPr>
          <w:rFonts w:ascii="Sylfaen" w:eastAsiaTheme="minorHAnsi" w:hAnsi="Sylfaen" w:cstheme="minorBidi"/>
          <w:lang w:val="ka-GE"/>
        </w:rPr>
        <w:t>ნარკოტიკული</w:t>
      </w:r>
      <w:r w:rsidR="00E50158">
        <w:rPr>
          <w:rFonts w:ascii="Sylfaen" w:eastAsiaTheme="minorHAnsi" w:hAnsi="Sylfaen" w:cstheme="minorBidi"/>
          <w:lang w:val="ka-GE"/>
        </w:rPr>
        <w:t xml:space="preserve"> </w:t>
      </w:r>
      <w:r w:rsidRPr="000340E1">
        <w:rPr>
          <w:rFonts w:ascii="Sylfaen" w:eastAsiaTheme="minorHAnsi" w:hAnsi="Sylfaen" w:cstheme="minorBidi"/>
          <w:lang w:val="ka-GE"/>
        </w:rPr>
        <w:t>საშუალების</w:t>
      </w:r>
      <w:r w:rsidR="00E50158">
        <w:rPr>
          <w:rFonts w:ascii="Sylfaen" w:eastAsiaTheme="minorHAnsi" w:hAnsi="Sylfaen" w:cstheme="minorBidi"/>
          <w:lang w:val="ka-GE"/>
        </w:rPr>
        <w:t xml:space="preserve"> </w:t>
      </w:r>
      <w:r w:rsidRPr="000340E1">
        <w:rPr>
          <w:rFonts w:ascii="Sylfaen" w:eastAsiaTheme="minorHAnsi" w:hAnsi="Sylfaen" w:cstheme="minorBidi"/>
          <w:lang w:val="ka-GE"/>
        </w:rPr>
        <w:t>გამოყენებას ლითოტრიფსიი</w:t>
      </w:r>
      <w:r w:rsidR="00AE3EB8" w:rsidRPr="000340E1">
        <w:rPr>
          <w:rFonts w:ascii="Sylfaen" w:eastAsiaTheme="minorHAnsi" w:hAnsi="Sylfaen" w:cstheme="minorBidi"/>
          <w:lang w:val="ka-GE"/>
        </w:rPr>
        <w:t>ს</w:t>
      </w:r>
      <w:r w:rsidRPr="000340E1">
        <w:rPr>
          <w:rFonts w:ascii="Sylfaen" w:eastAsiaTheme="minorHAnsi" w:hAnsi="Sylfaen" w:cstheme="minorBidi"/>
          <w:lang w:val="ka-GE"/>
        </w:rPr>
        <w:t xml:space="preserve"> </w:t>
      </w:r>
      <w:r w:rsidR="00AE3EB8" w:rsidRPr="000340E1">
        <w:rPr>
          <w:rFonts w:ascii="Sylfaen" w:eastAsiaTheme="minorHAnsi" w:hAnsi="Sylfaen" w:cstheme="minorBidi"/>
          <w:lang w:val="ka-GE"/>
        </w:rPr>
        <w:t>პროცედურის</w:t>
      </w:r>
      <w:r w:rsidRPr="000340E1">
        <w:rPr>
          <w:rFonts w:ascii="Sylfaen" w:eastAsiaTheme="minorHAnsi" w:hAnsi="Sylfaen" w:cstheme="minorBidi"/>
          <w:lang w:val="ka-GE"/>
        </w:rPr>
        <w:t xml:space="preserve"> </w:t>
      </w:r>
      <w:r w:rsidR="00A64C6D" w:rsidRPr="000340E1">
        <w:rPr>
          <w:rFonts w:ascii="Sylfaen" w:eastAsiaTheme="minorHAnsi" w:hAnsi="Sylfaen" w:cstheme="minorBidi"/>
          <w:lang w:val="ka-GE"/>
        </w:rPr>
        <w:t>განხორციელების</w:t>
      </w:r>
      <w:r w:rsidRPr="000340E1">
        <w:rPr>
          <w:rFonts w:ascii="Sylfaen" w:eastAsiaTheme="minorHAnsi" w:hAnsi="Sylfaen" w:cstheme="minorBidi"/>
          <w:lang w:val="ka-GE"/>
        </w:rPr>
        <w:t xml:space="preserve"> დროს, გაცნობებთ, რომ</w:t>
      </w:r>
      <w:r w:rsidR="00E50158">
        <w:rPr>
          <w:rFonts w:ascii="Sylfaen" w:eastAsiaTheme="minorHAnsi" w:hAnsi="Sylfaen" w:cstheme="minorBidi"/>
          <w:lang w:val="ka-GE"/>
        </w:rPr>
        <w:t>:</w:t>
      </w:r>
    </w:p>
    <w:p w:rsidR="003568AD" w:rsidRDefault="00837CC0" w:rsidP="003568AD">
      <w:pPr>
        <w:spacing w:after="0" w:line="240" w:lineRule="auto"/>
        <w:ind w:firstLine="720"/>
        <w:jc w:val="both"/>
        <w:rPr>
          <w:rFonts w:ascii="Sylfaen" w:hAnsi="Sylfaen" w:cs="Sylfaen"/>
          <w:color w:val="222222"/>
          <w:w w:val="102"/>
        </w:rPr>
      </w:pPr>
      <w:r w:rsidRPr="000340E1">
        <w:rPr>
          <w:rFonts w:ascii="Sylfaen" w:eastAsiaTheme="minorHAnsi" w:hAnsi="Sylfaen" w:cstheme="minorBidi"/>
          <w:lang w:val="ka-GE"/>
        </w:rPr>
        <w:t>„ნარკოტიკული საშუალებების, ფსიქოტროპული ნივთიერებების, პრეკურსორების და ნარკოლოგიური დახმარების შესახებ</w:t>
      </w:r>
      <w:r w:rsidR="00E50158">
        <w:rPr>
          <w:rFonts w:ascii="Sylfaen" w:eastAsiaTheme="minorHAnsi" w:hAnsi="Sylfaen" w:cstheme="minorBidi"/>
          <w:lang w:val="ka-GE"/>
        </w:rPr>
        <w:t xml:space="preserve">“ </w:t>
      </w:r>
      <w:r w:rsidRPr="000340E1">
        <w:rPr>
          <w:rFonts w:ascii="Sylfaen" w:eastAsiaTheme="minorHAnsi" w:hAnsi="Sylfaen" w:cstheme="minorBidi"/>
          <w:lang w:val="ka-GE"/>
        </w:rPr>
        <w:t xml:space="preserve">საქართველოს კანონის მე-20 მუხლის თანახმად, </w:t>
      </w:r>
      <w:r w:rsidR="00AE3EB8" w:rsidRPr="000340E1">
        <w:rPr>
          <w:rFonts w:ascii="Sylfaen" w:eastAsiaTheme="minorHAnsi" w:hAnsi="Sylfaen" w:cstheme="minorBidi"/>
        </w:rPr>
        <w:t>“</w:t>
      </w:r>
      <w:proofErr w:type="spellStart"/>
      <w:r w:rsidR="00BF00D6" w:rsidRPr="000340E1">
        <w:rPr>
          <w:rFonts w:ascii="Sylfaen" w:hAnsi="Sylfaen" w:cs="Sylfaen"/>
          <w:color w:val="222222"/>
        </w:rPr>
        <w:t>სპეციალურ</w:t>
      </w:r>
      <w:proofErr w:type="spellEnd"/>
      <w:r w:rsidR="00BF00D6" w:rsidRPr="000340E1">
        <w:rPr>
          <w:rFonts w:ascii="Sylfaen" w:hAnsi="Sylfaen" w:cs="Sylfaen"/>
          <w:color w:val="222222"/>
          <w:spacing w:val="10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კონტროლს</w:t>
      </w:r>
      <w:proofErr w:type="spellEnd"/>
      <w:r w:rsidR="00BF00D6" w:rsidRPr="000340E1">
        <w:rPr>
          <w:rFonts w:ascii="Sylfaen" w:hAnsi="Sylfaen" w:cs="Sylfaen"/>
          <w:color w:val="22222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დაქვემდებარებუ</w:t>
      </w:r>
      <w:r w:rsidR="00BF00D6" w:rsidRPr="000340E1">
        <w:rPr>
          <w:rFonts w:ascii="Sylfaen" w:hAnsi="Sylfaen" w:cs="Sylfaen"/>
          <w:color w:val="222222"/>
          <w:spacing w:val="-5"/>
        </w:rPr>
        <w:t>ლ</w:t>
      </w:r>
      <w:r w:rsidR="00BF00D6" w:rsidRPr="000340E1">
        <w:rPr>
          <w:rFonts w:ascii="Sylfaen" w:hAnsi="Sylfaen" w:cs="Sylfaen"/>
          <w:color w:val="222222"/>
        </w:rPr>
        <w:t>ი</w:t>
      </w:r>
      <w:proofErr w:type="spellEnd"/>
      <w:r w:rsidR="00BF00D6" w:rsidRPr="000340E1">
        <w:rPr>
          <w:rFonts w:ascii="Sylfaen" w:hAnsi="Sylfaen" w:cs="Sylfaen"/>
          <w:color w:val="222222"/>
          <w:spacing w:val="9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ფარმაცევტული</w:t>
      </w:r>
      <w:proofErr w:type="spellEnd"/>
      <w:r w:rsidR="00BF00D6" w:rsidRPr="000340E1">
        <w:rPr>
          <w:rFonts w:ascii="Sylfaen" w:hAnsi="Sylfaen" w:cs="Sylfaen"/>
          <w:color w:val="222222"/>
          <w:spacing w:val="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პროდუქტის</w:t>
      </w:r>
      <w:proofErr w:type="spellEnd"/>
      <w:r w:rsidR="00BF00D6" w:rsidRPr="000340E1">
        <w:rPr>
          <w:rFonts w:ascii="Sylfaen" w:hAnsi="Sylfaen" w:cs="Sylfaen"/>
          <w:color w:val="222222"/>
          <w:spacing w:val="1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ლეგალურ</w:t>
      </w:r>
      <w:proofErr w:type="spellEnd"/>
      <w:r w:rsidR="00BF00D6" w:rsidRPr="000340E1">
        <w:rPr>
          <w:rFonts w:ascii="Sylfaen" w:hAnsi="Sylfaen" w:cs="Sylfaen"/>
          <w:color w:val="222222"/>
          <w:spacing w:val="1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  <w:w w:val="102"/>
        </w:rPr>
        <w:t>ბრუნვასთან</w:t>
      </w:r>
      <w:proofErr w:type="spellEnd"/>
      <w:r w:rsidR="00BF00D6" w:rsidRPr="000340E1">
        <w:rPr>
          <w:rFonts w:ascii="Sylfaen" w:hAnsi="Sylfaen" w:cs="Sylfaen"/>
          <w:color w:val="222222"/>
          <w:w w:val="10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დაკავშირებული</w:t>
      </w:r>
      <w:proofErr w:type="spellEnd"/>
      <w:r w:rsidR="00BF00D6" w:rsidRPr="000340E1">
        <w:rPr>
          <w:rFonts w:ascii="Sylfaen" w:hAnsi="Sylfaen" w:cs="Sylfaen"/>
          <w:color w:val="22222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სანებართვო</w:t>
      </w:r>
      <w:proofErr w:type="spellEnd"/>
      <w:r w:rsidR="00BF00D6" w:rsidRPr="000340E1">
        <w:rPr>
          <w:rFonts w:ascii="Sylfaen" w:hAnsi="Sylfaen" w:cs="Sylfaen"/>
          <w:color w:val="22222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საქმიანობა</w:t>
      </w:r>
      <w:proofErr w:type="spellEnd"/>
      <w:r w:rsidR="00BF00D6" w:rsidRPr="000340E1">
        <w:rPr>
          <w:rFonts w:ascii="Sylfaen" w:hAnsi="Sylfaen" w:cs="Sylfaen"/>
          <w:color w:val="22222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რეგულირდება</w:t>
      </w:r>
      <w:proofErr w:type="spellEnd"/>
      <w:r w:rsidR="00BF00D6" w:rsidRPr="000340E1">
        <w:rPr>
          <w:rFonts w:ascii="Sylfaen" w:hAnsi="Sylfaen" w:cs="Sylfaen"/>
          <w:color w:val="222222"/>
        </w:rPr>
        <w:t xml:space="preserve"> </w:t>
      </w:r>
      <w:r w:rsidR="00BF00D6" w:rsidRPr="000340E1">
        <w:rPr>
          <w:rFonts w:ascii="Sylfaen" w:hAnsi="Sylfaen" w:cs="Sylfaen"/>
          <w:color w:val="222222"/>
          <w:spacing w:val="4"/>
        </w:rPr>
        <w:t>„</w:t>
      </w:r>
      <w:proofErr w:type="spellStart"/>
      <w:r w:rsidR="00BF00D6" w:rsidRPr="000340E1">
        <w:rPr>
          <w:rFonts w:ascii="Sylfaen" w:hAnsi="Sylfaen" w:cs="Sylfaen"/>
          <w:color w:val="222222"/>
        </w:rPr>
        <w:t>ლიცენზიებისა</w:t>
      </w:r>
      <w:proofErr w:type="spellEnd"/>
      <w:r w:rsidR="00BF00D6" w:rsidRPr="000340E1">
        <w:rPr>
          <w:rFonts w:ascii="Sylfaen" w:hAnsi="Sylfaen" w:cs="Sylfaen"/>
          <w:color w:val="222222"/>
          <w:spacing w:val="2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და</w:t>
      </w:r>
      <w:proofErr w:type="spellEnd"/>
      <w:r w:rsidR="00BF00D6" w:rsidRPr="000340E1">
        <w:rPr>
          <w:rFonts w:ascii="Sylfaen" w:hAnsi="Sylfaen" w:cs="Sylfaen"/>
          <w:color w:val="222222"/>
        </w:rPr>
        <w:t xml:space="preserve">  </w:t>
      </w:r>
      <w:proofErr w:type="spellStart"/>
      <w:r w:rsidR="00BF00D6" w:rsidRPr="000340E1">
        <w:rPr>
          <w:rFonts w:ascii="Sylfaen" w:hAnsi="Sylfaen" w:cs="Sylfaen"/>
          <w:color w:val="222222"/>
        </w:rPr>
        <w:t>ნებართვების</w:t>
      </w:r>
      <w:proofErr w:type="spellEnd"/>
      <w:r w:rsidR="00BF00D6" w:rsidRPr="000340E1">
        <w:rPr>
          <w:rFonts w:ascii="Sylfaen" w:hAnsi="Sylfaen" w:cs="Sylfaen"/>
          <w:color w:val="222222"/>
          <w:spacing w:val="18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  <w:w w:val="102"/>
        </w:rPr>
        <w:t>შესახე</w:t>
      </w:r>
      <w:r w:rsidR="00BF00D6" w:rsidRPr="000340E1">
        <w:rPr>
          <w:rFonts w:ascii="Sylfaen" w:hAnsi="Sylfaen" w:cs="Sylfaen"/>
          <w:color w:val="222222"/>
          <w:spacing w:val="-5"/>
          <w:w w:val="102"/>
        </w:rPr>
        <w:t>ბ</w:t>
      </w:r>
      <w:proofErr w:type="spellEnd"/>
      <w:r w:rsidR="00BF00D6" w:rsidRPr="000340E1">
        <w:rPr>
          <w:rFonts w:ascii="Sylfaen" w:hAnsi="Sylfaen" w:cs="Sylfaen"/>
          <w:color w:val="222222"/>
          <w:w w:val="102"/>
        </w:rPr>
        <w:t xml:space="preserve">“ </w:t>
      </w:r>
      <w:proofErr w:type="spellStart"/>
      <w:r w:rsidR="00BF00D6" w:rsidRPr="000340E1">
        <w:rPr>
          <w:rFonts w:ascii="Sylfaen" w:hAnsi="Sylfaen" w:cs="Sylfaen"/>
          <w:color w:val="222222"/>
        </w:rPr>
        <w:t>საქართველოს</w:t>
      </w:r>
      <w:proofErr w:type="spellEnd"/>
      <w:r w:rsidR="00BF00D6" w:rsidRPr="000340E1">
        <w:rPr>
          <w:rFonts w:ascii="Sylfaen" w:hAnsi="Sylfaen" w:cs="Sylfaen"/>
          <w:color w:val="222222"/>
          <w:spacing w:val="3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კანონი</w:t>
      </w:r>
      <w:r w:rsidR="00BF00D6" w:rsidRPr="000340E1">
        <w:rPr>
          <w:rFonts w:ascii="Sylfaen" w:hAnsi="Sylfaen" w:cs="Sylfaen"/>
          <w:color w:val="222222"/>
          <w:spacing w:val="-7"/>
        </w:rPr>
        <w:t>ს</w:t>
      </w:r>
      <w:r w:rsidR="00BF00D6" w:rsidRPr="000340E1">
        <w:rPr>
          <w:rFonts w:ascii="Sylfaen" w:hAnsi="Sylfaen" w:cs="Sylfaen"/>
          <w:color w:val="222222"/>
        </w:rPr>
        <w:t>ა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და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მის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საფუძველზე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გამოცემული</w:t>
      </w:r>
      <w:proofErr w:type="spellEnd"/>
      <w:r w:rsidR="00BF00D6" w:rsidRPr="000340E1">
        <w:rPr>
          <w:rFonts w:ascii="Sylfaen" w:hAnsi="Sylfaen" w:cs="Sylfaen"/>
          <w:color w:val="222222"/>
        </w:rPr>
        <w:t xml:space="preserve"> </w:t>
      </w:r>
      <w:r w:rsidR="00BF00D6" w:rsidRPr="000340E1">
        <w:rPr>
          <w:rFonts w:ascii="Sylfaen" w:hAnsi="Sylfaen" w:cs="Sylfaen"/>
          <w:color w:val="222222"/>
          <w:spacing w:val="1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კანონქვემდებარე</w:t>
      </w:r>
      <w:proofErr w:type="spellEnd"/>
      <w:r w:rsidR="00BF00D6" w:rsidRPr="000340E1">
        <w:rPr>
          <w:rFonts w:ascii="Sylfaen" w:hAnsi="Sylfaen" w:cs="Sylfaen"/>
          <w:color w:val="222222"/>
          <w:spacing w:val="20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ნორმატიული</w:t>
      </w:r>
      <w:proofErr w:type="spellEnd"/>
      <w:r w:rsidR="00BF00D6" w:rsidRPr="000340E1">
        <w:rPr>
          <w:rFonts w:ascii="Sylfaen" w:hAnsi="Sylfaen" w:cs="Sylfaen"/>
          <w:color w:val="222222"/>
          <w:spacing w:val="14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  <w:w w:val="102"/>
        </w:rPr>
        <w:t>აქტების</w:t>
      </w:r>
      <w:proofErr w:type="spellEnd"/>
      <w:r w:rsidR="00BF00D6" w:rsidRPr="000340E1">
        <w:rPr>
          <w:rFonts w:ascii="Sylfaen" w:hAnsi="Sylfaen" w:cs="Sylfaen"/>
          <w:color w:val="222222"/>
          <w:w w:val="10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  <w:w w:val="102"/>
        </w:rPr>
        <w:t>შესაბამისა</w:t>
      </w:r>
      <w:r w:rsidR="00BF00D6" w:rsidRPr="000340E1">
        <w:rPr>
          <w:rFonts w:ascii="Sylfaen" w:hAnsi="Sylfaen" w:cs="Sylfaen"/>
          <w:color w:val="222222"/>
          <w:spacing w:val="3"/>
          <w:w w:val="102"/>
        </w:rPr>
        <w:t>დ</w:t>
      </w:r>
      <w:proofErr w:type="spellEnd"/>
      <w:r w:rsidR="00EB76BA" w:rsidRPr="000340E1">
        <w:rPr>
          <w:rFonts w:ascii="Sylfaen" w:hAnsi="Sylfaen" w:cs="Sylfaen"/>
          <w:color w:val="222222"/>
          <w:spacing w:val="3"/>
          <w:w w:val="102"/>
        </w:rPr>
        <w:t xml:space="preserve"> (</w:t>
      </w:r>
      <w:r w:rsidR="00EB76BA" w:rsidRPr="000340E1">
        <w:rPr>
          <w:rFonts w:ascii="Sylfaen" w:hAnsi="Sylfaen" w:cs="Sylfaen"/>
          <w:color w:val="222222"/>
          <w:spacing w:val="3"/>
          <w:w w:val="102"/>
          <w:lang w:val="ka-GE"/>
        </w:rPr>
        <w:t>პუნქტი 1)</w:t>
      </w:r>
      <w:r w:rsidR="00E25E1E" w:rsidRPr="000340E1">
        <w:rPr>
          <w:rFonts w:ascii="Sylfaen" w:hAnsi="Sylfaen" w:cs="Sylfaen"/>
          <w:color w:val="222222"/>
          <w:w w:val="102"/>
          <w:lang w:val="ka-GE"/>
        </w:rPr>
        <w:t>;</w:t>
      </w:r>
      <w:r w:rsidR="00EB76BA" w:rsidRPr="000340E1">
        <w:rPr>
          <w:rFonts w:ascii="Sylfaen" w:hAnsi="Sylfaen" w:cs="Sylfaen"/>
          <w:color w:val="222222"/>
          <w:w w:val="102"/>
          <w:lang w:val="ka-GE"/>
        </w:rPr>
        <w:t xml:space="preserve"> </w:t>
      </w:r>
      <w:proofErr w:type="spellStart"/>
      <w:r w:rsidR="00E50158">
        <w:rPr>
          <w:rFonts w:ascii="Sylfaen" w:hAnsi="Sylfaen" w:cs="Sylfaen"/>
          <w:color w:val="222222"/>
        </w:rPr>
        <w:t>ნებართვას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არ</w:t>
      </w:r>
      <w:proofErr w:type="spellEnd"/>
      <w:r w:rsidR="00BF00D6" w:rsidRPr="000340E1">
        <w:rPr>
          <w:rFonts w:ascii="Sylfaen" w:hAnsi="Sylfaen" w:cs="Sylfaen"/>
          <w:color w:val="222222"/>
        </w:rPr>
        <w:t xml:space="preserve"> </w:t>
      </w:r>
      <w:r w:rsidR="00BF00D6" w:rsidRPr="000340E1">
        <w:rPr>
          <w:rFonts w:ascii="Sylfaen" w:hAnsi="Sylfaen" w:cs="Sylfaen"/>
          <w:color w:val="222222"/>
          <w:spacing w:val="3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საჭიროებს</w:t>
      </w:r>
      <w:proofErr w:type="spellEnd"/>
      <w:r w:rsidR="00BF00D6" w:rsidRPr="000340E1">
        <w:rPr>
          <w:rFonts w:ascii="Sylfaen" w:hAnsi="Sylfaen" w:cs="Sylfaen"/>
          <w:color w:val="222222"/>
        </w:rPr>
        <w:t xml:space="preserve"> </w:t>
      </w:r>
      <w:r w:rsidR="00BF00D6" w:rsidRPr="000340E1">
        <w:rPr>
          <w:rFonts w:ascii="Sylfaen" w:hAnsi="Sylfaen" w:cs="Sylfaen"/>
          <w:color w:val="222222"/>
          <w:spacing w:val="23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სამედიცინო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მომსახურების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გამწევი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სუბიექტის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მიერ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სპეციალურ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  <w:w w:val="102"/>
        </w:rPr>
        <w:t>კონტროლს</w:t>
      </w:r>
      <w:proofErr w:type="spellEnd"/>
      <w:r w:rsidR="00BF00D6" w:rsidRPr="000340E1">
        <w:rPr>
          <w:rFonts w:ascii="Sylfaen" w:hAnsi="Sylfaen" w:cs="Sylfaen"/>
          <w:color w:val="222222"/>
          <w:w w:val="102"/>
        </w:rPr>
        <w:t xml:space="preserve"> </w:t>
      </w:r>
      <w:proofErr w:type="spellStart"/>
      <w:r w:rsidR="00E50158">
        <w:rPr>
          <w:rFonts w:ascii="Sylfaen" w:hAnsi="Sylfaen" w:cs="Sylfaen"/>
          <w:color w:val="222222"/>
        </w:rPr>
        <w:t>დაქვემდებარებული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E50158">
        <w:rPr>
          <w:rFonts w:ascii="Sylfaen" w:hAnsi="Sylfaen" w:cs="Sylfaen"/>
          <w:color w:val="222222"/>
        </w:rPr>
        <w:t>იმ</w:t>
      </w:r>
      <w:proofErr w:type="spellEnd"/>
      <w:r w:rsidR="00E50158">
        <w:rPr>
          <w:rFonts w:ascii="Sylfaen" w:hAnsi="Sylfaen" w:cs="Sylfaen"/>
          <w:color w:val="222222"/>
        </w:rPr>
        <w:t xml:space="preserve"> </w:t>
      </w:r>
      <w:proofErr w:type="spellStart"/>
      <w:r w:rsidR="00E50158">
        <w:rPr>
          <w:rFonts w:ascii="Sylfaen" w:hAnsi="Sylfaen" w:cs="Sylfaen"/>
          <w:color w:val="222222"/>
        </w:rPr>
        <w:t>ფარმაცევტული</w:t>
      </w:r>
      <w:proofErr w:type="spellEnd"/>
      <w:r w:rsidR="00E50158">
        <w:rPr>
          <w:rFonts w:ascii="Sylfaen" w:hAnsi="Sylfaen" w:cs="Sylfaen"/>
          <w:color w:val="22222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პროდუქტის</w:t>
      </w:r>
      <w:proofErr w:type="spellEnd"/>
      <w:r w:rsidR="00E50158">
        <w:rPr>
          <w:rFonts w:ascii="Sylfaen" w:hAnsi="Sylfaen" w:cs="Sylfaen"/>
          <w:color w:val="222222"/>
          <w:lang w:val="ka-GE"/>
        </w:rPr>
        <w:t xml:space="preserve"> </w:t>
      </w:r>
      <w:proofErr w:type="spellStart"/>
      <w:r w:rsidR="00E50158">
        <w:rPr>
          <w:rFonts w:ascii="Sylfaen" w:hAnsi="Sylfaen" w:cs="Sylfaen"/>
          <w:color w:val="222222"/>
        </w:rPr>
        <w:t>გამოყენება</w:t>
      </w:r>
      <w:proofErr w:type="spellEnd"/>
      <w:r w:rsidR="00E50158">
        <w:rPr>
          <w:rFonts w:ascii="Sylfaen" w:hAnsi="Sylfaen" w:cs="Sylfaen"/>
          <w:color w:val="222222"/>
        </w:rPr>
        <w:t xml:space="preserve">, </w:t>
      </w:r>
      <w:proofErr w:type="spellStart"/>
      <w:r w:rsidR="00E50158">
        <w:rPr>
          <w:rFonts w:ascii="Sylfaen" w:hAnsi="Sylfaen" w:cs="Sylfaen"/>
          <w:color w:val="222222"/>
        </w:rPr>
        <w:t>რომელიც</w:t>
      </w:r>
      <w:proofErr w:type="spellEnd"/>
      <w:r w:rsidR="00E50158">
        <w:rPr>
          <w:rFonts w:ascii="Sylfaen" w:hAnsi="Sylfaen" w:cs="Sylfaen"/>
          <w:color w:val="22222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</w:rPr>
        <w:t>სამედიცინო</w:t>
      </w:r>
      <w:proofErr w:type="spellEnd"/>
      <w:r w:rsidR="00BF00D6" w:rsidRPr="000340E1">
        <w:rPr>
          <w:rFonts w:ascii="Sylfaen" w:hAnsi="Sylfaen" w:cs="Sylfaen"/>
          <w:color w:val="222222"/>
        </w:rPr>
        <w:t xml:space="preserve">  </w:t>
      </w:r>
      <w:r w:rsidR="00BF00D6" w:rsidRPr="000340E1">
        <w:rPr>
          <w:rFonts w:ascii="Sylfaen" w:hAnsi="Sylfaen" w:cs="Sylfaen"/>
          <w:color w:val="222222"/>
          <w:spacing w:val="1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  <w:w w:val="102"/>
        </w:rPr>
        <w:t>მომსახურების</w:t>
      </w:r>
      <w:proofErr w:type="spellEnd"/>
      <w:r w:rsidR="00BF00D6" w:rsidRPr="000340E1">
        <w:rPr>
          <w:rFonts w:ascii="Sylfaen" w:hAnsi="Sylfaen" w:cs="Sylfaen"/>
          <w:color w:val="222222"/>
          <w:w w:val="102"/>
        </w:rPr>
        <w:t xml:space="preserve"> </w:t>
      </w:r>
      <w:proofErr w:type="spellStart"/>
      <w:r w:rsidR="00BF00D6" w:rsidRPr="000340E1">
        <w:rPr>
          <w:rFonts w:ascii="Sylfaen" w:hAnsi="Sylfaen" w:cs="Sylfaen"/>
          <w:color w:val="222222"/>
          <w:w w:val="102"/>
        </w:rPr>
        <w:t>ნაწილია</w:t>
      </w:r>
      <w:proofErr w:type="spellEnd"/>
      <w:r w:rsidR="00EB76BA" w:rsidRPr="000340E1">
        <w:rPr>
          <w:rFonts w:ascii="Sylfaen" w:hAnsi="Sylfaen" w:cs="Sylfaen"/>
          <w:color w:val="222222"/>
          <w:w w:val="102"/>
          <w:lang w:val="ka-GE"/>
        </w:rPr>
        <w:t>’’ (პუნქტი 2).</w:t>
      </w:r>
    </w:p>
    <w:p w:rsidR="00D75D6F" w:rsidRPr="004D27EA" w:rsidRDefault="003568AD" w:rsidP="00E50158">
      <w:pPr>
        <w:spacing w:after="0" w:line="240" w:lineRule="auto"/>
        <w:ind w:firstLine="720"/>
        <w:jc w:val="both"/>
        <w:rPr>
          <w:rFonts w:ascii="Sylfaen" w:hAnsi="Sylfaen" w:cs="Sylfaen"/>
          <w:color w:val="222222"/>
          <w:w w:val="102"/>
        </w:rPr>
      </w:pPr>
      <w:r w:rsidRPr="003568AD">
        <w:rPr>
          <w:rFonts w:ascii="Sylfaen" w:hAnsi="Sylfaen" w:cs="Sylfaen"/>
          <w:color w:val="222222"/>
          <w:w w:val="102"/>
          <w:lang w:val="ka-GE"/>
        </w:rPr>
        <w:t xml:space="preserve"> </w:t>
      </w:r>
      <w:r w:rsidRPr="000340E1">
        <w:rPr>
          <w:rFonts w:ascii="Sylfaen" w:hAnsi="Sylfaen" w:cs="Sylfaen"/>
          <w:color w:val="222222"/>
          <w:w w:val="102"/>
          <w:lang w:val="ka-GE"/>
        </w:rPr>
        <w:t>უწყებრივი</w:t>
      </w:r>
      <w:r>
        <w:rPr>
          <w:rFonts w:ascii="Sylfaen" w:hAnsi="Sylfaen" w:cs="Sylfaen"/>
          <w:color w:val="222222"/>
          <w:w w:val="102"/>
          <w:lang w:val="ka-GE"/>
        </w:rPr>
        <w:t xml:space="preserve"> სანებართვო რეესტრის მიხედვით </w:t>
      </w:r>
      <w:r w:rsidRPr="000340E1">
        <w:rPr>
          <w:rFonts w:ascii="Sylfaen" w:hAnsi="Sylfaen" w:cs="Sylfaen"/>
          <w:color w:val="222222"/>
          <w:w w:val="102"/>
          <w:lang w:val="ka-GE"/>
        </w:rPr>
        <w:t>„შპს მრავალპროფილურ კლინიკა კონსილიუმ მედულა“ (ს/ნ 4051695598) ფლობს სტაციონარული დაწესებულების ნებართვას და ნებართვის დანართებს შემდეგ საქმიანობებში: ონკოლოგია; ქირურგიული პროფილის საქმიანობა;</w:t>
      </w:r>
      <w:r>
        <w:rPr>
          <w:rFonts w:ascii="Sylfaen" w:hAnsi="Sylfaen" w:cs="Sylfaen"/>
          <w:color w:val="222222"/>
          <w:w w:val="102"/>
          <w:lang w:val="ka-GE"/>
        </w:rPr>
        <w:t xml:space="preserve"> </w:t>
      </w:r>
      <w:r w:rsidRPr="000340E1">
        <w:rPr>
          <w:rFonts w:ascii="Sylfaen" w:hAnsi="Sylfaen" w:cs="Sylfaen"/>
          <w:color w:val="222222"/>
          <w:w w:val="102"/>
          <w:lang w:val="ka-GE"/>
        </w:rPr>
        <w:t>სამეანო-გინეკოლოგიური</w:t>
      </w:r>
      <w:r>
        <w:rPr>
          <w:rFonts w:ascii="Sylfaen" w:hAnsi="Sylfaen" w:cs="Sylfaen"/>
          <w:color w:val="222222"/>
          <w:w w:val="102"/>
          <w:lang w:val="ka-GE"/>
        </w:rPr>
        <w:t xml:space="preserve"> </w:t>
      </w:r>
      <w:r w:rsidRPr="000340E1">
        <w:rPr>
          <w:rFonts w:ascii="Sylfaen" w:hAnsi="Sylfaen" w:cs="Sylfaen"/>
          <w:color w:val="222222"/>
          <w:w w:val="102"/>
          <w:lang w:val="ka-GE"/>
        </w:rPr>
        <w:t>პროფილის</w:t>
      </w:r>
      <w:r>
        <w:rPr>
          <w:rFonts w:ascii="Sylfaen" w:hAnsi="Sylfaen" w:cs="Sylfaen"/>
          <w:color w:val="222222"/>
          <w:w w:val="102"/>
          <w:lang w:val="ka-GE"/>
        </w:rPr>
        <w:t xml:space="preserve"> </w:t>
      </w:r>
      <w:r w:rsidRPr="000340E1">
        <w:rPr>
          <w:rFonts w:ascii="Sylfaen" w:hAnsi="Sylfaen" w:cs="Sylfaen"/>
          <w:color w:val="222222"/>
          <w:w w:val="102"/>
          <w:lang w:val="ka-GE"/>
        </w:rPr>
        <w:t>საქმიანობა - გინეკოლოგია; რადიოლოგიური საქმიანობა -</w:t>
      </w:r>
      <w:r>
        <w:rPr>
          <w:rFonts w:ascii="Sylfaen" w:hAnsi="Sylfaen" w:cs="Sylfaen"/>
          <w:color w:val="222222"/>
          <w:w w:val="102"/>
          <w:lang w:val="ka-GE"/>
        </w:rPr>
        <w:t xml:space="preserve"> </w:t>
      </w:r>
      <w:r w:rsidRPr="000340E1">
        <w:rPr>
          <w:rFonts w:ascii="Sylfaen" w:hAnsi="Sylfaen" w:cs="Sylfaen"/>
          <w:color w:val="222222"/>
          <w:w w:val="102"/>
          <w:lang w:val="ka-GE"/>
        </w:rPr>
        <w:t>რენტგენოლოგიური დიაგნოსტიკა; რადიოლოგია; რადიოლოგიური საქმიანობა -</w:t>
      </w:r>
      <w:r>
        <w:rPr>
          <w:rFonts w:ascii="Sylfaen" w:hAnsi="Sylfaen" w:cs="Sylfaen"/>
          <w:color w:val="222222"/>
          <w:w w:val="102"/>
          <w:lang w:val="ka-GE"/>
        </w:rPr>
        <w:t xml:space="preserve"> </w:t>
      </w:r>
      <w:r w:rsidRPr="000340E1">
        <w:rPr>
          <w:rFonts w:ascii="Sylfaen" w:hAnsi="Sylfaen" w:cs="Sylfaen"/>
          <w:color w:val="222222"/>
          <w:w w:val="102"/>
          <w:lang w:val="ka-GE"/>
        </w:rPr>
        <w:t>კომპიუტერულ-ტომოგრაფიული კვლევა; ორგანოების და ქსოვილების აღება, შენახვა, გადანერგვა; რეანიმაცია.</w:t>
      </w:r>
      <w:r w:rsidR="004D27EA">
        <w:rPr>
          <w:rFonts w:ascii="Sylfaen" w:hAnsi="Sylfaen" w:cs="Sylfaen"/>
          <w:color w:val="222222"/>
          <w:w w:val="102"/>
        </w:rPr>
        <w:t xml:space="preserve"> </w:t>
      </w:r>
    </w:p>
    <w:p w:rsidR="003568AD" w:rsidRPr="004D27EA" w:rsidRDefault="00DF25AC" w:rsidP="00E50158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  <w:r w:rsidRPr="000340E1">
        <w:rPr>
          <w:rFonts w:ascii="Sylfaen" w:hAnsi="Sylfaen" w:cs="Sylfaen"/>
          <w:color w:val="000000"/>
          <w:lang w:val="ka-GE"/>
        </w:rPr>
        <w:t>„მაღალი</w:t>
      </w:r>
      <w:r w:rsidR="00E50158">
        <w:rPr>
          <w:rFonts w:ascii="Sylfaen" w:hAnsi="Sylfaen" w:cs="Sylfaen"/>
          <w:color w:val="000000"/>
          <w:lang w:val="ka-GE"/>
        </w:rPr>
        <w:t xml:space="preserve"> </w:t>
      </w:r>
      <w:r w:rsidRPr="000340E1">
        <w:rPr>
          <w:rFonts w:ascii="Sylfaen" w:hAnsi="Sylfaen" w:cs="Sylfaen"/>
          <w:color w:val="000000"/>
          <w:lang w:val="ka-GE"/>
        </w:rPr>
        <w:t xml:space="preserve">რისკის შემცველი სამედიცინო საქმიანობის ტექნიკური რეგლამენტის დამტკიცების თაობაზე“ საქართველოს მთავრობის 359-ე </w:t>
      </w:r>
      <w:r w:rsidR="00493BA2" w:rsidRPr="000340E1">
        <w:rPr>
          <w:rFonts w:ascii="Sylfaen" w:hAnsi="Sylfaen" w:cs="Sylfaen"/>
          <w:color w:val="000000"/>
          <w:lang w:val="ka-GE"/>
        </w:rPr>
        <w:t xml:space="preserve">დადგენილების </w:t>
      </w:r>
      <w:r w:rsidRPr="000340E1">
        <w:rPr>
          <w:rFonts w:ascii="Sylfaen" w:hAnsi="Sylfaen" w:cs="Sylfaen"/>
          <w:color w:val="000000"/>
          <w:lang w:val="ka-GE"/>
        </w:rPr>
        <w:t xml:space="preserve">თანახმად, ყველა პროფილის ქირურგიული საქმიანობა მიეკუთვნება ამბულატორიულად/დღის სტაციონარის პირობებში განსახორციელებელ მაღალი რისკის საქმიანობას. </w:t>
      </w:r>
      <w:r w:rsidR="004D27EA">
        <w:rPr>
          <w:rFonts w:ascii="Sylfaen" w:hAnsi="Sylfaen" w:cs="Sylfaen"/>
          <w:color w:val="000000"/>
        </w:rPr>
        <w:t>(</w:t>
      </w:r>
      <w:proofErr w:type="gramStart"/>
      <w:r w:rsidR="004D27EA">
        <w:rPr>
          <w:rFonts w:ascii="Sylfaen" w:hAnsi="Sylfaen" w:cs="Sylfaen"/>
          <w:color w:val="000000"/>
          <w:lang w:val="ka-GE"/>
        </w:rPr>
        <w:t>აღნიშნულ</w:t>
      </w:r>
      <w:proofErr w:type="gramEnd"/>
      <w:r w:rsidR="008112DB">
        <w:rPr>
          <w:rFonts w:ascii="Sylfaen" w:hAnsi="Sylfaen" w:cs="Sylfaen"/>
          <w:color w:val="000000"/>
          <w:lang w:val="ka-GE"/>
        </w:rPr>
        <w:t xml:space="preserve"> </w:t>
      </w:r>
      <w:r w:rsidR="004D27EA">
        <w:rPr>
          <w:rFonts w:ascii="Sylfaen" w:hAnsi="Sylfaen" w:cs="Sylfaen"/>
          <w:color w:val="000000"/>
          <w:lang w:val="ka-GE"/>
        </w:rPr>
        <w:t>საკითხთან დაკავშირებით, სააგენტოში თქვენს მიერ წარმოდგენილია შეტყობინების ფორმა კანონმდებლობი</w:t>
      </w:r>
      <w:r w:rsidR="00AF76FE">
        <w:rPr>
          <w:rFonts w:ascii="Sylfaen" w:hAnsi="Sylfaen" w:cs="Sylfaen"/>
          <w:color w:val="000000"/>
          <w:lang w:val="ka-GE"/>
        </w:rPr>
        <w:t>თ</w:t>
      </w:r>
      <w:r w:rsidR="004D27EA">
        <w:rPr>
          <w:rFonts w:ascii="Sylfaen" w:hAnsi="Sylfaen" w:cs="Sylfaen"/>
          <w:color w:val="000000"/>
          <w:lang w:val="ka-GE"/>
        </w:rPr>
        <w:t xml:space="preserve"> დადგენილი წესის შესაბამისად).</w:t>
      </w:r>
    </w:p>
    <w:p w:rsidR="008112DB" w:rsidRDefault="003568AD" w:rsidP="008112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color w:val="000000"/>
          <w:sz w:val="22"/>
          <w:szCs w:val="22"/>
          <w:lang w:val="ka-GE"/>
        </w:rPr>
      </w:pPr>
      <w:r>
        <w:rPr>
          <w:rFonts w:ascii="Sylfaen" w:hAnsi="Sylfaen"/>
          <w:lang w:val="ka-GE"/>
        </w:rPr>
        <w:tab/>
      </w:r>
      <w:r w:rsidR="003B3310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ნარკოტიკული საშუალების</w:t>
      </w:r>
      <w:r w:rsidR="00A77C09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 </w:t>
      </w:r>
      <w:r w:rsidR="003B3310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დანიშვნის უფლება აქვს ექიმს თავისი საქმიანობის ფარგლებში. გამოყენებული ნარკოტიკული</w:t>
      </w:r>
      <w:r w:rsidR="00E50158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 </w:t>
      </w:r>
      <w:r w:rsidR="003B3310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საშუალების შესახებ</w:t>
      </w:r>
      <w:r w:rsidR="00E50158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 </w:t>
      </w:r>
      <w:r w:rsidR="003B3310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ინფორმაცია უნდა აისახოს</w:t>
      </w:r>
      <w:r w:rsidR="00A77C09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 ამბულატორიულ</w:t>
      </w:r>
      <w:r w:rsidR="00AF76FE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ი პაციენტის სამედიცინო ბარათში და </w:t>
      </w:r>
      <w:r w:rsidR="004D27EA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უნდა იყოს </w:t>
      </w:r>
      <w:r w:rsidR="00AF76FE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სააგენტოში</w:t>
      </w:r>
      <w:r w:rsidR="00AF76FE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 </w:t>
      </w:r>
      <w:r w:rsidR="004D27EA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წარმოდგენილი  </w:t>
      </w:r>
      <w:r w:rsid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„</w:t>
      </w:r>
      <w:r w:rsidR="008112DB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ნარკოტიკული საშუალებების, ფსიქოტროპული ნივთიერებების და პრეკურსორების ლეგალური ბრუნვის სფეროში საქართველოს შრომის, ჯანმრთელობისა და სოციალური დაცვის სამინისტროს სახელმწიფო საქვეუწყებო  დაწესებულების – სამედიცინო საქმიანობის სახელმწიფო რეგულირების  </w:t>
      </w:r>
      <w:proofErr w:type="spellStart"/>
      <w:r w:rsidR="008112DB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სააგენტოსათვის</w:t>
      </w:r>
      <w:proofErr w:type="spellEnd"/>
      <w:r w:rsidR="008112DB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 </w:t>
      </w:r>
      <w:proofErr w:type="spellStart"/>
      <w:r w:rsidR="008112DB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სავალდებულო</w:t>
      </w:r>
      <w:proofErr w:type="spellEnd"/>
      <w:r w:rsidR="008112DB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 </w:t>
      </w:r>
      <w:proofErr w:type="spellStart"/>
      <w:r w:rsidR="008112DB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ინფორმაციის</w:t>
      </w:r>
      <w:proofErr w:type="spellEnd"/>
      <w:r w:rsidR="008112DB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 </w:t>
      </w:r>
      <w:proofErr w:type="spellStart"/>
      <w:r w:rsidR="008112DB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მიწოდების</w:t>
      </w:r>
      <w:proofErr w:type="spellEnd"/>
      <w:r w:rsidR="008112DB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 სისტემის შექმნის შესახებ</w:t>
      </w:r>
      <w:r w:rsid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“</w:t>
      </w:r>
      <w:r w:rsidR="008112DB" w:rsidRP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 xml:space="preserve"> </w:t>
      </w:r>
      <w:r w:rsidR="008112DB">
        <w:rPr>
          <w:rFonts w:ascii="Sylfaen" w:eastAsia="Times New Roman" w:hAnsi="Sylfaen" w:cs="Sylfaen"/>
          <w:color w:val="000000"/>
          <w:sz w:val="22"/>
          <w:szCs w:val="22"/>
          <w:lang w:val="ka-GE"/>
        </w:rPr>
        <w:t>შრომის, ჯამრთელობის და სოციალური დაცვის მინისტრის 140/ნ ბრძანების შესაბამისად.</w:t>
      </w:r>
      <w:bookmarkStart w:id="0" w:name="_GoBack"/>
      <w:bookmarkEnd w:id="0"/>
    </w:p>
    <w:p w:rsidR="008112DB" w:rsidRDefault="008112DB" w:rsidP="008112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color w:val="000000"/>
          <w:sz w:val="22"/>
          <w:szCs w:val="22"/>
          <w:lang w:val="ka-GE"/>
        </w:rPr>
      </w:pPr>
    </w:p>
    <w:p w:rsidR="008112DB" w:rsidRPr="008112DB" w:rsidRDefault="008112DB" w:rsidP="008112D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color w:val="000000"/>
          <w:sz w:val="22"/>
          <w:szCs w:val="22"/>
          <w:lang w:val="ka-GE"/>
        </w:rPr>
      </w:pPr>
      <w:r>
        <w:rPr>
          <w:rFonts w:ascii="Sylfaen" w:eastAsia="Times New Roman" w:hAnsi="Sylfaen" w:cs="Sylfaen"/>
          <w:color w:val="000000"/>
          <w:sz w:val="22"/>
          <w:szCs w:val="22"/>
          <w:lang w:val="ka-GE"/>
        </w:rPr>
        <w:tab/>
        <w:t>პატივისცემით,</w:t>
      </w:r>
    </w:p>
    <w:p w:rsidR="008112DB" w:rsidRDefault="008112DB" w:rsidP="008112DB">
      <w:pPr>
        <w:jc w:val="both"/>
      </w:pPr>
    </w:p>
    <w:p w:rsidR="004D27EA" w:rsidRDefault="004D27EA" w:rsidP="003568A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4D27EA" w:rsidRDefault="004D27EA" w:rsidP="003568A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4D27EA" w:rsidRDefault="004D27EA" w:rsidP="003568A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4D27EA" w:rsidRDefault="004D27EA" w:rsidP="003568A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4D27EA" w:rsidRDefault="004D27EA" w:rsidP="003568A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4D27EA" w:rsidRDefault="004D27EA" w:rsidP="003568A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4D27EA" w:rsidRDefault="004D27EA" w:rsidP="003568A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4D27EA" w:rsidRDefault="004D27EA" w:rsidP="003568A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4D27EA" w:rsidRDefault="004D27EA" w:rsidP="003568A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3568AD" w:rsidRPr="003568AD" w:rsidRDefault="003568AD" w:rsidP="003568A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</w:t>
      </w:r>
      <w:r w:rsidRPr="003568AD">
        <w:rPr>
          <w:rFonts w:ascii="Sylfaen" w:hAnsi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 w:rsidRPr="003568AD">
        <w:rPr>
          <w:rFonts w:ascii="Sylfaen" w:hAnsi="Sylfaen"/>
          <w:lang w:val="ka-GE"/>
        </w:rPr>
        <w:t>შრომის, ჯანმრთელობისა და</w:t>
      </w:r>
      <w:r>
        <w:rPr>
          <w:rFonts w:ascii="Sylfaen" w:hAnsi="Sylfaen"/>
          <w:lang w:val="ka-GE"/>
        </w:rPr>
        <w:t xml:space="preserve"> </w:t>
      </w:r>
      <w:r w:rsidRPr="003568AD">
        <w:rPr>
          <w:rFonts w:ascii="Sylfaen" w:hAnsi="Sylfaen"/>
          <w:lang w:val="ka-GE"/>
        </w:rPr>
        <w:t>სოციალური დაცვის მინისტრის</w:t>
      </w:r>
      <w:r>
        <w:rPr>
          <w:rFonts w:ascii="Sylfaen" w:hAnsi="Sylfaen"/>
          <w:lang w:val="ka-GE"/>
        </w:rPr>
        <w:t xml:space="preserve"> </w:t>
      </w:r>
      <w:r w:rsidRPr="003568AD">
        <w:rPr>
          <w:rFonts w:ascii="Sylfaen" w:hAnsi="Sylfaen"/>
          <w:lang w:val="ka-GE"/>
        </w:rPr>
        <w:t>ბ</w:t>
      </w:r>
      <w:r w:rsidR="00BE3236">
        <w:rPr>
          <w:rFonts w:ascii="Sylfaen" w:hAnsi="Sylfaen"/>
          <w:lang w:val="ka-GE"/>
        </w:rPr>
        <w:t>რძანება</w:t>
      </w:r>
      <w:r w:rsidRPr="003568AD">
        <w:rPr>
          <w:rFonts w:ascii="Sylfaen" w:hAnsi="Sylfaen"/>
          <w:lang w:val="ka-GE"/>
        </w:rPr>
        <w:t xml:space="preserve"> N 150/ნ</w:t>
      </w:r>
      <w:r>
        <w:rPr>
          <w:rFonts w:ascii="Sylfaen" w:hAnsi="Sylfaen"/>
          <w:lang w:val="ka-GE"/>
        </w:rPr>
        <w:t xml:space="preserve">-ის შესაბამისად დაწესებულებამ უნდა აწარმოოს </w:t>
      </w:r>
      <w:r w:rsidR="006D0323">
        <w:rPr>
          <w:rFonts w:ascii="Sylfaen" w:hAnsi="Sylfaen"/>
          <w:lang w:val="ka-GE"/>
        </w:rPr>
        <w:t>„</w:t>
      </w:r>
      <w:proofErr w:type="spellStart"/>
      <w:r>
        <w:rPr>
          <w:rFonts w:ascii="Sylfaen" w:hAnsi="Sylfaen" w:cs="Sylfaen"/>
        </w:rPr>
        <w:t>სტაციონარის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განყოფილებაში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სასწრაფო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სამსახურში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ხანდაზმულთა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მზრუნველობას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მოკლებულ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სპეციალურ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სამკურნალო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აღრიცხვის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ჟურნალი</w:t>
      </w:r>
      <w:proofErr w:type="spellEnd"/>
      <w:r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დანართი</w:t>
      </w:r>
      <w:proofErr w:type="spellEnd"/>
      <w:r>
        <w:rPr>
          <w:rFonts w:ascii="Sylfaen" w:hAnsi="Sylfaen" w:cs="Sylfaen"/>
        </w:rPr>
        <w:t xml:space="preserve"> N 16).</w:t>
      </w:r>
    </w:p>
    <w:p w:rsidR="00B268E4" w:rsidRPr="003568AD" w:rsidRDefault="00B268E4" w:rsidP="00E50158">
      <w:pPr>
        <w:spacing w:after="0" w:line="240" w:lineRule="auto"/>
        <w:rPr>
          <w:rFonts w:ascii="Sylfaen" w:eastAsiaTheme="minorEastAsia" w:hAnsi="Sylfaen" w:cs="Arial"/>
          <w:sz w:val="24"/>
          <w:szCs w:val="24"/>
          <w:lang w:val="ka-GE"/>
        </w:rPr>
      </w:pPr>
    </w:p>
    <w:p w:rsidR="00E701FC" w:rsidRPr="000340E1" w:rsidRDefault="00E701FC" w:rsidP="00E50158">
      <w:pPr>
        <w:spacing w:after="0" w:line="240" w:lineRule="auto"/>
        <w:rPr>
          <w:b/>
        </w:rPr>
      </w:pPr>
    </w:p>
    <w:sectPr w:rsidR="00E701FC" w:rsidRPr="00034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6F"/>
    <w:rsid w:val="000340E1"/>
    <w:rsid w:val="00086E1F"/>
    <w:rsid w:val="00126A6D"/>
    <w:rsid w:val="002D58BD"/>
    <w:rsid w:val="003568AD"/>
    <w:rsid w:val="003B3310"/>
    <w:rsid w:val="00493BA2"/>
    <w:rsid w:val="004D27EA"/>
    <w:rsid w:val="005E2A25"/>
    <w:rsid w:val="006D0323"/>
    <w:rsid w:val="0077106F"/>
    <w:rsid w:val="007A5E83"/>
    <w:rsid w:val="008112DB"/>
    <w:rsid w:val="00837CC0"/>
    <w:rsid w:val="009E4BB7"/>
    <w:rsid w:val="00A160C1"/>
    <w:rsid w:val="00A56D57"/>
    <w:rsid w:val="00A64C6D"/>
    <w:rsid w:val="00A77C09"/>
    <w:rsid w:val="00AE1FDE"/>
    <w:rsid w:val="00AE3EB8"/>
    <w:rsid w:val="00AF76FE"/>
    <w:rsid w:val="00B268E4"/>
    <w:rsid w:val="00BC4BBA"/>
    <w:rsid w:val="00BE3236"/>
    <w:rsid w:val="00BF00D6"/>
    <w:rsid w:val="00C3084C"/>
    <w:rsid w:val="00D16D5B"/>
    <w:rsid w:val="00D75D6F"/>
    <w:rsid w:val="00DC3BB4"/>
    <w:rsid w:val="00DF25AC"/>
    <w:rsid w:val="00E25E1E"/>
    <w:rsid w:val="00E50158"/>
    <w:rsid w:val="00E701FC"/>
    <w:rsid w:val="00EB76BA"/>
    <w:rsid w:val="00F3289B"/>
    <w:rsid w:val="00F6015C"/>
    <w:rsid w:val="00FA3F5A"/>
    <w:rsid w:val="00FB2E11"/>
    <w:rsid w:val="00FB7103"/>
    <w:rsid w:val="00FC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D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3568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D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3568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37</cp:revision>
  <cp:lastPrinted>2017-02-13T10:49:00Z</cp:lastPrinted>
  <dcterms:created xsi:type="dcterms:W3CDTF">2017-01-26T07:48:00Z</dcterms:created>
  <dcterms:modified xsi:type="dcterms:W3CDTF">2017-02-13T10:57:00Z</dcterms:modified>
</cp:coreProperties>
</file>