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F7D" w:rsidRPr="00A54CE0" w:rsidRDefault="00F24F7D" w:rsidP="00F24F7D">
      <w:pPr>
        <w:spacing w:after="0" w:line="240" w:lineRule="auto"/>
        <w:jc w:val="right"/>
        <w:rPr>
          <w:rFonts w:ascii="Sylfaen" w:hAnsi="Sylfaen" w:cs="Sylfaen"/>
          <w:color w:val="222222"/>
          <w:w w:val="102"/>
          <w:lang w:val="ka-GE"/>
        </w:rPr>
      </w:pPr>
      <w:r w:rsidRPr="00A54CE0">
        <w:rPr>
          <w:rFonts w:ascii="Sylfaen" w:hAnsi="Sylfaen" w:cs="Sylfaen"/>
          <w:color w:val="222222"/>
          <w:w w:val="102"/>
          <w:lang w:val="ka-GE"/>
        </w:rPr>
        <w:t>შპს „მრავალპროფილური კლინიკა კონსილიუმ მედულა“-ს</w:t>
      </w:r>
    </w:p>
    <w:p w:rsidR="00F24F7D" w:rsidRPr="00A54CE0" w:rsidRDefault="00F24F7D" w:rsidP="00F24F7D">
      <w:pPr>
        <w:spacing w:after="0" w:line="240" w:lineRule="auto"/>
        <w:jc w:val="right"/>
        <w:rPr>
          <w:rFonts w:ascii="Sylfaen" w:hAnsi="Sylfaen" w:cs="Sylfaen"/>
          <w:color w:val="222222"/>
          <w:w w:val="102"/>
          <w:lang w:val="ka-GE"/>
        </w:rPr>
      </w:pPr>
      <w:r w:rsidRPr="00A54CE0">
        <w:rPr>
          <w:rFonts w:ascii="Sylfaen" w:hAnsi="Sylfaen" w:cs="Sylfaen"/>
          <w:color w:val="222222"/>
          <w:w w:val="102"/>
          <w:lang w:val="ka-GE"/>
        </w:rPr>
        <w:t>დირექტორის მოადგილეს,</w:t>
      </w:r>
    </w:p>
    <w:p w:rsidR="00F24F7D" w:rsidRPr="00A54CE0" w:rsidRDefault="00F24F7D" w:rsidP="00F24F7D">
      <w:pPr>
        <w:spacing w:after="0" w:line="240" w:lineRule="auto"/>
        <w:jc w:val="right"/>
        <w:rPr>
          <w:rFonts w:ascii="Sylfaen" w:hAnsi="Sylfaen" w:cs="Sylfaen"/>
          <w:color w:val="222222"/>
          <w:w w:val="102"/>
          <w:lang w:val="ka-GE"/>
        </w:rPr>
      </w:pPr>
      <w:r w:rsidRPr="00A54CE0">
        <w:rPr>
          <w:rFonts w:ascii="Sylfaen" w:hAnsi="Sylfaen" w:cs="Sylfaen"/>
          <w:color w:val="222222"/>
          <w:w w:val="102"/>
          <w:lang w:val="ka-GE"/>
        </w:rPr>
        <w:t>ქალბატონ ანა ბოლქვაძეს</w:t>
      </w:r>
    </w:p>
    <w:p w:rsidR="00F24F7D" w:rsidRPr="00A54CE0" w:rsidRDefault="00F24F7D" w:rsidP="00F24F7D">
      <w:pPr>
        <w:spacing w:after="0" w:line="240" w:lineRule="auto"/>
        <w:jc w:val="right"/>
        <w:rPr>
          <w:rFonts w:ascii="Sylfaen" w:hAnsi="Sylfaen" w:cs="Sylfaen"/>
          <w:color w:val="222222"/>
          <w:w w:val="102"/>
          <w:lang w:val="ka-GE"/>
        </w:rPr>
      </w:pPr>
      <w:r w:rsidRPr="00A54CE0">
        <w:rPr>
          <w:rFonts w:ascii="Sylfaen" w:hAnsi="Sylfaen" w:cs="Sylfaen"/>
          <w:color w:val="222222"/>
          <w:w w:val="102"/>
          <w:lang w:val="ka-GE"/>
        </w:rPr>
        <w:t>(მისამართი: თბილისი. პოლიტკოვსკაიას ქუჩა 6გ</w:t>
      </w:r>
    </w:p>
    <w:p w:rsidR="00F24F7D" w:rsidRPr="00A54CE0" w:rsidRDefault="00F24F7D" w:rsidP="00F24F7D">
      <w:pPr>
        <w:spacing w:after="0" w:line="240" w:lineRule="auto"/>
        <w:jc w:val="right"/>
        <w:rPr>
          <w:rFonts w:ascii="Sylfaen" w:eastAsiaTheme="minorHAnsi" w:hAnsi="Sylfaen" w:cs="Sylfaen"/>
          <w:lang w:val="ka-GE"/>
        </w:rPr>
      </w:pPr>
      <w:r w:rsidRPr="00A54CE0">
        <w:rPr>
          <w:rFonts w:ascii="Sylfaen" w:hAnsi="Sylfaen" w:cs="Sylfaen"/>
          <w:color w:val="222222"/>
          <w:w w:val="102"/>
          <w:lang w:val="ka-GE"/>
        </w:rPr>
        <w:t>ტელეფონი: 995597304502)</w:t>
      </w:r>
    </w:p>
    <w:p w:rsidR="00F24F7D" w:rsidRPr="00A54CE0" w:rsidRDefault="00F24F7D" w:rsidP="00F24F7D">
      <w:pPr>
        <w:spacing w:after="0" w:line="240" w:lineRule="auto"/>
        <w:ind w:firstLine="720"/>
        <w:rPr>
          <w:rFonts w:ascii="Sylfaen" w:hAnsi="Sylfaen" w:cs="Sylfaen"/>
          <w:color w:val="222222"/>
          <w:w w:val="102"/>
          <w:lang w:val="ka-GE"/>
        </w:rPr>
      </w:pPr>
      <w:r w:rsidRPr="00A54CE0">
        <w:rPr>
          <w:rFonts w:ascii="Sylfaen" w:eastAsiaTheme="minorHAnsi" w:hAnsi="Sylfaen" w:cs="Sylfaen"/>
          <w:lang w:val="ka-GE"/>
        </w:rPr>
        <w:t>ქალბატონო ანა,</w:t>
      </w:r>
    </w:p>
    <w:p w:rsidR="00F24F7D" w:rsidRPr="00A54CE0" w:rsidRDefault="00F24F7D" w:rsidP="00F24F7D">
      <w:pPr>
        <w:spacing w:after="0" w:line="240" w:lineRule="auto"/>
        <w:rPr>
          <w:rFonts w:ascii="Sylfaen" w:eastAsiaTheme="minorHAnsi" w:hAnsi="Sylfaen" w:cs="Sylfaen"/>
          <w:lang w:val="ka-GE"/>
        </w:rPr>
      </w:pPr>
    </w:p>
    <w:p w:rsidR="00F24F7D" w:rsidRPr="00A54CE0" w:rsidRDefault="00F24F7D" w:rsidP="00F24F7D">
      <w:pPr>
        <w:spacing w:after="0" w:line="240" w:lineRule="auto"/>
        <w:ind w:firstLine="720"/>
        <w:jc w:val="both"/>
        <w:rPr>
          <w:rFonts w:ascii="Sylfaen" w:eastAsiaTheme="minorHAnsi" w:hAnsi="Sylfaen" w:cstheme="minorBidi"/>
          <w:lang w:val="ka-GE"/>
        </w:rPr>
      </w:pPr>
      <w:r w:rsidRPr="00A54CE0">
        <w:rPr>
          <w:rFonts w:ascii="Sylfaen" w:eastAsiaTheme="minorHAnsi" w:hAnsi="Sylfaen" w:cstheme="minorBidi"/>
          <w:lang w:val="ka-GE"/>
        </w:rPr>
        <w:t xml:space="preserve">2017 წლის 25 იანვრით დათარიღებული თქვენი </w:t>
      </w:r>
      <w:r w:rsidRPr="00A54CE0">
        <w:rPr>
          <w:rFonts w:ascii="Sylfaen" w:eastAsiaTheme="minorHAnsi" w:hAnsi="Sylfaen" w:cstheme="minorBidi"/>
        </w:rPr>
        <w:t xml:space="preserve">N </w:t>
      </w:r>
      <w:r w:rsidRPr="00A54CE0">
        <w:rPr>
          <w:rFonts w:ascii="Sylfaen" w:eastAsiaTheme="minorHAnsi" w:hAnsi="Sylfaen" w:cstheme="minorBidi"/>
          <w:lang w:val="ka-GE"/>
        </w:rPr>
        <w:t>7742 წერილის პასუხად, რომელიც ეხება ამბულატორიულად ნარკოტიკული საშუალების გამოყენებას ლითოტრიფსიის პროცედურის განხორციელების დროს, გაცნობებთ, რომ:</w:t>
      </w:r>
    </w:p>
    <w:p w:rsidR="00F24F7D" w:rsidRPr="00A54CE0" w:rsidRDefault="00F24F7D" w:rsidP="00F24F7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Theme="minorHAnsi" w:hAnsi="Sylfaen" w:cstheme="minorBidi"/>
          <w:sz w:val="22"/>
          <w:szCs w:val="22"/>
          <w:lang w:val="ka-GE"/>
        </w:rPr>
      </w:pPr>
      <w:r w:rsidRPr="00A54CE0">
        <w:rPr>
          <w:rFonts w:ascii="Sylfaen" w:eastAsiaTheme="minorHAnsi" w:hAnsi="Sylfaen" w:cstheme="minorBidi"/>
          <w:sz w:val="22"/>
          <w:szCs w:val="22"/>
        </w:rPr>
        <w:tab/>
      </w:r>
      <w:r w:rsidRPr="00A54CE0">
        <w:rPr>
          <w:rFonts w:ascii="Sylfaen" w:eastAsiaTheme="minorHAnsi" w:hAnsi="Sylfaen" w:cstheme="minorBidi"/>
          <w:sz w:val="22"/>
          <w:szCs w:val="22"/>
          <w:lang w:val="ka-GE"/>
        </w:rPr>
        <w:t>სპეციალურ კონტროლს დაქვემდებარებული ნარკოტიკული საშუალების ლეგალური ბრუნვის საკითხი რეგულირდება „</w:t>
      </w:r>
      <w:r w:rsidRPr="00A54CE0">
        <w:rPr>
          <w:rFonts w:ascii="Sylfaen" w:eastAsiaTheme="minorHAnsi" w:hAnsi="Sylfaen" w:cstheme="minorBidi"/>
          <w:sz w:val="22"/>
          <w:szCs w:val="22"/>
          <w:lang w:val="ka-GE"/>
        </w:rPr>
        <w:t>ფარმაცევტულ, სამედიცინო, სასწავლო, სამეცნიერო-კვლევით, საექსპერტო-დიაგნოსტიკურ</w:t>
      </w:r>
      <w:r w:rsidRPr="00A54CE0">
        <w:rPr>
          <w:rFonts w:ascii="Sylfaen" w:hAnsi="Sylfaen" w:cs="Sylfaen"/>
          <w:bCs/>
          <w:sz w:val="22"/>
          <w:szCs w:val="22"/>
        </w:rPr>
        <w:t xml:space="preserve"> </w:t>
      </w:r>
      <w:proofErr w:type="spellStart"/>
      <w:r w:rsidRPr="00A54CE0">
        <w:rPr>
          <w:rFonts w:ascii="Sylfaen" w:hAnsi="Sylfaen" w:cs="Sylfaen"/>
          <w:bCs/>
          <w:sz w:val="22"/>
          <w:szCs w:val="22"/>
        </w:rPr>
        <w:t>და</w:t>
      </w:r>
      <w:proofErr w:type="spellEnd"/>
      <w:r w:rsidRPr="00A54CE0">
        <w:rPr>
          <w:rFonts w:ascii="Sylfaen" w:hAnsi="Sylfaen" w:cs="Sylfaen"/>
          <w:bCs/>
          <w:sz w:val="22"/>
          <w:szCs w:val="22"/>
        </w:rPr>
        <w:t xml:space="preserve"> </w:t>
      </w:r>
      <w:proofErr w:type="spellStart"/>
      <w:r w:rsidRPr="00A54CE0">
        <w:rPr>
          <w:rFonts w:ascii="Sylfaen" w:hAnsi="Sylfaen" w:cs="Sylfaen"/>
          <w:bCs/>
          <w:sz w:val="22"/>
          <w:szCs w:val="22"/>
        </w:rPr>
        <w:t>საკონტროლო-ანალიზურ</w:t>
      </w:r>
      <w:proofErr w:type="spellEnd"/>
      <w:r w:rsidRPr="00A54CE0">
        <w:rPr>
          <w:rFonts w:ascii="Sylfaen" w:hAnsi="Sylfaen" w:cs="Sylfaen"/>
          <w:bCs/>
          <w:sz w:val="22"/>
          <w:szCs w:val="22"/>
        </w:rPr>
        <w:t xml:space="preserve"> </w:t>
      </w:r>
      <w:proofErr w:type="spellStart"/>
      <w:r w:rsidRPr="00A54CE0">
        <w:rPr>
          <w:rFonts w:ascii="Sylfaen" w:hAnsi="Sylfaen" w:cs="Sylfaen"/>
          <w:bCs/>
          <w:sz w:val="22"/>
          <w:szCs w:val="22"/>
        </w:rPr>
        <w:t>ლაბორატორიაში</w:t>
      </w:r>
      <w:proofErr w:type="spellEnd"/>
      <w:r w:rsidRPr="00A54CE0">
        <w:rPr>
          <w:rFonts w:ascii="Sylfaen" w:hAnsi="Sylfaen" w:cs="Sylfaen"/>
          <w:bCs/>
          <w:sz w:val="22"/>
          <w:szCs w:val="22"/>
        </w:rPr>
        <w:t xml:space="preserve">, </w:t>
      </w:r>
      <w:proofErr w:type="spellStart"/>
      <w:r w:rsidRPr="00A54CE0">
        <w:rPr>
          <w:rFonts w:ascii="Sylfaen" w:hAnsi="Sylfaen" w:cs="Sylfaen"/>
          <w:bCs/>
          <w:sz w:val="22"/>
          <w:szCs w:val="22"/>
        </w:rPr>
        <w:t>ხანდაზმულთა</w:t>
      </w:r>
      <w:proofErr w:type="spellEnd"/>
      <w:r w:rsidRPr="00A54CE0">
        <w:rPr>
          <w:rFonts w:ascii="Sylfaen" w:hAnsi="Sylfaen" w:cs="Sylfaen"/>
          <w:bCs/>
          <w:sz w:val="22"/>
          <w:szCs w:val="22"/>
        </w:rPr>
        <w:t xml:space="preserve">, </w:t>
      </w:r>
      <w:proofErr w:type="spellStart"/>
      <w:r w:rsidRPr="00A54CE0">
        <w:rPr>
          <w:rFonts w:ascii="Sylfaen" w:hAnsi="Sylfaen" w:cs="Sylfaen"/>
          <w:bCs/>
          <w:sz w:val="22"/>
          <w:szCs w:val="22"/>
        </w:rPr>
        <w:t>შეზღუდული</w:t>
      </w:r>
      <w:proofErr w:type="spellEnd"/>
      <w:r w:rsidRPr="00A54CE0">
        <w:rPr>
          <w:rFonts w:ascii="Sylfaen" w:hAnsi="Sylfaen" w:cs="Sylfaen"/>
          <w:bCs/>
          <w:sz w:val="22"/>
          <w:szCs w:val="22"/>
        </w:rPr>
        <w:t xml:space="preserve"> </w:t>
      </w:r>
      <w:proofErr w:type="spellStart"/>
      <w:r w:rsidRPr="00A54CE0">
        <w:rPr>
          <w:rFonts w:ascii="Sylfaen" w:hAnsi="Sylfaen" w:cs="Sylfaen"/>
          <w:bCs/>
          <w:sz w:val="22"/>
          <w:szCs w:val="22"/>
        </w:rPr>
        <w:t>შესაძლებლობის</w:t>
      </w:r>
      <w:proofErr w:type="spellEnd"/>
      <w:r w:rsidRPr="00A54CE0">
        <w:rPr>
          <w:rFonts w:ascii="Sylfaen" w:hAnsi="Sylfaen" w:cs="Sylfaen"/>
          <w:bCs/>
          <w:sz w:val="22"/>
          <w:szCs w:val="22"/>
        </w:rPr>
        <w:t xml:space="preserve"> </w:t>
      </w:r>
      <w:proofErr w:type="spellStart"/>
      <w:r w:rsidRPr="00A54CE0">
        <w:rPr>
          <w:rFonts w:ascii="Sylfaen" w:hAnsi="Sylfaen" w:cs="Sylfaen"/>
          <w:bCs/>
          <w:sz w:val="22"/>
          <w:szCs w:val="22"/>
        </w:rPr>
        <w:t>მქონე</w:t>
      </w:r>
      <w:proofErr w:type="spellEnd"/>
      <w:r w:rsidRPr="00A54CE0">
        <w:rPr>
          <w:rFonts w:ascii="Sylfaen" w:hAnsi="Sylfaen" w:cs="Sylfaen"/>
          <w:bCs/>
          <w:sz w:val="22"/>
          <w:szCs w:val="22"/>
        </w:rPr>
        <w:t xml:space="preserve"> </w:t>
      </w:r>
      <w:proofErr w:type="spellStart"/>
      <w:r w:rsidRPr="00A54CE0">
        <w:rPr>
          <w:rFonts w:ascii="Sylfaen" w:hAnsi="Sylfaen" w:cs="Sylfaen"/>
          <w:bCs/>
          <w:sz w:val="22"/>
          <w:szCs w:val="22"/>
        </w:rPr>
        <w:t>პირთა</w:t>
      </w:r>
      <w:proofErr w:type="spellEnd"/>
      <w:r w:rsidRPr="00A54CE0">
        <w:rPr>
          <w:rFonts w:ascii="Sylfaen" w:hAnsi="Sylfaen" w:cs="Sylfaen"/>
          <w:bCs/>
          <w:sz w:val="22"/>
          <w:szCs w:val="22"/>
        </w:rPr>
        <w:t xml:space="preserve"> </w:t>
      </w:r>
      <w:proofErr w:type="spellStart"/>
      <w:r w:rsidRPr="00A54CE0">
        <w:rPr>
          <w:rFonts w:ascii="Sylfaen" w:hAnsi="Sylfaen" w:cs="Sylfaen"/>
          <w:bCs/>
          <w:sz w:val="22"/>
          <w:szCs w:val="22"/>
        </w:rPr>
        <w:t>და</w:t>
      </w:r>
      <w:proofErr w:type="spellEnd"/>
      <w:r w:rsidRPr="00A54CE0">
        <w:rPr>
          <w:rFonts w:ascii="Sylfaen" w:hAnsi="Sylfaen" w:cs="Sylfaen"/>
          <w:bCs/>
          <w:sz w:val="22"/>
          <w:szCs w:val="22"/>
        </w:rPr>
        <w:t xml:space="preserve"> </w:t>
      </w:r>
      <w:proofErr w:type="spellStart"/>
      <w:r w:rsidRPr="00A54CE0">
        <w:rPr>
          <w:rFonts w:ascii="Sylfaen" w:hAnsi="Sylfaen" w:cs="Sylfaen"/>
          <w:bCs/>
          <w:sz w:val="22"/>
          <w:szCs w:val="22"/>
        </w:rPr>
        <w:t>მზრუნველობას</w:t>
      </w:r>
      <w:proofErr w:type="spellEnd"/>
      <w:r w:rsidRPr="00A54CE0">
        <w:rPr>
          <w:rFonts w:ascii="Sylfaen" w:hAnsi="Sylfaen" w:cs="Sylfaen"/>
          <w:bCs/>
          <w:sz w:val="22"/>
          <w:szCs w:val="22"/>
        </w:rPr>
        <w:t xml:space="preserve"> </w:t>
      </w:r>
      <w:proofErr w:type="spellStart"/>
      <w:r w:rsidRPr="00A54CE0">
        <w:rPr>
          <w:rFonts w:ascii="Sylfaen" w:hAnsi="Sylfaen" w:cs="Sylfaen"/>
          <w:bCs/>
          <w:sz w:val="22"/>
          <w:szCs w:val="22"/>
        </w:rPr>
        <w:t>მოკლებულ</w:t>
      </w:r>
      <w:proofErr w:type="spellEnd"/>
      <w:r w:rsidRPr="00A54CE0">
        <w:rPr>
          <w:rFonts w:ascii="Sylfaen" w:hAnsi="Sylfaen" w:cs="Sylfaen"/>
          <w:bCs/>
          <w:sz w:val="22"/>
          <w:szCs w:val="22"/>
        </w:rPr>
        <w:t xml:space="preserve"> </w:t>
      </w:r>
      <w:bookmarkStart w:id="0" w:name="_GoBack"/>
      <w:bookmarkEnd w:id="0"/>
      <w:proofErr w:type="spellStart"/>
      <w:r w:rsidRPr="00A54CE0">
        <w:rPr>
          <w:rFonts w:ascii="Sylfaen" w:hAnsi="Sylfaen" w:cs="Sylfaen"/>
          <w:bCs/>
          <w:sz w:val="22"/>
          <w:szCs w:val="22"/>
        </w:rPr>
        <w:t>ბავშვთა</w:t>
      </w:r>
      <w:proofErr w:type="spellEnd"/>
      <w:r w:rsidRPr="00A54CE0">
        <w:rPr>
          <w:rFonts w:ascii="Sylfaen" w:hAnsi="Sylfaen" w:cs="Sylfaen"/>
          <w:bCs/>
          <w:sz w:val="22"/>
          <w:szCs w:val="22"/>
        </w:rPr>
        <w:t xml:space="preserve"> </w:t>
      </w:r>
      <w:proofErr w:type="spellStart"/>
      <w:r w:rsidRPr="00A54CE0">
        <w:rPr>
          <w:rFonts w:ascii="Sylfaen" w:hAnsi="Sylfaen" w:cs="Sylfaen"/>
          <w:bCs/>
          <w:sz w:val="22"/>
          <w:szCs w:val="22"/>
        </w:rPr>
        <w:t>დაწესებულებებში</w:t>
      </w:r>
      <w:proofErr w:type="spellEnd"/>
      <w:r w:rsidRPr="00A54CE0">
        <w:rPr>
          <w:rFonts w:ascii="Sylfaen" w:hAnsi="Sylfaen" w:cs="Sylfaen"/>
          <w:bCs/>
          <w:sz w:val="22"/>
          <w:szCs w:val="22"/>
        </w:rPr>
        <w:t xml:space="preserve"> </w:t>
      </w:r>
      <w:proofErr w:type="spellStart"/>
      <w:r w:rsidRPr="00A54CE0">
        <w:rPr>
          <w:rFonts w:ascii="Sylfaen" w:hAnsi="Sylfaen" w:cs="Sylfaen"/>
          <w:bCs/>
          <w:sz w:val="22"/>
          <w:szCs w:val="22"/>
        </w:rPr>
        <w:t>ნარკოტიკული</w:t>
      </w:r>
      <w:proofErr w:type="spellEnd"/>
      <w:r w:rsidRPr="00A54CE0">
        <w:rPr>
          <w:rFonts w:ascii="Sylfaen" w:hAnsi="Sylfaen" w:cs="Sylfaen"/>
          <w:bCs/>
          <w:sz w:val="22"/>
          <w:szCs w:val="22"/>
        </w:rPr>
        <w:t xml:space="preserve"> </w:t>
      </w:r>
      <w:proofErr w:type="spellStart"/>
      <w:r w:rsidRPr="00A54CE0">
        <w:rPr>
          <w:rFonts w:ascii="Sylfaen" w:hAnsi="Sylfaen" w:cs="Sylfaen"/>
          <w:bCs/>
          <w:sz w:val="22"/>
          <w:szCs w:val="22"/>
        </w:rPr>
        <w:t>საშუალებების</w:t>
      </w:r>
      <w:proofErr w:type="spellEnd"/>
      <w:r w:rsidRPr="00A54CE0">
        <w:rPr>
          <w:rFonts w:ascii="Sylfaen" w:hAnsi="Sylfaen" w:cs="Sylfaen"/>
          <w:bCs/>
          <w:sz w:val="22"/>
          <w:szCs w:val="22"/>
        </w:rPr>
        <w:t xml:space="preserve">, </w:t>
      </w:r>
      <w:proofErr w:type="spellStart"/>
      <w:r w:rsidRPr="00A54CE0">
        <w:rPr>
          <w:rFonts w:ascii="Sylfaen" w:hAnsi="Sylfaen" w:cs="Sylfaen"/>
          <w:bCs/>
          <w:sz w:val="22"/>
          <w:szCs w:val="22"/>
        </w:rPr>
        <w:t>ფსიქოტროპული</w:t>
      </w:r>
      <w:proofErr w:type="spellEnd"/>
      <w:r w:rsidRPr="00A54CE0">
        <w:rPr>
          <w:rFonts w:ascii="Sylfaen" w:hAnsi="Sylfaen" w:cs="Sylfaen"/>
          <w:bCs/>
          <w:sz w:val="22"/>
          <w:szCs w:val="22"/>
        </w:rPr>
        <w:t xml:space="preserve"> </w:t>
      </w:r>
      <w:proofErr w:type="spellStart"/>
      <w:r w:rsidRPr="00A54CE0">
        <w:rPr>
          <w:rFonts w:ascii="Sylfaen" w:hAnsi="Sylfaen" w:cs="Sylfaen"/>
          <w:bCs/>
          <w:sz w:val="22"/>
          <w:szCs w:val="22"/>
        </w:rPr>
        <w:t>ნივთიერებებისა</w:t>
      </w:r>
      <w:proofErr w:type="spellEnd"/>
      <w:r w:rsidRPr="00A54CE0">
        <w:rPr>
          <w:rFonts w:ascii="Sylfaen" w:hAnsi="Sylfaen" w:cs="Sylfaen"/>
          <w:bCs/>
          <w:sz w:val="22"/>
          <w:szCs w:val="22"/>
        </w:rPr>
        <w:t xml:space="preserve"> </w:t>
      </w:r>
      <w:proofErr w:type="spellStart"/>
      <w:r w:rsidRPr="00A54CE0">
        <w:rPr>
          <w:rFonts w:ascii="Sylfaen" w:hAnsi="Sylfaen" w:cs="Sylfaen"/>
          <w:bCs/>
          <w:sz w:val="22"/>
          <w:szCs w:val="22"/>
        </w:rPr>
        <w:t>და</w:t>
      </w:r>
      <w:proofErr w:type="spellEnd"/>
      <w:r w:rsidRPr="00A54CE0">
        <w:rPr>
          <w:rFonts w:ascii="Sylfaen" w:hAnsi="Sylfaen" w:cs="Sylfaen"/>
          <w:bCs/>
          <w:sz w:val="22"/>
          <w:szCs w:val="22"/>
        </w:rPr>
        <w:t xml:space="preserve"> </w:t>
      </w:r>
      <w:proofErr w:type="spellStart"/>
      <w:r w:rsidRPr="00A54CE0">
        <w:rPr>
          <w:rFonts w:ascii="Sylfaen" w:hAnsi="Sylfaen" w:cs="Sylfaen"/>
          <w:bCs/>
          <w:sz w:val="22"/>
          <w:szCs w:val="22"/>
        </w:rPr>
        <w:t>პრეკურსორების</w:t>
      </w:r>
      <w:proofErr w:type="spellEnd"/>
      <w:r w:rsidRPr="00A54CE0">
        <w:rPr>
          <w:rFonts w:ascii="Sylfaen" w:hAnsi="Sylfaen" w:cs="Sylfaen"/>
          <w:bCs/>
          <w:sz w:val="22"/>
          <w:szCs w:val="22"/>
        </w:rPr>
        <w:t xml:space="preserve"> </w:t>
      </w:r>
      <w:proofErr w:type="spellStart"/>
      <w:r w:rsidRPr="00A54CE0">
        <w:rPr>
          <w:rFonts w:ascii="Sylfaen" w:hAnsi="Sylfaen" w:cs="Sylfaen"/>
          <w:bCs/>
          <w:sz w:val="22"/>
          <w:szCs w:val="22"/>
        </w:rPr>
        <w:t>ლეგალური</w:t>
      </w:r>
      <w:proofErr w:type="spellEnd"/>
      <w:r w:rsidRPr="00A54CE0">
        <w:rPr>
          <w:rFonts w:ascii="Sylfaen" w:hAnsi="Sylfaen" w:cs="Sylfaen"/>
          <w:bCs/>
          <w:sz w:val="22"/>
          <w:szCs w:val="22"/>
        </w:rPr>
        <w:t xml:space="preserve"> </w:t>
      </w:r>
      <w:proofErr w:type="spellStart"/>
      <w:r w:rsidRPr="00A54CE0">
        <w:rPr>
          <w:rFonts w:ascii="Sylfaen" w:hAnsi="Sylfaen" w:cs="Sylfaen"/>
          <w:bCs/>
          <w:sz w:val="22"/>
          <w:szCs w:val="22"/>
        </w:rPr>
        <w:t>ბრუნვის</w:t>
      </w:r>
      <w:proofErr w:type="spellEnd"/>
      <w:r w:rsidRPr="00A54CE0">
        <w:rPr>
          <w:rFonts w:ascii="Sylfaen" w:hAnsi="Sylfaen" w:cs="Sylfaen"/>
          <w:bCs/>
          <w:sz w:val="22"/>
          <w:szCs w:val="22"/>
        </w:rPr>
        <w:t xml:space="preserve"> </w:t>
      </w:r>
      <w:proofErr w:type="spellStart"/>
      <w:r w:rsidRPr="00A54CE0">
        <w:rPr>
          <w:rFonts w:ascii="Sylfaen" w:hAnsi="Sylfaen" w:cs="Sylfaen"/>
          <w:bCs/>
          <w:sz w:val="22"/>
          <w:szCs w:val="22"/>
        </w:rPr>
        <w:t>წესების</w:t>
      </w:r>
      <w:proofErr w:type="spellEnd"/>
      <w:r w:rsidRPr="00A54CE0">
        <w:rPr>
          <w:rFonts w:ascii="Sylfaen" w:hAnsi="Sylfaen" w:cs="Sylfaen"/>
          <w:bCs/>
          <w:sz w:val="22"/>
          <w:szCs w:val="22"/>
        </w:rPr>
        <w:t xml:space="preserve"> </w:t>
      </w:r>
      <w:proofErr w:type="spellStart"/>
      <w:r w:rsidRPr="00A54CE0">
        <w:rPr>
          <w:rFonts w:ascii="Sylfaen" w:hAnsi="Sylfaen" w:cs="Sylfaen"/>
          <w:bCs/>
          <w:sz w:val="22"/>
          <w:szCs w:val="22"/>
        </w:rPr>
        <w:t>დამტკიცების</w:t>
      </w:r>
      <w:proofErr w:type="spellEnd"/>
      <w:r w:rsidRPr="00A54CE0">
        <w:rPr>
          <w:rFonts w:ascii="Sylfaen" w:hAnsi="Sylfaen" w:cs="Sylfaen"/>
          <w:bCs/>
          <w:sz w:val="22"/>
          <w:szCs w:val="22"/>
        </w:rPr>
        <w:t xml:space="preserve"> </w:t>
      </w:r>
      <w:proofErr w:type="spellStart"/>
      <w:r w:rsidRPr="00A54CE0">
        <w:rPr>
          <w:rFonts w:ascii="Sylfaen" w:hAnsi="Sylfaen" w:cs="Sylfaen"/>
          <w:bCs/>
          <w:sz w:val="22"/>
          <w:szCs w:val="22"/>
        </w:rPr>
        <w:t>შესახებ</w:t>
      </w:r>
      <w:proofErr w:type="spellEnd"/>
      <w:r w:rsidRPr="00A54CE0">
        <w:rPr>
          <w:rFonts w:ascii="Sylfaen" w:hAnsi="Sylfaen" w:cs="Sylfaen"/>
          <w:sz w:val="22"/>
          <w:szCs w:val="22"/>
        </w:rPr>
        <w:t xml:space="preserve"> </w:t>
      </w:r>
      <w:r w:rsidRPr="00A54CE0">
        <w:rPr>
          <w:rFonts w:ascii="Sylfaen" w:eastAsiaTheme="minorHAnsi" w:hAnsi="Sylfaen" w:cstheme="minorBidi"/>
          <w:sz w:val="22"/>
          <w:szCs w:val="22"/>
          <w:lang w:val="ka-GE"/>
        </w:rPr>
        <w:t>2003 წლის</w:t>
      </w:r>
      <w:r w:rsidRPr="00A54CE0">
        <w:rPr>
          <w:rFonts w:ascii="Sylfaen" w:eastAsiaTheme="minorHAnsi" w:hAnsi="Sylfaen" w:cstheme="minorBidi"/>
          <w:sz w:val="22"/>
          <w:szCs w:val="22"/>
          <w:lang w:val="ka-GE"/>
        </w:rPr>
        <w:t xml:space="preserve"> </w:t>
      </w:r>
      <w:r w:rsidRPr="00A54CE0">
        <w:rPr>
          <w:rFonts w:ascii="Sylfaen" w:eastAsiaTheme="minorHAnsi" w:hAnsi="Sylfaen" w:cstheme="minorBidi"/>
          <w:sz w:val="22"/>
          <w:szCs w:val="22"/>
          <w:lang w:val="ka-GE"/>
        </w:rPr>
        <w:t>საქართველოს შრომის, ჯანმრთელობისა და სოციალური დაცვის მინისტრის</w:t>
      </w:r>
      <w:r w:rsidRPr="00A54CE0">
        <w:rPr>
          <w:rFonts w:ascii="Sylfaen" w:eastAsiaTheme="minorHAnsi" w:hAnsi="Sylfaen" w:cstheme="minorBidi"/>
          <w:sz w:val="22"/>
          <w:szCs w:val="22"/>
          <w:lang w:val="ka-GE"/>
        </w:rPr>
        <w:t xml:space="preserve"> </w:t>
      </w:r>
      <w:r w:rsidRPr="00A54CE0">
        <w:rPr>
          <w:rFonts w:ascii="Sylfaen" w:eastAsiaTheme="minorHAnsi" w:hAnsi="Sylfaen" w:cstheme="minorBidi"/>
          <w:sz w:val="22"/>
          <w:szCs w:val="22"/>
          <w:lang w:val="ka-GE"/>
        </w:rPr>
        <w:t>ბ</w:t>
      </w:r>
      <w:r w:rsidRPr="00A54CE0">
        <w:rPr>
          <w:rFonts w:ascii="Sylfaen" w:eastAsiaTheme="minorHAnsi" w:hAnsi="Sylfaen" w:cstheme="minorBidi"/>
          <w:sz w:val="22"/>
          <w:szCs w:val="22"/>
          <w:lang w:val="ka-GE"/>
        </w:rPr>
        <w:t>რძანებით.</w:t>
      </w:r>
    </w:p>
    <w:p w:rsidR="00A03512" w:rsidRPr="00A54CE0" w:rsidRDefault="00A03512" w:rsidP="00F24F7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Theme="minorHAnsi" w:hAnsi="Sylfaen" w:cstheme="minorBidi"/>
          <w:sz w:val="22"/>
          <w:szCs w:val="22"/>
          <w:lang w:val="ka-GE"/>
        </w:rPr>
      </w:pPr>
      <w:r w:rsidRPr="00A54CE0">
        <w:rPr>
          <w:rFonts w:ascii="Sylfaen" w:eastAsiaTheme="minorHAnsi" w:hAnsi="Sylfaen" w:cstheme="minorBidi"/>
          <w:sz w:val="22"/>
          <w:szCs w:val="22"/>
          <w:lang w:val="ka-GE"/>
        </w:rPr>
        <w:tab/>
        <w:t>ნარკოტიკული საშუალების დანიშვნის უფლება აქვს ექიმს შესაბამისი სამედიცინო ჩვენების საფუძველზე. გამოყენებული ნარკოტიკული საშუალების შესახებ ინფორმაცია უნდა აისახოს პაციენტის სამედიცინო დოკუმენტაციაში.</w:t>
      </w:r>
    </w:p>
    <w:p w:rsidR="00F24F7D" w:rsidRPr="00A54CE0" w:rsidRDefault="00F24F7D" w:rsidP="00F24F7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Theme="minorHAnsi" w:hAnsi="Sylfaen" w:cstheme="minorBidi"/>
          <w:sz w:val="22"/>
          <w:szCs w:val="22"/>
          <w:lang w:val="ka-GE"/>
        </w:rPr>
      </w:pPr>
    </w:p>
    <w:p w:rsidR="00F24F7D" w:rsidRPr="00A54CE0" w:rsidRDefault="00F24F7D" w:rsidP="00F24F7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Theme="minorHAnsi" w:hAnsi="Sylfaen" w:cstheme="minorBidi"/>
          <w:sz w:val="22"/>
          <w:szCs w:val="22"/>
          <w:lang w:val="ka-GE"/>
        </w:rPr>
      </w:pPr>
      <w:r w:rsidRPr="00A54CE0">
        <w:rPr>
          <w:rFonts w:ascii="Sylfaen" w:eastAsiaTheme="minorHAnsi" w:hAnsi="Sylfaen" w:cstheme="minorBidi"/>
          <w:sz w:val="22"/>
          <w:szCs w:val="22"/>
          <w:lang w:val="ka-GE"/>
        </w:rPr>
        <w:tab/>
        <w:t>პატივისცემით,</w:t>
      </w:r>
    </w:p>
    <w:p w:rsidR="00F24F7D" w:rsidRPr="00A54CE0" w:rsidRDefault="00F24F7D" w:rsidP="00F24F7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Theme="minorHAnsi" w:hAnsi="Sylfaen" w:cstheme="minorBidi"/>
          <w:sz w:val="22"/>
          <w:szCs w:val="22"/>
          <w:lang w:val="ka-GE"/>
        </w:rPr>
      </w:pPr>
    </w:p>
    <w:p w:rsidR="00120ABC" w:rsidRDefault="00120ABC" w:rsidP="00F24F7D">
      <w:pPr>
        <w:jc w:val="both"/>
        <w:rPr>
          <w:rFonts w:ascii="Sylfaen" w:eastAsiaTheme="minorHAnsi" w:hAnsi="Sylfaen" w:cstheme="minorBidi"/>
        </w:rPr>
      </w:pPr>
    </w:p>
    <w:p w:rsidR="00F24F7D" w:rsidRPr="00F24F7D" w:rsidRDefault="00F24F7D"/>
    <w:sectPr w:rsidR="00F24F7D" w:rsidRPr="00F24F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504"/>
    <w:rsid w:val="000B507D"/>
    <w:rsid w:val="00120ABC"/>
    <w:rsid w:val="00A03512"/>
    <w:rsid w:val="00A54CE0"/>
    <w:rsid w:val="00E44504"/>
    <w:rsid w:val="00F2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F7D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F24F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F7D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F24F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Ketino Gorozia</dc:creator>
  <cp:keywords/>
  <dc:description/>
  <cp:lastModifiedBy>Ketino Gorozia</cp:lastModifiedBy>
  <cp:revision>5</cp:revision>
  <dcterms:created xsi:type="dcterms:W3CDTF">2017-02-14T07:45:00Z</dcterms:created>
  <dcterms:modified xsi:type="dcterms:W3CDTF">2017-02-14T07:59:00Z</dcterms:modified>
</cp:coreProperties>
</file>