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08" w:rsidRDefault="00CE196D" w:rsidP="00814988">
      <w:pPr>
        <w:pStyle w:val="NoSpacing"/>
        <w:ind w:firstLine="720"/>
        <w:jc w:val="both"/>
        <w:rPr>
          <w:rFonts w:ascii="Times New Roman" w:hAnsi="Times New Roman" w:cs="Times New Roman"/>
        </w:rPr>
      </w:pPr>
      <w:r>
        <w:rPr>
          <w:rFonts w:ascii="Sylfaen" w:hAnsi="Sylfaen" w:cs="Sylfaen"/>
          <w:lang w:val="ka-GE"/>
        </w:rPr>
        <w:t>ქალ</w:t>
      </w:r>
      <w:proofErr w:type="spellStart"/>
      <w:r w:rsidR="00C55E08" w:rsidRPr="003B65BF">
        <w:rPr>
          <w:rFonts w:ascii="Sylfaen" w:hAnsi="Sylfaen" w:cs="Sylfaen"/>
        </w:rPr>
        <w:t>ბატონო</w:t>
      </w:r>
      <w:proofErr w:type="spellEnd"/>
      <w:r w:rsidR="00C55E08" w:rsidRPr="003B65BF">
        <w:rPr>
          <w:rFonts w:ascii="Times New Roman" w:hAnsi="Times New Roman" w:cs="Times New Roman"/>
        </w:rPr>
        <w:t xml:space="preserve"> </w:t>
      </w:r>
      <w:r>
        <w:rPr>
          <w:rFonts w:ascii="Sylfaen" w:hAnsi="Sylfaen" w:cs="Sylfaen"/>
          <w:lang w:val="ka-GE"/>
        </w:rPr>
        <w:t>მაია</w:t>
      </w:r>
      <w:r w:rsidR="00C55E08" w:rsidRPr="003B65BF">
        <w:rPr>
          <w:rFonts w:ascii="Times New Roman" w:hAnsi="Times New Roman" w:cs="Times New Roman"/>
        </w:rPr>
        <w:t>,</w:t>
      </w:r>
    </w:p>
    <w:p w:rsidR="00C55E08" w:rsidRDefault="00814988" w:rsidP="00C55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Times New Roman" w:hAnsi="Sylfaen"/>
          <w:lang w:val="ka-GE" w:eastAsia="ka-GE"/>
        </w:rPr>
      </w:pPr>
      <w:r>
        <w:rPr>
          <w:rFonts w:ascii="Sylfaen" w:eastAsia="Times New Roman" w:hAnsi="Sylfaen"/>
          <w:lang w:val="ka-GE" w:eastAsia="ka-GE"/>
        </w:rPr>
        <w:tab/>
      </w:r>
      <w:r w:rsidR="00C55E08">
        <w:rPr>
          <w:rFonts w:ascii="Sylfaen" w:eastAsia="Times New Roman" w:hAnsi="Sylfaen"/>
          <w:lang w:val="ka-GE" w:eastAsia="ka-GE"/>
        </w:rPr>
        <w:t>მოგეხსენებათ, საქართველოს მთავრობის 2016 წლის 18 აგვისტოს N1704 განკარგულებით დამტკიცებული „</w:t>
      </w:r>
      <w:r w:rsidR="00C55E08" w:rsidRPr="00C55E08">
        <w:rPr>
          <w:rFonts w:ascii="Sylfaen" w:eastAsia="Times New Roman" w:hAnsi="Sylfaen"/>
          <w:lang w:val="ka-GE" w:eastAsia="ka-GE"/>
        </w:rPr>
        <w:t>C ჰეპატიტის</w:t>
      </w:r>
      <w:r w:rsidR="00C55E08">
        <w:rPr>
          <w:rFonts w:ascii="Sylfaen" w:eastAsia="Times New Roman" w:hAnsi="Sylfaen"/>
          <w:lang w:val="ka-GE" w:eastAsia="ka-GE"/>
        </w:rPr>
        <w:t xml:space="preserve"> ელიმინაციის</w:t>
      </w:r>
      <w:r w:rsidR="00C55E08" w:rsidRPr="00C55E08">
        <w:rPr>
          <w:rFonts w:ascii="Sylfaen" w:eastAsia="Times New Roman" w:hAnsi="Sylfaen"/>
          <w:lang w:val="ka-GE" w:eastAsia="ka-GE"/>
        </w:rPr>
        <w:t xml:space="preserve"> 2016-2020 </w:t>
      </w:r>
      <w:r w:rsidR="00C55E08">
        <w:rPr>
          <w:rFonts w:ascii="Sylfaen" w:eastAsia="Times New Roman" w:hAnsi="Sylfaen"/>
          <w:lang w:val="ka-GE" w:eastAsia="ka-GE"/>
        </w:rPr>
        <w:t xml:space="preserve">წლების სტრატეგია“ მიზნად ისახავს 2020 წლისთვის </w:t>
      </w:r>
      <w:r w:rsidR="00C55E08" w:rsidRPr="00C55E08">
        <w:rPr>
          <w:rFonts w:ascii="Sylfaen" w:eastAsia="Times New Roman" w:hAnsi="Sylfaen"/>
          <w:lang w:val="ka-GE" w:eastAsia="ka-GE"/>
        </w:rPr>
        <w:t>C ჰეპატიტით ინფიცირებულთა 90%-ის გამოკვლევას, C ჰეპატიტის ქრონიკული ფორმის მქონეთა 95%-ის მკურნალობას და მკურნალობის შედეგად 95%-ის განკურნებას</w:t>
      </w:r>
      <w:r w:rsidR="00C55E08">
        <w:rPr>
          <w:rFonts w:ascii="Sylfaen" w:eastAsia="Times New Roman" w:hAnsi="Sylfaen"/>
          <w:lang w:val="ka-GE" w:eastAsia="ka-GE"/>
        </w:rPr>
        <w:t xml:space="preserve">. საქართველოში 2014-2015 წლებში ჩატარებული პოპულაციური კვლევით, დაახლოებით 200 ათასი საქართველოს მოქალაქე ინფიცირებულია </w:t>
      </w:r>
      <w:r w:rsidR="00C55E08" w:rsidRPr="00C55E08">
        <w:rPr>
          <w:rFonts w:ascii="Sylfaen" w:eastAsia="Times New Roman" w:hAnsi="Sylfaen"/>
          <w:lang w:val="ka-GE" w:eastAsia="ka-GE"/>
        </w:rPr>
        <w:t>C ჰეპატიტი</w:t>
      </w:r>
      <w:r w:rsidR="00C55E08">
        <w:rPr>
          <w:rFonts w:ascii="Sylfaen" w:eastAsia="Times New Roman" w:hAnsi="Sylfaen"/>
          <w:lang w:val="ka-GE" w:eastAsia="ka-GE"/>
        </w:rPr>
        <w:t xml:space="preserve">თ, აქედან დაახლოებით 150 ათასი ადამიანი არის </w:t>
      </w:r>
      <w:r w:rsidR="00C55E08" w:rsidRPr="00C55E08">
        <w:rPr>
          <w:rFonts w:ascii="Sylfaen" w:eastAsia="Times New Roman" w:hAnsi="Sylfaen"/>
          <w:lang w:val="ka-GE" w:eastAsia="ka-GE"/>
        </w:rPr>
        <w:t>C ჰეპატიტის ქრონიკული ფორმის</w:t>
      </w:r>
      <w:r w:rsidR="00C55E08">
        <w:rPr>
          <w:rFonts w:ascii="Sylfaen" w:eastAsia="Times New Roman" w:hAnsi="Sylfaen"/>
          <w:lang w:val="ka-GE" w:eastAsia="ka-GE"/>
        </w:rPr>
        <w:t xml:space="preserve"> მატარებელი და საჭიროებს მკურნალობას.</w:t>
      </w:r>
    </w:p>
    <w:p w:rsidR="00C55E08" w:rsidRPr="005B41E9" w:rsidRDefault="00814988" w:rsidP="00C55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Times New Roman" w:hAnsi="Sylfaen"/>
          <w:lang w:val="ka-GE" w:eastAsia="ka-GE"/>
        </w:rPr>
      </w:pPr>
      <w:r>
        <w:rPr>
          <w:rFonts w:ascii="Sylfaen" w:eastAsia="Times New Roman" w:hAnsi="Sylfaen"/>
          <w:lang w:val="ka-GE" w:eastAsia="ka-GE"/>
        </w:rPr>
        <w:tab/>
      </w:r>
      <w:r w:rsidR="00C55E08" w:rsidRPr="00C55E08">
        <w:rPr>
          <w:rFonts w:ascii="Sylfaen" w:eastAsia="Times New Roman" w:hAnsi="Sylfaen"/>
          <w:lang w:val="ka-GE" w:eastAsia="ka-GE"/>
        </w:rPr>
        <w:t>C ჰეპატიტით ინფიცირებულთა</w:t>
      </w:r>
      <w:r w:rsidR="00C55E08">
        <w:rPr>
          <w:rFonts w:ascii="Sylfaen" w:eastAsia="Times New Roman" w:hAnsi="Sylfaen"/>
          <w:lang w:val="ka-GE" w:eastAsia="ka-GE"/>
        </w:rPr>
        <w:t xml:space="preserve"> გამოსავლენად</w:t>
      </w:r>
      <w:r w:rsidR="00C55E08" w:rsidRPr="005B41E9">
        <w:rPr>
          <w:rFonts w:ascii="Sylfaen" w:eastAsia="Times New Roman" w:hAnsi="Sylfaen"/>
          <w:lang w:val="ka-GE" w:eastAsia="ka-GE"/>
        </w:rPr>
        <w:t xml:space="preserve">, 2015 წლიდან ქვეყანაში გადაიდგა მნიშვნელოვანი ნაბიჯები, კერძოდ, სკრინინგის კომპონენტში ჩართული იქნა დკსჯეც რეგიონული წერტილები (რეგიონული ლაბორატორიების ბაზაზე) და მოძრავი ლაბორატორიები, საზოგადოებრივი ჯანდაცვის ცენტრები, სამედიცინო დაწესებულებები, სასჯელაღსრულების დაწესებულებები, არასამთავრობო ორგანიზაციები და სააფთიაქო ქსელი; სტაციონარულ დაწესებულებებს,  სანებართვო პირობებში შესული ცვლილების შესაბამისად, 2016 წლის ნოემბრიდან დაევალა ყველა ჰოსპიტალიზებული პირის სკრინინგი;  2017 წლის 17 ივლისის N45/ნ ბრძანებით „სამედიცინო სტატისტიკური ინფორმაციის წარმოების და მიწოდების წესის“ დამტკიცების თაობაზე საქართველოს შრომის, ჯანმრთელობისა და სოციალური დაცვის მინისტრის 2016 წლის 18 იანვრის N01-2/ნ ბრძანებაში შეტანილი ცვლილებების საფუძველზე, ყველა მიმწოდებლისთვის სავალდებულო გახდა ჩატარებული სკრინინგების დარეგისტრირება C ჰეპატიტის სკრინინგის ელექტრონული მოდულში, რამაც მნიშვნელოვნად გააუმჯობესა მიღებულ მონაცემთა ხარისხი და დროულობა; ჰეპატიტის კვირეულის ფარგლებში, იუსტიციის სამინისტროს მონაცემთა ბაზებზე დაყრდნობით, სკრინინგში მონაწილეობის მიღების მიზნით მოკლე ტექსტური შეტყობინების სახით </w:t>
      </w:r>
      <w:r w:rsidR="00C55E08">
        <w:rPr>
          <w:rFonts w:ascii="Sylfaen" w:eastAsia="Times New Roman" w:hAnsi="Sylfaen"/>
          <w:lang w:val="ka-GE" w:eastAsia="ka-GE"/>
        </w:rPr>
        <w:t xml:space="preserve">პერიოდულად </w:t>
      </w:r>
      <w:r w:rsidR="00C55E08" w:rsidRPr="005B41E9">
        <w:rPr>
          <w:rFonts w:ascii="Sylfaen" w:eastAsia="Times New Roman" w:hAnsi="Sylfaen"/>
          <w:lang w:val="ka-GE" w:eastAsia="ka-GE"/>
        </w:rPr>
        <w:t>მოწვევა ეგზავნ</w:t>
      </w:r>
      <w:r w:rsidR="00C55E08">
        <w:rPr>
          <w:rFonts w:ascii="Sylfaen" w:eastAsia="Times New Roman" w:hAnsi="Sylfaen"/>
          <w:lang w:val="ka-GE" w:eastAsia="ka-GE"/>
        </w:rPr>
        <w:t>ებ</w:t>
      </w:r>
      <w:r w:rsidR="00C55E08" w:rsidRPr="005B41E9">
        <w:rPr>
          <w:rFonts w:ascii="Sylfaen" w:eastAsia="Times New Roman" w:hAnsi="Sylfaen"/>
          <w:lang w:val="ka-GE" w:eastAsia="ka-GE"/>
        </w:rPr>
        <w:t xml:space="preserve">ა საქართველოს მოქალაქე </w:t>
      </w:r>
      <w:r w:rsidR="00C55E08">
        <w:rPr>
          <w:rFonts w:ascii="Sylfaen" w:eastAsia="Times New Roman" w:hAnsi="Sylfaen"/>
          <w:lang w:val="ka-GE" w:eastAsia="ka-GE"/>
        </w:rPr>
        <w:t>მოზრდილ მოსახლეობას; 2017 წლის 1 დეკემბრიდან „</w:t>
      </w:r>
      <w:r w:rsidR="00C55E08" w:rsidRPr="005B41E9">
        <w:rPr>
          <w:rFonts w:ascii="Sylfaen" w:eastAsia="Times New Roman" w:hAnsi="Sylfaen"/>
          <w:lang w:val="ka-GE" w:eastAsia="ka-GE"/>
        </w:rPr>
        <w:t>C</w:t>
      </w:r>
      <w:r w:rsidR="00C55E08">
        <w:rPr>
          <w:rFonts w:ascii="Sylfaen" w:eastAsia="Times New Roman" w:hAnsi="Sylfaen"/>
          <w:lang w:val="ka-GE" w:eastAsia="ka-GE"/>
        </w:rPr>
        <w:t xml:space="preserve"> ჰეპატიტის მართვის“ სახელმწიფო პროგრამის ფარგლებში, საქართველოს მოქალაქეებისათვის უფასო გახდა სკრინინგით დადებით შემთხვევებში კონფირმაციული კვლევა, ხოლო </w:t>
      </w:r>
      <w:r w:rsidR="007F27FC">
        <w:rPr>
          <w:rFonts w:ascii="Sylfaen" w:eastAsia="Times New Roman" w:hAnsi="Sylfaen"/>
          <w:lang w:val="ka-GE" w:eastAsia="ka-GE"/>
        </w:rPr>
        <w:t>2018 წლის 10</w:t>
      </w:r>
      <w:r w:rsidR="00F96D4F">
        <w:rPr>
          <w:rFonts w:ascii="Sylfaen" w:eastAsia="Times New Roman" w:hAnsi="Sylfaen"/>
          <w:lang w:val="ka-GE" w:eastAsia="ka-GE"/>
        </w:rPr>
        <w:t xml:space="preserve"> მარტიდან ხორციელდება ყველა ჰოსპიტალიზებული </w:t>
      </w:r>
      <w:r w:rsidR="00F96D4F" w:rsidRPr="005B41E9">
        <w:rPr>
          <w:rFonts w:ascii="Sylfaen" w:eastAsia="Times New Roman" w:hAnsi="Sylfaen"/>
          <w:lang w:val="ka-GE" w:eastAsia="ka-GE"/>
        </w:rPr>
        <w:t>C</w:t>
      </w:r>
      <w:r w:rsidR="00F96D4F">
        <w:rPr>
          <w:rFonts w:ascii="Sylfaen" w:eastAsia="Times New Roman" w:hAnsi="Sylfaen"/>
          <w:lang w:val="ka-GE" w:eastAsia="ka-GE"/>
        </w:rPr>
        <w:t xml:space="preserve"> ჰეპატიტზე სკრინინგით დადებითი ბენეფიციარების საკვლევი მასალის ადგილზევე აღება და ტრანსპორტირება ლუგარის ცენტრში კონფირმაციული კვლევებისთვის</w:t>
      </w:r>
      <w:r w:rsidR="00C55E08" w:rsidRPr="005B41E9">
        <w:rPr>
          <w:rFonts w:ascii="Sylfaen" w:eastAsia="Times New Roman" w:hAnsi="Sylfaen"/>
          <w:lang w:val="ka-GE" w:eastAsia="ka-GE"/>
        </w:rPr>
        <w:t>.</w:t>
      </w:r>
    </w:p>
    <w:p w:rsidR="00C55E08" w:rsidRPr="005B41E9" w:rsidRDefault="00C55E08" w:rsidP="00814988">
      <w:pPr>
        <w:pStyle w:val="NoSpacing"/>
        <w:ind w:firstLine="720"/>
        <w:jc w:val="both"/>
        <w:rPr>
          <w:rFonts w:ascii="Times New Roman" w:hAnsi="Times New Roman" w:cs="Times New Roman"/>
          <w:lang w:val="ka-GE"/>
        </w:rPr>
      </w:pPr>
      <w:r w:rsidRPr="005B41E9">
        <w:rPr>
          <w:rFonts w:ascii="Sylfaen" w:eastAsia="Times New Roman" w:hAnsi="Sylfaen"/>
          <w:color w:val="000000"/>
          <w:lang w:val="ka-GE" w:eastAsia="ka-GE"/>
        </w:rPr>
        <w:t xml:space="preserve">ზემოაღნიშნული აქტივობების შედეგად მნიშვნელოვნად მოიმატა სკრინინგული კვლევის ჩატარების მიზნით მოქალაქეთა მომართვიანობამ. </w:t>
      </w:r>
      <w:r w:rsidR="00F96D4F" w:rsidRPr="005B41E9">
        <w:rPr>
          <w:rFonts w:ascii="Sylfaen" w:eastAsia="Times New Roman" w:hAnsi="Sylfaen"/>
          <w:color w:val="000000"/>
          <w:lang w:val="ka-GE" w:eastAsia="ka-GE"/>
        </w:rPr>
        <w:t xml:space="preserve">C </w:t>
      </w:r>
      <w:r w:rsidR="00F96D4F">
        <w:rPr>
          <w:rFonts w:ascii="Sylfaen" w:eastAsia="Times New Roman" w:hAnsi="Sylfaen"/>
          <w:color w:val="000000"/>
          <w:lang w:val="ka-GE" w:eastAsia="ka-GE"/>
        </w:rPr>
        <w:t xml:space="preserve">ჰეპატიტის სკრინინგის ელექტრონულ ბაზაში აღრიცხულია 1,094 ათასზე მეტი უნიკალური პირის </w:t>
      </w:r>
      <w:r w:rsidR="00D67E38">
        <w:rPr>
          <w:rFonts w:ascii="Sylfaen" w:eastAsia="Times New Roman" w:hAnsi="Sylfaen"/>
          <w:color w:val="000000"/>
          <w:lang w:val="ka-GE" w:eastAsia="ka-GE"/>
        </w:rPr>
        <w:t>(</w:t>
      </w:r>
      <w:r w:rsidR="00F2132F">
        <w:rPr>
          <w:rFonts w:ascii="Sylfaen" w:eastAsia="Times New Roman" w:hAnsi="Sylfaen"/>
          <w:color w:val="000000"/>
          <w:lang w:val="ka-GE" w:eastAsia="ka-GE"/>
        </w:rPr>
        <w:t>1,745 ათასი</w:t>
      </w:r>
      <w:r w:rsidR="00D67E38">
        <w:rPr>
          <w:rFonts w:ascii="Sylfaen" w:eastAsia="Times New Roman" w:hAnsi="Sylfaen"/>
          <w:color w:val="000000"/>
          <w:lang w:val="ka-GE" w:eastAsia="ka-GE"/>
        </w:rPr>
        <w:t>)</w:t>
      </w:r>
      <w:r w:rsidR="00F96D4F">
        <w:rPr>
          <w:rFonts w:ascii="Sylfaen" w:eastAsia="Times New Roman" w:hAnsi="Sylfaen"/>
          <w:color w:val="000000"/>
          <w:lang w:val="ka-GE" w:eastAsia="ka-GE"/>
        </w:rPr>
        <w:t xml:space="preserve"> სკრინინგი</w:t>
      </w:r>
      <w:r w:rsidR="00F2132F">
        <w:rPr>
          <w:rFonts w:ascii="Sylfaen" w:eastAsia="Times New Roman" w:hAnsi="Sylfaen"/>
          <w:color w:val="000000"/>
          <w:lang w:val="ka-GE" w:eastAsia="ka-GE"/>
        </w:rPr>
        <w:t xml:space="preserve">, </w:t>
      </w:r>
      <w:r w:rsidR="00D67E38">
        <w:rPr>
          <w:rFonts w:ascii="Sylfaen" w:eastAsia="Times New Roman" w:hAnsi="Sylfaen"/>
          <w:color w:val="000000"/>
          <w:lang w:val="ka-GE" w:eastAsia="ka-GE"/>
        </w:rPr>
        <w:t>რომელთაგან</w:t>
      </w:r>
      <w:r w:rsidR="00F2132F">
        <w:rPr>
          <w:rFonts w:ascii="Sylfaen" w:eastAsia="Times New Roman" w:hAnsi="Sylfaen"/>
          <w:color w:val="000000"/>
          <w:lang w:val="ka-GE" w:eastAsia="ka-GE"/>
        </w:rPr>
        <w:t xml:space="preserve"> დადებითია 108,5 ათასზე მეტი უნიკალური ბენეფიციარი</w:t>
      </w:r>
      <w:r w:rsidR="00D67E38" w:rsidRPr="005B41E9">
        <w:rPr>
          <w:rFonts w:ascii="Sylfaen" w:eastAsia="Times New Roman" w:hAnsi="Sylfaen"/>
          <w:color w:val="000000"/>
          <w:lang w:val="ka-GE" w:eastAsia="ka-GE"/>
        </w:rPr>
        <w:t xml:space="preserve">, დამატებით დასასკრინია 2,0 მლნ ადამიანი, რათა დაიდენტიფიცრდეს C </w:t>
      </w:r>
      <w:r w:rsidR="00D67E38">
        <w:rPr>
          <w:rFonts w:ascii="Sylfaen" w:eastAsia="Times New Roman" w:hAnsi="Sylfaen"/>
          <w:color w:val="000000"/>
          <w:lang w:val="ka-GE" w:eastAsia="ka-GE"/>
        </w:rPr>
        <w:t xml:space="preserve">ჰეპატიტით ინფიცირებული </w:t>
      </w:r>
      <w:r w:rsidR="00D67E38" w:rsidRPr="005B41E9">
        <w:rPr>
          <w:rFonts w:ascii="Sylfaen" w:eastAsia="Times New Roman" w:hAnsi="Sylfaen"/>
          <w:color w:val="000000"/>
          <w:lang w:val="ka-GE" w:eastAsia="ka-GE"/>
        </w:rPr>
        <w:t>და</w:t>
      </w:r>
      <w:r w:rsidR="00D67E38">
        <w:rPr>
          <w:rFonts w:ascii="Sylfaen" w:eastAsia="Times New Roman" w:hAnsi="Sylfaen"/>
          <w:color w:val="000000"/>
          <w:lang w:val="ka-GE" w:eastAsia="ka-GE"/>
        </w:rPr>
        <w:t>ნარჩენ</w:t>
      </w:r>
      <w:r w:rsidR="00D67E38" w:rsidRPr="005B41E9">
        <w:rPr>
          <w:rFonts w:ascii="Sylfaen" w:eastAsia="Times New Roman" w:hAnsi="Sylfaen"/>
          <w:color w:val="000000"/>
          <w:lang w:val="ka-GE" w:eastAsia="ka-GE"/>
        </w:rPr>
        <w:t>ი 100 ათასი ადამიანი, რაც მოითხოვს</w:t>
      </w:r>
      <w:r w:rsidRPr="005B41E9">
        <w:rPr>
          <w:rFonts w:ascii="Sylfaen" w:eastAsia="Times New Roman" w:hAnsi="Sylfaen"/>
          <w:color w:val="000000"/>
          <w:lang w:val="ka-GE" w:eastAsia="ka-GE"/>
        </w:rPr>
        <w:t xml:space="preserve"> ამ მიმართულებით აქტივობების გაძლიერება</w:t>
      </w:r>
      <w:r w:rsidR="00D67E38">
        <w:rPr>
          <w:rFonts w:ascii="Sylfaen" w:eastAsia="Times New Roman" w:hAnsi="Sylfaen"/>
          <w:color w:val="000000"/>
          <w:lang w:val="ka-GE" w:eastAsia="ka-GE"/>
        </w:rPr>
        <w:t>ს</w:t>
      </w:r>
      <w:r w:rsidRPr="005B41E9">
        <w:rPr>
          <w:rFonts w:ascii="Sylfaen" w:eastAsia="Times New Roman" w:hAnsi="Sylfaen"/>
          <w:color w:val="000000"/>
          <w:lang w:val="ka-GE" w:eastAsia="ka-GE"/>
        </w:rPr>
        <w:t>. ამასთან, გასათვალისწინებელია ის ფაქტი, რომ  წლიდან წლამდე  იკლებს  აქტიური მოსახლეობის რიცხვი და მომდევნო წლებში უნდა მოხდეს მოსახლეობის პასიური ნაწილის მოზიდვა.</w:t>
      </w:r>
      <w:r w:rsidRPr="005B41E9">
        <w:rPr>
          <w:rFonts w:ascii="Times New Roman" w:hAnsi="Times New Roman" w:cs="Times New Roman"/>
          <w:lang w:val="ka-GE"/>
        </w:rPr>
        <w:t> </w:t>
      </w:r>
    </w:p>
    <w:p w:rsidR="00814988" w:rsidRDefault="00163A09" w:rsidP="00814988">
      <w:pPr>
        <w:pStyle w:val="NoSpacing"/>
        <w:ind w:firstLine="720"/>
        <w:jc w:val="both"/>
        <w:rPr>
          <w:rFonts w:ascii="Sylfaen" w:hAnsi="Sylfaen" w:cs="Sylfaen"/>
          <w:lang w:val="ka-GE"/>
        </w:rPr>
      </w:pPr>
      <w:r>
        <w:rPr>
          <w:rFonts w:ascii="Sylfaen" w:hAnsi="Sylfaen" w:cs="Sylfaen"/>
          <w:lang w:val="ka-GE"/>
        </w:rPr>
        <w:t>მოგეხსენებათ, მიმდინარე წლის 1 აპრილიდან სამეგრელო</w:t>
      </w:r>
      <w:r w:rsidR="005B41E9" w:rsidRPr="005B41E9">
        <w:rPr>
          <w:rFonts w:ascii="Sylfaen" w:hAnsi="Sylfaen" w:cs="Sylfaen"/>
          <w:lang w:val="ka-GE"/>
        </w:rPr>
        <w:t>-</w:t>
      </w:r>
      <w:r>
        <w:rPr>
          <w:rFonts w:ascii="Sylfaen" w:hAnsi="Sylfaen" w:cs="Sylfaen"/>
          <w:lang w:val="ka-GE"/>
        </w:rPr>
        <w:t xml:space="preserve">ზემო სვანეთის ადგილობრივი ხელისუფლების </w:t>
      </w:r>
      <w:r w:rsidR="00450A5F">
        <w:rPr>
          <w:rFonts w:ascii="Sylfaen" w:hAnsi="Sylfaen" w:cs="Sylfaen"/>
          <w:lang w:val="ka-GE"/>
        </w:rPr>
        <w:t>თანა</w:t>
      </w:r>
      <w:r>
        <w:rPr>
          <w:rFonts w:ascii="Sylfaen" w:hAnsi="Sylfaen" w:cs="Sylfaen"/>
          <w:lang w:val="ka-GE"/>
        </w:rPr>
        <w:t>დაფინანსებით</w:t>
      </w:r>
      <w:r w:rsidR="00450A5F">
        <w:rPr>
          <w:rFonts w:ascii="Sylfaen" w:hAnsi="Sylfaen" w:cs="Sylfaen"/>
          <w:lang w:val="ka-GE"/>
        </w:rPr>
        <w:t xml:space="preserve"> და გლობალური ფონდის ფინანსური მხარდაჭერით</w:t>
      </w:r>
      <w:r>
        <w:rPr>
          <w:rFonts w:ascii="Sylfaen" w:hAnsi="Sylfaen" w:cs="Sylfaen"/>
          <w:lang w:val="ka-GE"/>
        </w:rPr>
        <w:t xml:space="preserve"> დაიწყო </w:t>
      </w:r>
      <w:r w:rsidRPr="005B41E9">
        <w:rPr>
          <w:rFonts w:ascii="Sylfaen" w:hAnsi="Sylfaen" w:cs="Sylfaen"/>
          <w:lang w:val="ka-GE"/>
        </w:rPr>
        <w:t>C</w:t>
      </w:r>
      <w:r>
        <w:rPr>
          <w:rFonts w:ascii="Sylfaen" w:hAnsi="Sylfaen" w:cs="Sylfaen"/>
          <w:lang w:val="ka-GE"/>
        </w:rPr>
        <w:t xml:space="preserve"> ჰეპატიტის, აივ-ინფექცია/შიდსისა და ტუბერკულოზის ტანდემ ტესტირების პილოტური პროექტი პირველადი ჯანდაცვის დაწესებულებებისა და სოფლის ექიმების მონაწილეობით. აღნიშნული პროექტის ფარგ</w:t>
      </w:r>
      <w:r w:rsidR="00450A5F">
        <w:rPr>
          <w:rFonts w:ascii="Sylfaen" w:hAnsi="Sylfaen" w:cs="Sylfaen"/>
          <w:lang w:val="ka-GE"/>
        </w:rPr>
        <w:t>ლ</w:t>
      </w:r>
      <w:r>
        <w:rPr>
          <w:rFonts w:ascii="Sylfaen" w:hAnsi="Sylfaen" w:cs="Sylfaen"/>
          <w:lang w:val="ka-GE"/>
        </w:rPr>
        <w:t xml:space="preserve">ებში მიმდინარე წლის ბოლომდე დაგეგმილია 18 წელს ზემოთ ასაკის 80 ათასი ადამიანის სკრინინგი (რეგიონში სამიზნე პოპულაციის 40%). 2018 წლის 1 აპრილიდან 20 მაისამდე პერიოდში </w:t>
      </w:r>
      <w:r w:rsidR="00895A75">
        <w:rPr>
          <w:rFonts w:ascii="Sylfaen" w:hAnsi="Sylfaen" w:cs="Sylfaen"/>
          <w:lang w:val="ka-GE"/>
        </w:rPr>
        <w:t xml:space="preserve">ამ პროექტის ფარგლებში </w:t>
      </w:r>
      <w:r>
        <w:rPr>
          <w:rFonts w:ascii="Sylfaen" w:hAnsi="Sylfaen" w:cs="Sylfaen"/>
          <w:lang w:val="ka-GE"/>
        </w:rPr>
        <w:t>დასკრინულია 23</w:t>
      </w:r>
      <w:r w:rsidR="005B41E9" w:rsidRPr="005B41E9">
        <w:rPr>
          <w:rFonts w:ascii="Sylfaen" w:hAnsi="Sylfaen" w:cs="Sylfaen"/>
          <w:lang w:val="ka-GE"/>
        </w:rPr>
        <w:t>,</w:t>
      </w:r>
      <w:r>
        <w:rPr>
          <w:rFonts w:ascii="Sylfaen" w:hAnsi="Sylfaen" w:cs="Sylfaen"/>
          <w:lang w:val="ka-GE"/>
        </w:rPr>
        <w:t xml:space="preserve">453 </w:t>
      </w:r>
      <w:r w:rsidR="005B41E9">
        <w:rPr>
          <w:rFonts w:ascii="Sylfaen" w:hAnsi="Sylfaen" w:cs="Sylfaen"/>
          <w:lang w:val="ka-GE"/>
        </w:rPr>
        <w:t>პირი</w:t>
      </w:r>
      <w:r w:rsidR="0086048D">
        <w:rPr>
          <w:rFonts w:ascii="Sylfaen" w:hAnsi="Sylfaen" w:cs="Sylfaen"/>
          <w:lang w:val="ka-GE"/>
        </w:rPr>
        <w:t xml:space="preserve"> (დაგეგმილის 29,3%)</w:t>
      </w:r>
      <w:r w:rsidR="005B41E9">
        <w:rPr>
          <w:rFonts w:ascii="Sylfaen" w:hAnsi="Sylfaen" w:cs="Sylfaen"/>
          <w:lang w:val="ka-GE"/>
        </w:rPr>
        <w:t xml:space="preserve"> და იდენტიფიცირებულია </w:t>
      </w:r>
      <w:r w:rsidR="005B41E9" w:rsidRPr="005B41E9">
        <w:rPr>
          <w:rFonts w:ascii="Sylfaen" w:hAnsi="Sylfaen" w:cs="Sylfaen"/>
          <w:lang w:val="ka-GE"/>
        </w:rPr>
        <w:t>C</w:t>
      </w:r>
      <w:r w:rsidR="005B41E9">
        <w:rPr>
          <w:rFonts w:ascii="Sylfaen" w:hAnsi="Sylfaen" w:cs="Sylfaen"/>
          <w:lang w:val="ka-GE"/>
        </w:rPr>
        <w:t xml:space="preserve"> ჰეპატიტზე სკრინინგით დადებითი 630 პირი</w:t>
      </w:r>
      <w:r w:rsidR="0086048D">
        <w:rPr>
          <w:rFonts w:ascii="Sylfaen" w:hAnsi="Sylfaen" w:cs="Sylfaen"/>
          <w:lang w:val="ka-GE"/>
        </w:rPr>
        <w:t>, ხოლო აივ-ინფექცია/შიდსზე - 9 პირი</w:t>
      </w:r>
      <w:r w:rsidR="005B41E9">
        <w:rPr>
          <w:rFonts w:ascii="Sylfaen" w:hAnsi="Sylfaen" w:cs="Sylfaen"/>
          <w:lang w:val="ka-GE"/>
        </w:rPr>
        <w:t>. სამიზნე მაჩვენებლების შესრულებისთვის გათვალისწინებულია დიფერენცირებული დაფინანსების მექანიზმი სოფლის ექიმისათვის და პირველადი ჯანდაცვის დაწესებუ</w:t>
      </w:r>
      <w:bookmarkStart w:id="0" w:name="_GoBack"/>
      <w:bookmarkEnd w:id="0"/>
      <w:r w:rsidR="005B41E9">
        <w:rPr>
          <w:rFonts w:ascii="Sylfaen" w:hAnsi="Sylfaen" w:cs="Sylfaen"/>
          <w:lang w:val="ka-GE"/>
        </w:rPr>
        <w:t xml:space="preserve">ლებისათვის, </w:t>
      </w:r>
      <w:r w:rsidR="00814988">
        <w:rPr>
          <w:rFonts w:ascii="Sylfaen" w:hAnsi="Sylfaen" w:cs="Sylfaen"/>
          <w:lang w:val="ka-GE"/>
        </w:rPr>
        <w:t>რომელიც საშუალოდ</w:t>
      </w:r>
      <w:r w:rsidR="005B41E9">
        <w:rPr>
          <w:rFonts w:ascii="Sylfaen" w:hAnsi="Sylfaen" w:cs="Sylfaen"/>
          <w:lang w:val="ka-GE"/>
        </w:rPr>
        <w:t xml:space="preserve"> ერთი პირის სამივე ინფექციაზე სკრინინგის</w:t>
      </w:r>
      <w:r w:rsidR="00814988">
        <w:rPr>
          <w:rFonts w:ascii="Sylfaen" w:hAnsi="Sylfaen" w:cs="Sylfaen"/>
          <w:lang w:val="ka-GE"/>
        </w:rPr>
        <w:t>,</w:t>
      </w:r>
      <w:r w:rsidR="005B41E9">
        <w:rPr>
          <w:rFonts w:ascii="Sylfaen" w:hAnsi="Sylfaen" w:cs="Sylfaen"/>
          <w:lang w:val="ka-GE"/>
        </w:rPr>
        <w:t xml:space="preserve"> ელექტრონული სისტემების მეშვეობით ანგარიშგებისა</w:t>
      </w:r>
      <w:r w:rsidR="00123E16">
        <w:rPr>
          <w:rFonts w:ascii="Sylfaen" w:hAnsi="Sylfaen" w:cs="Sylfaen"/>
          <w:lang w:val="ka-GE"/>
        </w:rPr>
        <w:t xml:space="preserve"> და </w:t>
      </w:r>
      <w:r w:rsidR="00814988">
        <w:rPr>
          <w:rFonts w:ascii="Sylfaen" w:hAnsi="Sylfaen"/>
          <w:lang w:val="ka-GE"/>
        </w:rPr>
        <w:t>მენეჯმენტისათვის</w:t>
      </w:r>
      <w:r w:rsidR="00123E16">
        <w:rPr>
          <w:rFonts w:ascii="Sylfaen" w:hAnsi="Sylfaen" w:cs="Sylfaen"/>
          <w:lang w:val="ka-GE"/>
        </w:rPr>
        <w:t xml:space="preserve"> </w:t>
      </w:r>
      <w:r w:rsidR="00814988">
        <w:rPr>
          <w:rFonts w:ascii="Sylfaen" w:hAnsi="Sylfaen" w:cs="Sylfaen"/>
          <w:lang w:val="ka-GE"/>
        </w:rPr>
        <w:t>ითვალისწინებს</w:t>
      </w:r>
      <w:r w:rsidR="00123E16">
        <w:rPr>
          <w:rFonts w:ascii="Sylfaen" w:hAnsi="Sylfaen" w:cs="Sylfaen"/>
          <w:lang w:val="ka-GE"/>
        </w:rPr>
        <w:t xml:space="preserve"> დაფინანსება</w:t>
      </w:r>
      <w:r w:rsidR="00814988">
        <w:rPr>
          <w:rFonts w:ascii="Sylfaen" w:hAnsi="Sylfaen" w:cs="Sylfaen"/>
          <w:lang w:val="ka-GE"/>
        </w:rPr>
        <w:t>ს</w:t>
      </w:r>
      <w:r w:rsidR="00123E16">
        <w:rPr>
          <w:rFonts w:ascii="Sylfaen" w:hAnsi="Sylfaen" w:cs="Sylfaen"/>
          <w:lang w:val="ka-GE"/>
        </w:rPr>
        <w:t xml:space="preserve"> 1,75 ლარის ოდენობით</w:t>
      </w:r>
      <w:r w:rsidR="00814988">
        <w:rPr>
          <w:rFonts w:ascii="Sylfaen" w:hAnsi="Sylfaen" w:cs="Sylfaen"/>
          <w:lang w:val="ka-GE"/>
        </w:rPr>
        <w:t xml:space="preserve"> თითო შემთხვევაზე</w:t>
      </w:r>
      <w:r w:rsidR="00123E16">
        <w:rPr>
          <w:rFonts w:ascii="Sylfaen" w:hAnsi="Sylfaen" w:cs="Sylfaen"/>
          <w:lang w:val="ka-GE"/>
        </w:rPr>
        <w:t>, ხოლო მხოლოდ ერთი სკრინინგის ჩატარებისა და ანგარიშგებისთვის 1,25 ლარ</w:t>
      </w:r>
      <w:r w:rsidR="00814988">
        <w:rPr>
          <w:rFonts w:ascii="Sylfaen" w:hAnsi="Sylfaen" w:cs="Sylfaen"/>
          <w:lang w:val="ka-GE"/>
        </w:rPr>
        <w:t>ს.</w:t>
      </w:r>
    </w:p>
    <w:p w:rsidR="009B799D" w:rsidRPr="0028138F" w:rsidRDefault="00C55E08" w:rsidP="00814988">
      <w:pPr>
        <w:pStyle w:val="NoSpacing"/>
        <w:ind w:firstLine="720"/>
        <w:jc w:val="both"/>
        <w:rPr>
          <w:rFonts w:ascii="Sylfaen" w:hAnsi="Sylfaen" w:cs="Sylfaen"/>
          <w:lang w:val="ka-GE"/>
        </w:rPr>
      </w:pPr>
      <w:r w:rsidRPr="005B41E9">
        <w:rPr>
          <w:rFonts w:ascii="Sylfaen" w:hAnsi="Sylfaen" w:cs="Sylfaen"/>
          <w:lang w:val="ka-GE"/>
        </w:rPr>
        <w:t>ჯანმრთელობის</w:t>
      </w:r>
      <w:r w:rsidRPr="005B41E9">
        <w:rPr>
          <w:rFonts w:ascii="Times New Roman" w:hAnsi="Times New Roman" w:cs="Times New Roman"/>
          <w:lang w:val="ka-GE"/>
        </w:rPr>
        <w:t xml:space="preserve"> </w:t>
      </w:r>
      <w:r w:rsidRPr="005B41E9">
        <w:rPr>
          <w:rFonts w:ascii="Sylfaen" w:hAnsi="Sylfaen" w:cs="Sylfaen"/>
          <w:lang w:val="ka-GE"/>
        </w:rPr>
        <w:t>დაცვის</w:t>
      </w:r>
      <w:r w:rsidRPr="005B41E9">
        <w:rPr>
          <w:rFonts w:ascii="Times New Roman" w:hAnsi="Times New Roman" w:cs="Times New Roman"/>
          <w:lang w:val="ka-GE"/>
        </w:rPr>
        <w:t xml:space="preserve"> </w:t>
      </w:r>
      <w:r w:rsidRPr="005B41E9">
        <w:rPr>
          <w:rFonts w:ascii="Sylfaen" w:hAnsi="Sylfaen" w:cs="Sylfaen"/>
          <w:lang w:val="ka-GE"/>
        </w:rPr>
        <w:t>პრევენციული</w:t>
      </w:r>
      <w:r w:rsidRPr="005B41E9">
        <w:rPr>
          <w:rFonts w:ascii="Times New Roman" w:hAnsi="Times New Roman" w:cs="Times New Roman"/>
          <w:lang w:val="ka-GE"/>
        </w:rPr>
        <w:t xml:space="preserve"> </w:t>
      </w:r>
      <w:r w:rsidRPr="005B41E9">
        <w:rPr>
          <w:rFonts w:ascii="Sylfaen" w:hAnsi="Sylfaen" w:cs="Sylfaen"/>
          <w:lang w:val="ka-GE"/>
        </w:rPr>
        <w:t>პროგრამების</w:t>
      </w:r>
      <w:r w:rsidRPr="005B41E9">
        <w:rPr>
          <w:rFonts w:ascii="Times New Roman" w:hAnsi="Times New Roman" w:cs="Times New Roman"/>
          <w:lang w:val="ka-GE"/>
        </w:rPr>
        <w:t xml:space="preserve"> </w:t>
      </w:r>
      <w:r w:rsidRPr="005B41E9">
        <w:rPr>
          <w:rFonts w:ascii="Sylfaen" w:hAnsi="Sylfaen" w:cs="Sylfaen"/>
          <w:lang w:val="ka-GE"/>
        </w:rPr>
        <w:t>წარმატებით</w:t>
      </w:r>
      <w:r w:rsidRPr="005B41E9">
        <w:rPr>
          <w:rFonts w:ascii="Times New Roman" w:hAnsi="Times New Roman" w:cs="Times New Roman"/>
          <w:lang w:val="ka-GE"/>
        </w:rPr>
        <w:t xml:space="preserve"> </w:t>
      </w:r>
      <w:r w:rsidRPr="005B41E9">
        <w:rPr>
          <w:rFonts w:ascii="Sylfaen" w:hAnsi="Sylfaen" w:cs="Sylfaen"/>
          <w:lang w:val="ka-GE"/>
        </w:rPr>
        <w:t>განხორციელება</w:t>
      </w:r>
      <w:r w:rsidRPr="005B41E9">
        <w:rPr>
          <w:rFonts w:ascii="Times New Roman" w:hAnsi="Times New Roman" w:cs="Times New Roman"/>
          <w:lang w:val="ka-GE"/>
        </w:rPr>
        <w:t xml:space="preserve"> </w:t>
      </w:r>
      <w:r w:rsidRPr="005B41E9">
        <w:rPr>
          <w:rFonts w:ascii="Sylfaen" w:hAnsi="Sylfaen" w:cs="Sylfaen"/>
          <w:lang w:val="ka-GE"/>
        </w:rPr>
        <w:t>მნიშვნელოვნად</w:t>
      </w:r>
      <w:r w:rsidRPr="005B41E9">
        <w:rPr>
          <w:rFonts w:ascii="Times New Roman" w:hAnsi="Times New Roman" w:cs="Times New Roman"/>
          <w:lang w:val="ka-GE"/>
        </w:rPr>
        <w:t xml:space="preserve"> </w:t>
      </w:r>
      <w:r w:rsidRPr="005B41E9">
        <w:rPr>
          <w:rFonts w:ascii="Sylfaen" w:hAnsi="Sylfaen" w:cs="Sylfaen"/>
          <w:lang w:val="ka-GE"/>
        </w:rPr>
        <w:t>არის</w:t>
      </w:r>
      <w:r w:rsidRPr="005B41E9">
        <w:rPr>
          <w:rFonts w:ascii="Times New Roman" w:hAnsi="Times New Roman" w:cs="Times New Roman"/>
          <w:lang w:val="ka-GE"/>
        </w:rPr>
        <w:t xml:space="preserve"> </w:t>
      </w:r>
      <w:r w:rsidRPr="005B41E9">
        <w:rPr>
          <w:rFonts w:ascii="Sylfaen" w:hAnsi="Sylfaen" w:cs="Sylfaen"/>
          <w:lang w:val="ka-GE"/>
        </w:rPr>
        <w:t>დამოკიდებული</w:t>
      </w:r>
      <w:r w:rsidRPr="005B41E9">
        <w:rPr>
          <w:rFonts w:ascii="Times New Roman" w:hAnsi="Times New Roman" w:cs="Times New Roman"/>
          <w:lang w:val="ka-GE"/>
        </w:rPr>
        <w:t xml:space="preserve"> </w:t>
      </w:r>
      <w:r w:rsidRPr="005B41E9">
        <w:rPr>
          <w:rFonts w:ascii="Sylfaen" w:hAnsi="Sylfaen" w:cs="Sylfaen"/>
          <w:lang w:val="ka-GE"/>
        </w:rPr>
        <w:t>პირველადი</w:t>
      </w:r>
      <w:r w:rsidRPr="005B41E9">
        <w:rPr>
          <w:rFonts w:ascii="Times New Roman" w:hAnsi="Times New Roman" w:cs="Times New Roman"/>
          <w:lang w:val="ka-GE"/>
        </w:rPr>
        <w:t xml:space="preserve"> </w:t>
      </w:r>
      <w:r w:rsidRPr="005B41E9">
        <w:rPr>
          <w:rFonts w:ascii="Sylfaen" w:hAnsi="Sylfaen" w:cs="Sylfaen"/>
          <w:lang w:val="ka-GE"/>
        </w:rPr>
        <w:t>ჯანდაცვის</w:t>
      </w:r>
      <w:r w:rsidRPr="005B41E9">
        <w:rPr>
          <w:rFonts w:ascii="Times New Roman" w:hAnsi="Times New Roman" w:cs="Times New Roman"/>
          <w:lang w:val="ka-GE"/>
        </w:rPr>
        <w:t xml:space="preserve"> </w:t>
      </w:r>
      <w:r w:rsidRPr="005B41E9">
        <w:rPr>
          <w:rFonts w:ascii="Sylfaen" w:hAnsi="Sylfaen" w:cs="Sylfaen"/>
          <w:lang w:val="ka-GE"/>
        </w:rPr>
        <w:t>რგოლის</w:t>
      </w:r>
      <w:r w:rsidRPr="005B41E9">
        <w:rPr>
          <w:rFonts w:ascii="Times New Roman" w:hAnsi="Times New Roman" w:cs="Times New Roman"/>
          <w:lang w:val="ka-GE"/>
        </w:rPr>
        <w:t xml:space="preserve"> </w:t>
      </w:r>
      <w:r w:rsidRPr="005B41E9">
        <w:rPr>
          <w:rFonts w:ascii="Sylfaen" w:hAnsi="Sylfaen" w:cs="Sylfaen"/>
          <w:lang w:val="ka-GE"/>
        </w:rPr>
        <w:t>აქტიურ</w:t>
      </w:r>
      <w:r w:rsidRPr="005B41E9">
        <w:rPr>
          <w:rFonts w:ascii="Times New Roman" w:hAnsi="Times New Roman" w:cs="Times New Roman"/>
          <w:lang w:val="ka-GE"/>
        </w:rPr>
        <w:t xml:space="preserve"> </w:t>
      </w:r>
      <w:r w:rsidRPr="005B41E9">
        <w:rPr>
          <w:rFonts w:ascii="Sylfaen" w:hAnsi="Sylfaen" w:cs="Sylfaen"/>
          <w:lang w:val="ka-GE"/>
        </w:rPr>
        <w:t>ჩართულობაზე</w:t>
      </w:r>
      <w:r w:rsidRPr="005B41E9">
        <w:rPr>
          <w:rFonts w:ascii="Times New Roman" w:hAnsi="Times New Roman" w:cs="Times New Roman"/>
          <w:lang w:val="ka-GE"/>
        </w:rPr>
        <w:t xml:space="preserve"> </w:t>
      </w:r>
      <w:r w:rsidRPr="005B41E9">
        <w:rPr>
          <w:rFonts w:ascii="Sylfaen" w:hAnsi="Sylfaen" w:cs="Sylfaen"/>
          <w:lang w:val="ka-GE"/>
        </w:rPr>
        <w:t>და</w:t>
      </w:r>
      <w:r w:rsidRPr="005B41E9">
        <w:rPr>
          <w:rFonts w:ascii="Times New Roman" w:hAnsi="Times New Roman" w:cs="Times New Roman"/>
          <w:lang w:val="ka-GE"/>
        </w:rPr>
        <w:t xml:space="preserve"> </w:t>
      </w:r>
      <w:r w:rsidRPr="005B41E9">
        <w:rPr>
          <w:rFonts w:ascii="Sylfaen" w:hAnsi="Sylfaen" w:cs="Sylfaen"/>
          <w:lang w:val="ka-GE"/>
        </w:rPr>
        <w:t>საზოგადოებრივი</w:t>
      </w:r>
      <w:r w:rsidRPr="005B41E9">
        <w:rPr>
          <w:rFonts w:ascii="Times New Roman" w:hAnsi="Times New Roman" w:cs="Times New Roman"/>
          <w:lang w:val="ka-GE"/>
        </w:rPr>
        <w:t xml:space="preserve"> </w:t>
      </w:r>
      <w:r w:rsidRPr="005B41E9">
        <w:rPr>
          <w:rFonts w:ascii="Sylfaen" w:hAnsi="Sylfaen" w:cs="Sylfaen"/>
          <w:lang w:val="ka-GE"/>
        </w:rPr>
        <w:t>ჯანდაცვის</w:t>
      </w:r>
      <w:r w:rsidRPr="005B41E9">
        <w:rPr>
          <w:rFonts w:ascii="Times New Roman" w:hAnsi="Times New Roman" w:cs="Times New Roman"/>
          <w:lang w:val="ka-GE"/>
        </w:rPr>
        <w:t xml:space="preserve"> </w:t>
      </w:r>
      <w:r w:rsidRPr="005B41E9">
        <w:rPr>
          <w:rFonts w:ascii="Sylfaen" w:hAnsi="Sylfaen" w:cs="Sylfaen"/>
          <w:lang w:val="ka-GE"/>
        </w:rPr>
        <w:t>ღონისძიებების</w:t>
      </w:r>
      <w:r w:rsidRPr="005B41E9">
        <w:rPr>
          <w:rFonts w:ascii="Times New Roman" w:hAnsi="Times New Roman" w:cs="Times New Roman"/>
          <w:lang w:val="ka-GE"/>
        </w:rPr>
        <w:t xml:space="preserve"> </w:t>
      </w:r>
      <w:r w:rsidRPr="005B41E9">
        <w:rPr>
          <w:rFonts w:ascii="Sylfaen" w:hAnsi="Sylfaen" w:cs="Sylfaen"/>
          <w:lang w:val="ka-GE"/>
        </w:rPr>
        <w:t>პირველადი</w:t>
      </w:r>
      <w:r w:rsidRPr="005B41E9">
        <w:rPr>
          <w:rFonts w:ascii="Times New Roman" w:hAnsi="Times New Roman" w:cs="Times New Roman"/>
          <w:lang w:val="ka-GE"/>
        </w:rPr>
        <w:t xml:space="preserve"> </w:t>
      </w:r>
      <w:r w:rsidRPr="005B41E9">
        <w:rPr>
          <w:rFonts w:ascii="Sylfaen" w:hAnsi="Sylfaen" w:cs="Sylfaen"/>
          <w:lang w:val="ka-GE"/>
        </w:rPr>
        <w:t>ჯანდაცვის</w:t>
      </w:r>
      <w:r w:rsidRPr="005B41E9">
        <w:rPr>
          <w:rFonts w:ascii="Times New Roman" w:hAnsi="Times New Roman" w:cs="Times New Roman"/>
          <w:lang w:val="ka-GE"/>
        </w:rPr>
        <w:t xml:space="preserve"> </w:t>
      </w:r>
      <w:r w:rsidRPr="005B41E9">
        <w:rPr>
          <w:rFonts w:ascii="Sylfaen" w:hAnsi="Sylfaen" w:cs="Sylfaen"/>
          <w:lang w:val="ka-GE"/>
        </w:rPr>
        <w:t>სერვისებში</w:t>
      </w:r>
      <w:r w:rsidRPr="005B41E9">
        <w:rPr>
          <w:rFonts w:ascii="Times New Roman" w:hAnsi="Times New Roman" w:cs="Times New Roman"/>
          <w:lang w:val="ka-GE"/>
        </w:rPr>
        <w:t xml:space="preserve"> </w:t>
      </w:r>
      <w:r w:rsidRPr="005B41E9">
        <w:rPr>
          <w:rFonts w:ascii="Sylfaen" w:hAnsi="Sylfaen" w:cs="Sylfaen"/>
          <w:lang w:val="ka-GE"/>
        </w:rPr>
        <w:t>ინტეგრაციაზე</w:t>
      </w:r>
      <w:r w:rsidRPr="005B41E9">
        <w:rPr>
          <w:rFonts w:ascii="Times New Roman" w:hAnsi="Times New Roman" w:cs="Times New Roman"/>
          <w:lang w:val="ka-GE"/>
        </w:rPr>
        <w:t xml:space="preserve">. </w:t>
      </w:r>
      <w:r w:rsidR="009B799D">
        <w:rPr>
          <w:rFonts w:ascii="Sylfaen" w:hAnsi="Sylfaen" w:cs="Times New Roman"/>
          <w:lang w:val="ka-GE"/>
        </w:rPr>
        <w:t xml:space="preserve">საქართველოში </w:t>
      </w:r>
      <w:r w:rsidR="009B799D" w:rsidRPr="0028138F">
        <w:rPr>
          <w:rFonts w:ascii="Sylfaen" w:hAnsi="Sylfaen" w:cs="Sylfaen"/>
          <w:color w:val="000000"/>
          <w:lang w:val="ka-GE"/>
        </w:rPr>
        <w:t>ჯერ</w:t>
      </w:r>
      <w:r w:rsidR="009B799D" w:rsidRPr="0028138F">
        <w:rPr>
          <w:rFonts w:ascii="Times New Roman" w:hAnsi="Times New Roman" w:cs="Times New Roman"/>
          <w:color w:val="000000"/>
          <w:lang w:val="ka-GE"/>
        </w:rPr>
        <w:t xml:space="preserve"> </w:t>
      </w:r>
      <w:r w:rsidR="009B799D" w:rsidRPr="0028138F">
        <w:rPr>
          <w:rFonts w:ascii="Sylfaen" w:hAnsi="Sylfaen" w:cs="Sylfaen"/>
          <w:color w:val="000000"/>
          <w:lang w:val="ka-GE"/>
        </w:rPr>
        <w:t>კიდევ</w:t>
      </w:r>
      <w:r w:rsidR="009B799D" w:rsidRPr="0028138F">
        <w:rPr>
          <w:rFonts w:ascii="Times New Roman" w:hAnsi="Times New Roman" w:cs="Times New Roman"/>
          <w:color w:val="000000"/>
          <w:lang w:val="ka-GE"/>
        </w:rPr>
        <w:t xml:space="preserve"> </w:t>
      </w:r>
      <w:r w:rsidR="009B799D" w:rsidRPr="0028138F">
        <w:rPr>
          <w:rFonts w:ascii="Sylfaen" w:hAnsi="Sylfaen" w:cs="Sylfaen"/>
          <w:color w:val="000000"/>
          <w:lang w:val="ka-GE"/>
        </w:rPr>
        <w:t>დაბალია</w:t>
      </w:r>
      <w:r w:rsidR="009B799D" w:rsidRPr="0028138F">
        <w:rPr>
          <w:rFonts w:ascii="Times New Roman" w:hAnsi="Times New Roman" w:cs="Times New Roman"/>
          <w:color w:val="000000"/>
          <w:lang w:val="ka-GE"/>
        </w:rPr>
        <w:t xml:space="preserve"> </w:t>
      </w:r>
      <w:r w:rsidR="009B799D" w:rsidRPr="0028138F">
        <w:rPr>
          <w:rFonts w:ascii="Sylfaen" w:hAnsi="Sylfaen" w:cs="Sylfaen"/>
          <w:color w:val="000000"/>
          <w:lang w:val="ka-GE"/>
        </w:rPr>
        <w:t>პირველადი</w:t>
      </w:r>
      <w:r w:rsidR="009B799D" w:rsidRPr="0028138F">
        <w:rPr>
          <w:rFonts w:ascii="Calibri" w:hAnsi="Calibri" w:cs="Calibri"/>
          <w:color w:val="000000"/>
          <w:lang w:val="ka-GE"/>
        </w:rPr>
        <w:t xml:space="preserve"> </w:t>
      </w:r>
      <w:r w:rsidR="009B799D" w:rsidRPr="0028138F">
        <w:rPr>
          <w:rFonts w:ascii="Sylfaen" w:hAnsi="Sylfaen" w:cs="Sylfaen"/>
          <w:color w:val="000000"/>
          <w:lang w:val="ka-GE"/>
        </w:rPr>
        <w:t>ჯანდაცვის</w:t>
      </w:r>
      <w:r w:rsidR="009B799D" w:rsidRPr="0028138F">
        <w:rPr>
          <w:rFonts w:ascii="Calibri" w:hAnsi="Calibri" w:cs="Calibri"/>
          <w:color w:val="000000"/>
          <w:lang w:val="ka-GE"/>
        </w:rPr>
        <w:t xml:space="preserve"> </w:t>
      </w:r>
      <w:r w:rsidR="009B799D" w:rsidRPr="0028138F">
        <w:rPr>
          <w:rFonts w:ascii="Sylfaen" w:hAnsi="Sylfaen" w:cs="Sylfaen"/>
          <w:color w:val="000000"/>
          <w:lang w:val="ka-GE"/>
        </w:rPr>
        <w:t>სერვისების</w:t>
      </w:r>
      <w:r w:rsidR="009B799D" w:rsidRPr="0028138F">
        <w:rPr>
          <w:rFonts w:ascii="Times New Roman" w:hAnsi="Times New Roman" w:cs="Times New Roman"/>
          <w:color w:val="000000"/>
          <w:lang w:val="ka-GE"/>
        </w:rPr>
        <w:t xml:space="preserve"> </w:t>
      </w:r>
      <w:r w:rsidR="009B799D" w:rsidRPr="0028138F">
        <w:rPr>
          <w:rFonts w:ascii="Sylfaen" w:hAnsi="Sylfaen" w:cs="Sylfaen"/>
          <w:color w:val="000000"/>
          <w:lang w:val="ka-GE"/>
        </w:rPr>
        <w:t>გამოყენება</w:t>
      </w:r>
      <w:r w:rsidR="009B799D" w:rsidRPr="0028138F">
        <w:rPr>
          <w:rFonts w:ascii="Times New Roman" w:hAnsi="Times New Roman" w:cs="Times New Roman"/>
          <w:color w:val="000000"/>
          <w:lang w:val="ka-GE"/>
        </w:rPr>
        <w:t xml:space="preserve">, </w:t>
      </w:r>
      <w:r w:rsidR="009B799D" w:rsidRPr="0028138F">
        <w:rPr>
          <w:rFonts w:ascii="Sylfaen" w:hAnsi="Sylfaen" w:cs="Sylfaen"/>
          <w:color w:val="000000"/>
          <w:lang w:val="ka-GE"/>
        </w:rPr>
        <w:t>რაც</w:t>
      </w:r>
      <w:r w:rsidR="009B799D" w:rsidRPr="0028138F">
        <w:rPr>
          <w:rFonts w:ascii="Times New Roman" w:hAnsi="Times New Roman" w:cs="Times New Roman"/>
          <w:color w:val="000000"/>
          <w:lang w:val="ka-GE"/>
        </w:rPr>
        <w:t xml:space="preserve"> </w:t>
      </w:r>
      <w:r w:rsidR="009B799D" w:rsidRPr="0028138F">
        <w:rPr>
          <w:rFonts w:ascii="Sylfaen" w:hAnsi="Sylfaen" w:cs="Sylfaen"/>
          <w:color w:val="000000"/>
          <w:lang w:val="ka-GE"/>
        </w:rPr>
        <w:t>საგრძნობლად</w:t>
      </w:r>
      <w:r w:rsidR="009B799D" w:rsidRPr="0028138F">
        <w:rPr>
          <w:rFonts w:ascii="Times New Roman" w:hAnsi="Times New Roman" w:cs="Times New Roman"/>
          <w:color w:val="000000"/>
          <w:lang w:val="ka-GE"/>
        </w:rPr>
        <w:t xml:space="preserve"> </w:t>
      </w:r>
      <w:r w:rsidR="009B799D" w:rsidRPr="0028138F">
        <w:rPr>
          <w:rFonts w:ascii="Sylfaen" w:hAnsi="Sylfaen" w:cs="Sylfaen"/>
          <w:color w:val="000000"/>
          <w:lang w:val="ka-GE"/>
        </w:rPr>
        <w:t>ამცირებს</w:t>
      </w:r>
      <w:r w:rsidR="009B799D" w:rsidRPr="0028138F">
        <w:rPr>
          <w:rFonts w:ascii="Times New Roman" w:hAnsi="Times New Roman" w:cs="Times New Roman"/>
          <w:color w:val="000000"/>
          <w:lang w:val="ka-GE"/>
        </w:rPr>
        <w:t xml:space="preserve"> </w:t>
      </w:r>
      <w:r w:rsidR="009B799D" w:rsidRPr="0028138F">
        <w:rPr>
          <w:rFonts w:ascii="Sylfaen" w:hAnsi="Sylfaen" w:cs="Sylfaen"/>
          <w:lang w:val="ka-GE"/>
        </w:rPr>
        <w:t>ისეთი</w:t>
      </w:r>
      <w:r w:rsidR="009B799D" w:rsidRPr="0028138F">
        <w:rPr>
          <w:rFonts w:ascii="Times New Roman" w:hAnsi="Times New Roman" w:cs="Times New Roman"/>
          <w:lang w:val="ka-GE"/>
        </w:rPr>
        <w:t xml:space="preserve"> </w:t>
      </w:r>
      <w:r w:rsidR="009B799D" w:rsidRPr="0028138F">
        <w:rPr>
          <w:rFonts w:ascii="Sylfaen" w:hAnsi="Sylfaen" w:cs="Sylfaen"/>
          <w:lang w:val="ka-GE"/>
        </w:rPr>
        <w:t>პრევენციული</w:t>
      </w:r>
      <w:r w:rsidR="009B799D" w:rsidRPr="0028138F">
        <w:rPr>
          <w:rFonts w:ascii="Times New Roman" w:hAnsi="Times New Roman" w:cs="Times New Roman"/>
          <w:lang w:val="ka-GE"/>
        </w:rPr>
        <w:t xml:space="preserve"> </w:t>
      </w:r>
      <w:r w:rsidR="009B799D" w:rsidRPr="0028138F">
        <w:rPr>
          <w:rFonts w:ascii="Sylfaen" w:hAnsi="Sylfaen" w:cs="Sylfaen"/>
          <w:lang w:val="ka-GE"/>
        </w:rPr>
        <w:t>პროგრამების</w:t>
      </w:r>
      <w:r w:rsidR="009B799D" w:rsidRPr="0028138F">
        <w:rPr>
          <w:rFonts w:ascii="Times New Roman" w:hAnsi="Times New Roman" w:cs="Times New Roman"/>
          <w:lang w:val="ka-GE"/>
        </w:rPr>
        <w:t>/</w:t>
      </w:r>
      <w:r w:rsidR="009B799D" w:rsidRPr="0028138F">
        <w:rPr>
          <w:rFonts w:ascii="Sylfaen" w:hAnsi="Sylfaen" w:cs="Sylfaen"/>
          <w:lang w:val="ka-GE"/>
        </w:rPr>
        <w:t>კომპონენტების</w:t>
      </w:r>
      <w:r w:rsidR="009B799D" w:rsidRPr="0028138F">
        <w:rPr>
          <w:rFonts w:ascii="Times New Roman" w:hAnsi="Times New Roman" w:cs="Times New Roman"/>
          <w:lang w:val="ka-GE"/>
        </w:rPr>
        <w:t xml:space="preserve"> </w:t>
      </w:r>
      <w:r w:rsidR="009B799D" w:rsidRPr="0028138F">
        <w:rPr>
          <w:rFonts w:ascii="Sylfaen" w:hAnsi="Sylfaen" w:cs="Sylfaen"/>
          <w:lang w:val="ka-GE"/>
        </w:rPr>
        <w:t>ეფექტურობას</w:t>
      </w:r>
      <w:r w:rsidR="009B799D" w:rsidRPr="0028138F">
        <w:rPr>
          <w:rFonts w:ascii="Times New Roman" w:hAnsi="Times New Roman" w:cs="Times New Roman"/>
          <w:lang w:val="ka-GE"/>
        </w:rPr>
        <w:t xml:space="preserve">, </w:t>
      </w:r>
      <w:r w:rsidR="009B799D" w:rsidRPr="0028138F">
        <w:rPr>
          <w:rFonts w:ascii="Sylfaen" w:hAnsi="Sylfaen" w:cs="Sylfaen"/>
          <w:lang w:val="ka-GE"/>
        </w:rPr>
        <w:t>როგორიცაა</w:t>
      </w:r>
      <w:r w:rsidR="009B799D" w:rsidRPr="0028138F">
        <w:rPr>
          <w:rFonts w:ascii="Times New Roman" w:hAnsi="Times New Roman" w:cs="Times New Roman"/>
          <w:lang w:val="ka-GE"/>
        </w:rPr>
        <w:t xml:space="preserve"> „C </w:t>
      </w:r>
      <w:r w:rsidR="009B799D" w:rsidRPr="0028138F">
        <w:rPr>
          <w:rFonts w:ascii="Sylfaen" w:hAnsi="Sylfaen" w:cs="Sylfaen"/>
          <w:lang w:val="ka-GE"/>
        </w:rPr>
        <w:t>ჰეპატიტის</w:t>
      </w:r>
      <w:r w:rsidR="009B799D" w:rsidRPr="0028138F">
        <w:rPr>
          <w:rFonts w:ascii="Times New Roman" w:hAnsi="Times New Roman" w:cs="Times New Roman"/>
          <w:lang w:val="ka-GE"/>
        </w:rPr>
        <w:t xml:space="preserve"> </w:t>
      </w:r>
      <w:r w:rsidR="009B799D" w:rsidRPr="0028138F">
        <w:rPr>
          <w:rFonts w:ascii="Sylfaen" w:hAnsi="Sylfaen" w:cs="Sylfaen"/>
          <w:lang w:val="ka-GE"/>
        </w:rPr>
        <w:t>მართვის</w:t>
      </w:r>
      <w:r w:rsidR="009B799D" w:rsidRPr="0028138F">
        <w:rPr>
          <w:rFonts w:ascii="Times New Roman" w:hAnsi="Times New Roman" w:cs="Times New Roman"/>
          <w:lang w:val="ka-GE"/>
        </w:rPr>
        <w:t>“, „</w:t>
      </w:r>
      <w:r w:rsidR="009B799D" w:rsidRPr="0028138F">
        <w:rPr>
          <w:rFonts w:ascii="Sylfaen" w:hAnsi="Sylfaen" w:cs="Sylfaen"/>
          <w:lang w:val="ka-GE"/>
        </w:rPr>
        <w:t>იმუნიზაციის</w:t>
      </w:r>
      <w:r w:rsidR="009B799D" w:rsidRPr="0028138F">
        <w:rPr>
          <w:rFonts w:ascii="Times New Roman" w:hAnsi="Times New Roman" w:cs="Times New Roman"/>
          <w:lang w:val="ka-GE"/>
        </w:rPr>
        <w:t>“, „</w:t>
      </w:r>
      <w:r w:rsidR="009B799D" w:rsidRPr="0028138F">
        <w:rPr>
          <w:rFonts w:ascii="Sylfaen" w:hAnsi="Sylfaen" w:cs="Sylfaen"/>
          <w:lang w:val="ka-GE"/>
        </w:rPr>
        <w:t>დედათა</w:t>
      </w:r>
      <w:r w:rsidR="009B799D" w:rsidRPr="0028138F">
        <w:rPr>
          <w:rFonts w:ascii="Times New Roman" w:hAnsi="Times New Roman" w:cs="Times New Roman"/>
          <w:lang w:val="ka-GE"/>
        </w:rPr>
        <w:t xml:space="preserve"> </w:t>
      </w:r>
      <w:r w:rsidR="009B799D" w:rsidRPr="0028138F">
        <w:rPr>
          <w:rFonts w:ascii="Sylfaen" w:hAnsi="Sylfaen" w:cs="Sylfaen"/>
          <w:lang w:val="ka-GE"/>
        </w:rPr>
        <w:t>და</w:t>
      </w:r>
      <w:r w:rsidR="009B799D" w:rsidRPr="0028138F">
        <w:rPr>
          <w:rFonts w:ascii="Times New Roman" w:hAnsi="Times New Roman" w:cs="Times New Roman"/>
          <w:lang w:val="ka-GE"/>
        </w:rPr>
        <w:t xml:space="preserve"> </w:t>
      </w:r>
      <w:r w:rsidR="009B799D" w:rsidRPr="0028138F">
        <w:rPr>
          <w:rFonts w:ascii="Sylfaen" w:hAnsi="Sylfaen" w:cs="Sylfaen"/>
          <w:lang w:val="ka-GE"/>
        </w:rPr>
        <w:t>ბავშვთა</w:t>
      </w:r>
      <w:r w:rsidR="009B799D" w:rsidRPr="0028138F">
        <w:rPr>
          <w:rFonts w:ascii="Times New Roman" w:hAnsi="Times New Roman" w:cs="Times New Roman"/>
          <w:lang w:val="ka-GE"/>
        </w:rPr>
        <w:t xml:space="preserve"> </w:t>
      </w:r>
      <w:r w:rsidR="009B799D" w:rsidRPr="0028138F">
        <w:rPr>
          <w:rFonts w:ascii="Sylfaen" w:hAnsi="Sylfaen" w:cs="Sylfaen"/>
          <w:lang w:val="ka-GE"/>
        </w:rPr>
        <w:t>ჯანმრთელობის</w:t>
      </w:r>
      <w:r w:rsidR="009B799D" w:rsidRPr="0028138F">
        <w:rPr>
          <w:rFonts w:ascii="Times New Roman" w:hAnsi="Times New Roman" w:cs="Times New Roman"/>
          <w:lang w:val="ka-GE"/>
        </w:rPr>
        <w:t xml:space="preserve">“ </w:t>
      </w:r>
      <w:r w:rsidR="009B799D" w:rsidRPr="0028138F">
        <w:rPr>
          <w:rFonts w:ascii="Sylfaen" w:hAnsi="Sylfaen" w:cs="Sylfaen"/>
          <w:lang w:val="ka-GE"/>
        </w:rPr>
        <w:t>და</w:t>
      </w:r>
      <w:r w:rsidR="009B799D" w:rsidRPr="0028138F">
        <w:rPr>
          <w:rFonts w:ascii="Times New Roman" w:hAnsi="Times New Roman" w:cs="Times New Roman"/>
          <w:lang w:val="ka-GE"/>
        </w:rPr>
        <w:t xml:space="preserve"> „</w:t>
      </w:r>
      <w:r w:rsidR="009B799D" w:rsidRPr="0028138F">
        <w:rPr>
          <w:rFonts w:ascii="Sylfaen" w:hAnsi="Sylfaen" w:cs="Sylfaen"/>
          <w:lang w:val="ka-GE"/>
        </w:rPr>
        <w:t>დაავადებათა</w:t>
      </w:r>
      <w:r w:rsidR="009B799D" w:rsidRPr="0028138F">
        <w:rPr>
          <w:rFonts w:ascii="Times New Roman" w:hAnsi="Times New Roman" w:cs="Times New Roman"/>
          <w:lang w:val="ka-GE"/>
        </w:rPr>
        <w:t xml:space="preserve"> </w:t>
      </w:r>
      <w:r w:rsidR="009B799D" w:rsidRPr="0028138F">
        <w:rPr>
          <w:rFonts w:ascii="Sylfaen" w:hAnsi="Sylfaen" w:cs="Sylfaen"/>
          <w:lang w:val="ka-GE"/>
        </w:rPr>
        <w:t>ადრეული</w:t>
      </w:r>
      <w:r w:rsidR="009B799D" w:rsidRPr="0028138F">
        <w:rPr>
          <w:rFonts w:ascii="Times New Roman" w:hAnsi="Times New Roman" w:cs="Times New Roman"/>
          <w:lang w:val="ka-GE"/>
        </w:rPr>
        <w:t xml:space="preserve"> </w:t>
      </w:r>
      <w:r w:rsidR="009B799D" w:rsidRPr="0028138F">
        <w:rPr>
          <w:rFonts w:ascii="Sylfaen" w:hAnsi="Sylfaen" w:cs="Sylfaen"/>
          <w:lang w:val="ka-GE"/>
        </w:rPr>
        <w:t>გამოვლენის</w:t>
      </w:r>
      <w:r w:rsidR="009B799D" w:rsidRPr="0028138F">
        <w:rPr>
          <w:rFonts w:ascii="Times New Roman" w:hAnsi="Times New Roman" w:cs="Times New Roman"/>
          <w:lang w:val="ka-GE"/>
        </w:rPr>
        <w:t xml:space="preserve"> </w:t>
      </w:r>
      <w:r w:rsidR="009B799D" w:rsidRPr="0028138F">
        <w:rPr>
          <w:rFonts w:ascii="Sylfaen" w:hAnsi="Sylfaen" w:cs="Sylfaen"/>
          <w:lang w:val="ka-GE"/>
        </w:rPr>
        <w:t>და</w:t>
      </w:r>
      <w:r w:rsidR="009B799D" w:rsidRPr="0028138F">
        <w:rPr>
          <w:rFonts w:ascii="Times New Roman" w:hAnsi="Times New Roman" w:cs="Times New Roman"/>
          <w:lang w:val="ka-GE"/>
        </w:rPr>
        <w:t xml:space="preserve"> </w:t>
      </w:r>
      <w:r w:rsidR="009B799D" w:rsidRPr="0028138F">
        <w:rPr>
          <w:rFonts w:ascii="Sylfaen" w:hAnsi="Sylfaen" w:cs="Sylfaen"/>
          <w:lang w:val="ka-GE"/>
        </w:rPr>
        <w:t>სკრინინგის</w:t>
      </w:r>
      <w:r w:rsidR="009B799D" w:rsidRPr="0028138F">
        <w:rPr>
          <w:rFonts w:ascii="Times New Roman" w:hAnsi="Times New Roman" w:cs="Times New Roman"/>
          <w:lang w:val="ka-GE"/>
        </w:rPr>
        <w:t>“  </w:t>
      </w:r>
      <w:r w:rsidR="009B799D" w:rsidRPr="0028138F">
        <w:rPr>
          <w:rFonts w:ascii="Sylfaen" w:hAnsi="Sylfaen" w:cs="Sylfaen"/>
          <w:lang w:val="ka-GE"/>
        </w:rPr>
        <w:t>სახელმწიფო</w:t>
      </w:r>
      <w:r w:rsidR="009B799D" w:rsidRPr="0028138F">
        <w:rPr>
          <w:rFonts w:ascii="Times New Roman" w:hAnsi="Times New Roman" w:cs="Times New Roman"/>
          <w:lang w:val="ka-GE"/>
        </w:rPr>
        <w:t xml:space="preserve"> </w:t>
      </w:r>
      <w:r w:rsidR="009B799D" w:rsidRPr="0028138F">
        <w:rPr>
          <w:rFonts w:ascii="Sylfaen" w:hAnsi="Sylfaen" w:cs="Sylfaen"/>
          <w:lang w:val="ka-GE"/>
        </w:rPr>
        <w:t>პროგრამები</w:t>
      </w:r>
      <w:r w:rsidR="009B799D">
        <w:rPr>
          <w:rFonts w:ascii="Sylfaen" w:hAnsi="Sylfaen" w:cs="Sylfaen"/>
          <w:lang w:val="ka-GE"/>
        </w:rPr>
        <w:t xml:space="preserve">. </w:t>
      </w:r>
    </w:p>
    <w:p w:rsidR="00814988" w:rsidRDefault="009B799D" w:rsidP="00814988">
      <w:pPr>
        <w:pStyle w:val="NoSpacing"/>
        <w:ind w:firstLine="720"/>
        <w:jc w:val="both"/>
        <w:rPr>
          <w:rFonts w:ascii="Sylfaen" w:hAnsi="Sylfaen" w:cs="Times New Roman"/>
          <w:lang w:val="ka-GE"/>
        </w:rPr>
      </w:pPr>
      <w:r>
        <w:rPr>
          <w:rFonts w:ascii="Sylfaen" w:hAnsi="Sylfaen" w:cs="Sylfaen"/>
          <w:lang w:val="ka-GE"/>
        </w:rPr>
        <w:t>აქედან</w:t>
      </w:r>
      <w:r w:rsidR="00C55E08" w:rsidRPr="00D03DC8">
        <w:rPr>
          <w:rFonts w:ascii="Times New Roman" w:hAnsi="Times New Roman" w:cs="Times New Roman"/>
          <w:lang w:val="ka-GE"/>
        </w:rPr>
        <w:t xml:space="preserve"> </w:t>
      </w:r>
      <w:r w:rsidR="00C55E08" w:rsidRPr="00D03DC8">
        <w:rPr>
          <w:rFonts w:ascii="Sylfaen" w:hAnsi="Sylfaen" w:cs="Sylfaen"/>
          <w:lang w:val="ka-GE"/>
        </w:rPr>
        <w:t>გამომდინარე</w:t>
      </w:r>
      <w:r w:rsidR="00C55E08" w:rsidRPr="00D03DC8">
        <w:rPr>
          <w:rFonts w:ascii="Times New Roman" w:hAnsi="Times New Roman" w:cs="Times New Roman"/>
          <w:lang w:val="ka-GE"/>
        </w:rPr>
        <w:t xml:space="preserve">, </w:t>
      </w:r>
      <w:r w:rsidR="00C55E08" w:rsidRPr="00D03DC8">
        <w:rPr>
          <w:rFonts w:ascii="Sylfaen" w:hAnsi="Sylfaen" w:cs="Sylfaen"/>
          <w:lang w:val="ka-GE"/>
        </w:rPr>
        <w:t>უდავოა</w:t>
      </w:r>
      <w:r w:rsidR="00C55E08" w:rsidRPr="00D03DC8">
        <w:rPr>
          <w:rFonts w:ascii="Times New Roman" w:hAnsi="Times New Roman" w:cs="Times New Roman"/>
          <w:lang w:val="ka-GE"/>
        </w:rPr>
        <w:t xml:space="preserve"> </w:t>
      </w:r>
      <w:r w:rsidR="00C55E08" w:rsidRPr="00D03DC8">
        <w:rPr>
          <w:rFonts w:ascii="Sylfaen" w:hAnsi="Sylfaen" w:cs="Sylfaen"/>
          <w:lang w:val="ka-GE"/>
        </w:rPr>
        <w:t>პირველადი</w:t>
      </w:r>
      <w:r w:rsidR="00C55E08" w:rsidRPr="00D03DC8">
        <w:rPr>
          <w:rFonts w:ascii="Times New Roman" w:hAnsi="Times New Roman" w:cs="Times New Roman"/>
          <w:lang w:val="ka-GE"/>
        </w:rPr>
        <w:t xml:space="preserve"> </w:t>
      </w:r>
      <w:r w:rsidR="00C55E08" w:rsidRPr="00D03DC8">
        <w:rPr>
          <w:rFonts w:ascii="Sylfaen" w:hAnsi="Sylfaen" w:cs="Sylfaen"/>
          <w:lang w:val="ka-GE"/>
        </w:rPr>
        <w:t>და</w:t>
      </w:r>
      <w:r w:rsidR="00C55E08" w:rsidRPr="00D03DC8">
        <w:rPr>
          <w:rFonts w:ascii="Times New Roman" w:hAnsi="Times New Roman" w:cs="Times New Roman"/>
          <w:lang w:val="ka-GE"/>
        </w:rPr>
        <w:t xml:space="preserve"> </w:t>
      </w:r>
      <w:r w:rsidR="00C55E08" w:rsidRPr="00D03DC8">
        <w:rPr>
          <w:rFonts w:ascii="Sylfaen" w:hAnsi="Sylfaen" w:cs="Sylfaen"/>
          <w:lang w:val="ka-GE"/>
        </w:rPr>
        <w:t>საზოგადოებრივი</w:t>
      </w:r>
      <w:r w:rsidR="00C55E08" w:rsidRPr="00D03DC8">
        <w:rPr>
          <w:rFonts w:ascii="Times New Roman" w:hAnsi="Times New Roman" w:cs="Times New Roman"/>
          <w:lang w:val="ka-GE"/>
        </w:rPr>
        <w:t xml:space="preserve"> </w:t>
      </w:r>
      <w:r w:rsidR="00C55E08" w:rsidRPr="00D03DC8">
        <w:rPr>
          <w:rFonts w:ascii="Sylfaen" w:hAnsi="Sylfaen" w:cs="Sylfaen"/>
          <w:lang w:val="ka-GE"/>
        </w:rPr>
        <w:t>ჯანდაცვის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სექტორების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დაახლოების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საჭიროება</w:t>
      </w:r>
      <w:r w:rsidR="00C55E08" w:rsidRPr="00D03DC8">
        <w:rPr>
          <w:rFonts w:ascii="Times New Roman" w:hAnsi="Times New Roman" w:cs="Times New Roman"/>
          <w:lang w:val="ka-GE"/>
        </w:rPr>
        <w:t xml:space="preserve">. </w:t>
      </w:r>
      <w:r w:rsidR="00C55E08" w:rsidRPr="00D03DC8">
        <w:rPr>
          <w:rFonts w:ascii="Sylfaen" w:hAnsi="Sylfaen" w:cs="Sylfaen"/>
          <w:lang w:val="ka-GE"/>
        </w:rPr>
        <w:t>საერთაშორისო</w:t>
      </w:r>
      <w:r w:rsidR="00C55E08" w:rsidRPr="00D03DC8">
        <w:rPr>
          <w:rFonts w:ascii="Times New Roman" w:hAnsi="Times New Roman" w:cs="Times New Roman"/>
          <w:lang w:val="ka-GE"/>
        </w:rPr>
        <w:t xml:space="preserve"> </w:t>
      </w:r>
      <w:r w:rsidR="00C55E08" w:rsidRPr="00D03DC8">
        <w:rPr>
          <w:rFonts w:ascii="Sylfaen" w:hAnsi="Sylfaen" w:cs="Sylfaen"/>
          <w:lang w:val="ka-GE"/>
        </w:rPr>
        <w:t>გამოცდილების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გათვალისწინებით</w:t>
      </w:r>
      <w:r w:rsidR="00C55E08" w:rsidRPr="00D03DC8">
        <w:rPr>
          <w:rFonts w:ascii="Times New Roman" w:hAnsi="Times New Roman" w:cs="Times New Roman"/>
          <w:lang w:val="ka-GE"/>
        </w:rPr>
        <w:t xml:space="preserve">, </w:t>
      </w:r>
      <w:r w:rsidR="00C55E08" w:rsidRPr="00D03DC8">
        <w:rPr>
          <w:rFonts w:ascii="Sylfaen" w:hAnsi="Sylfaen" w:cs="Sylfaen"/>
          <w:lang w:val="ka-GE"/>
        </w:rPr>
        <w:t>პრევენციული</w:t>
      </w:r>
      <w:r w:rsidR="00C55E08" w:rsidRPr="00D03DC8">
        <w:rPr>
          <w:rFonts w:ascii="Times New Roman" w:hAnsi="Times New Roman" w:cs="Times New Roman"/>
          <w:lang w:val="ka-GE"/>
        </w:rPr>
        <w:t xml:space="preserve"> </w:t>
      </w:r>
      <w:r w:rsidR="00C55E08" w:rsidRPr="00D03DC8">
        <w:rPr>
          <w:rFonts w:ascii="Sylfaen" w:hAnsi="Sylfaen" w:cs="Sylfaen"/>
          <w:lang w:val="ka-GE"/>
        </w:rPr>
        <w:t>პროგრამების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ეფექტურობის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გაზრდის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მიზნით</w:t>
      </w:r>
      <w:r w:rsidR="00C55E08" w:rsidRPr="00D03DC8">
        <w:rPr>
          <w:rFonts w:ascii="Times New Roman" w:hAnsi="Times New Roman" w:cs="Times New Roman"/>
          <w:lang w:val="ka-GE"/>
        </w:rPr>
        <w:t xml:space="preserve">, </w:t>
      </w:r>
      <w:r w:rsidR="00C55E08" w:rsidRPr="00D03DC8">
        <w:rPr>
          <w:rFonts w:ascii="Sylfaen" w:hAnsi="Sylfaen" w:cs="Sylfaen"/>
          <w:lang w:val="ka-GE"/>
        </w:rPr>
        <w:t>ჯანდაცვის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სისტემები</w:t>
      </w:r>
      <w:r w:rsidR="00C55E08" w:rsidRPr="00D03DC8">
        <w:rPr>
          <w:rFonts w:ascii="Times New Roman" w:hAnsi="Times New Roman" w:cs="Times New Roman"/>
          <w:lang w:val="ka-GE"/>
        </w:rPr>
        <w:t xml:space="preserve"> </w:t>
      </w:r>
      <w:r w:rsidR="00C55E08" w:rsidRPr="00D03DC8">
        <w:rPr>
          <w:rFonts w:ascii="Sylfaen" w:hAnsi="Sylfaen" w:cs="Sylfaen"/>
          <w:lang w:val="ka-GE"/>
        </w:rPr>
        <w:t>იყენებენ</w:t>
      </w:r>
      <w:r w:rsidR="00C55E08" w:rsidRPr="00D03DC8">
        <w:rPr>
          <w:rFonts w:ascii="Times New Roman" w:hAnsi="Times New Roman" w:cs="Times New Roman"/>
          <w:lang w:val="ka-GE"/>
        </w:rPr>
        <w:t xml:space="preserve"> </w:t>
      </w:r>
      <w:r w:rsidR="00C55E08" w:rsidRPr="00D03DC8">
        <w:rPr>
          <w:rFonts w:ascii="Sylfaen" w:hAnsi="Sylfaen" w:cs="Sylfaen"/>
          <w:lang w:val="ka-GE"/>
        </w:rPr>
        <w:t>შედეგზე</w:t>
      </w:r>
      <w:r w:rsidR="00C55E08" w:rsidRPr="00D03DC8">
        <w:rPr>
          <w:rFonts w:ascii="Times New Roman" w:hAnsi="Times New Roman" w:cs="Times New Roman"/>
          <w:lang w:val="ka-GE"/>
        </w:rPr>
        <w:t xml:space="preserve"> </w:t>
      </w:r>
      <w:r w:rsidR="00C55E08" w:rsidRPr="00D03DC8">
        <w:rPr>
          <w:rFonts w:ascii="Sylfaen" w:hAnsi="Sylfaen" w:cs="Sylfaen"/>
          <w:lang w:val="ka-GE"/>
        </w:rPr>
        <w:t>დაფუძნებული</w:t>
      </w:r>
      <w:r w:rsidR="00C55E08" w:rsidRPr="00D03DC8">
        <w:rPr>
          <w:rFonts w:ascii="Times New Roman" w:hAnsi="Times New Roman" w:cs="Times New Roman"/>
          <w:lang w:val="ka-GE"/>
        </w:rPr>
        <w:t xml:space="preserve"> </w:t>
      </w:r>
      <w:r w:rsidR="00C55E08" w:rsidRPr="00D03DC8">
        <w:rPr>
          <w:rFonts w:ascii="Sylfaen" w:hAnsi="Sylfaen" w:cs="Sylfaen"/>
          <w:lang w:val="ka-GE"/>
        </w:rPr>
        <w:t>დაფინანსების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მოდელს</w:t>
      </w:r>
      <w:r w:rsidR="00C55E08" w:rsidRPr="00D03DC8">
        <w:rPr>
          <w:rFonts w:ascii="Times New Roman" w:hAnsi="Times New Roman" w:cs="Times New Roman"/>
          <w:lang w:val="ka-GE"/>
        </w:rPr>
        <w:t xml:space="preserve"> </w:t>
      </w:r>
      <w:r w:rsidR="00C55E08" w:rsidRPr="00D03DC8">
        <w:rPr>
          <w:rFonts w:ascii="Sylfaen" w:hAnsi="Sylfaen" w:cs="Sylfaen"/>
          <w:lang w:val="ka-GE"/>
        </w:rPr>
        <w:t>და</w:t>
      </w:r>
      <w:r w:rsidR="00C55E08" w:rsidRPr="00D03DC8">
        <w:rPr>
          <w:rFonts w:ascii="Times New Roman" w:hAnsi="Times New Roman" w:cs="Times New Roman"/>
          <w:lang w:val="ka-GE"/>
        </w:rPr>
        <w:t xml:space="preserve"> </w:t>
      </w:r>
      <w:r w:rsidR="00C55E08" w:rsidRPr="00D03DC8">
        <w:rPr>
          <w:rFonts w:ascii="Sylfaen" w:hAnsi="Sylfaen" w:cs="Sylfaen"/>
          <w:lang w:val="ka-GE"/>
        </w:rPr>
        <w:t>პრიორიტეტული</w:t>
      </w:r>
      <w:r w:rsidR="00C55E08" w:rsidRPr="00D03DC8">
        <w:rPr>
          <w:rFonts w:ascii="Times New Roman" w:hAnsi="Times New Roman" w:cs="Times New Roman"/>
          <w:lang w:val="ka-GE"/>
        </w:rPr>
        <w:t xml:space="preserve"> </w:t>
      </w:r>
      <w:r w:rsidR="00C55E08" w:rsidRPr="00D03DC8">
        <w:rPr>
          <w:rFonts w:ascii="Sylfaen" w:hAnsi="Sylfaen" w:cs="Sylfaen"/>
          <w:lang w:val="ka-GE"/>
        </w:rPr>
        <w:t>სერვისების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როგორიცაა</w:t>
      </w:r>
      <w:r w:rsidR="00C55E08" w:rsidRPr="00D03DC8">
        <w:rPr>
          <w:rFonts w:ascii="Times New Roman" w:hAnsi="Times New Roman" w:cs="Times New Roman"/>
          <w:lang w:val="ka-GE"/>
        </w:rPr>
        <w:t xml:space="preserve"> </w:t>
      </w:r>
      <w:r w:rsidR="00C55E08" w:rsidRPr="00D03DC8">
        <w:rPr>
          <w:rFonts w:ascii="Sylfaen" w:hAnsi="Sylfaen" w:cs="Sylfaen"/>
          <w:lang w:val="ka-GE"/>
        </w:rPr>
        <w:t>იმუნიზაცია</w:t>
      </w:r>
      <w:r w:rsidR="00C55E08" w:rsidRPr="00D03DC8">
        <w:rPr>
          <w:rFonts w:ascii="Times New Roman" w:hAnsi="Times New Roman" w:cs="Times New Roman"/>
          <w:lang w:val="ka-GE"/>
        </w:rPr>
        <w:t xml:space="preserve">, </w:t>
      </w:r>
      <w:r w:rsidR="00C55E08" w:rsidRPr="00D03DC8">
        <w:rPr>
          <w:rFonts w:ascii="Sylfaen" w:hAnsi="Sylfaen" w:cs="Sylfaen"/>
          <w:lang w:val="ka-GE"/>
        </w:rPr>
        <w:t>სკრინინგი</w:t>
      </w:r>
      <w:r w:rsidR="00C55E08" w:rsidRPr="00D03DC8">
        <w:rPr>
          <w:rFonts w:ascii="Times New Roman" w:hAnsi="Times New Roman" w:cs="Times New Roman"/>
          <w:lang w:val="ka-GE"/>
        </w:rPr>
        <w:t xml:space="preserve"> </w:t>
      </w:r>
      <w:r w:rsidR="00C55E08" w:rsidRPr="00D03DC8">
        <w:rPr>
          <w:rFonts w:ascii="Sylfaen" w:hAnsi="Sylfaen" w:cs="Sylfaen"/>
          <w:lang w:val="ka-GE"/>
        </w:rPr>
        <w:t>და</w:t>
      </w:r>
      <w:r w:rsidR="00C55E08" w:rsidRPr="00D03DC8">
        <w:rPr>
          <w:rFonts w:ascii="Times New Roman" w:hAnsi="Times New Roman" w:cs="Times New Roman"/>
          <w:lang w:val="ka-GE"/>
        </w:rPr>
        <w:t xml:space="preserve"> </w:t>
      </w:r>
      <w:r w:rsidR="00C55E08" w:rsidRPr="00D03DC8">
        <w:rPr>
          <w:rFonts w:ascii="Sylfaen" w:hAnsi="Sylfaen" w:cs="Sylfaen"/>
          <w:lang w:val="ka-GE"/>
        </w:rPr>
        <w:t>ა</w:t>
      </w:r>
      <w:r w:rsidR="00C55E08" w:rsidRPr="00D03DC8">
        <w:rPr>
          <w:rFonts w:ascii="Times New Roman" w:hAnsi="Times New Roman" w:cs="Times New Roman"/>
          <w:lang w:val="ka-GE"/>
        </w:rPr>
        <w:t>.</w:t>
      </w:r>
      <w:r w:rsidR="00C55E08" w:rsidRPr="00D03DC8">
        <w:rPr>
          <w:rFonts w:ascii="Sylfaen" w:hAnsi="Sylfaen" w:cs="Sylfaen"/>
          <w:lang w:val="ka-GE"/>
        </w:rPr>
        <w:t>შ</w:t>
      </w:r>
      <w:r w:rsidR="00C55E08" w:rsidRPr="00D03DC8">
        <w:rPr>
          <w:rFonts w:ascii="Times New Roman" w:hAnsi="Times New Roman" w:cs="Times New Roman"/>
          <w:lang w:val="ka-GE"/>
        </w:rPr>
        <w:t xml:space="preserve">) </w:t>
      </w:r>
      <w:r w:rsidR="00C55E08" w:rsidRPr="00D03DC8">
        <w:rPr>
          <w:rFonts w:ascii="Sylfaen" w:hAnsi="Sylfaen" w:cs="Sylfaen"/>
          <w:lang w:val="ka-GE"/>
        </w:rPr>
        <w:t>მასტიმულირებელ</w:t>
      </w:r>
      <w:r w:rsidR="00C55E08" w:rsidRPr="00D03DC8">
        <w:rPr>
          <w:rFonts w:ascii="Times New Roman" w:hAnsi="Times New Roman" w:cs="Times New Roman"/>
          <w:lang w:val="ka-GE"/>
        </w:rPr>
        <w:t xml:space="preserve"> </w:t>
      </w:r>
      <w:r w:rsidR="00C55E08" w:rsidRPr="00D03DC8">
        <w:rPr>
          <w:rFonts w:ascii="Sylfaen" w:hAnsi="Sylfaen" w:cs="Sylfaen"/>
          <w:lang w:val="ka-GE"/>
        </w:rPr>
        <w:t>სქემებს</w:t>
      </w:r>
      <w:r w:rsidR="00C55E08" w:rsidRPr="00D03DC8">
        <w:rPr>
          <w:rFonts w:ascii="Times New Roman" w:hAnsi="Times New Roman" w:cs="Times New Roman"/>
          <w:lang w:val="ka-GE"/>
        </w:rPr>
        <w:t xml:space="preserve">, </w:t>
      </w:r>
      <w:r w:rsidR="00C55E08" w:rsidRPr="00D03DC8">
        <w:rPr>
          <w:rFonts w:ascii="Sylfaen" w:hAnsi="Sylfaen" w:cs="Sylfaen"/>
          <w:lang w:val="ka-GE"/>
        </w:rPr>
        <w:t>რომელიც</w:t>
      </w:r>
      <w:r w:rsidR="00C55E08" w:rsidRPr="00D03DC8">
        <w:rPr>
          <w:rFonts w:ascii="Times New Roman" w:hAnsi="Times New Roman" w:cs="Times New Roman"/>
          <w:lang w:val="ka-GE"/>
        </w:rPr>
        <w:t xml:space="preserve"> </w:t>
      </w:r>
      <w:r w:rsidR="00C55E08" w:rsidRPr="00D03DC8">
        <w:rPr>
          <w:rFonts w:ascii="Sylfaen" w:hAnsi="Sylfaen" w:cs="Sylfaen"/>
          <w:lang w:val="ka-GE"/>
        </w:rPr>
        <w:t>გაწეული</w:t>
      </w:r>
      <w:r w:rsidR="00C55E08" w:rsidRPr="00D03DC8">
        <w:rPr>
          <w:rFonts w:ascii="Times New Roman" w:hAnsi="Times New Roman" w:cs="Times New Roman"/>
          <w:lang w:val="ka-GE"/>
        </w:rPr>
        <w:t xml:space="preserve"> </w:t>
      </w:r>
      <w:r w:rsidR="00C55E08" w:rsidRPr="00D03DC8">
        <w:rPr>
          <w:rFonts w:ascii="Sylfaen" w:hAnsi="Sylfaen" w:cs="Sylfaen"/>
          <w:lang w:val="ka-GE"/>
        </w:rPr>
        <w:t>სერვისების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ხარისხისა</w:t>
      </w:r>
      <w:r w:rsidR="00C55E08" w:rsidRPr="00D03DC8">
        <w:rPr>
          <w:rFonts w:ascii="Times New Roman" w:hAnsi="Times New Roman" w:cs="Times New Roman"/>
          <w:lang w:val="ka-GE"/>
        </w:rPr>
        <w:t xml:space="preserve"> </w:t>
      </w:r>
      <w:r w:rsidR="00C55E08" w:rsidRPr="00D03DC8">
        <w:rPr>
          <w:rFonts w:ascii="Sylfaen" w:hAnsi="Sylfaen" w:cs="Sylfaen"/>
          <w:lang w:val="ka-GE"/>
        </w:rPr>
        <w:t>და</w:t>
      </w:r>
      <w:r w:rsidR="00C55E08" w:rsidRPr="00D03DC8">
        <w:rPr>
          <w:rFonts w:ascii="Times New Roman" w:hAnsi="Times New Roman" w:cs="Times New Roman"/>
          <w:lang w:val="ka-GE"/>
        </w:rPr>
        <w:t xml:space="preserve"> </w:t>
      </w:r>
      <w:r w:rsidR="00C55E08" w:rsidRPr="00D03DC8">
        <w:rPr>
          <w:rFonts w:ascii="Sylfaen" w:hAnsi="Sylfaen" w:cs="Sylfaen"/>
          <w:lang w:val="ka-GE"/>
        </w:rPr>
        <w:t>რაოდენობის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გათვალისწინებით</w:t>
      </w:r>
      <w:r w:rsidR="00C55E08" w:rsidRPr="00D03DC8">
        <w:rPr>
          <w:rFonts w:ascii="Times New Roman" w:hAnsi="Times New Roman" w:cs="Times New Roman"/>
          <w:lang w:val="ka-GE"/>
        </w:rPr>
        <w:t xml:space="preserve"> </w:t>
      </w:r>
      <w:r w:rsidR="00C55E08" w:rsidRPr="00D03DC8">
        <w:rPr>
          <w:rFonts w:ascii="Sylfaen" w:hAnsi="Sylfaen" w:cs="Sylfaen"/>
          <w:lang w:val="ka-GE"/>
        </w:rPr>
        <w:t>ახდენს</w:t>
      </w:r>
      <w:r w:rsidR="00C55E08" w:rsidRPr="00D03DC8">
        <w:rPr>
          <w:rFonts w:ascii="Times New Roman" w:hAnsi="Times New Roman" w:cs="Times New Roman"/>
          <w:lang w:val="ka-GE"/>
        </w:rPr>
        <w:t xml:space="preserve"> </w:t>
      </w:r>
      <w:r w:rsidR="00C55E08" w:rsidRPr="00D03DC8">
        <w:rPr>
          <w:rFonts w:ascii="Sylfaen" w:hAnsi="Sylfaen" w:cs="Sylfaen"/>
          <w:lang w:val="ka-GE"/>
        </w:rPr>
        <w:t>თანხების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მიმართვას</w:t>
      </w:r>
      <w:r w:rsidR="00C55E08" w:rsidRPr="00D03DC8">
        <w:rPr>
          <w:rFonts w:ascii="Times New Roman" w:hAnsi="Times New Roman" w:cs="Times New Roman"/>
          <w:lang w:val="ka-GE"/>
        </w:rPr>
        <w:t xml:space="preserve"> </w:t>
      </w:r>
      <w:r w:rsidR="00C55E08" w:rsidRPr="00D03DC8">
        <w:rPr>
          <w:rFonts w:ascii="Sylfaen" w:hAnsi="Sylfaen" w:cs="Sylfaen"/>
          <w:lang w:val="ka-GE"/>
        </w:rPr>
        <w:t>დასახული</w:t>
      </w:r>
      <w:r w:rsidR="00C55E08" w:rsidRPr="00D03DC8">
        <w:rPr>
          <w:rFonts w:ascii="Times New Roman" w:hAnsi="Times New Roman" w:cs="Times New Roman"/>
          <w:lang w:val="ka-GE"/>
        </w:rPr>
        <w:t xml:space="preserve"> </w:t>
      </w:r>
      <w:r w:rsidR="00C55E08" w:rsidRPr="00D03DC8">
        <w:rPr>
          <w:rFonts w:ascii="Sylfaen" w:hAnsi="Sylfaen" w:cs="Sylfaen"/>
          <w:lang w:val="ka-GE"/>
        </w:rPr>
        <w:t>შედეგების</w:t>
      </w:r>
      <w:r w:rsidR="00C55E08" w:rsidRPr="00D03DC8">
        <w:rPr>
          <w:rFonts w:ascii="Times New Roman" w:hAnsi="Times New Roman" w:cs="Times New Roman"/>
          <w:lang w:val="ka-GE"/>
        </w:rPr>
        <w:t xml:space="preserve"> </w:t>
      </w:r>
      <w:r w:rsidR="00C55E08" w:rsidRPr="00D03DC8">
        <w:rPr>
          <w:rFonts w:ascii="Sylfaen" w:hAnsi="Sylfaen" w:cs="Sylfaen"/>
          <w:lang w:val="ka-GE"/>
        </w:rPr>
        <w:t>მისაღწევად</w:t>
      </w:r>
      <w:r w:rsidR="00C55E08" w:rsidRPr="00D03DC8">
        <w:rPr>
          <w:rFonts w:ascii="Times New Roman" w:hAnsi="Times New Roman" w:cs="Times New Roman"/>
          <w:lang w:val="ka-GE"/>
        </w:rPr>
        <w:t xml:space="preserve">. </w:t>
      </w:r>
      <w:r>
        <w:rPr>
          <w:rFonts w:ascii="Sylfaen" w:hAnsi="Sylfaen" w:cs="Times New Roman"/>
          <w:lang w:val="ka-GE"/>
        </w:rPr>
        <w:t>სამეგრელო-ზემო სვანეთის რეგიონში მიმდინარე პილოტური პროექტი ნათელი მაგალითია იმისა, თუ რამდენად ეფექტური შეიძლება იყოს ინსენტივების სისტემა და პირველ რიგში შედეგზე დაფუძნებული დაფინანსების მოდელი</w:t>
      </w:r>
      <w:r w:rsidR="002B510A">
        <w:rPr>
          <w:rFonts w:ascii="Sylfaen" w:hAnsi="Sylfaen" w:cs="Times New Roman"/>
          <w:lang w:val="ka-GE"/>
        </w:rPr>
        <w:t xml:space="preserve"> </w:t>
      </w:r>
      <w:r>
        <w:rPr>
          <w:rFonts w:ascii="Sylfaen" w:hAnsi="Sylfaen" w:cs="Times New Roman"/>
          <w:lang w:val="ka-GE"/>
        </w:rPr>
        <w:t>პრევენციული/სკრინინგული პროექტების ეფექტურობის ამაღლებაში.</w:t>
      </w:r>
      <w:r w:rsidRPr="005B41E9">
        <w:rPr>
          <w:rFonts w:ascii="Times New Roman" w:hAnsi="Times New Roman" w:cs="Times New Roman"/>
          <w:lang w:val="ka-GE"/>
        </w:rPr>
        <w:t> </w:t>
      </w:r>
    </w:p>
    <w:p w:rsidR="00D03DC8" w:rsidRPr="00814988" w:rsidRDefault="002B510A" w:rsidP="00814988">
      <w:pPr>
        <w:pStyle w:val="NoSpacing"/>
        <w:ind w:firstLine="720"/>
        <w:jc w:val="both"/>
        <w:rPr>
          <w:rFonts w:ascii="Times New Roman" w:hAnsi="Times New Roman" w:cs="Times New Roman"/>
          <w:lang w:val="ka-GE"/>
        </w:rPr>
      </w:pPr>
      <w:r>
        <w:rPr>
          <w:rFonts w:ascii="Sylfaen" w:hAnsi="Sylfaen" w:cs="Sylfaen"/>
          <w:lang w:val="ka-GE"/>
        </w:rPr>
        <w:t xml:space="preserve">ზემოაღნიშნულიდან გამომდინარე, თქვენი თანხმობის შემთხვევაში, მიზანშეწონილად მიგვაჩნია იმ პრევენციულ პროგრამებში, სადაც </w:t>
      </w:r>
      <w:r w:rsidR="00814988">
        <w:rPr>
          <w:rFonts w:ascii="Sylfaen" w:hAnsi="Sylfaen" w:cs="Sylfaen"/>
          <w:lang w:val="ka-GE"/>
        </w:rPr>
        <w:t>გვაქვს</w:t>
      </w:r>
      <w:r>
        <w:rPr>
          <w:rFonts w:ascii="Sylfaen" w:hAnsi="Sylfaen" w:cs="Sylfaen"/>
          <w:lang w:val="ka-GE"/>
        </w:rPr>
        <w:t xml:space="preserve"> გამართული ელექტრონული სისტემები</w:t>
      </w:r>
      <w:r w:rsidR="00D03DC8">
        <w:rPr>
          <w:rFonts w:ascii="Sylfaen" w:hAnsi="Sylfaen" w:cs="Sylfaen"/>
          <w:lang w:val="ka-GE"/>
        </w:rPr>
        <w:t xml:space="preserve"> (</w:t>
      </w:r>
      <w:r w:rsidR="00D03DC8" w:rsidRPr="00D03DC8">
        <w:rPr>
          <w:rFonts w:ascii="Sylfaen" w:hAnsi="Sylfaen" w:cs="Sylfaen"/>
          <w:lang w:val="ka-GE"/>
        </w:rPr>
        <w:t>C</w:t>
      </w:r>
      <w:r w:rsidR="00D03DC8">
        <w:rPr>
          <w:rFonts w:ascii="Sylfaen" w:hAnsi="Sylfaen" w:cs="Sylfaen"/>
          <w:lang w:val="ka-GE"/>
        </w:rPr>
        <w:t xml:space="preserve"> ჰეპატიტის სკრინინგი, იმუნიზაცია, ორსულთა ანტენატალური მეთვალყურეობა)</w:t>
      </w:r>
      <w:r w:rsidR="00AF69E5">
        <w:rPr>
          <w:rFonts w:ascii="Sylfaen" w:hAnsi="Sylfaen" w:cs="Sylfaen"/>
          <w:lang w:val="ka-GE"/>
        </w:rPr>
        <w:t>, რომელიც</w:t>
      </w:r>
      <w:r>
        <w:rPr>
          <w:rFonts w:ascii="Sylfaen" w:hAnsi="Sylfaen" w:cs="Sylfaen"/>
          <w:lang w:val="ka-GE"/>
        </w:rPr>
        <w:t xml:space="preserve"> შესაძლებ</w:t>
      </w:r>
      <w:r w:rsidR="00AF69E5">
        <w:rPr>
          <w:rFonts w:ascii="Sylfaen" w:hAnsi="Sylfaen" w:cs="Sylfaen"/>
          <w:lang w:val="ka-GE"/>
        </w:rPr>
        <w:t>ლობას იძლევა მონიტორინგი გაეწიოს</w:t>
      </w:r>
      <w:r>
        <w:rPr>
          <w:rFonts w:ascii="Sylfaen" w:hAnsi="Sylfaen" w:cs="Sylfaen"/>
          <w:lang w:val="ka-GE"/>
        </w:rPr>
        <w:t xml:space="preserve"> მიღწეულ შედეგებს</w:t>
      </w:r>
      <w:r w:rsidR="00D03DC8">
        <w:rPr>
          <w:rFonts w:ascii="Sylfaen" w:hAnsi="Sylfaen" w:cs="Sylfaen"/>
          <w:lang w:val="ka-GE"/>
        </w:rPr>
        <w:t>,</w:t>
      </w:r>
      <w:r>
        <w:rPr>
          <w:rFonts w:ascii="Sylfaen" w:hAnsi="Sylfaen" w:cs="Sylfaen"/>
          <w:lang w:val="ka-GE"/>
        </w:rPr>
        <w:t xml:space="preserve"> დანერგილი იქნას შედეგზე დაფუძნებული დაფინანსების მოდელი</w:t>
      </w:r>
      <w:r w:rsidR="00814988">
        <w:rPr>
          <w:rFonts w:ascii="Sylfaen" w:hAnsi="Sylfaen" w:cs="Sylfaen"/>
          <w:lang w:val="ka-GE"/>
        </w:rPr>
        <w:t>, ხოლო</w:t>
      </w:r>
      <w:r w:rsidR="00D03DC8">
        <w:rPr>
          <w:rFonts w:ascii="Sylfaen" w:hAnsi="Sylfaen" w:cs="Sylfaen"/>
          <w:lang w:val="ka-GE"/>
        </w:rPr>
        <w:t xml:space="preserve"> სამიზნე მაჩვენებლებად, შეიძლება განისაზღვროს შემდეგი ინდიკატორები:</w:t>
      </w:r>
    </w:p>
    <w:p w:rsidR="00D03DC8" w:rsidRDefault="00D03DC8" w:rsidP="00D03DC8">
      <w:pPr>
        <w:pStyle w:val="NoSpacing"/>
        <w:numPr>
          <w:ilvl w:val="0"/>
          <w:numId w:val="1"/>
        </w:numPr>
        <w:jc w:val="both"/>
        <w:rPr>
          <w:rFonts w:ascii="Sylfaen" w:hAnsi="Sylfaen" w:cs="Sylfaen"/>
          <w:lang w:val="ka-GE"/>
        </w:rPr>
      </w:pPr>
      <w:r>
        <w:rPr>
          <w:rFonts w:ascii="Sylfaen" w:hAnsi="Sylfaen" w:cs="Times New Roman"/>
          <w:lang w:val="ka-GE"/>
        </w:rPr>
        <w:t>გეგმიური ამბულატორიული სერვისის მიმღებად სამედიცინო დაწესებულებასა და სოფლის ექიმ ფიზიკურ პირთან რეგისტრირებული 18 წელს ზემოთ ასაკის მოსახლეობის 40%-ის მოცვა</w:t>
      </w:r>
      <w:r w:rsidR="00AF69E5">
        <w:rPr>
          <w:rFonts w:ascii="Sylfaen" w:hAnsi="Sylfaen" w:cs="Times New Roman"/>
          <w:lang w:val="ka-GE"/>
        </w:rPr>
        <w:t xml:space="preserve"> წელიწადში</w:t>
      </w:r>
      <w:r>
        <w:rPr>
          <w:rFonts w:ascii="Sylfaen" w:hAnsi="Sylfaen" w:cs="Times New Roman"/>
          <w:lang w:val="ka-GE"/>
        </w:rPr>
        <w:t xml:space="preserve"> </w:t>
      </w:r>
      <w:r w:rsidRPr="00D03DC8">
        <w:rPr>
          <w:rFonts w:ascii="Times New Roman" w:hAnsi="Times New Roman" w:cs="Times New Roman"/>
          <w:lang w:val="ka-GE"/>
        </w:rPr>
        <w:t xml:space="preserve">C </w:t>
      </w:r>
      <w:r>
        <w:rPr>
          <w:rFonts w:ascii="Sylfaen" w:hAnsi="Sylfaen" w:cs="Sylfaen"/>
          <w:lang w:val="ka-GE"/>
        </w:rPr>
        <w:t>ჰეპატიტ</w:t>
      </w:r>
      <w:r w:rsidR="00AF69E5">
        <w:rPr>
          <w:rFonts w:ascii="Sylfaen" w:hAnsi="Sylfaen" w:cs="Sylfaen"/>
          <w:lang w:val="ka-GE"/>
        </w:rPr>
        <w:t>ზე</w:t>
      </w:r>
      <w:r>
        <w:rPr>
          <w:rFonts w:ascii="Sylfaen" w:hAnsi="Sylfaen" w:cs="Sylfaen"/>
          <w:lang w:val="ka-GE"/>
        </w:rPr>
        <w:t xml:space="preserve"> სკრინინგით, სკრინინგით დადებითი ბენეფიციარების არანაკლებ 80%-ის რეფერირება კონფირმაციული კვლევისათვის</w:t>
      </w:r>
      <w:r w:rsidR="00450A5F">
        <w:rPr>
          <w:rFonts w:ascii="Sylfaen" w:hAnsi="Sylfaen" w:cs="Sylfaen"/>
          <w:lang w:val="ka-GE"/>
        </w:rPr>
        <w:t>ა და შემდგომი მიდევნება, მკურნალობაში ჩართვისთვის</w:t>
      </w:r>
      <w:r>
        <w:rPr>
          <w:rFonts w:ascii="Sylfaen" w:hAnsi="Sylfaen" w:cs="Sylfaen"/>
          <w:lang w:val="ka-GE"/>
        </w:rPr>
        <w:t>;</w:t>
      </w:r>
    </w:p>
    <w:p w:rsidR="00D03DC8" w:rsidRDefault="00D03DC8" w:rsidP="00D03DC8">
      <w:pPr>
        <w:pStyle w:val="NoSpacing"/>
        <w:numPr>
          <w:ilvl w:val="0"/>
          <w:numId w:val="1"/>
        </w:numPr>
        <w:jc w:val="both"/>
        <w:rPr>
          <w:rFonts w:ascii="Sylfaen" w:hAnsi="Sylfaen" w:cs="Sylfaen"/>
          <w:lang w:val="ka-GE"/>
        </w:rPr>
      </w:pPr>
      <w:r>
        <w:rPr>
          <w:rFonts w:ascii="Sylfaen" w:hAnsi="Sylfaen" w:cs="Times New Roman"/>
          <w:lang w:val="ka-GE"/>
        </w:rPr>
        <w:t>გეგმიური ამბულატორიული სერვისის მიმღებად სამედიცინო დაწესებულებასა და სოფლის ექიმ ფიზიკურ პირთან რეგისტრირებული 1</w:t>
      </w:r>
      <w:r w:rsidR="0033524F">
        <w:rPr>
          <w:rFonts w:ascii="Sylfaen" w:hAnsi="Sylfaen" w:cs="Times New Roman"/>
        </w:rPr>
        <w:t>5</w:t>
      </w:r>
      <w:r>
        <w:rPr>
          <w:rFonts w:ascii="Sylfaen" w:hAnsi="Sylfaen" w:cs="Times New Roman"/>
          <w:lang w:val="ka-GE"/>
        </w:rPr>
        <w:t xml:space="preserve"> წლამდე ასაკის ბავშვების არა ნაკლებ 92%-ის მოცვა აცრებით</w:t>
      </w:r>
      <w:r>
        <w:rPr>
          <w:rFonts w:ascii="Sylfaen" w:hAnsi="Sylfaen" w:cs="Sylfaen"/>
          <w:lang w:val="ka-GE"/>
        </w:rPr>
        <w:t>;</w:t>
      </w:r>
    </w:p>
    <w:p w:rsidR="00AF69E5" w:rsidRPr="00AF69E5" w:rsidRDefault="00D03DC8" w:rsidP="00D03DC8">
      <w:pPr>
        <w:pStyle w:val="NoSpacing"/>
        <w:numPr>
          <w:ilvl w:val="0"/>
          <w:numId w:val="1"/>
        </w:numPr>
        <w:jc w:val="both"/>
        <w:rPr>
          <w:rFonts w:ascii="Sylfaen" w:hAnsi="Sylfaen" w:cs="Sylfaen"/>
          <w:lang w:val="ka-GE"/>
        </w:rPr>
      </w:pPr>
      <w:r>
        <w:rPr>
          <w:rFonts w:ascii="Sylfaen" w:hAnsi="Sylfaen" w:cs="Times New Roman"/>
          <w:lang w:val="ka-GE"/>
        </w:rPr>
        <w:t xml:space="preserve">გეგმიური ამბულატორიული სერვისის მიმღებად სამედიცინო დაწესებულებასა და სოფლის ექიმ ფიზიკურ პირთან რეგისტრირებული </w:t>
      </w:r>
      <w:r w:rsidR="00AF69E5">
        <w:rPr>
          <w:rFonts w:ascii="Sylfaen" w:hAnsi="Sylfaen" w:cs="Times New Roman"/>
          <w:lang w:val="ka-GE"/>
        </w:rPr>
        <w:t xml:space="preserve">ორსულების 100%-ის რეფერირება პერინატალურ დაწესებულებაში და </w:t>
      </w:r>
      <w:r w:rsidR="00814988">
        <w:rPr>
          <w:rFonts w:ascii="Sylfaen" w:hAnsi="Sylfaen" w:cs="Times New Roman"/>
          <w:lang w:val="ka-GE"/>
        </w:rPr>
        <w:t xml:space="preserve">მათი 100%-ის მოცვა მინიმუმ </w:t>
      </w:r>
      <w:r w:rsidR="00AF69E5">
        <w:rPr>
          <w:rFonts w:ascii="Sylfaen" w:hAnsi="Sylfaen" w:cs="Times New Roman"/>
          <w:lang w:val="ka-GE"/>
        </w:rPr>
        <w:t>ერთი</w:t>
      </w:r>
      <w:r w:rsidR="00814988">
        <w:rPr>
          <w:rFonts w:ascii="Sylfaen" w:hAnsi="Sylfaen" w:cs="Times New Roman"/>
          <w:lang w:val="ka-GE"/>
        </w:rPr>
        <w:t xml:space="preserve"> ანტენატალური</w:t>
      </w:r>
      <w:r w:rsidR="00AF69E5">
        <w:rPr>
          <w:rFonts w:ascii="Sylfaen" w:hAnsi="Sylfaen" w:cs="Times New Roman"/>
          <w:lang w:val="ka-GE"/>
        </w:rPr>
        <w:t xml:space="preserve"> ვიზიტით, ხოლო ორსულთა მინიმუმ 90%-ის მოცვა  4 ვიზიტით. </w:t>
      </w:r>
    </w:p>
    <w:p w:rsidR="00C55E08" w:rsidRPr="003B65BF" w:rsidRDefault="00C55E08" w:rsidP="00C55E08">
      <w:pPr>
        <w:pStyle w:val="NoSpacing"/>
        <w:jc w:val="both"/>
        <w:rPr>
          <w:rFonts w:ascii="Times New Roman" w:hAnsi="Times New Roman" w:cs="Times New Roman"/>
        </w:rPr>
      </w:pPr>
      <w:r w:rsidRPr="003B65BF">
        <w:rPr>
          <w:rFonts w:ascii="Times New Roman" w:hAnsi="Times New Roman" w:cs="Times New Roman"/>
        </w:rPr>
        <w:t> </w:t>
      </w:r>
    </w:p>
    <w:p w:rsidR="00450A5F" w:rsidRDefault="00D33BC9" w:rsidP="0033524F">
      <w:pPr>
        <w:pStyle w:val="NoSpacing"/>
        <w:ind w:firstLine="720"/>
        <w:jc w:val="both"/>
        <w:rPr>
          <w:rFonts w:ascii="Sylfaen" w:hAnsi="Sylfaen" w:cs="Sylfaen"/>
          <w:lang w:val="ka-GE"/>
        </w:rPr>
      </w:pPr>
      <w:r>
        <w:rPr>
          <w:rFonts w:ascii="Sylfaen" w:hAnsi="Sylfaen" w:cs="Sylfaen"/>
          <w:lang w:val="ka-GE"/>
        </w:rPr>
        <w:t xml:space="preserve">ამასთან, ბონუსური სისტემის დანერგვისას ასევე გათვალისწინებული უნდა იქნას სამიზნე მაჩვენებლების გარკვეული მინიმალური ზღვარი, რომლის შეუსრულებლობისათვის გამოყენებული </w:t>
      </w:r>
      <w:r w:rsidR="0033524F">
        <w:rPr>
          <w:rFonts w:ascii="Sylfaen" w:hAnsi="Sylfaen" w:cs="Sylfaen"/>
          <w:lang w:val="ka-GE"/>
        </w:rPr>
        <w:t xml:space="preserve">უნდა </w:t>
      </w:r>
      <w:r>
        <w:rPr>
          <w:rFonts w:ascii="Sylfaen" w:hAnsi="Sylfaen" w:cs="Sylfaen"/>
          <w:lang w:val="ka-GE"/>
        </w:rPr>
        <w:t>იქნას უარყოფითი ინსენტივები</w:t>
      </w:r>
      <w:r w:rsidR="0033524F">
        <w:rPr>
          <w:rFonts w:ascii="Sylfaen" w:hAnsi="Sylfaen" w:cs="Sylfaen"/>
          <w:lang w:val="ka-GE"/>
        </w:rPr>
        <w:t xml:space="preserve"> (მაგალითად, წლის განმავლობაში საყოველთაო ჯანდაცვის და სოფლის ექიმის პროგრამით გეგმიური ამბულატორიული მომსახურებისათვის მიღებული ანაზღაურების 10%-ის ოდენობით)</w:t>
      </w:r>
      <w:r>
        <w:rPr>
          <w:rFonts w:ascii="Sylfaen" w:hAnsi="Sylfaen" w:cs="Sylfaen"/>
          <w:lang w:val="ka-GE"/>
        </w:rPr>
        <w:t xml:space="preserve">. </w:t>
      </w:r>
      <w:r w:rsidR="00646F3F">
        <w:rPr>
          <w:rFonts w:ascii="Sylfaen" w:hAnsi="Sylfaen" w:cs="Sylfaen"/>
          <w:lang w:val="ka-GE"/>
        </w:rPr>
        <w:t>წინასწარი გათვლებით,</w:t>
      </w:r>
      <w:r>
        <w:rPr>
          <w:rFonts w:ascii="Sylfaen" w:hAnsi="Sylfaen" w:cs="Sylfaen"/>
          <w:lang w:val="ka-GE"/>
        </w:rPr>
        <w:t xml:space="preserve"> </w:t>
      </w:r>
      <w:r w:rsidR="00646F3F">
        <w:rPr>
          <w:rFonts w:ascii="Sylfaen" w:hAnsi="Sylfaen" w:cs="Sylfaen"/>
        </w:rPr>
        <w:t>C</w:t>
      </w:r>
      <w:r w:rsidR="00646F3F">
        <w:rPr>
          <w:rFonts w:ascii="Sylfaen" w:hAnsi="Sylfaen" w:cs="Sylfaen"/>
          <w:lang w:val="ka-GE"/>
        </w:rPr>
        <w:t xml:space="preserve"> ჰეპატიტზე </w:t>
      </w:r>
      <w:r>
        <w:rPr>
          <w:rFonts w:ascii="Sylfaen" w:hAnsi="Sylfaen" w:cs="Sylfaen"/>
          <w:lang w:val="ka-GE"/>
        </w:rPr>
        <w:t xml:space="preserve">2020 წლამდე დაგეგმილი სამიზნე მაჩვენებლების მისაღწევად, </w:t>
      </w:r>
      <w:r w:rsidR="00646F3F">
        <w:rPr>
          <w:rFonts w:ascii="Sylfaen" w:hAnsi="Sylfaen" w:cs="Sylfaen"/>
          <w:lang w:val="ka-GE"/>
        </w:rPr>
        <w:t xml:space="preserve">წელიწადში </w:t>
      </w:r>
      <w:r>
        <w:rPr>
          <w:rFonts w:ascii="Sylfaen" w:hAnsi="Sylfaen" w:cs="Sylfaen"/>
          <w:lang w:val="ka-GE"/>
        </w:rPr>
        <w:t xml:space="preserve">ამბულატორიულად </w:t>
      </w:r>
      <w:r w:rsidR="00646F3F">
        <w:rPr>
          <w:rFonts w:ascii="Sylfaen" w:hAnsi="Sylfaen" w:cs="Sylfaen"/>
          <w:lang w:val="ka-GE"/>
        </w:rPr>
        <w:t>უნდა დაისკრინოს მინიმუმ 760 ათასი 18 წელს ზემოთ ასაკის პირი</w:t>
      </w:r>
      <w:r w:rsidR="0033524F">
        <w:rPr>
          <w:rFonts w:ascii="Sylfaen" w:hAnsi="Sylfaen" w:cs="Sylfaen"/>
          <w:lang w:val="ka-GE"/>
        </w:rPr>
        <w:t>, თუ ამ რაოდენობას მივამატებთ 15 წლამდე ასაკის 4 ასაკობრივ ჯგუფის (1, 2, 5 და 15 წლამდე ასაკის) საშუალოდ 55 ათასიან კოჰორტას და 55 ათას ორსულს, მივიღებთ იმ ბენეფიციართა ზღვრულ რაოდენობას</w:t>
      </w:r>
      <w:r w:rsidR="00123E16">
        <w:rPr>
          <w:rFonts w:ascii="Sylfaen" w:hAnsi="Sylfaen" w:cs="Sylfaen"/>
          <w:lang w:val="ka-GE"/>
        </w:rPr>
        <w:t xml:space="preserve"> (980 ათასი პირი)</w:t>
      </w:r>
      <w:r w:rsidR="0033524F">
        <w:rPr>
          <w:rFonts w:ascii="Sylfaen" w:hAnsi="Sylfaen" w:cs="Sylfaen"/>
          <w:lang w:val="ka-GE"/>
        </w:rPr>
        <w:t xml:space="preserve">, რომელთა ზემოაღნიშნული სერვისებით სრულად მოცვის შემთხვევაში </w:t>
      </w:r>
      <w:r w:rsidR="00123E16">
        <w:rPr>
          <w:rFonts w:ascii="Sylfaen" w:hAnsi="Sylfaen" w:cs="Sylfaen"/>
          <w:lang w:val="ka-GE"/>
        </w:rPr>
        <w:t>საჭირო იქნება დამატებითი ინსენტივების ანაზღაურება.</w:t>
      </w:r>
      <w:r>
        <w:rPr>
          <w:rFonts w:ascii="Sylfaen" w:hAnsi="Sylfaen" w:cs="Sylfaen"/>
          <w:lang w:val="ka-GE"/>
        </w:rPr>
        <w:t xml:space="preserve"> </w:t>
      </w:r>
      <w:r w:rsidR="00123E16">
        <w:rPr>
          <w:rFonts w:ascii="Sylfaen" w:hAnsi="Sylfaen" w:cs="Sylfaen"/>
          <w:lang w:val="ka-GE"/>
        </w:rPr>
        <w:t xml:space="preserve">სამეგრელოს პილოტის ფარგლებში გამოყენებული </w:t>
      </w:r>
      <w:r>
        <w:rPr>
          <w:rFonts w:ascii="Sylfaen" w:hAnsi="Sylfaen" w:cs="Sylfaen"/>
          <w:lang w:val="ka-GE"/>
        </w:rPr>
        <w:t xml:space="preserve">ბონუსური სისტემის </w:t>
      </w:r>
      <w:r w:rsidR="00123E16">
        <w:rPr>
          <w:rFonts w:ascii="Sylfaen" w:hAnsi="Sylfaen" w:cs="Sylfaen"/>
          <w:lang w:val="ka-GE"/>
        </w:rPr>
        <w:t>ამ სერვისებზე განვრცობის შემთხვევაში,</w:t>
      </w:r>
      <w:r>
        <w:rPr>
          <w:rFonts w:ascii="Sylfaen" w:hAnsi="Sylfaen" w:cs="Sylfaen"/>
          <w:lang w:val="ka-GE"/>
        </w:rPr>
        <w:t xml:space="preserve"> წელიწადში </w:t>
      </w:r>
      <w:r w:rsidR="00123E16">
        <w:rPr>
          <w:rFonts w:ascii="Sylfaen" w:hAnsi="Sylfaen" w:cs="Sylfaen"/>
          <w:lang w:val="ka-GE"/>
        </w:rPr>
        <w:t xml:space="preserve">ინსენტივებისათვის </w:t>
      </w:r>
      <w:r w:rsidR="0033524F">
        <w:rPr>
          <w:rFonts w:ascii="Sylfaen" w:hAnsi="Sylfaen" w:cs="Sylfaen"/>
          <w:lang w:val="ka-GE"/>
        </w:rPr>
        <w:t>დამატებით</w:t>
      </w:r>
      <w:r w:rsidR="00123E16">
        <w:rPr>
          <w:rFonts w:ascii="Sylfaen" w:hAnsi="Sylfaen" w:cs="Sylfaen"/>
          <w:lang w:val="ka-GE"/>
        </w:rPr>
        <w:t xml:space="preserve"> საჭირო</w:t>
      </w:r>
      <w:r>
        <w:rPr>
          <w:rFonts w:ascii="Sylfaen" w:hAnsi="Sylfaen" w:cs="Sylfaen"/>
          <w:lang w:val="ka-GE"/>
        </w:rPr>
        <w:t xml:space="preserve"> ბიუჯეტი იქნება </w:t>
      </w:r>
      <w:r w:rsidR="00123E16">
        <w:rPr>
          <w:rFonts w:ascii="Sylfaen" w:hAnsi="Sylfaen" w:cs="Sylfaen"/>
          <w:lang w:val="ka-GE"/>
        </w:rPr>
        <w:t xml:space="preserve">1,75*980,000=1,715 </w:t>
      </w:r>
      <w:r>
        <w:rPr>
          <w:rFonts w:ascii="Sylfaen" w:hAnsi="Sylfaen" w:cs="Sylfaen"/>
          <w:lang w:val="ka-GE"/>
        </w:rPr>
        <w:t xml:space="preserve">ათასი ლარი, </w:t>
      </w:r>
      <w:r w:rsidR="00123E16">
        <w:rPr>
          <w:rFonts w:ascii="Sylfaen" w:hAnsi="Sylfaen" w:cs="Sylfaen"/>
          <w:lang w:val="ka-GE"/>
        </w:rPr>
        <w:t>ხოლო</w:t>
      </w:r>
      <w:r>
        <w:rPr>
          <w:rFonts w:ascii="Sylfaen" w:hAnsi="Sylfaen" w:cs="Sylfaen"/>
          <w:lang w:val="ka-GE"/>
        </w:rPr>
        <w:t xml:space="preserve"> </w:t>
      </w:r>
      <w:r w:rsidR="00814988">
        <w:rPr>
          <w:rFonts w:ascii="Sylfaen" w:hAnsi="Sylfaen" w:cs="Sylfaen"/>
        </w:rPr>
        <w:t>C</w:t>
      </w:r>
      <w:r w:rsidR="00814988">
        <w:rPr>
          <w:rFonts w:ascii="Sylfaen" w:hAnsi="Sylfaen" w:cs="Sylfaen"/>
          <w:lang w:val="ka-GE"/>
        </w:rPr>
        <w:t xml:space="preserve"> ჰეპატიტზე </w:t>
      </w:r>
      <w:r>
        <w:rPr>
          <w:rFonts w:ascii="Sylfaen" w:hAnsi="Sylfaen" w:cs="Sylfaen"/>
          <w:lang w:val="ka-GE"/>
        </w:rPr>
        <w:t>760 ათასი სკრინინგის ჩასატარებლად საჭირო ტესტებისა და სახარჯი მასალის ღირებულებ</w:t>
      </w:r>
      <w:r w:rsidR="00123E16">
        <w:rPr>
          <w:rFonts w:ascii="Sylfaen" w:hAnsi="Sylfaen" w:cs="Sylfaen"/>
          <w:lang w:val="ka-GE"/>
        </w:rPr>
        <w:t>ი</w:t>
      </w:r>
      <w:r>
        <w:rPr>
          <w:rFonts w:ascii="Sylfaen" w:hAnsi="Sylfaen" w:cs="Sylfaen"/>
          <w:lang w:val="ka-GE"/>
        </w:rPr>
        <w:t xml:space="preserve">ს </w:t>
      </w:r>
      <w:r w:rsidR="00123E16">
        <w:rPr>
          <w:rFonts w:ascii="Sylfaen" w:hAnsi="Sylfaen" w:cs="Sylfaen"/>
          <w:lang w:val="ka-GE"/>
        </w:rPr>
        <w:t>(</w:t>
      </w:r>
      <w:r>
        <w:rPr>
          <w:rFonts w:ascii="Sylfaen" w:hAnsi="Sylfaen" w:cs="Sylfaen"/>
          <w:lang w:val="ka-GE"/>
        </w:rPr>
        <w:t>1,140 ათასი ლარი</w:t>
      </w:r>
      <w:r w:rsidR="00123E16">
        <w:rPr>
          <w:rFonts w:ascii="Sylfaen" w:hAnsi="Sylfaen" w:cs="Sylfaen"/>
          <w:lang w:val="ka-GE"/>
        </w:rPr>
        <w:t xml:space="preserve"> - </w:t>
      </w:r>
      <w:r>
        <w:rPr>
          <w:rFonts w:ascii="Sylfaen" w:hAnsi="Sylfaen" w:cs="Sylfaen"/>
          <w:lang w:val="ka-GE"/>
        </w:rPr>
        <w:t>ტესტის ღირებულება 0,7 ლარი, სახარჯი მასალის ღირებულება 0,8 ლარი)</w:t>
      </w:r>
      <w:r w:rsidR="00123E16">
        <w:rPr>
          <w:rFonts w:ascii="Sylfaen" w:hAnsi="Sylfaen" w:cs="Sylfaen"/>
          <w:lang w:val="ka-GE"/>
        </w:rPr>
        <w:t xml:space="preserve"> გათვალისწინებით 2,855 ათასი ლარი</w:t>
      </w:r>
      <w:r>
        <w:rPr>
          <w:rFonts w:ascii="Sylfaen" w:hAnsi="Sylfaen" w:cs="Sylfaen"/>
          <w:lang w:val="ka-GE"/>
        </w:rPr>
        <w:t>.</w:t>
      </w:r>
    </w:p>
    <w:p w:rsidR="00C55E08" w:rsidRDefault="00450A5F" w:rsidP="0033524F">
      <w:pPr>
        <w:pStyle w:val="NoSpacing"/>
        <w:ind w:firstLine="720"/>
        <w:jc w:val="both"/>
        <w:rPr>
          <w:rFonts w:ascii="Sylfaen" w:hAnsi="Sylfaen" w:cs="Sylfaen"/>
          <w:lang w:val="ka-GE"/>
        </w:rPr>
      </w:pPr>
      <w:r>
        <w:rPr>
          <w:rFonts w:ascii="Sylfaen" w:hAnsi="Sylfaen"/>
          <w:lang w:val="ka-GE"/>
        </w:rPr>
        <w:t>აქვე მოგახსენებთ, რომ აღნიშნული საკითხი სხვადასხვა ფორმატში რამდენჯერმე იქნა წარმოდგენილი, თუმცა პირველადი ჯანდაცვის ქსელის როლის</w:t>
      </w:r>
      <w:r w:rsidR="0086048D">
        <w:rPr>
          <w:rFonts w:ascii="Sylfaen" w:hAnsi="Sylfaen"/>
          <w:lang w:val="ka-GE"/>
        </w:rPr>
        <w:t xml:space="preserve"> გაძლიერებისა</w:t>
      </w:r>
      <w:r>
        <w:rPr>
          <w:rFonts w:ascii="Sylfaen" w:hAnsi="Sylfaen"/>
          <w:lang w:val="ka-GE"/>
        </w:rPr>
        <w:t xml:space="preserve"> და </w:t>
      </w:r>
      <w:r w:rsidR="0086048D">
        <w:rPr>
          <w:rFonts w:ascii="Sylfaen" w:hAnsi="Sylfaen"/>
          <w:lang w:val="ka-GE"/>
        </w:rPr>
        <w:t xml:space="preserve">მისი </w:t>
      </w:r>
      <w:r>
        <w:rPr>
          <w:rFonts w:ascii="Sylfaen" w:hAnsi="Sylfaen"/>
          <w:lang w:val="ka-GE"/>
        </w:rPr>
        <w:t xml:space="preserve">ვალდებულებების ამაღლების თაობაზე არსებული კონსენსუსის პირობებში ჯერ-ჯერობით ვერ განხორციელდა ამ პროცესის </w:t>
      </w:r>
      <w:r w:rsidR="0086048D">
        <w:rPr>
          <w:rFonts w:ascii="Sylfaen" w:hAnsi="Sylfaen"/>
          <w:lang w:val="ka-GE"/>
        </w:rPr>
        <w:t xml:space="preserve">საბოლოოდ </w:t>
      </w:r>
      <w:r>
        <w:rPr>
          <w:rFonts w:ascii="Sylfaen" w:hAnsi="Sylfaen"/>
          <w:lang w:val="ka-GE"/>
        </w:rPr>
        <w:t>ხორცშესხმა და შესაბამის სახელმწიფო პროგრამებში ასახვა.</w:t>
      </w:r>
      <w:r w:rsidR="00D33BC9">
        <w:rPr>
          <w:rFonts w:ascii="Sylfaen" w:hAnsi="Sylfaen" w:cs="Sylfaen"/>
          <w:lang w:val="ka-GE"/>
        </w:rPr>
        <w:t xml:space="preserve"> </w:t>
      </w:r>
    </w:p>
    <w:p w:rsidR="00814988" w:rsidRDefault="00814988" w:rsidP="00814988">
      <w:pPr>
        <w:pStyle w:val="NoSpacing"/>
        <w:ind w:firstLine="720"/>
        <w:jc w:val="both"/>
      </w:pPr>
      <w:proofErr w:type="spellStart"/>
      <w:proofErr w:type="gramStart"/>
      <w:r>
        <w:rPr>
          <w:rFonts w:ascii="Sylfaen" w:hAnsi="Sylfaen" w:cs="Sylfaen"/>
        </w:rPr>
        <w:t>თანხმობის</w:t>
      </w:r>
      <w:proofErr w:type="spellEnd"/>
      <w:proofErr w:type="gram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მიზანშეწონილად</w:t>
      </w:r>
      <w:proofErr w:type="spellEnd"/>
      <w:r>
        <w:t xml:space="preserve"> </w:t>
      </w:r>
      <w:proofErr w:type="spellStart"/>
      <w:r>
        <w:rPr>
          <w:rFonts w:ascii="Sylfaen" w:hAnsi="Sylfaen" w:cs="Sylfaen"/>
        </w:rPr>
        <w:t>მიგვაჩნია</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საკითხები</w:t>
      </w:r>
      <w:proofErr w:type="spellEnd"/>
      <w:r>
        <w:t xml:space="preserve"> </w:t>
      </w:r>
      <w:r w:rsidR="00CE196D">
        <w:rPr>
          <w:rFonts w:ascii="Sylfaen" w:hAnsi="Sylfaen"/>
          <w:lang w:val="ka-GE"/>
        </w:rPr>
        <w:t xml:space="preserve">თქვენი ხელმძღვანელობით </w:t>
      </w:r>
      <w:proofErr w:type="spellStart"/>
      <w:r>
        <w:rPr>
          <w:rFonts w:ascii="Sylfaen" w:hAnsi="Sylfaen" w:cs="Sylfaen"/>
        </w:rPr>
        <w:t>განხილული</w:t>
      </w:r>
      <w:proofErr w:type="spellEnd"/>
      <w:r>
        <w:t xml:space="preserve"> </w:t>
      </w:r>
      <w:proofErr w:type="spellStart"/>
      <w:r>
        <w:rPr>
          <w:rFonts w:ascii="Sylfaen" w:hAnsi="Sylfaen" w:cs="Sylfaen"/>
        </w:rPr>
        <w:t>იქნას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ჯანდაცვის</w:t>
      </w:r>
      <w:proofErr w:type="spellEnd"/>
      <w:r>
        <w:t xml:space="preserve"> </w:t>
      </w:r>
      <w:proofErr w:type="spellStart"/>
      <w:r>
        <w:rPr>
          <w:rFonts w:ascii="Sylfaen" w:hAnsi="Sylfaen" w:cs="Sylfaen"/>
        </w:rPr>
        <w:t>დეპარტამენტის</w:t>
      </w:r>
      <w:proofErr w:type="spellEnd"/>
      <w:r>
        <w:t xml:space="preserve"> </w:t>
      </w:r>
      <w:proofErr w:type="spellStart"/>
      <w:r>
        <w:rPr>
          <w:rFonts w:ascii="Sylfaen" w:hAnsi="Sylfaen" w:cs="Sylfaen"/>
        </w:rPr>
        <w:t>წარმომადგენლებთან</w:t>
      </w:r>
      <w:proofErr w:type="spellEnd"/>
      <w:r>
        <w:t xml:space="preserve">, </w:t>
      </w:r>
      <w:proofErr w:type="spellStart"/>
      <w:r>
        <w:rPr>
          <w:rFonts w:ascii="Sylfaen" w:hAnsi="Sylfaen" w:cs="Sylfaen"/>
        </w:rPr>
        <w:t>დარგის</w:t>
      </w:r>
      <w:proofErr w:type="spellEnd"/>
      <w:r>
        <w:t xml:space="preserve"> </w:t>
      </w:r>
      <w:proofErr w:type="spellStart"/>
      <w:r>
        <w:rPr>
          <w:rFonts w:ascii="Sylfaen" w:hAnsi="Sylfaen" w:cs="Sylfaen"/>
        </w:rPr>
        <w:t>ექსპერტებთან</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სააგენტოსა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ცენტრის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დეპარტამენტების</w:t>
      </w:r>
      <w:proofErr w:type="spellEnd"/>
      <w:r>
        <w:t xml:space="preserve"> </w:t>
      </w:r>
      <w:proofErr w:type="spellStart"/>
      <w:r>
        <w:rPr>
          <w:rFonts w:ascii="Sylfaen" w:hAnsi="Sylfaen" w:cs="Sylfaen"/>
        </w:rPr>
        <w:t>წარმომადგენლებთან</w:t>
      </w:r>
      <w:proofErr w:type="spellEnd"/>
      <w:r>
        <w:t xml:space="preserve"> </w:t>
      </w:r>
      <w:proofErr w:type="spellStart"/>
      <w:r>
        <w:rPr>
          <w:rFonts w:ascii="Sylfaen" w:hAnsi="Sylfaen" w:cs="Sylfaen"/>
        </w:rPr>
        <w:t>ერთად</w:t>
      </w:r>
      <w:proofErr w:type="spellEnd"/>
      <w:r>
        <w:t xml:space="preserve">. </w:t>
      </w:r>
      <w:proofErr w:type="spellStart"/>
      <w:proofErr w:type="gramStart"/>
      <w:r>
        <w:rPr>
          <w:rFonts w:ascii="Sylfaen" w:hAnsi="Sylfaen" w:cs="Sylfaen"/>
        </w:rPr>
        <w:t>მას</w:t>
      </w:r>
      <w:proofErr w:type="spellEnd"/>
      <w:proofErr w:type="gramEnd"/>
      <w:r>
        <w:t xml:space="preserve"> </w:t>
      </w:r>
      <w:proofErr w:type="spellStart"/>
      <w:r>
        <w:rPr>
          <w:rFonts w:ascii="Sylfaen" w:hAnsi="Sylfaen" w:cs="Sylfaen"/>
        </w:rPr>
        <w:t>შემდეგ</w:t>
      </w:r>
      <w:proofErr w:type="spellEnd"/>
      <w:r>
        <w:t xml:space="preserve">, </w:t>
      </w:r>
      <w:proofErr w:type="spellStart"/>
      <w:r>
        <w:rPr>
          <w:rFonts w:ascii="Sylfaen" w:hAnsi="Sylfaen" w:cs="Sylfaen"/>
        </w:rPr>
        <w:t>რაც</w:t>
      </w:r>
      <w:proofErr w:type="spellEnd"/>
      <w:r>
        <w:t xml:space="preserve"> </w:t>
      </w:r>
      <w:proofErr w:type="spellStart"/>
      <w:r>
        <w:rPr>
          <w:rFonts w:ascii="Sylfaen" w:hAnsi="Sylfaen" w:cs="Sylfaen"/>
        </w:rPr>
        <w:t>აღნიშნულ</w:t>
      </w:r>
      <w:proofErr w:type="spellEnd"/>
      <w:r>
        <w:t xml:space="preserve"> </w:t>
      </w:r>
      <w:proofErr w:type="spellStart"/>
      <w:r>
        <w:rPr>
          <w:rFonts w:ascii="Sylfaen" w:hAnsi="Sylfaen" w:cs="Sylfaen"/>
        </w:rPr>
        <w:t>ფორმატში</w:t>
      </w:r>
      <w:proofErr w:type="spellEnd"/>
      <w:r>
        <w:t xml:space="preserve"> </w:t>
      </w:r>
      <w:proofErr w:type="spellStart"/>
      <w:r>
        <w:rPr>
          <w:rFonts w:ascii="Sylfaen" w:hAnsi="Sylfaen" w:cs="Sylfaen"/>
        </w:rPr>
        <w:t>განხილვების</w:t>
      </w:r>
      <w:proofErr w:type="spellEnd"/>
      <w:r>
        <w:t xml:space="preserve"> </w:t>
      </w:r>
      <w:proofErr w:type="spellStart"/>
      <w:r>
        <w:rPr>
          <w:rFonts w:ascii="Sylfaen" w:hAnsi="Sylfaen" w:cs="Sylfaen"/>
        </w:rPr>
        <w:t>შედეგად</w:t>
      </w:r>
      <w:proofErr w:type="spellEnd"/>
      <w:r>
        <w:t xml:space="preserve"> </w:t>
      </w:r>
      <w:proofErr w:type="spellStart"/>
      <w:r>
        <w:rPr>
          <w:rFonts w:ascii="Sylfaen" w:hAnsi="Sylfaen" w:cs="Sylfaen"/>
        </w:rPr>
        <w:t>განისაზღვრება</w:t>
      </w:r>
      <w:proofErr w:type="spellEnd"/>
      <w:r>
        <w:t xml:space="preserve"> </w:t>
      </w:r>
      <w:proofErr w:type="spellStart"/>
      <w:r>
        <w:rPr>
          <w:rFonts w:ascii="Sylfaen" w:hAnsi="Sylfaen" w:cs="Sylfaen"/>
        </w:rPr>
        <w:t>ძირითადი</w:t>
      </w:r>
      <w:proofErr w:type="spellEnd"/>
      <w:r>
        <w:t xml:space="preserve"> </w:t>
      </w:r>
      <w:proofErr w:type="spellStart"/>
      <w:r>
        <w:rPr>
          <w:rFonts w:ascii="Sylfaen" w:hAnsi="Sylfaen" w:cs="Sylfaen"/>
        </w:rPr>
        <w:t>პრინციპები</w:t>
      </w:r>
      <w:proofErr w:type="spellEnd"/>
      <w:r>
        <w:t xml:space="preserve">, </w:t>
      </w:r>
      <w:proofErr w:type="spellStart"/>
      <w:r>
        <w:rPr>
          <w:rFonts w:ascii="Sylfaen" w:hAnsi="Sylfaen" w:cs="Sylfaen"/>
        </w:rPr>
        <w:t>მათი</w:t>
      </w:r>
      <w:proofErr w:type="spellEnd"/>
      <w:r>
        <w:t xml:space="preserve"> </w:t>
      </w:r>
      <w:proofErr w:type="spellStart"/>
      <w:r>
        <w:rPr>
          <w:rFonts w:ascii="Sylfaen" w:hAnsi="Sylfaen" w:cs="Sylfaen"/>
        </w:rPr>
        <w:t>აღსრულების</w:t>
      </w:r>
      <w:proofErr w:type="spellEnd"/>
      <w:r>
        <w:t xml:space="preserve"> </w:t>
      </w:r>
      <w:proofErr w:type="spellStart"/>
      <w:r>
        <w:rPr>
          <w:rFonts w:ascii="Sylfaen" w:hAnsi="Sylfaen" w:cs="Sylfaen"/>
        </w:rPr>
        <w:t>მექანიზმები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დოკუმენტი</w:t>
      </w:r>
      <w:proofErr w:type="spellEnd"/>
      <w:r>
        <w:t xml:space="preserve"> </w:t>
      </w:r>
      <w:proofErr w:type="spellStart"/>
      <w:r>
        <w:rPr>
          <w:rFonts w:ascii="Sylfaen" w:hAnsi="Sylfaen" w:cs="Sylfaen"/>
        </w:rPr>
        <w:t>მიიღებს</w:t>
      </w:r>
      <w:proofErr w:type="spellEnd"/>
      <w:r>
        <w:t xml:space="preserve"> </w:t>
      </w:r>
      <w:proofErr w:type="spellStart"/>
      <w:r>
        <w:rPr>
          <w:rFonts w:ascii="Sylfaen" w:hAnsi="Sylfaen" w:cs="Sylfaen"/>
        </w:rPr>
        <w:t>საბოლოო</w:t>
      </w:r>
      <w:proofErr w:type="spellEnd"/>
      <w:r>
        <w:t xml:space="preserve"> </w:t>
      </w:r>
      <w:proofErr w:type="spellStart"/>
      <w:r>
        <w:rPr>
          <w:rFonts w:ascii="Sylfaen" w:hAnsi="Sylfaen" w:cs="Sylfaen"/>
        </w:rPr>
        <w:t>სახეს</w:t>
      </w:r>
      <w:proofErr w:type="spellEnd"/>
      <w:r>
        <w:t xml:space="preserve">, </w:t>
      </w:r>
      <w:proofErr w:type="spellStart"/>
      <w:r>
        <w:rPr>
          <w:rFonts w:ascii="Sylfaen" w:hAnsi="Sylfaen" w:cs="Sylfaen"/>
        </w:rPr>
        <w:t>იგი</w:t>
      </w:r>
      <w:proofErr w:type="spellEnd"/>
      <w:r>
        <w:t xml:space="preserve"> </w:t>
      </w:r>
      <w:proofErr w:type="spellStart"/>
      <w:r>
        <w:rPr>
          <w:rFonts w:ascii="Sylfaen" w:hAnsi="Sylfaen" w:cs="Sylfaen"/>
        </w:rPr>
        <w:t>წარედგინოს</w:t>
      </w:r>
      <w:proofErr w:type="spellEnd"/>
      <w:r>
        <w:t xml:space="preserve"> </w:t>
      </w:r>
      <w:r>
        <w:rPr>
          <w:rFonts w:ascii="Sylfaen" w:hAnsi="Sylfaen" w:cs="Sylfaen"/>
          <w:lang w:val="ka-GE"/>
        </w:rPr>
        <w:t xml:space="preserve">საქართველოს </w:t>
      </w:r>
      <w:r w:rsidR="00CE196D">
        <w:rPr>
          <w:rFonts w:ascii="Sylfaen" w:hAnsi="Sylfaen" w:cs="Sylfaen"/>
          <w:lang w:val="ka-GE"/>
        </w:rPr>
        <w:t>შრომის, ჯანმრთელობისა და სოციალური დაცვის მინისტრს</w:t>
      </w:r>
      <w:r>
        <w:rPr>
          <w:rFonts w:ascii="Sylfaen" w:hAnsi="Sylfaen" w:cs="Sylfaen"/>
          <w:lang w:val="ka-GE"/>
        </w:rPr>
        <w:t xml:space="preserve"> შესაბამისი</w:t>
      </w:r>
      <w:r>
        <w:t xml:space="preserve"> </w:t>
      </w:r>
      <w:proofErr w:type="spellStart"/>
      <w:r>
        <w:rPr>
          <w:rFonts w:ascii="Sylfaen" w:hAnsi="Sylfaen" w:cs="Sylfaen"/>
        </w:rPr>
        <w:t>გადაწყვეტილებების</w:t>
      </w:r>
      <w:proofErr w:type="spellEnd"/>
      <w:r>
        <w:t xml:space="preserve"> </w:t>
      </w:r>
      <w:proofErr w:type="spellStart"/>
      <w:r>
        <w:rPr>
          <w:rFonts w:ascii="Sylfaen" w:hAnsi="Sylfaen" w:cs="Sylfaen"/>
        </w:rPr>
        <w:t>მისაღებად</w:t>
      </w:r>
      <w:proofErr w:type="spellEnd"/>
      <w:r>
        <w:t>. </w:t>
      </w:r>
    </w:p>
    <w:p w:rsidR="00C55E08" w:rsidRPr="003B65BF" w:rsidRDefault="00C55E08" w:rsidP="00814988">
      <w:pPr>
        <w:pStyle w:val="NoSpacing"/>
        <w:ind w:firstLine="720"/>
        <w:jc w:val="both"/>
        <w:rPr>
          <w:rFonts w:ascii="Times New Roman" w:hAnsi="Times New Roman" w:cs="Times New Roman"/>
        </w:rPr>
      </w:pPr>
      <w:proofErr w:type="spellStart"/>
      <w:proofErr w:type="gramStart"/>
      <w:r w:rsidRPr="003B65BF">
        <w:rPr>
          <w:rFonts w:ascii="Sylfaen" w:hAnsi="Sylfaen" w:cs="Sylfaen"/>
        </w:rPr>
        <w:t>გთხოვთ</w:t>
      </w:r>
      <w:proofErr w:type="spellEnd"/>
      <w:proofErr w:type="gramEnd"/>
      <w:r w:rsidRPr="003B65BF">
        <w:rPr>
          <w:rFonts w:ascii="Times New Roman" w:hAnsi="Times New Roman" w:cs="Times New Roman"/>
        </w:rPr>
        <w:t xml:space="preserve">, </w:t>
      </w:r>
      <w:proofErr w:type="spellStart"/>
      <w:r w:rsidRPr="003B65BF">
        <w:rPr>
          <w:rFonts w:ascii="Sylfaen" w:hAnsi="Sylfaen" w:cs="Sylfaen"/>
        </w:rPr>
        <w:t>თქვენს</w:t>
      </w:r>
      <w:proofErr w:type="spellEnd"/>
      <w:r w:rsidRPr="003B65BF">
        <w:rPr>
          <w:rFonts w:ascii="Times New Roman" w:hAnsi="Times New Roman" w:cs="Times New Roman"/>
        </w:rPr>
        <w:t xml:space="preserve"> </w:t>
      </w:r>
      <w:proofErr w:type="spellStart"/>
      <w:r w:rsidRPr="003B65BF">
        <w:rPr>
          <w:rFonts w:ascii="Sylfaen" w:hAnsi="Sylfaen" w:cs="Sylfaen"/>
        </w:rPr>
        <w:t>გადაწყვეტილებას</w:t>
      </w:r>
      <w:proofErr w:type="spellEnd"/>
      <w:r w:rsidRPr="003B65BF">
        <w:rPr>
          <w:rFonts w:ascii="Times New Roman" w:hAnsi="Times New Roman" w:cs="Times New Roman"/>
        </w:rPr>
        <w:t>.</w:t>
      </w:r>
    </w:p>
    <w:p w:rsidR="00C55E08" w:rsidRDefault="00C55E08" w:rsidP="00C55E08">
      <w:pPr>
        <w:pStyle w:val="NoSpacing"/>
        <w:jc w:val="both"/>
      </w:pPr>
    </w:p>
    <w:p w:rsidR="009A00C9" w:rsidRDefault="009A00C9"/>
    <w:sectPr w:rsidR="009A0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E1844"/>
    <w:multiLevelType w:val="hybridMultilevel"/>
    <w:tmpl w:val="E766C796"/>
    <w:lvl w:ilvl="0" w:tplc="97CACE9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E08"/>
    <w:rsid w:val="00123E16"/>
    <w:rsid w:val="00163A09"/>
    <w:rsid w:val="0028138F"/>
    <w:rsid w:val="002B510A"/>
    <w:rsid w:val="0033524F"/>
    <w:rsid w:val="00450A5F"/>
    <w:rsid w:val="005B41E9"/>
    <w:rsid w:val="00646F3F"/>
    <w:rsid w:val="007F27FC"/>
    <w:rsid w:val="00814988"/>
    <w:rsid w:val="0086048D"/>
    <w:rsid w:val="00895A75"/>
    <w:rsid w:val="009A00C9"/>
    <w:rsid w:val="009B799D"/>
    <w:rsid w:val="00AF69E5"/>
    <w:rsid w:val="00B15D10"/>
    <w:rsid w:val="00C55E08"/>
    <w:rsid w:val="00CE196D"/>
    <w:rsid w:val="00D03DC8"/>
    <w:rsid w:val="00D33BC9"/>
    <w:rsid w:val="00D67E38"/>
    <w:rsid w:val="00F2132F"/>
    <w:rsid w:val="00F9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FEAC3-B7A6-4E38-BDDD-83BC72C5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E0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55E08"/>
    <w:pPr>
      <w:spacing w:after="0" w:line="240" w:lineRule="auto"/>
    </w:pPr>
  </w:style>
  <w:style w:type="paragraph" w:styleId="BodyText">
    <w:name w:val="Body Text"/>
    <w:basedOn w:val="Normal"/>
    <w:link w:val="BodyTextChar"/>
    <w:uiPriority w:val="99"/>
    <w:rsid w:val="00C55E08"/>
    <w:pPr>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C55E08"/>
    <w:rPr>
      <w:rFonts w:ascii="Times New Roman" w:eastAsia="SimSu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Khvicha Getia</dc:creator>
  <cp:keywords/>
  <dc:description/>
  <cp:lastModifiedBy>Khvicha Getia</cp:lastModifiedBy>
  <cp:revision>5</cp:revision>
  <dcterms:created xsi:type="dcterms:W3CDTF">2018-05-23T12:02:00Z</dcterms:created>
  <dcterms:modified xsi:type="dcterms:W3CDTF">2018-05-25T10:25:00Z</dcterms:modified>
</cp:coreProperties>
</file>