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AD2B7" w14:textId="77777777" w:rsidR="00131436" w:rsidRPr="0030586C" w:rsidRDefault="00131436" w:rsidP="00131436">
      <w:pPr>
        <w:tabs>
          <w:tab w:val="right" w:leader="dot" w:pos="8640"/>
        </w:tabs>
        <w:jc w:val="center"/>
        <w:rPr>
          <w:rFonts w:cs="Times New Roman"/>
          <w:b/>
          <w:sz w:val="84"/>
          <w:szCs w:val="84"/>
        </w:rPr>
      </w:pPr>
      <w:r w:rsidRPr="0030586C">
        <w:rPr>
          <w:rFonts w:cs="Times New Roman"/>
          <w:b/>
          <w:sz w:val="84"/>
          <w:szCs w:val="84"/>
        </w:rPr>
        <w:t>Request for Proposals</w:t>
      </w:r>
    </w:p>
    <w:p w14:paraId="6752A96B" w14:textId="77777777" w:rsidR="00131436" w:rsidRPr="0030586C" w:rsidRDefault="00131436" w:rsidP="00131436">
      <w:pPr>
        <w:tabs>
          <w:tab w:val="right" w:leader="dot" w:pos="8640"/>
        </w:tabs>
        <w:jc w:val="center"/>
        <w:rPr>
          <w:rFonts w:cs="Times New Roman"/>
          <w:b/>
          <w:sz w:val="84"/>
          <w:szCs w:val="84"/>
        </w:rPr>
      </w:pPr>
      <w:r w:rsidRPr="0030586C">
        <w:rPr>
          <w:rFonts w:cs="Times New Roman"/>
          <w:b/>
          <w:sz w:val="84"/>
          <w:szCs w:val="84"/>
        </w:rPr>
        <w:t>Consulting Services</w:t>
      </w:r>
    </w:p>
    <w:p w14:paraId="6487E3F4" w14:textId="77777777" w:rsidR="00172453" w:rsidRDefault="00F94C37" w:rsidP="00172453">
      <w:pPr>
        <w:suppressAutoHyphens/>
        <w:jc w:val="center"/>
        <w:rPr>
          <w:rFonts w:cs="Times New Roman"/>
          <w:b/>
          <w:color w:val="000000" w:themeColor="text1"/>
          <w:sz w:val="36"/>
          <w:szCs w:val="36"/>
        </w:rPr>
      </w:pPr>
      <w:r w:rsidRPr="00172453">
        <w:rPr>
          <w:rFonts w:cs="Times New Roman"/>
          <w:b/>
          <w:color w:val="000000" w:themeColor="text1"/>
          <w:sz w:val="36"/>
          <w:szCs w:val="36"/>
        </w:rPr>
        <w:t xml:space="preserve">                     </w:t>
      </w:r>
    </w:p>
    <w:p w14:paraId="7C9930E3" w14:textId="77777777" w:rsidR="00C3081B" w:rsidRDefault="00C3081B" w:rsidP="00172453">
      <w:pPr>
        <w:suppressAutoHyphens/>
        <w:jc w:val="center"/>
        <w:rPr>
          <w:rFonts w:cs="Times New Roman"/>
          <w:b/>
          <w:color w:val="000000" w:themeColor="text1"/>
          <w:sz w:val="36"/>
          <w:szCs w:val="36"/>
        </w:rPr>
      </w:pPr>
    </w:p>
    <w:p w14:paraId="09352872" w14:textId="0F38858B" w:rsidR="0004651B" w:rsidRPr="00172453" w:rsidRDefault="00172453" w:rsidP="00172453">
      <w:pPr>
        <w:suppressAutoHyphens/>
        <w:jc w:val="center"/>
        <w:rPr>
          <w:rFonts w:cs="Times New Roman"/>
          <w:b/>
          <w:color w:val="000000" w:themeColor="text1"/>
          <w:sz w:val="36"/>
          <w:szCs w:val="36"/>
        </w:rPr>
      </w:pPr>
      <w:r w:rsidRPr="00172453">
        <w:rPr>
          <w:rFonts w:cs="Times New Roman"/>
          <w:b/>
          <w:color w:val="000000" w:themeColor="text1"/>
          <w:sz w:val="36"/>
          <w:szCs w:val="36"/>
        </w:rPr>
        <w:t>Consultant’s Qualification- based or Direct</w:t>
      </w:r>
      <w:r w:rsidR="006725DB">
        <w:rPr>
          <w:rFonts w:cs="Times New Roman"/>
          <w:b/>
          <w:color w:val="000000" w:themeColor="text1"/>
          <w:sz w:val="36"/>
          <w:szCs w:val="36"/>
        </w:rPr>
        <w:t xml:space="preserve"> </w:t>
      </w:r>
      <w:r w:rsidRPr="00172453">
        <w:rPr>
          <w:rFonts w:cs="Times New Roman"/>
          <w:b/>
          <w:color w:val="000000" w:themeColor="text1"/>
          <w:sz w:val="36"/>
          <w:szCs w:val="36"/>
        </w:rPr>
        <w:t xml:space="preserve">Selection methods  </w:t>
      </w:r>
    </w:p>
    <w:p w14:paraId="52908719" w14:textId="77777777" w:rsidR="002B1B3E" w:rsidRPr="00B44DD1" w:rsidRDefault="002B1B3E" w:rsidP="00172453">
      <w:pPr>
        <w:suppressAutoHyphens/>
        <w:spacing w:after="0" w:line="240" w:lineRule="auto"/>
        <w:rPr>
          <w:rFonts w:eastAsia="Times New Roman" w:cs="Times New Roman"/>
          <w:b/>
          <w:color w:val="000000" w:themeColor="text1"/>
          <w:kern w:val="28"/>
          <w:sz w:val="40"/>
          <w:szCs w:val="40"/>
          <w:lang w:val="en-GB"/>
        </w:rPr>
      </w:pPr>
    </w:p>
    <w:p w14:paraId="69360E6E" w14:textId="77777777" w:rsidR="00C3081B" w:rsidRDefault="00C3081B" w:rsidP="00B15EFA">
      <w:pPr>
        <w:suppressAutoHyphens/>
        <w:jc w:val="center"/>
        <w:rPr>
          <w:rFonts w:cs="Times New Roman"/>
          <w:b/>
          <w:color w:val="000000" w:themeColor="text1"/>
          <w:sz w:val="36"/>
          <w:szCs w:val="36"/>
        </w:rPr>
      </w:pPr>
    </w:p>
    <w:p w14:paraId="61FCF8EB" w14:textId="0D5DF96A" w:rsidR="00B15EFA" w:rsidRPr="00B44DD1" w:rsidRDefault="00B15EFA" w:rsidP="00B15EFA">
      <w:pPr>
        <w:suppressAutoHyphens/>
        <w:jc w:val="center"/>
        <w:rPr>
          <w:rFonts w:cs="Times New Roman"/>
          <w:b/>
          <w:color w:val="000000" w:themeColor="text1"/>
          <w:sz w:val="36"/>
          <w:szCs w:val="36"/>
        </w:rPr>
      </w:pPr>
      <w:r w:rsidRPr="00B44DD1">
        <w:rPr>
          <w:rFonts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8C8C4BA" w14:textId="77777777" w:rsidR="002D3234" w:rsidRDefault="002D3234" w:rsidP="002D3234">
      <w:pPr>
        <w:suppressAutoHyphens/>
        <w:spacing w:after="0" w:line="240" w:lineRule="auto"/>
        <w:rPr>
          <w:rFonts w:ascii="Times New Roman Bold" w:eastAsia="Times New Roman" w:hAnsi="Times New Roman Bold" w:cs="Times New Roman"/>
          <w:kern w:val="28"/>
          <w:sz w:val="32"/>
          <w:szCs w:val="32"/>
          <w:lang w:val="en-GB"/>
        </w:rPr>
      </w:pPr>
    </w:p>
    <w:p w14:paraId="7A832EEE" w14:textId="77777777" w:rsidR="002D3234" w:rsidRDefault="002D3234" w:rsidP="002D3234">
      <w:pPr>
        <w:suppressAutoHyphens/>
        <w:spacing w:after="0" w:line="240" w:lineRule="auto"/>
        <w:rPr>
          <w:rFonts w:ascii="Times New Roman Bold" w:eastAsia="Times New Roman" w:hAnsi="Times New Roman Bold" w:cs="Times New Roman"/>
          <w:kern w:val="28"/>
          <w:sz w:val="32"/>
          <w:szCs w:val="32"/>
          <w:lang w:val="en-GB"/>
        </w:rPr>
      </w:pPr>
    </w:p>
    <w:p w14:paraId="0E75C8FF" w14:textId="77777777" w:rsidR="002D3234" w:rsidRDefault="002D3234" w:rsidP="002D3234">
      <w:pPr>
        <w:suppressAutoHyphens/>
        <w:spacing w:after="0" w:line="240" w:lineRule="auto"/>
        <w:rPr>
          <w:rFonts w:ascii="Times New Roman Bold" w:eastAsia="Times New Roman" w:hAnsi="Times New Roman Bold" w:cs="Times New Roman"/>
          <w:kern w:val="28"/>
          <w:sz w:val="32"/>
          <w:szCs w:val="32"/>
          <w:lang w:val="en-GB"/>
        </w:rPr>
      </w:pPr>
    </w:p>
    <w:p w14:paraId="107CEA95" w14:textId="77777777" w:rsidR="002D3234" w:rsidRDefault="002D3234" w:rsidP="002D3234">
      <w:pPr>
        <w:suppressAutoHyphens/>
        <w:spacing w:after="0" w:line="240" w:lineRule="auto"/>
        <w:rPr>
          <w:rFonts w:ascii="Times New Roman Bold" w:eastAsia="Times New Roman" w:hAnsi="Times New Roman Bold" w:cs="Times New Roman"/>
          <w:kern w:val="28"/>
          <w:sz w:val="32"/>
          <w:szCs w:val="32"/>
          <w:lang w:val="en-GB"/>
        </w:rPr>
      </w:pPr>
    </w:p>
    <w:p w14:paraId="6E078B16" w14:textId="77777777" w:rsidR="002D3234" w:rsidRDefault="002D3234" w:rsidP="002D3234">
      <w:pPr>
        <w:suppressAutoHyphens/>
        <w:spacing w:after="0" w:line="240" w:lineRule="auto"/>
        <w:rPr>
          <w:rFonts w:ascii="Times New Roman Bold" w:eastAsia="Times New Roman" w:hAnsi="Times New Roman Bold" w:cs="Times New Roman"/>
          <w:kern w:val="28"/>
          <w:sz w:val="32"/>
          <w:szCs w:val="32"/>
          <w:lang w:val="en-GB"/>
        </w:rPr>
      </w:pPr>
    </w:p>
    <w:p w14:paraId="03074F31" w14:textId="77777777" w:rsidR="002D3234" w:rsidRDefault="002D3234" w:rsidP="002D3234">
      <w:pPr>
        <w:suppressAutoHyphens/>
        <w:spacing w:after="0" w:line="240" w:lineRule="auto"/>
        <w:rPr>
          <w:rFonts w:ascii="Times New Roman Bold" w:eastAsia="Times New Roman" w:hAnsi="Times New Roman Bold" w:cs="Times New Roman"/>
          <w:kern w:val="28"/>
          <w:sz w:val="32"/>
          <w:szCs w:val="32"/>
          <w:lang w:val="en-GB"/>
        </w:rPr>
      </w:pPr>
    </w:p>
    <w:p w14:paraId="15427A59" w14:textId="50BF24B4" w:rsidR="00B15EFA" w:rsidRPr="0028630D" w:rsidRDefault="002B1B3E" w:rsidP="002D3234">
      <w:pPr>
        <w:suppressAutoHyphens/>
        <w:spacing w:after="0" w:line="240" w:lineRule="auto"/>
        <w:rPr>
          <w:rFonts w:ascii="Times New Roman Bold" w:eastAsia="Times New Roman" w:hAnsi="Times New Roman Bold" w:cs="Times New Roman"/>
          <w:kern w:val="28"/>
          <w:sz w:val="32"/>
          <w:szCs w:val="32"/>
          <w:lang w:val="en-GB"/>
        </w:rPr>
      </w:pPr>
      <w:r w:rsidRPr="0028630D">
        <w:rPr>
          <w:rFonts w:ascii="Times New Roman Bold" w:eastAsia="Times New Roman" w:hAnsi="Times New Roman Bold" w:cs="Times New Roman"/>
          <w:kern w:val="28"/>
          <w:sz w:val="32"/>
          <w:szCs w:val="32"/>
          <w:lang w:val="en-GB"/>
        </w:rPr>
        <w:t>M</w:t>
      </w:r>
      <w:r w:rsidR="0028630D" w:rsidRPr="0028630D">
        <w:rPr>
          <w:rFonts w:ascii="Times New Roman Bold" w:eastAsia="Times New Roman" w:hAnsi="Times New Roman Bold" w:cs="Times New Roman"/>
          <w:kern w:val="28"/>
          <w:sz w:val="32"/>
          <w:szCs w:val="32"/>
          <w:lang w:val="en-GB"/>
        </w:rPr>
        <w:t>ay</w:t>
      </w:r>
      <w:r w:rsidRPr="0028630D">
        <w:rPr>
          <w:rFonts w:ascii="Times New Roman Bold" w:eastAsia="Times New Roman" w:hAnsi="Times New Roman Bold" w:cs="Times New Roman"/>
          <w:kern w:val="28"/>
          <w:sz w:val="32"/>
          <w:szCs w:val="32"/>
          <w:lang w:val="en-GB"/>
        </w:rPr>
        <w:t xml:space="preserve"> 2020</w:t>
      </w:r>
    </w:p>
    <w:p w14:paraId="460A3FB4" w14:textId="6A1D35FF" w:rsidR="00C3081B" w:rsidRDefault="00C3081B" w:rsidP="00B15EFA">
      <w:pPr>
        <w:rPr>
          <w:rFonts w:cs="Times New Roman"/>
          <w:sz w:val="24"/>
          <w:szCs w:val="24"/>
        </w:rPr>
      </w:pPr>
    </w:p>
    <w:p w14:paraId="689997C2" w14:textId="77777777" w:rsidR="00C3081B" w:rsidRDefault="00C3081B" w:rsidP="00B15EFA">
      <w:pPr>
        <w:rPr>
          <w:rFonts w:cs="Times New Roman"/>
          <w:sz w:val="24"/>
          <w:szCs w:val="24"/>
        </w:rPr>
      </w:pPr>
    </w:p>
    <w:p w14:paraId="35F84434" w14:textId="77777777" w:rsidR="00937ED7" w:rsidRDefault="00937ED7" w:rsidP="00B15EFA">
      <w:pPr>
        <w:rPr>
          <w:rFonts w:cs="Times New Roman"/>
          <w:sz w:val="24"/>
          <w:szCs w:val="24"/>
        </w:rPr>
        <w:sectPr w:rsidR="00937ED7" w:rsidSect="00937ED7">
          <w:headerReference w:type="even" r:id="rId11"/>
          <w:headerReference w:type="default" r:id="rId12"/>
          <w:endnotePr>
            <w:numFmt w:val="decimal"/>
          </w:endnotePr>
          <w:pgSz w:w="12240" w:h="15840" w:code="1"/>
          <w:pgMar w:top="1440" w:right="1440" w:bottom="1440" w:left="1440" w:header="720" w:footer="720" w:gutter="0"/>
          <w:paperSrc w:first="262" w:other="262"/>
          <w:pgNumType w:fmt="lowerRoman" w:start="1"/>
          <w:cols w:space="720"/>
          <w:noEndnote/>
          <w:titlePg/>
          <w:docGrid w:linePitch="326"/>
        </w:sectPr>
      </w:pPr>
    </w:p>
    <w:p w14:paraId="159938E8" w14:textId="1A8D63E6" w:rsidR="00B15EFA" w:rsidRPr="00B15EFA" w:rsidRDefault="00B15EFA" w:rsidP="00B15EFA">
      <w:pPr>
        <w:rPr>
          <w:rFonts w:cs="Times New Roman"/>
          <w:sz w:val="24"/>
          <w:szCs w:val="24"/>
        </w:rPr>
      </w:pPr>
      <w:r w:rsidRPr="00B15EFA">
        <w:rPr>
          <w:rFonts w:cs="Times New Roman"/>
          <w:sz w:val="24"/>
          <w:szCs w:val="24"/>
        </w:rPr>
        <w:lastRenderedPageBreak/>
        <w:t>This document is subject to copyright.</w:t>
      </w:r>
    </w:p>
    <w:p w14:paraId="231FFD39" w14:textId="649FC129" w:rsidR="00B15EFA" w:rsidRPr="00B15EFA" w:rsidRDefault="00B15EFA" w:rsidP="00B15EFA">
      <w:pPr>
        <w:suppressAutoHyphens/>
        <w:spacing w:after="0" w:line="240" w:lineRule="auto"/>
        <w:rPr>
          <w:rFonts w:eastAsia="Times New Roman" w:cs="Times New Roman"/>
          <w:kern w:val="28"/>
          <w:sz w:val="24"/>
          <w:szCs w:val="24"/>
          <w:lang w:val="en-GB"/>
        </w:rPr>
      </w:pPr>
      <w:r w:rsidRPr="00B15EFA">
        <w:rPr>
          <w:rFonts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0AD77984" w14:textId="5580BEF4" w:rsidR="00582825" w:rsidRDefault="00582825" w:rsidP="002D3234">
      <w:pPr>
        <w:suppressAutoHyphens/>
        <w:spacing w:after="0" w:line="240" w:lineRule="auto"/>
        <w:rPr>
          <w:rFonts w:ascii="Times New Roman Bold" w:eastAsia="Times New Roman" w:hAnsi="Times New Roman Bold" w:cs="Times New Roman"/>
          <w:kern w:val="28"/>
          <w:sz w:val="40"/>
          <w:szCs w:val="40"/>
          <w:lang w:val="en-GB"/>
        </w:rPr>
        <w:sectPr w:rsidR="00582825" w:rsidSect="00937ED7">
          <w:endnotePr>
            <w:numFmt w:val="decimal"/>
          </w:endnotePr>
          <w:pgSz w:w="12240" w:h="15840" w:code="1"/>
          <w:pgMar w:top="1440" w:right="1440" w:bottom="1440" w:left="1440" w:header="720" w:footer="720" w:gutter="0"/>
          <w:paperSrc w:first="262" w:other="262"/>
          <w:pgNumType w:fmt="lowerRoman" w:start="1"/>
          <w:cols w:space="720"/>
          <w:noEndnote/>
          <w:titlePg/>
          <w:docGrid w:linePitch="326"/>
        </w:sectPr>
      </w:pPr>
    </w:p>
    <w:p w14:paraId="5215DD99" w14:textId="1D74869F" w:rsidR="00C3081B" w:rsidRPr="00464FCC" w:rsidRDefault="002D3234" w:rsidP="002D3234">
      <w:pPr>
        <w:pStyle w:val="Heading1a"/>
        <w:keepNext w:val="0"/>
        <w:keepLines w:val="0"/>
        <w:tabs>
          <w:tab w:val="clear" w:pos="-720"/>
        </w:tabs>
        <w:suppressAutoHyphens w:val="0"/>
        <w:jc w:val="left"/>
        <w:rPr>
          <w:bCs/>
          <w:smallCaps w:val="0"/>
          <w:sz w:val="72"/>
          <w:szCs w:val="72"/>
        </w:rPr>
      </w:pPr>
      <w:bookmarkStart w:id="0" w:name="_Hlk38557925"/>
      <w:r>
        <w:rPr>
          <w:bCs/>
          <w:smallCaps w:val="0"/>
          <w:sz w:val="72"/>
          <w:szCs w:val="72"/>
        </w:rPr>
        <w:lastRenderedPageBreak/>
        <w:t xml:space="preserve">       </w:t>
      </w:r>
      <w:r w:rsidR="00C3081B" w:rsidRPr="00464FCC">
        <w:rPr>
          <w:bCs/>
          <w:smallCaps w:val="0"/>
          <w:sz w:val="72"/>
          <w:szCs w:val="72"/>
        </w:rPr>
        <w:t>Request for Proposals</w:t>
      </w:r>
    </w:p>
    <w:p w14:paraId="2BE31BBD" w14:textId="77777777" w:rsidR="00C3081B" w:rsidRPr="00464FCC" w:rsidRDefault="00C3081B" w:rsidP="00C3081B">
      <w:pPr>
        <w:pStyle w:val="Heading1a"/>
        <w:keepNext w:val="0"/>
        <w:keepLines w:val="0"/>
        <w:tabs>
          <w:tab w:val="clear" w:pos="-720"/>
        </w:tabs>
        <w:suppressAutoHyphens w:val="0"/>
        <w:rPr>
          <w:bCs/>
          <w:smallCaps w:val="0"/>
          <w:sz w:val="72"/>
          <w:szCs w:val="72"/>
        </w:rPr>
      </w:pPr>
      <w:r w:rsidRPr="00464FCC">
        <w:rPr>
          <w:bCs/>
          <w:smallCaps w:val="0"/>
          <w:sz w:val="72"/>
          <w:szCs w:val="72"/>
        </w:rPr>
        <w:t>Consulting Services</w:t>
      </w:r>
    </w:p>
    <w:p w14:paraId="42ABDD61" w14:textId="77777777" w:rsidR="00C3081B" w:rsidRPr="00464FCC" w:rsidRDefault="00C3081B" w:rsidP="00C3081B">
      <w:pPr>
        <w:tabs>
          <w:tab w:val="left" w:pos="720"/>
          <w:tab w:val="right" w:leader="dot" w:pos="8640"/>
        </w:tabs>
        <w:jc w:val="center"/>
        <w:rPr>
          <w:b/>
          <w:sz w:val="28"/>
        </w:rPr>
      </w:pPr>
    </w:p>
    <w:p w14:paraId="5658A329" w14:textId="77777777" w:rsidR="00C3081B" w:rsidRPr="00464FCC" w:rsidRDefault="00C3081B" w:rsidP="00C3081B">
      <w:pPr>
        <w:tabs>
          <w:tab w:val="left" w:pos="720"/>
          <w:tab w:val="right" w:leader="dot" w:pos="8640"/>
        </w:tabs>
        <w:jc w:val="center"/>
        <w:rPr>
          <w:b/>
          <w:sz w:val="28"/>
        </w:rPr>
      </w:pPr>
    </w:p>
    <w:p w14:paraId="21783C54" w14:textId="77777777" w:rsidR="00C3081B" w:rsidRPr="00464FCC" w:rsidRDefault="00C3081B" w:rsidP="00C3081B">
      <w:pPr>
        <w:tabs>
          <w:tab w:val="left" w:pos="720"/>
          <w:tab w:val="right" w:leader="dot" w:pos="8640"/>
        </w:tabs>
        <w:jc w:val="center"/>
        <w:rPr>
          <w:b/>
          <w:sz w:val="28"/>
        </w:rPr>
      </w:pPr>
    </w:p>
    <w:p w14:paraId="085AEFDE" w14:textId="77777777" w:rsidR="00C3081B" w:rsidRPr="00C3081B" w:rsidRDefault="00C3081B" w:rsidP="00C3081B">
      <w:pPr>
        <w:jc w:val="center"/>
        <w:rPr>
          <w:rFonts w:cs="Times New Roman"/>
          <w:b/>
          <w:sz w:val="44"/>
          <w:szCs w:val="44"/>
        </w:rPr>
      </w:pPr>
      <w:r w:rsidRPr="00C3081B">
        <w:rPr>
          <w:rFonts w:cs="Times New Roman"/>
          <w:b/>
          <w:sz w:val="44"/>
          <w:szCs w:val="44"/>
        </w:rPr>
        <w:t xml:space="preserve">Procurement of: </w:t>
      </w:r>
    </w:p>
    <w:p w14:paraId="10DF4505" w14:textId="054B9329" w:rsidR="00D150EA" w:rsidRDefault="001C39F4" w:rsidP="001C39F4">
      <w:pPr>
        <w:spacing w:before="60" w:after="60"/>
        <w:jc w:val="center"/>
        <w:rPr>
          <w:rFonts w:cs="Times New Roman"/>
          <w:b/>
          <w:sz w:val="28"/>
          <w:szCs w:val="28"/>
        </w:rPr>
      </w:pPr>
      <w:r w:rsidRPr="001C39F4">
        <w:rPr>
          <w:rFonts w:cs="Times New Roman"/>
          <w:b/>
          <w:sz w:val="28"/>
          <w:szCs w:val="28"/>
        </w:rPr>
        <w:t>STOP COVID MOBILE APPLICATION</w:t>
      </w:r>
    </w:p>
    <w:p w14:paraId="0F88A777" w14:textId="77777777" w:rsidR="00D150EA" w:rsidRDefault="00D150EA" w:rsidP="00C3081B">
      <w:pPr>
        <w:spacing w:before="60" w:after="60"/>
        <w:rPr>
          <w:rFonts w:cs="Times New Roman"/>
          <w:b/>
          <w:sz w:val="28"/>
          <w:szCs w:val="28"/>
        </w:rPr>
      </w:pPr>
    </w:p>
    <w:p w14:paraId="0A72D233" w14:textId="54307838" w:rsidR="00840CF7" w:rsidRDefault="00C3081B" w:rsidP="00B56120">
      <w:pPr>
        <w:spacing w:before="60" w:after="60"/>
        <w:rPr>
          <w:rFonts w:cs="Times New Roman"/>
          <w:b/>
          <w:sz w:val="28"/>
          <w:szCs w:val="28"/>
        </w:rPr>
      </w:pPr>
      <w:r w:rsidRPr="00C3081B">
        <w:rPr>
          <w:rFonts w:cs="Times New Roman"/>
          <w:b/>
          <w:sz w:val="28"/>
          <w:szCs w:val="28"/>
        </w:rPr>
        <w:t xml:space="preserve">RFP No: </w:t>
      </w:r>
      <w:r w:rsidR="00834359">
        <w:rPr>
          <w:rFonts w:cs="Times New Roman"/>
          <w:b/>
          <w:sz w:val="28"/>
          <w:szCs w:val="28"/>
        </w:rPr>
        <w:t>COVID19-CS-RFP-01</w:t>
      </w:r>
      <w:r w:rsidR="009C6B28" w:rsidRPr="00840CF7">
        <w:rPr>
          <w:rFonts w:cs="Times New Roman"/>
          <w:b/>
          <w:sz w:val="28"/>
          <w:szCs w:val="28"/>
        </w:rPr>
        <w:t xml:space="preserve"> </w:t>
      </w:r>
    </w:p>
    <w:p w14:paraId="51E45730" w14:textId="77777777" w:rsidR="00840CF7" w:rsidRDefault="00840CF7" w:rsidP="00840CF7">
      <w:pPr>
        <w:tabs>
          <w:tab w:val="left" w:pos="284"/>
        </w:tabs>
        <w:spacing w:before="60" w:after="60"/>
        <w:rPr>
          <w:rFonts w:cs="Times New Roman"/>
          <w:bCs/>
          <w:color w:val="000000" w:themeColor="text1"/>
          <w:sz w:val="28"/>
          <w:szCs w:val="28"/>
        </w:rPr>
      </w:pPr>
      <w:r w:rsidRPr="00FE7B5B">
        <w:rPr>
          <w:rFonts w:cs="Times New Roman"/>
          <w:b/>
          <w:color w:val="000000" w:themeColor="text1"/>
          <w:sz w:val="28"/>
          <w:szCs w:val="28"/>
        </w:rPr>
        <w:t>Project:</w:t>
      </w:r>
      <w:r w:rsidRPr="00FE7B5B">
        <w:rPr>
          <w:rFonts w:cs="Times New Roman"/>
          <w:b/>
          <w:bCs/>
          <w:i/>
          <w:iCs/>
          <w:color w:val="000000" w:themeColor="text1"/>
          <w:sz w:val="28"/>
          <w:szCs w:val="28"/>
        </w:rPr>
        <w:t xml:space="preserve"> </w:t>
      </w:r>
      <w:r w:rsidRPr="00A20C69">
        <w:rPr>
          <w:rFonts w:cs="Times New Roman"/>
          <w:bCs/>
          <w:color w:val="000000" w:themeColor="text1"/>
          <w:sz w:val="28"/>
          <w:szCs w:val="28"/>
        </w:rPr>
        <w:t>P173911</w:t>
      </w:r>
      <w:r>
        <w:rPr>
          <w:rFonts w:cs="Times New Roman"/>
          <w:bCs/>
          <w:color w:val="000000" w:themeColor="text1"/>
          <w:sz w:val="28"/>
          <w:szCs w:val="28"/>
        </w:rPr>
        <w:t xml:space="preserve"> – Georgia Emergency COVID-19 Respond </w:t>
      </w:r>
    </w:p>
    <w:p w14:paraId="3FF1BCAE" w14:textId="77777777" w:rsidR="00840CF7" w:rsidRDefault="00840CF7" w:rsidP="00840CF7">
      <w:pPr>
        <w:tabs>
          <w:tab w:val="left" w:pos="284"/>
        </w:tabs>
        <w:spacing w:before="60" w:after="60"/>
        <w:rPr>
          <w:rFonts w:cs="Times New Roman"/>
          <w:iCs/>
          <w:color w:val="000000" w:themeColor="text1"/>
          <w:sz w:val="28"/>
          <w:szCs w:val="28"/>
        </w:rPr>
      </w:pPr>
      <w:r w:rsidRPr="00FE7B5B">
        <w:rPr>
          <w:rFonts w:cs="Times New Roman"/>
          <w:b/>
          <w:iCs/>
          <w:color w:val="000000" w:themeColor="text1"/>
          <w:sz w:val="28"/>
          <w:szCs w:val="28"/>
        </w:rPr>
        <w:t>Purchaser</w:t>
      </w:r>
      <w:r w:rsidRPr="00FE7B5B">
        <w:rPr>
          <w:rFonts w:cs="Times New Roman"/>
          <w:b/>
          <w:color w:val="000000" w:themeColor="text1"/>
          <w:sz w:val="28"/>
          <w:szCs w:val="28"/>
        </w:rPr>
        <w:t xml:space="preserve">: </w:t>
      </w:r>
      <w:r>
        <w:rPr>
          <w:rFonts w:cs="Times New Roman"/>
          <w:iCs/>
          <w:color w:val="000000" w:themeColor="text1"/>
          <w:sz w:val="28"/>
          <w:szCs w:val="28"/>
        </w:rPr>
        <w:t xml:space="preserve">Ministry of IDP from the Occupied Territories, Labour, Health and Social Affairs </w:t>
      </w:r>
    </w:p>
    <w:p w14:paraId="37E03CCC" w14:textId="77777777" w:rsidR="00840CF7" w:rsidRPr="00FE7B5B" w:rsidRDefault="00840CF7" w:rsidP="00840CF7">
      <w:pPr>
        <w:tabs>
          <w:tab w:val="left" w:pos="284"/>
        </w:tabs>
        <w:spacing w:before="60" w:after="60"/>
        <w:rPr>
          <w:rFonts w:cs="Times New Roman"/>
          <w:i/>
          <w:color w:val="000000" w:themeColor="text1"/>
          <w:sz w:val="28"/>
          <w:szCs w:val="28"/>
        </w:rPr>
      </w:pPr>
      <w:r w:rsidRPr="00FE7B5B">
        <w:rPr>
          <w:rFonts w:cs="Times New Roman"/>
          <w:b/>
          <w:color w:val="000000" w:themeColor="text1"/>
          <w:sz w:val="28"/>
          <w:szCs w:val="28"/>
        </w:rPr>
        <w:t xml:space="preserve">Country: </w:t>
      </w:r>
      <w:r w:rsidRPr="00910CBE">
        <w:rPr>
          <w:rFonts w:cs="Times New Roman"/>
          <w:iCs/>
          <w:color w:val="000000" w:themeColor="text1"/>
          <w:sz w:val="28"/>
          <w:szCs w:val="28"/>
        </w:rPr>
        <w:t>Georgia</w:t>
      </w:r>
    </w:p>
    <w:p w14:paraId="308932EE" w14:textId="027B6D0D" w:rsidR="00840CF7" w:rsidRPr="00910CBE" w:rsidRDefault="00840CF7" w:rsidP="00840CF7">
      <w:pPr>
        <w:tabs>
          <w:tab w:val="left" w:pos="284"/>
        </w:tabs>
        <w:spacing w:before="60" w:after="60"/>
        <w:ind w:right="-720"/>
        <w:rPr>
          <w:rFonts w:cs="Times New Roman"/>
          <w:iCs/>
          <w:color w:val="000000" w:themeColor="text1"/>
          <w:sz w:val="28"/>
          <w:szCs w:val="28"/>
        </w:rPr>
      </w:pPr>
      <w:r w:rsidRPr="00FE7B5B">
        <w:rPr>
          <w:rFonts w:cs="Times New Roman"/>
          <w:b/>
          <w:color w:val="000000" w:themeColor="text1"/>
          <w:sz w:val="28"/>
          <w:szCs w:val="28"/>
        </w:rPr>
        <w:t>Issued on:</w:t>
      </w:r>
      <w:r w:rsidR="00F447B3">
        <w:rPr>
          <w:rFonts w:cs="Times New Roman"/>
          <w:b/>
          <w:color w:val="000000" w:themeColor="text1"/>
          <w:sz w:val="28"/>
          <w:szCs w:val="28"/>
        </w:rPr>
        <w:t xml:space="preserve"> </w:t>
      </w:r>
      <w:r w:rsidR="00890EB4">
        <w:rPr>
          <w:rFonts w:cs="Times New Roman"/>
          <w:iCs/>
          <w:color w:val="000000" w:themeColor="text1"/>
          <w:sz w:val="28"/>
          <w:szCs w:val="28"/>
        </w:rPr>
        <w:t>October, 22</w:t>
      </w:r>
      <w:r w:rsidRPr="00910CBE">
        <w:rPr>
          <w:rFonts w:cs="Times New Roman"/>
          <w:iCs/>
          <w:color w:val="000000" w:themeColor="text1"/>
          <w:sz w:val="28"/>
          <w:szCs w:val="28"/>
        </w:rPr>
        <w:t>, 2020</w:t>
      </w:r>
    </w:p>
    <w:p w14:paraId="5CC6DA76" w14:textId="77777777" w:rsidR="00840CF7" w:rsidRPr="00840CF7" w:rsidRDefault="00840CF7" w:rsidP="00B56120">
      <w:pPr>
        <w:spacing w:before="60" w:after="60"/>
        <w:rPr>
          <w:rFonts w:cs="Times New Roman"/>
          <w:b/>
          <w:sz w:val="28"/>
          <w:szCs w:val="28"/>
        </w:rPr>
      </w:pPr>
    </w:p>
    <w:p w14:paraId="29FC4EEA" w14:textId="1011C5CF" w:rsidR="00C3081B" w:rsidRDefault="00C3081B" w:rsidP="0004651B">
      <w:pPr>
        <w:suppressAutoHyphens/>
        <w:spacing w:after="0" w:line="240" w:lineRule="auto"/>
        <w:jc w:val="center"/>
        <w:rPr>
          <w:rFonts w:eastAsia="Times New Roman" w:cs="Times New Roman"/>
          <w:kern w:val="28"/>
          <w:sz w:val="40"/>
          <w:szCs w:val="40"/>
          <w:lang w:val="en-GB"/>
        </w:rPr>
      </w:pPr>
      <w:r>
        <w:rPr>
          <w:rFonts w:eastAsia="Times New Roman" w:cs="Times New Roman"/>
          <w:kern w:val="28"/>
          <w:sz w:val="40"/>
          <w:szCs w:val="40"/>
          <w:lang w:val="en-GB"/>
        </w:rPr>
        <w:br w:type="page"/>
      </w:r>
    </w:p>
    <w:p w14:paraId="14DE60C1" w14:textId="77777777" w:rsidR="00B84B28" w:rsidRPr="00FE7B5B" w:rsidRDefault="00B84B28" w:rsidP="004D28AF">
      <w:pPr>
        <w:suppressAutoHyphens/>
        <w:spacing w:after="0" w:line="240" w:lineRule="auto"/>
        <w:rPr>
          <w:rFonts w:eastAsia="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3786911" w14:textId="6D0140A0" w:rsidR="002F690A"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40179366" w:history="1">
        <w:r w:rsidR="002F690A" w:rsidRPr="002B0070">
          <w:rPr>
            <w:rStyle w:val="Hyperlink"/>
            <w:b/>
            <w:noProof/>
          </w:rPr>
          <w:t>Invitation for Proposal</w:t>
        </w:r>
        <w:r w:rsidR="002F690A">
          <w:rPr>
            <w:noProof/>
            <w:webHidden/>
          </w:rPr>
          <w:tab/>
        </w:r>
        <w:r w:rsidR="002F690A">
          <w:rPr>
            <w:noProof/>
            <w:webHidden/>
          </w:rPr>
          <w:fldChar w:fldCharType="begin"/>
        </w:r>
        <w:r w:rsidR="002F690A">
          <w:rPr>
            <w:noProof/>
            <w:webHidden/>
          </w:rPr>
          <w:instrText xml:space="preserve"> PAGEREF _Toc40179366 \h </w:instrText>
        </w:r>
        <w:r w:rsidR="002F690A">
          <w:rPr>
            <w:noProof/>
            <w:webHidden/>
          </w:rPr>
        </w:r>
        <w:r w:rsidR="002F690A">
          <w:rPr>
            <w:noProof/>
            <w:webHidden/>
          </w:rPr>
          <w:fldChar w:fldCharType="separate"/>
        </w:r>
        <w:r w:rsidR="007F4C5C">
          <w:rPr>
            <w:noProof/>
            <w:webHidden/>
          </w:rPr>
          <w:t>3</w:t>
        </w:r>
        <w:r w:rsidR="002F690A">
          <w:rPr>
            <w:noProof/>
            <w:webHidden/>
          </w:rPr>
          <w:fldChar w:fldCharType="end"/>
        </w:r>
      </w:hyperlink>
    </w:p>
    <w:p w14:paraId="0D6370CB" w14:textId="6D42654F" w:rsidR="002F690A" w:rsidRDefault="002A4F3A">
      <w:pPr>
        <w:pStyle w:val="TOC1"/>
        <w:tabs>
          <w:tab w:val="right" w:leader="dot" w:pos="9350"/>
        </w:tabs>
        <w:rPr>
          <w:rFonts w:asciiTheme="minorHAnsi" w:eastAsiaTheme="minorEastAsia" w:hAnsiTheme="minorHAnsi" w:cstheme="minorBidi"/>
          <w:bCs w:val="0"/>
          <w:noProof/>
          <w:sz w:val="22"/>
          <w:szCs w:val="22"/>
        </w:rPr>
      </w:pPr>
      <w:hyperlink w:anchor="_Toc40179367" w:history="1">
        <w:r w:rsidR="002F690A" w:rsidRPr="002B0070">
          <w:rPr>
            <w:rStyle w:val="Hyperlink"/>
            <w:b/>
            <w:noProof/>
          </w:rPr>
          <w:t>ANNEX 1: Terms of Reference</w:t>
        </w:r>
        <w:r w:rsidR="002F690A">
          <w:rPr>
            <w:noProof/>
            <w:webHidden/>
          </w:rPr>
          <w:tab/>
        </w:r>
        <w:r w:rsidR="002F690A">
          <w:rPr>
            <w:noProof/>
            <w:webHidden/>
          </w:rPr>
          <w:fldChar w:fldCharType="begin"/>
        </w:r>
        <w:r w:rsidR="002F690A">
          <w:rPr>
            <w:noProof/>
            <w:webHidden/>
          </w:rPr>
          <w:instrText xml:space="preserve"> PAGEREF _Toc40179367 \h </w:instrText>
        </w:r>
        <w:r w:rsidR="002F690A">
          <w:rPr>
            <w:noProof/>
            <w:webHidden/>
          </w:rPr>
        </w:r>
        <w:r w:rsidR="002F690A">
          <w:rPr>
            <w:noProof/>
            <w:webHidden/>
          </w:rPr>
          <w:fldChar w:fldCharType="separate"/>
        </w:r>
        <w:r w:rsidR="007F4C5C">
          <w:rPr>
            <w:noProof/>
            <w:webHidden/>
          </w:rPr>
          <w:t>6</w:t>
        </w:r>
        <w:r w:rsidR="002F690A">
          <w:rPr>
            <w:noProof/>
            <w:webHidden/>
          </w:rPr>
          <w:fldChar w:fldCharType="end"/>
        </w:r>
      </w:hyperlink>
    </w:p>
    <w:p w14:paraId="3AEAD764" w14:textId="48197AB8" w:rsidR="002F690A" w:rsidRDefault="002A4F3A">
      <w:pPr>
        <w:pStyle w:val="TOC1"/>
        <w:tabs>
          <w:tab w:val="right" w:leader="dot" w:pos="9350"/>
        </w:tabs>
        <w:rPr>
          <w:rFonts w:asciiTheme="minorHAnsi" w:eastAsiaTheme="minorEastAsia" w:hAnsiTheme="minorHAnsi" w:cstheme="minorBidi"/>
          <w:bCs w:val="0"/>
          <w:noProof/>
          <w:sz w:val="22"/>
          <w:szCs w:val="22"/>
        </w:rPr>
      </w:pPr>
      <w:hyperlink w:anchor="_Toc40179368" w:history="1">
        <w:r w:rsidR="002F690A" w:rsidRPr="002B0070">
          <w:rPr>
            <w:rStyle w:val="Hyperlink"/>
            <w:b/>
            <w:noProof/>
          </w:rPr>
          <w:t>ANNEX 2: Proposal Submission Form</w:t>
        </w:r>
        <w:r w:rsidR="002F690A">
          <w:rPr>
            <w:noProof/>
            <w:webHidden/>
          </w:rPr>
          <w:tab/>
        </w:r>
        <w:r w:rsidR="002F690A">
          <w:rPr>
            <w:noProof/>
            <w:webHidden/>
          </w:rPr>
          <w:fldChar w:fldCharType="begin"/>
        </w:r>
        <w:r w:rsidR="002F690A">
          <w:rPr>
            <w:noProof/>
            <w:webHidden/>
          </w:rPr>
          <w:instrText xml:space="preserve"> PAGEREF _Toc40179368 \h </w:instrText>
        </w:r>
        <w:r w:rsidR="002F690A">
          <w:rPr>
            <w:noProof/>
            <w:webHidden/>
          </w:rPr>
        </w:r>
        <w:r w:rsidR="002F690A">
          <w:rPr>
            <w:noProof/>
            <w:webHidden/>
          </w:rPr>
          <w:fldChar w:fldCharType="separate"/>
        </w:r>
        <w:r w:rsidR="007F4C5C">
          <w:rPr>
            <w:noProof/>
            <w:webHidden/>
          </w:rPr>
          <w:t>11</w:t>
        </w:r>
        <w:r w:rsidR="002F690A">
          <w:rPr>
            <w:noProof/>
            <w:webHidden/>
          </w:rPr>
          <w:fldChar w:fldCharType="end"/>
        </w:r>
      </w:hyperlink>
    </w:p>
    <w:p w14:paraId="5E55E148" w14:textId="696FB710" w:rsidR="002F690A" w:rsidRDefault="002A4F3A">
      <w:pPr>
        <w:pStyle w:val="TOC1"/>
        <w:tabs>
          <w:tab w:val="right" w:leader="dot" w:pos="9350"/>
        </w:tabs>
        <w:rPr>
          <w:rFonts w:asciiTheme="minorHAnsi" w:eastAsiaTheme="minorEastAsia" w:hAnsiTheme="minorHAnsi" w:cstheme="minorBidi"/>
          <w:bCs w:val="0"/>
          <w:noProof/>
          <w:sz w:val="22"/>
          <w:szCs w:val="22"/>
        </w:rPr>
      </w:pPr>
      <w:hyperlink w:anchor="_Toc40179369" w:history="1">
        <w:r w:rsidR="002F690A" w:rsidRPr="002B0070">
          <w:rPr>
            <w:rStyle w:val="Hyperlink"/>
            <w:b/>
            <w:noProof/>
          </w:rPr>
          <w:t>ANNEX 3: Condition of Contract and Contract Forms</w:t>
        </w:r>
        <w:r w:rsidR="002F690A">
          <w:rPr>
            <w:noProof/>
            <w:webHidden/>
          </w:rPr>
          <w:tab/>
        </w:r>
        <w:r w:rsidR="002F690A">
          <w:rPr>
            <w:noProof/>
            <w:webHidden/>
          </w:rPr>
          <w:fldChar w:fldCharType="begin"/>
        </w:r>
        <w:r w:rsidR="002F690A">
          <w:rPr>
            <w:noProof/>
            <w:webHidden/>
          </w:rPr>
          <w:instrText xml:space="preserve"> PAGEREF _Toc40179369 \h </w:instrText>
        </w:r>
        <w:r w:rsidR="002F690A">
          <w:rPr>
            <w:noProof/>
            <w:webHidden/>
          </w:rPr>
        </w:r>
        <w:r w:rsidR="002F690A">
          <w:rPr>
            <w:noProof/>
            <w:webHidden/>
          </w:rPr>
          <w:fldChar w:fldCharType="separate"/>
        </w:r>
        <w:r w:rsidR="007F4C5C">
          <w:rPr>
            <w:noProof/>
            <w:webHidden/>
          </w:rPr>
          <w:t>21</w:t>
        </w:r>
        <w:r w:rsidR="002F690A">
          <w:rPr>
            <w:noProof/>
            <w:webHidden/>
          </w:rPr>
          <w:fldChar w:fldCharType="end"/>
        </w:r>
      </w:hyperlink>
    </w:p>
    <w:p w14:paraId="1CD540D4" w14:textId="2F135389" w:rsidR="0028630D"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28630D" w:rsidSect="00937ED7">
          <w:headerReference w:type="first" r:id="rId13"/>
          <w:endnotePr>
            <w:numFmt w:val="decimal"/>
          </w:endnotePr>
          <w:pgSz w:w="12240" w:h="15840" w:code="1"/>
          <w:pgMar w:top="1440" w:right="1440" w:bottom="1440" w:left="1440" w:header="720" w:footer="720" w:gutter="0"/>
          <w:paperSrc w:first="262" w:other="262"/>
          <w:pgNumType w:start="1"/>
          <w:cols w:space="720"/>
          <w:noEndnote/>
          <w:titlePg/>
          <w:docGrid w:linePitch="326"/>
        </w:sectPr>
      </w:pPr>
      <w:r>
        <w:rPr>
          <w:rFonts w:ascii="Times New Roman Bold" w:eastAsia="Times New Roman" w:hAnsi="Times New Roman Bold" w:cs="Times New Roman"/>
          <w:kern w:val="28"/>
          <w:sz w:val="40"/>
          <w:szCs w:val="40"/>
          <w:lang w:val="en-GB"/>
        </w:rPr>
        <w:fldChar w:fldCharType="end"/>
      </w:r>
    </w:p>
    <w:p w14:paraId="1D999619" w14:textId="3C24B96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7EB7D37D" w:rsidR="0004651B" w:rsidRPr="00E07F5F" w:rsidRDefault="00E77353" w:rsidP="001D4126">
      <w:pPr>
        <w:pStyle w:val="DCHeading01"/>
        <w:rPr>
          <w:rFonts w:ascii="Times New Roman" w:hAnsi="Times New Roman"/>
          <w:b/>
          <w:bCs/>
        </w:rPr>
      </w:pPr>
      <w:bookmarkStart w:id="1" w:name="_Toc40179366"/>
      <w:r w:rsidRPr="00E07F5F">
        <w:rPr>
          <w:rFonts w:ascii="Times New Roman" w:hAnsi="Times New Roman"/>
          <w:b/>
          <w:bCs/>
        </w:rPr>
        <w:t xml:space="preserve">Invitation for </w:t>
      </w:r>
      <w:r w:rsidR="002E340A" w:rsidRPr="00E07F5F">
        <w:rPr>
          <w:rFonts w:ascii="Times New Roman" w:hAnsi="Times New Roman"/>
          <w:b/>
          <w:bCs/>
        </w:rPr>
        <w:t>Proposal</w:t>
      </w:r>
      <w:bookmarkEnd w:id="1"/>
    </w:p>
    <w:p w14:paraId="5D5BCB62" w14:textId="77777777" w:rsidR="0004651B" w:rsidRPr="008B01E8" w:rsidRDefault="0004651B" w:rsidP="0004651B">
      <w:pPr>
        <w:suppressAutoHyphens/>
        <w:spacing w:after="0" w:line="240" w:lineRule="auto"/>
        <w:rPr>
          <w:rFonts w:eastAsia="Times New Roman" w:cs="Times New Roman"/>
          <w:b/>
          <w:kern w:val="28"/>
          <w:sz w:val="32"/>
          <w:szCs w:val="24"/>
          <w:lang w:val="en-GB"/>
        </w:rPr>
      </w:pPr>
    </w:p>
    <w:p w14:paraId="115D491D" w14:textId="58FB3007" w:rsidR="0004651B" w:rsidRPr="008B01E8" w:rsidRDefault="0004651B" w:rsidP="00791241">
      <w:pPr>
        <w:suppressAutoHyphens/>
        <w:spacing w:after="0" w:line="240" w:lineRule="auto"/>
        <w:jc w:val="right"/>
        <w:rPr>
          <w:rFonts w:eastAsia="Times New Roman" w:cs="Times New Roman"/>
          <w:b/>
          <w:kern w:val="28"/>
          <w:sz w:val="24"/>
          <w:szCs w:val="24"/>
          <w:lang w:val="en-GB"/>
        </w:rPr>
      </w:pPr>
      <w:r w:rsidRPr="008B01E8">
        <w:rPr>
          <w:rFonts w:eastAsia="Times New Roman" w:cs="Times New Roman"/>
          <w:b/>
          <w:kern w:val="28"/>
          <w:sz w:val="24"/>
          <w:szCs w:val="24"/>
          <w:lang w:val="en-GB"/>
        </w:rPr>
        <w:t>Ref No</w:t>
      </w:r>
      <w:r w:rsidR="00266EED">
        <w:rPr>
          <w:rFonts w:eastAsia="Times New Roman" w:cs="Times New Roman"/>
          <w:b/>
          <w:kern w:val="28"/>
          <w:sz w:val="24"/>
          <w:szCs w:val="24"/>
          <w:lang w:val="en-GB"/>
        </w:rPr>
        <w:t>:</w:t>
      </w:r>
      <w:r w:rsidR="00266EED" w:rsidRPr="00266EED">
        <w:t xml:space="preserve"> </w:t>
      </w:r>
      <w:r w:rsidR="00890EB4">
        <w:rPr>
          <w:rFonts w:eastAsia="Times New Roman" w:cs="Times New Roman"/>
          <w:b/>
          <w:kern w:val="28"/>
          <w:sz w:val="24"/>
          <w:szCs w:val="24"/>
          <w:lang w:val="en-GB"/>
        </w:rPr>
        <w:t>COVID19-CS-RFP-01</w:t>
      </w:r>
    </w:p>
    <w:p w14:paraId="42CA9CED" w14:textId="76169396" w:rsidR="0004651B" w:rsidRPr="008B01E8" w:rsidRDefault="0004651B" w:rsidP="00937ED7">
      <w:pPr>
        <w:suppressAutoHyphens/>
        <w:spacing w:after="0" w:line="240" w:lineRule="auto"/>
        <w:jc w:val="right"/>
        <w:rPr>
          <w:rFonts w:eastAsia="Times New Roman" w:cs="Times New Roman"/>
          <w:b/>
          <w:kern w:val="28"/>
          <w:sz w:val="24"/>
          <w:szCs w:val="24"/>
          <w:lang w:val="en-GB"/>
        </w:rPr>
      </w:pPr>
      <w:r w:rsidRPr="008B01E8">
        <w:rPr>
          <w:rFonts w:eastAsia="Times New Roman" w:cs="Times New Roman"/>
          <w:b/>
          <w:kern w:val="28"/>
          <w:sz w:val="24"/>
          <w:szCs w:val="24"/>
          <w:lang w:val="en-GB"/>
        </w:rPr>
        <w:t>Date</w:t>
      </w:r>
      <w:r w:rsidR="00890EB4">
        <w:rPr>
          <w:rFonts w:eastAsia="Times New Roman" w:cs="Times New Roman"/>
          <w:b/>
          <w:kern w:val="28"/>
          <w:sz w:val="24"/>
          <w:szCs w:val="24"/>
          <w:lang w:val="en-GB"/>
        </w:rPr>
        <w:t>: 22</w:t>
      </w:r>
      <w:r w:rsidR="00266EED">
        <w:rPr>
          <w:rFonts w:eastAsia="Times New Roman" w:cs="Times New Roman"/>
          <w:b/>
          <w:kern w:val="28"/>
          <w:sz w:val="24"/>
          <w:szCs w:val="24"/>
          <w:lang w:val="en-GB"/>
        </w:rPr>
        <w:t>.10.2020</w:t>
      </w:r>
    </w:p>
    <w:p w14:paraId="71F2FD32" w14:textId="77777777" w:rsidR="0004651B" w:rsidRPr="008B01E8" w:rsidRDefault="0004651B" w:rsidP="0004651B">
      <w:pPr>
        <w:suppressAutoHyphens/>
        <w:spacing w:after="0" w:line="240" w:lineRule="auto"/>
        <w:jc w:val="right"/>
        <w:rPr>
          <w:rFonts w:eastAsia="Times New Roman" w:cs="Times New Roman"/>
          <w:b/>
          <w:kern w:val="28"/>
          <w:sz w:val="32"/>
          <w:szCs w:val="24"/>
          <w:lang w:val="en-GB"/>
        </w:rPr>
      </w:pPr>
      <w:r w:rsidRPr="008B01E8">
        <w:rPr>
          <w:rFonts w:eastAsia="Times New Roman" w:cs="Times New Roman"/>
          <w:b/>
          <w:kern w:val="28"/>
          <w:sz w:val="32"/>
          <w:szCs w:val="24"/>
          <w:lang w:val="en-GB"/>
        </w:rPr>
        <w:t xml:space="preserve"> </w:t>
      </w:r>
    </w:p>
    <w:p w14:paraId="1B4B38E7" w14:textId="734FBBB1" w:rsidR="0004651B" w:rsidRPr="005864B3" w:rsidRDefault="0004651B" w:rsidP="0004651B">
      <w:pPr>
        <w:suppressAutoHyphens/>
        <w:spacing w:after="0" w:line="240" w:lineRule="auto"/>
        <w:rPr>
          <w:rFonts w:eastAsia="Times New Roman" w:cs="Times New Roman"/>
          <w:b/>
          <w:kern w:val="28"/>
          <w:sz w:val="24"/>
          <w:szCs w:val="24"/>
          <w:lang w:val="en-GB"/>
        </w:rPr>
      </w:pPr>
      <w:r w:rsidRPr="005864B3">
        <w:rPr>
          <w:rFonts w:eastAsia="Times New Roman" w:cs="Times New Roman"/>
          <w:b/>
          <w:kern w:val="28"/>
          <w:sz w:val="24"/>
          <w:szCs w:val="24"/>
          <w:lang w:val="en-GB"/>
        </w:rPr>
        <w:t xml:space="preserve">To: </w:t>
      </w:r>
      <w:r w:rsidR="00890EB4" w:rsidRPr="005864B3">
        <w:rPr>
          <w:rFonts w:eastAsia="Times New Roman" w:cs="Times New Roman"/>
          <w:b/>
          <w:kern w:val="28"/>
          <w:sz w:val="24"/>
          <w:szCs w:val="24"/>
          <w:lang w:val="en-GB"/>
        </w:rPr>
        <w:t xml:space="preserve"> </w:t>
      </w:r>
      <w:r w:rsidR="005864B3" w:rsidRPr="00F30DB8">
        <w:rPr>
          <w:rFonts w:ascii="Sylfaen" w:hAnsi="Sylfaen"/>
          <w:b/>
          <w:sz w:val="24"/>
          <w:szCs w:val="24"/>
        </w:rPr>
        <w:t>Grabner &amp; Gretzmacher MDL GmbH</w:t>
      </w:r>
      <w:r w:rsidR="005864B3">
        <w:rPr>
          <w:rFonts w:ascii="Sylfaen" w:hAnsi="Sylfaen"/>
          <w:sz w:val="24"/>
          <w:szCs w:val="24"/>
        </w:rPr>
        <w:t xml:space="preserve"> </w:t>
      </w:r>
    </w:p>
    <w:p w14:paraId="2FD2AAD2" w14:textId="270FCE15" w:rsidR="0004651B" w:rsidRPr="004A2E66" w:rsidRDefault="0004651B" w:rsidP="0004651B">
      <w:pPr>
        <w:spacing w:after="0" w:line="240" w:lineRule="auto"/>
        <w:jc w:val="both"/>
        <w:rPr>
          <w:rFonts w:eastAsia="Times New Roman" w:cs="Times New Roman"/>
          <w:color w:val="333333"/>
          <w:sz w:val="24"/>
          <w:szCs w:val="24"/>
        </w:rPr>
      </w:pPr>
      <w:r w:rsidRPr="005864B3">
        <w:rPr>
          <w:rFonts w:eastAsia="Times New Roman" w:cs="Times New Roman"/>
          <w:color w:val="333333"/>
          <w:sz w:val="24"/>
          <w:szCs w:val="24"/>
        </w:rPr>
        <w:t xml:space="preserve">Dear </w:t>
      </w:r>
      <w:r w:rsidR="005864B3" w:rsidRPr="005864B3">
        <w:rPr>
          <w:rFonts w:eastAsia="Times New Roman" w:cs="Times New Roman"/>
          <w:color w:val="333333"/>
          <w:sz w:val="24"/>
          <w:szCs w:val="24"/>
        </w:rPr>
        <w:t>consultant,</w:t>
      </w:r>
      <w:r w:rsidR="005864B3">
        <w:rPr>
          <w:rFonts w:eastAsia="Times New Roman" w:cs="Times New Roman"/>
          <w:color w:val="333333"/>
          <w:sz w:val="24"/>
          <w:szCs w:val="24"/>
        </w:rPr>
        <w:t xml:space="preserve"> </w:t>
      </w:r>
    </w:p>
    <w:p w14:paraId="73DFFA18" w14:textId="21E12D1B" w:rsidR="0004651B" w:rsidRPr="004A2E66" w:rsidRDefault="00266EED" w:rsidP="00266EED">
      <w:pPr>
        <w:suppressAutoHyphens/>
        <w:spacing w:before="240" w:after="240" w:line="240" w:lineRule="auto"/>
        <w:jc w:val="both"/>
        <w:rPr>
          <w:rFonts w:eastAsia="Times New Roman" w:cs="Times New Roman"/>
          <w:bCs/>
          <w:i/>
          <w:iCs/>
          <w:spacing w:val="-2"/>
          <w:sz w:val="24"/>
          <w:szCs w:val="24"/>
        </w:rPr>
      </w:pPr>
      <w:r w:rsidRPr="000D149B">
        <w:rPr>
          <w:rFonts w:eastAsia="Times New Roman" w:cs="Times New Roman"/>
          <w:spacing w:val="-2"/>
          <w:sz w:val="24"/>
          <w:szCs w:val="24"/>
        </w:rPr>
        <w:t>The Government of Georgia has received financing from the World Bank (Bank) toward the cost of the Georgia Emergency COVID-19 Response Project and intends to apply part of the proceeds toward</w:t>
      </w:r>
      <w:r w:rsidR="00890EB4">
        <w:rPr>
          <w:rFonts w:eastAsia="Times New Roman" w:cs="Times New Roman"/>
          <w:spacing w:val="-2"/>
          <w:sz w:val="24"/>
          <w:szCs w:val="24"/>
        </w:rPr>
        <w:t xml:space="preserve"> payments under the contract of </w:t>
      </w:r>
      <w:r w:rsidR="00B334B9">
        <w:rPr>
          <w:rFonts w:eastAsia="Times New Roman" w:cs="Times New Roman"/>
          <w:spacing w:val="-2"/>
          <w:sz w:val="24"/>
          <w:szCs w:val="24"/>
        </w:rPr>
        <w:t xml:space="preserve">the </w:t>
      </w:r>
      <w:r w:rsidR="00B334B9" w:rsidRPr="004A2E66">
        <w:rPr>
          <w:rFonts w:eastAsia="Times New Roman" w:cs="Times New Roman"/>
          <w:spacing w:val="-2"/>
          <w:sz w:val="24"/>
          <w:szCs w:val="24"/>
        </w:rPr>
        <w:t>consulting</w:t>
      </w:r>
      <w:r w:rsidR="00890EB4" w:rsidRPr="004A2E66">
        <w:rPr>
          <w:rFonts w:cs="Times New Roman"/>
          <w:sz w:val="24"/>
          <w:szCs w:val="24"/>
        </w:rPr>
        <w:t xml:space="preserve"> services </w:t>
      </w:r>
      <w:r w:rsidR="00890EB4">
        <w:rPr>
          <w:rFonts w:cs="Times New Roman"/>
          <w:sz w:val="24"/>
          <w:szCs w:val="24"/>
        </w:rPr>
        <w:t xml:space="preserve">for </w:t>
      </w:r>
      <w:r w:rsidR="00890EB4">
        <w:rPr>
          <w:rFonts w:cs="Times New Roman"/>
          <w:b/>
        </w:rPr>
        <w:t xml:space="preserve">STOP </w:t>
      </w:r>
      <w:r w:rsidR="00890EB4" w:rsidRPr="00BD0775">
        <w:rPr>
          <w:rFonts w:cs="Times New Roman"/>
          <w:b/>
          <w:bCs/>
        </w:rPr>
        <w:t>COVID MOBILE AP</w:t>
      </w:r>
      <w:r w:rsidR="00890EB4">
        <w:rPr>
          <w:rFonts w:cs="Times New Roman"/>
          <w:b/>
          <w:bCs/>
        </w:rPr>
        <w:t>P</w:t>
      </w:r>
      <w:r w:rsidR="00890EB4" w:rsidRPr="00BD0775">
        <w:rPr>
          <w:rFonts w:cs="Times New Roman"/>
          <w:b/>
          <w:bCs/>
        </w:rPr>
        <w:t>LICATION</w:t>
      </w:r>
      <w:r w:rsidR="00890EB4">
        <w:rPr>
          <w:rFonts w:cs="Times New Roman"/>
          <w:b/>
          <w:bCs/>
        </w:rPr>
        <w:t>,</w:t>
      </w:r>
      <w:r w:rsidR="00890EB4" w:rsidRPr="00BD0775">
        <w:rPr>
          <w:rFonts w:cs="Times New Roman"/>
          <w:b/>
          <w:bCs/>
        </w:rPr>
        <w:t xml:space="preserve"> </w:t>
      </w:r>
    </w:p>
    <w:p w14:paraId="0A7169CB" w14:textId="28379059" w:rsidR="002D629E" w:rsidRDefault="0004651B" w:rsidP="00890EB4">
      <w:pPr>
        <w:spacing w:after="120" w:line="240" w:lineRule="auto"/>
        <w:jc w:val="both"/>
        <w:rPr>
          <w:rFonts w:cs="Times New Roman"/>
          <w:i/>
          <w:sz w:val="24"/>
          <w:szCs w:val="24"/>
        </w:rPr>
      </w:pPr>
      <w:r w:rsidRPr="004A2E66">
        <w:rPr>
          <w:rFonts w:eastAsia="Times New Roman" w:cs="Times New Roman"/>
          <w:spacing w:val="-2"/>
          <w:sz w:val="24"/>
          <w:szCs w:val="24"/>
        </w:rPr>
        <w:t xml:space="preserve">The </w:t>
      </w:r>
      <w:r w:rsidR="002D629E" w:rsidRPr="00286DCA">
        <w:rPr>
          <w:rFonts w:eastAsia="Times New Roman" w:cs="Times New Roman"/>
          <w:spacing w:val="-2"/>
          <w:sz w:val="24"/>
          <w:szCs w:val="24"/>
        </w:rPr>
        <w:t>The Ministry of IDP from Occupied Territories, Labor, Health and Social Affairs (MoIDPLHSA)</w:t>
      </w:r>
      <w:r w:rsidRPr="004A2E66">
        <w:rPr>
          <w:rFonts w:eastAsia="Times New Roman" w:cs="Times New Roman"/>
          <w:spacing w:val="-2"/>
          <w:sz w:val="24"/>
          <w:szCs w:val="24"/>
        </w:rPr>
        <w:t xml:space="preserve"> now invites </w:t>
      </w:r>
      <w:r w:rsidR="00E77353" w:rsidRPr="004A2E66">
        <w:rPr>
          <w:rFonts w:eastAsia="Times New Roman" w:cs="Times New Roman"/>
          <w:spacing w:val="-2"/>
          <w:sz w:val="24"/>
          <w:szCs w:val="24"/>
        </w:rPr>
        <w:t xml:space="preserve">your </w:t>
      </w:r>
      <w:r w:rsidR="0044762E">
        <w:rPr>
          <w:rFonts w:eastAsia="Times New Roman" w:cs="Times New Roman"/>
          <w:spacing w:val="-2"/>
          <w:sz w:val="24"/>
          <w:szCs w:val="24"/>
        </w:rPr>
        <w:t>P</w:t>
      </w:r>
      <w:r w:rsidR="00F94C37" w:rsidRPr="004A2E66">
        <w:rPr>
          <w:rFonts w:eastAsia="Times New Roman" w:cs="Times New Roman"/>
          <w:spacing w:val="-2"/>
          <w:sz w:val="24"/>
          <w:szCs w:val="24"/>
        </w:rPr>
        <w:t>roposal</w:t>
      </w:r>
      <w:r w:rsidR="0044762E">
        <w:rPr>
          <w:rFonts w:eastAsia="Times New Roman" w:cs="Times New Roman"/>
          <w:spacing w:val="-2"/>
          <w:sz w:val="24"/>
          <w:szCs w:val="24"/>
        </w:rPr>
        <w:t xml:space="preserve"> </w:t>
      </w:r>
      <w:r w:rsidR="00F94C37" w:rsidRPr="004A2E66">
        <w:rPr>
          <w:rFonts w:cs="Times New Roman"/>
          <w:sz w:val="24"/>
          <w:szCs w:val="24"/>
        </w:rPr>
        <w:t xml:space="preserve">to provide the following consulting services </w:t>
      </w:r>
      <w:r w:rsidR="002D629E">
        <w:rPr>
          <w:rFonts w:cs="Times New Roman"/>
          <w:sz w:val="24"/>
          <w:szCs w:val="24"/>
        </w:rPr>
        <w:t>(hereinafter called “Services”)</w:t>
      </w:r>
      <w:r w:rsidR="002D629E" w:rsidRPr="002D629E">
        <w:rPr>
          <w:rFonts w:eastAsia="Times New Roman" w:cs="Times New Roman"/>
          <w:spacing w:val="-2"/>
          <w:sz w:val="24"/>
          <w:szCs w:val="24"/>
        </w:rPr>
        <w:t xml:space="preserve"> </w:t>
      </w:r>
      <w:r w:rsidR="00890EB4">
        <w:rPr>
          <w:rFonts w:eastAsia="Times New Roman" w:cs="Times New Roman"/>
          <w:spacing w:val="-2"/>
          <w:sz w:val="24"/>
          <w:szCs w:val="24"/>
        </w:rPr>
        <w:t xml:space="preserve">for </w:t>
      </w:r>
      <w:r w:rsidR="00890EB4">
        <w:rPr>
          <w:rFonts w:cs="Times New Roman"/>
          <w:b/>
        </w:rPr>
        <w:t xml:space="preserve">STOP </w:t>
      </w:r>
      <w:r w:rsidR="00890EB4" w:rsidRPr="00BD0775">
        <w:rPr>
          <w:rFonts w:cs="Times New Roman"/>
          <w:b/>
          <w:bCs/>
        </w:rPr>
        <w:t>COVID MOBILE AP</w:t>
      </w:r>
      <w:r w:rsidR="00890EB4">
        <w:rPr>
          <w:rFonts w:cs="Times New Roman"/>
          <w:b/>
          <w:bCs/>
        </w:rPr>
        <w:t>P</w:t>
      </w:r>
      <w:r w:rsidR="00890EB4" w:rsidRPr="00BD0775">
        <w:rPr>
          <w:rFonts w:cs="Times New Roman"/>
          <w:b/>
          <w:bCs/>
        </w:rPr>
        <w:t>LICATION.</w:t>
      </w:r>
      <w:r w:rsidR="00890EB4">
        <w:rPr>
          <w:rFonts w:cs="Times New Roman"/>
          <w:b/>
          <w:bCs/>
        </w:rPr>
        <w:t xml:space="preserve"> </w:t>
      </w:r>
    </w:p>
    <w:p w14:paraId="728A666C" w14:textId="0A1AF0BF" w:rsidR="0004651B" w:rsidRPr="002D629E" w:rsidRDefault="00F94C37" w:rsidP="00266EED">
      <w:pPr>
        <w:spacing w:after="120" w:line="240" w:lineRule="auto"/>
        <w:jc w:val="both"/>
        <w:rPr>
          <w:rFonts w:cs="Times New Roman"/>
          <w:i/>
          <w:sz w:val="24"/>
          <w:szCs w:val="24"/>
        </w:rPr>
      </w:pPr>
      <w:r w:rsidRPr="004A2E66">
        <w:rPr>
          <w:rFonts w:cs="Times New Roman"/>
          <w:sz w:val="24"/>
          <w:szCs w:val="24"/>
        </w:rPr>
        <w:t xml:space="preserve">More details on the Services are provided in </w:t>
      </w:r>
      <w:r w:rsidRPr="004A2E66">
        <w:rPr>
          <w:rFonts w:cs="Times New Roman"/>
          <w:b/>
          <w:bCs/>
          <w:sz w:val="24"/>
          <w:szCs w:val="24"/>
        </w:rPr>
        <w:t xml:space="preserve">Annex 1- Terms of </w:t>
      </w:r>
      <w:r w:rsidR="00890EB4" w:rsidRPr="004A2E66">
        <w:rPr>
          <w:rFonts w:cs="Times New Roman"/>
          <w:b/>
          <w:bCs/>
          <w:sz w:val="24"/>
          <w:szCs w:val="24"/>
        </w:rPr>
        <w:t>Reference</w:t>
      </w:r>
      <w:r w:rsidR="00890EB4" w:rsidRPr="004A2E66">
        <w:rPr>
          <w:rFonts w:cs="Times New Roman"/>
          <w:sz w:val="24"/>
          <w:szCs w:val="24"/>
        </w:rPr>
        <w:t>.</w:t>
      </w:r>
      <w:r w:rsidR="0004651B" w:rsidRPr="004A2E66">
        <w:rPr>
          <w:rFonts w:eastAsia="Times New Roman" w:cs="Times New Roman"/>
          <w:color w:val="333333"/>
          <w:sz w:val="24"/>
          <w:szCs w:val="24"/>
        </w:rPr>
        <w:t xml:space="preserve"> </w:t>
      </w:r>
    </w:p>
    <w:p w14:paraId="1EFB62CB" w14:textId="75D7E9F8" w:rsidR="0004651B" w:rsidRPr="004A2E66" w:rsidRDefault="0004651B" w:rsidP="00266EED">
      <w:pPr>
        <w:keepNext/>
        <w:spacing w:before="240" w:after="240" w:line="240" w:lineRule="auto"/>
        <w:rPr>
          <w:rFonts w:eastAsia="Times New Roman" w:cs="Times New Roman"/>
          <w:b/>
          <w:color w:val="333333"/>
          <w:sz w:val="24"/>
          <w:szCs w:val="24"/>
        </w:rPr>
      </w:pPr>
      <w:r w:rsidRPr="004A2E66">
        <w:rPr>
          <w:rFonts w:eastAsia="Times New Roman" w:cs="Times New Roman"/>
          <w:b/>
          <w:color w:val="333333"/>
          <w:sz w:val="24"/>
          <w:szCs w:val="24"/>
        </w:rPr>
        <w:t xml:space="preserve">Validity of </w:t>
      </w:r>
      <w:r w:rsidR="00F94C37" w:rsidRPr="004A2E66">
        <w:rPr>
          <w:rFonts w:eastAsia="Times New Roman" w:cs="Times New Roman"/>
          <w:b/>
          <w:color w:val="333333"/>
          <w:sz w:val="24"/>
          <w:szCs w:val="24"/>
        </w:rPr>
        <w:t>Proposal</w:t>
      </w:r>
    </w:p>
    <w:p w14:paraId="2D09D5EC" w14:textId="60DC6401" w:rsidR="0004651B" w:rsidRPr="004A2E66" w:rsidRDefault="000A09F3" w:rsidP="00266EED">
      <w:pPr>
        <w:keepNext/>
        <w:spacing w:after="120" w:line="240" w:lineRule="auto"/>
        <w:rPr>
          <w:rFonts w:eastAsia="Times New Roman" w:cs="Times New Roman"/>
          <w:i/>
          <w:color w:val="333333"/>
          <w:sz w:val="24"/>
          <w:szCs w:val="24"/>
        </w:rPr>
      </w:pPr>
      <w:r>
        <w:rPr>
          <w:rFonts w:eastAsia="Times New Roman" w:cs="Times New Roman"/>
          <w:color w:val="333333"/>
          <w:sz w:val="24"/>
          <w:szCs w:val="24"/>
        </w:rPr>
        <w:t>T</w:t>
      </w:r>
      <w:r w:rsidR="00752AC1" w:rsidRPr="004A2E66">
        <w:rPr>
          <w:rFonts w:eastAsia="Times New Roman" w:cs="Times New Roman"/>
          <w:color w:val="333333"/>
          <w:sz w:val="24"/>
          <w:szCs w:val="24"/>
        </w:rPr>
        <w:t xml:space="preserve">he validity of </w:t>
      </w:r>
      <w:r w:rsidR="00F94C37" w:rsidRPr="004A2E66">
        <w:rPr>
          <w:rFonts w:eastAsia="Times New Roman" w:cs="Times New Roman"/>
          <w:color w:val="333333"/>
          <w:sz w:val="24"/>
          <w:szCs w:val="24"/>
        </w:rPr>
        <w:t>your Proposal</w:t>
      </w:r>
      <w:r>
        <w:rPr>
          <w:rFonts w:eastAsia="Times New Roman" w:cs="Times New Roman"/>
          <w:color w:val="333333"/>
          <w:sz w:val="24"/>
          <w:szCs w:val="24"/>
        </w:rPr>
        <w:t xml:space="preserve"> shall not be less </w:t>
      </w:r>
      <w:r w:rsidR="002D629E">
        <w:rPr>
          <w:rFonts w:eastAsia="Times New Roman" w:cs="Times New Roman"/>
          <w:color w:val="333333"/>
          <w:sz w:val="24"/>
          <w:szCs w:val="24"/>
        </w:rPr>
        <w:t xml:space="preserve">than 30 calendar days </w:t>
      </w:r>
      <w:r>
        <w:rPr>
          <w:rFonts w:eastAsia="Times New Roman" w:cs="Times New Roman"/>
          <w:color w:val="333333"/>
          <w:sz w:val="24"/>
          <w:szCs w:val="24"/>
        </w:rPr>
        <w:t>from the date of submission of the Proposals.</w:t>
      </w:r>
    </w:p>
    <w:p w14:paraId="6D607FD8" w14:textId="2C3F7C67" w:rsidR="0004651B" w:rsidRPr="004A2E66" w:rsidRDefault="00F94C37" w:rsidP="00266EED">
      <w:pPr>
        <w:keepNext/>
        <w:spacing w:after="120" w:line="240" w:lineRule="auto"/>
        <w:rPr>
          <w:rFonts w:eastAsia="Times New Roman" w:cs="Times New Roman"/>
          <w:b/>
          <w:color w:val="333333"/>
          <w:sz w:val="24"/>
          <w:szCs w:val="24"/>
        </w:rPr>
      </w:pPr>
      <w:r w:rsidRPr="004A2E66">
        <w:rPr>
          <w:rFonts w:eastAsia="Times New Roman" w:cs="Times New Roman"/>
          <w:b/>
          <w:color w:val="333333"/>
          <w:sz w:val="24"/>
          <w:szCs w:val="24"/>
        </w:rPr>
        <w:t>Proposal</w:t>
      </w:r>
    </w:p>
    <w:p w14:paraId="1B407228" w14:textId="0ECCDE41" w:rsidR="001E0E59" w:rsidRPr="004A2E66" w:rsidRDefault="001E0E59" w:rsidP="00266EED">
      <w:pPr>
        <w:spacing w:after="120" w:line="240" w:lineRule="auto"/>
        <w:jc w:val="both"/>
        <w:rPr>
          <w:rFonts w:cs="Times New Roman"/>
          <w:sz w:val="24"/>
          <w:szCs w:val="24"/>
        </w:rPr>
      </w:pPr>
      <w:r w:rsidRPr="004A2E66">
        <w:rPr>
          <w:rFonts w:cs="Times New Roman"/>
          <w:sz w:val="24"/>
          <w:szCs w:val="24"/>
        </w:rPr>
        <w:t xml:space="preserve">The Technical and Financial Proposals shall be prepared using the </w:t>
      </w:r>
      <w:r w:rsidR="00A061F7" w:rsidRPr="004A2E66">
        <w:rPr>
          <w:rFonts w:cs="Times New Roman"/>
          <w:sz w:val="24"/>
          <w:szCs w:val="24"/>
        </w:rPr>
        <w:t>f</w:t>
      </w:r>
      <w:r w:rsidRPr="004A2E66">
        <w:rPr>
          <w:rFonts w:cs="Times New Roman"/>
          <w:sz w:val="24"/>
          <w:szCs w:val="24"/>
        </w:rPr>
        <w:t xml:space="preserve">orms provided in Annex 2. </w:t>
      </w:r>
    </w:p>
    <w:p w14:paraId="5FB10AB1" w14:textId="6B4DC97B" w:rsidR="003E3C29" w:rsidRPr="004A2E66" w:rsidRDefault="0004651B" w:rsidP="00266EED">
      <w:pPr>
        <w:spacing w:after="120" w:line="240" w:lineRule="auto"/>
        <w:jc w:val="both"/>
        <w:rPr>
          <w:rFonts w:eastAsia="Times New Roman" w:cs="Times New Roman"/>
          <w:color w:val="333333"/>
          <w:sz w:val="24"/>
          <w:szCs w:val="24"/>
        </w:rPr>
      </w:pPr>
      <w:r w:rsidRPr="004A2E66">
        <w:rPr>
          <w:rFonts w:eastAsia="Times New Roman" w:cs="Times New Roman"/>
          <w:color w:val="333333"/>
          <w:sz w:val="24"/>
          <w:szCs w:val="24"/>
        </w:rPr>
        <w:t xml:space="preserve">The </w:t>
      </w:r>
      <w:r w:rsidR="00036C11" w:rsidRPr="004A2E66">
        <w:rPr>
          <w:rFonts w:eastAsia="Times New Roman" w:cs="Times New Roman"/>
          <w:color w:val="333333"/>
          <w:sz w:val="24"/>
          <w:szCs w:val="24"/>
        </w:rPr>
        <w:t>Financial</w:t>
      </w:r>
      <w:r w:rsidR="001E0E59" w:rsidRPr="004A2E66">
        <w:rPr>
          <w:rFonts w:eastAsia="Times New Roman" w:cs="Times New Roman"/>
          <w:color w:val="333333"/>
          <w:sz w:val="24"/>
          <w:szCs w:val="24"/>
        </w:rPr>
        <w:t xml:space="preserve"> Proposal </w:t>
      </w:r>
      <w:r w:rsidRPr="004A2E66">
        <w:rPr>
          <w:rFonts w:eastAsia="Times New Roman" w:cs="Times New Roman"/>
          <w:color w:val="333333"/>
          <w:sz w:val="24"/>
          <w:szCs w:val="24"/>
        </w:rPr>
        <w:t xml:space="preserve">shall </w:t>
      </w:r>
      <w:r w:rsidR="00905AE3" w:rsidRPr="004A2E66">
        <w:rPr>
          <w:rFonts w:eastAsia="Times New Roman" w:cs="Times New Roman"/>
          <w:color w:val="333333"/>
          <w:sz w:val="24"/>
          <w:szCs w:val="24"/>
        </w:rPr>
        <w:t xml:space="preserve">not </w:t>
      </w:r>
      <w:r w:rsidR="00F60A64" w:rsidRPr="004A2E66">
        <w:rPr>
          <w:rFonts w:eastAsia="Times New Roman" w:cs="Times New Roman"/>
          <w:color w:val="333333"/>
          <w:sz w:val="24"/>
          <w:szCs w:val="24"/>
        </w:rPr>
        <w:t xml:space="preserve">be </w:t>
      </w:r>
      <w:r w:rsidR="000C4425" w:rsidRPr="004A2E66">
        <w:rPr>
          <w:rFonts w:eastAsia="Times New Roman" w:cs="Times New Roman"/>
          <w:color w:val="333333"/>
          <w:sz w:val="24"/>
          <w:szCs w:val="24"/>
        </w:rPr>
        <w:t>adjusted for foreign and/or local inflation</w:t>
      </w:r>
      <w:r w:rsidR="00F020B4" w:rsidRPr="004A2E66">
        <w:rPr>
          <w:rFonts w:eastAsia="Times New Roman" w:cs="Times New Roman"/>
          <w:color w:val="333333"/>
          <w:sz w:val="24"/>
          <w:szCs w:val="24"/>
        </w:rPr>
        <w:t xml:space="preserve"> </w:t>
      </w:r>
      <w:r w:rsidR="000C4425" w:rsidRPr="004A2E66">
        <w:rPr>
          <w:rFonts w:eastAsia="Times New Roman" w:cs="Times New Roman"/>
          <w:color w:val="333333"/>
          <w:sz w:val="24"/>
          <w:szCs w:val="24"/>
        </w:rPr>
        <w:t>during the execution of the contract.</w:t>
      </w:r>
    </w:p>
    <w:p w14:paraId="6828BCE7" w14:textId="4F4C1EE9" w:rsidR="006B3F05" w:rsidRPr="004A2E66" w:rsidRDefault="006B3F05" w:rsidP="00266EED">
      <w:pPr>
        <w:spacing w:after="120" w:line="240" w:lineRule="auto"/>
        <w:rPr>
          <w:rFonts w:eastAsia="Times New Roman" w:cs="Times New Roman"/>
          <w:sz w:val="24"/>
          <w:szCs w:val="24"/>
        </w:rPr>
      </w:pPr>
      <w:r w:rsidRPr="004A2E66">
        <w:rPr>
          <w:rFonts w:eastAsia="Times New Roman" w:cs="Times New Roman"/>
          <w:sz w:val="24"/>
          <w:szCs w:val="24"/>
        </w:rPr>
        <w:t>You</w:t>
      </w:r>
      <w:r w:rsidR="008B0E0D" w:rsidRPr="004A2E66">
        <w:rPr>
          <w:rFonts w:eastAsia="Times New Roman" w:cs="Times New Roman"/>
          <w:sz w:val="24"/>
          <w:szCs w:val="24"/>
        </w:rPr>
        <w:t xml:space="preserve"> </w:t>
      </w:r>
      <w:r w:rsidR="0004651B" w:rsidRPr="004A2E66">
        <w:rPr>
          <w:rFonts w:eastAsia="Times New Roman" w:cs="Times New Roman"/>
          <w:sz w:val="24"/>
          <w:szCs w:val="24"/>
        </w:rPr>
        <w:t xml:space="preserve">may </w:t>
      </w:r>
      <w:r w:rsidR="00A061F7" w:rsidRPr="004A2E66">
        <w:rPr>
          <w:rFonts w:eastAsia="Times New Roman" w:cs="Times New Roman"/>
          <w:sz w:val="24"/>
          <w:szCs w:val="24"/>
        </w:rPr>
        <w:t xml:space="preserve">propose </w:t>
      </w:r>
      <w:r w:rsidR="008B0E0D" w:rsidRPr="004A2E66">
        <w:rPr>
          <w:rFonts w:eastAsia="Times New Roman" w:cs="Times New Roman"/>
          <w:sz w:val="24"/>
          <w:szCs w:val="24"/>
        </w:rPr>
        <w:t>your</w:t>
      </w:r>
      <w:r w:rsidR="0004651B" w:rsidRPr="004A2E66">
        <w:rPr>
          <w:rFonts w:eastAsia="Times New Roman" w:cs="Times New Roman"/>
          <w:sz w:val="24"/>
          <w:szCs w:val="24"/>
        </w:rPr>
        <w:t xml:space="preserve"> price </w:t>
      </w:r>
      <w:r w:rsidRPr="004A2E66">
        <w:rPr>
          <w:rFonts w:eastAsia="Times New Roman" w:cs="Times New Roman"/>
          <w:sz w:val="24"/>
          <w:szCs w:val="24"/>
        </w:rPr>
        <w:t xml:space="preserve">in a freely convertible foreign currency of your choice in addition to the currency of the </w:t>
      </w:r>
      <w:r w:rsidR="00F60A64" w:rsidRPr="004A2E66">
        <w:rPr>
          <w:rFonts w:eastAsia="Times New Roman" w:cs="Times New Roman"/>
          <w:sz w:val="24"/>
          <w:szCs w:val="24"/>
        </w:rPr>
        <w:t>Client</w:t>
      </w:r>
      <w:r w:rsidRPr="004A2E66">
        <w:rPr>
          <w:rFonts w:eastAsia="Times New Roman" w:cs="Times New Roman"/>
          <w:sz w:val="24"/>
          <w:szCs w:val="24"/>
        </w:rPr>
        <w:t xml:space="preserve">’s Country (for any local costs as applicable). </w:t>
      </w:r>
    </w:p>
    <w:p w14:paraId="15395F60" w14:textId="77777777" w:rsidR="0004651B" w:rsidRPr="004A2E66" w:rsidRDefault="0004651B" w:rsidP="00266EED">
      <w:pPr>
        <w:keepNext/>
        <w:spacing w:before="240" w:after="120" w:line="240" w:lineRule="auto"/>
        <w:jc w:val="both"/>
        <w:rPr>
          <w:rFonts w:eastAsia="Times New Roman" w:cs="Times New Roman"/>
          <w:b/>
          <w:color w:val="333333"/>
          <w:sz w:val="24"/>
          <w:szCs w:val="24"/>
        </w:rPr>
      </w:pPr>
      <w:r w:rsidRPr="004A2E66">
        <w:rPr>
          <w:rFonts w:eastAsia="Times New Roman" w:cs="Times New Roman"/>
          <w:b/>
          <w:color w:val="333333"/>
          <w:sz w:val="24"/>
          <w:szCs w:val="24"/>
        </w:rPr>
        <w:t>Clarifications</w:t>
      </w:r>
    </w:p>
    <w:p w14:paraId="048D682D" w14:textId="7A9B409E" w:rsidR="002D629E" w:rsidRPr="0004651B" w:rsidRDefault="002D629E" w:rsidP="00C7675C">
      <w:pPr>
        <w:tabs>
          <w:tab w:val="left" w:pos="284"/>
        </w:tabs>
        <w:spacing w:after="120" w:line="240" w:lineRule="auto"/>
        <w:jc w:val="both"/>
        <w:rPr>
          <w:rFonts w:eastAsia="Times New Roman" w:cs="Times New Roman"/>
          <w:iCs/>
          <w:sz w:val="24"/>
          <w:szCs w:val="24"/>
        </w:rPr>
      </w:pPr>
      <w:r w:rsidRPr="0004651B">
        <w:rPr>
          <w:rFonts w:eastAsia="Times New Roman" w:cs="Times New Roman"/>
          <w:iCs/>
          <w:sz w:val="24"/>
          <w:szCs w:val="24"/>
        </w:rPr>
        <w:t xml:space="preserve">Any clarification request regarding this </w:t>
      </w:r>
      <w:r>
        <w:rPr>
          <w:rFonts w:eastAsia="Times New Roman" w:cs="Times New Roman"/>
          <w:iCs/>
          <w:sz w:val="24"/>
          <w:szCs w:val="24"/>
        </w:rPr>
        <w:t xml:space="preserve">invitation for direct contracting </w:t>
      </w:r>
      <w:r w:rsidRPr="0004651B">
        <w:rPr>
          <w:rFonts w:eastAsia="Times New Roman" w:cs="Times New Roman"/>
          <w:iCs/>
          <w:sz w:val="24"/>
          <w:szCs w:val="24"/>
        </w:rPr>
        <w:t xml:space="preserve">may be sent in writing to </w:t>
      </w:r>
      <w:r w:rsidRPr="00C7675C">
        <w:rPr>
          <w:rFonts w:eastAsia="Times New Roman" w:cs="Times New Roman"/>
          <w:iCs/>
          <w:sz w:val="24"/>
          <w:szCs w:val="24"/>
        </w:rPr>
        <w:t>Giorgi Tsotskolauri at</w:t>
      </w:r>
      <w:r>
        <w:rPr>
          <w:rFonts w:eastAsia="Times New Roman" w:cs="Times New Roman"/>
          <w:b/>
          <w:i/>
          <w:iCs/>
          <w:sz w:val="24"/>
          <w:szCs w:val="24"/>
        </w:rPr>
        <w:t xml:space="preserve"> </w:t>
      </w:r>
      <w:hyperlink r:id="rId14" w:history="1">
        <w:r w:rsidRPr="00E4481E">
          <w:rPr>
            <w:rStyle w:val="Hyperlink"/>
            <w:rFonts w:eastAsia="Times New Roman" w:cs="Times New Roman"/>
            <w:b/>
            <w:i/>
            <w:iCs/>
            <w:sz w:val="24"/>
            <w:szCs w:val="24"/>
          </w:rPr>
          <w:t>info@moh.gov.ge</w:t>
        </w:r>
      </w:hyperlink>
      <w:r>
        <w:rPr>
          <w:rStyle w:val="Hyperlink"/>
          <w:rFonts w:eastAsia="Times New Roman" w:cs="Times New Roman"/>
          <w:b/>
          <w:i/>
          <w:iCs/>
          <w:sz w:val="24"/>
          <w:szCs w:val="24"/>
        </w:rPr>
        <w:t xml:space="preserve"> </w:t>
      </w:r>
      <w:r w:rsidRPr="0004651B">
        <w:rPr>
          <w:rFonts w:eastAsia="Times New Roman" w:cs="Times New Roman"/>
          <w:iCs/>
          <w:sz w:val="24"/>
          <w:szCs w:val="24"/>
        </w:rPr>
        <w:t xml:space="preserve">before </w:t>
      </w:r>
      <w:r w:rsidR="00E41F46">
        <w:rPr>
          <w:rFonts w:eastAsia="Times New Roman" w:cs="Times New Roman"/>
          <w:b/>
          <w:iCs/>
          <w:sz w:val="24"/>
          <w:szCs w:val="24"/>
        </w:rPr>
        <w:t>October 26</w:t>
      </w:r>
      <w:r>
        <w:rPr>
          <w:rFonts w:eastAsia="Times New Roman" w:cs="Times New Roman"/>
          <w:b/>
          <w:iCs/>
          <w:sz w:val="24"/>
          <w:szCs w:val="24"/>
        </w:rPr>
        <w:t xml:space="preserve"> , 2020 16:00 hrs. of local time</w:t>
      </w:r>
      <w:r w:rsidRPr="0004651B">
        <w:rPr>
          <w:rFonts w:eastAsia="Times New Roman" w:cs="Times New Roman"/>
          <w:iCs/>
          <w:sz w:val="24"/>
          <w:szCs w:val="24"/>
        </w:rPr>
        <w:t xml:space="preserve">. </w:t>
      </w:r>
    </w:p>
    <w:p w14:paraId="621E63F0" w14:textId="00D7AA58" w:rsidR="0004651B" w:rsidRPr="004A2E66" w:rsidRDefault="0004651B" w:rsidP="006C4E4A">
      <w:pPr>
        <w:keepNext/>
        <w:spacing w:before="240" w:after="120" w:line="240" w:lineRule="auto"/>
        <w:jc w:val="both"/>
        <w:rPr>
          <w:rFonts w:eastAsia="Times New Roman" w:cs="Times New Roman"/>
          <w:b/>
          <w:color w:val="333333"/>
          <w:sz w:val="24"/>
          <w:szCs w:val="24"/>
        </w:rPr>
      </w:pPr>
      <w:r w:rsidRPr="004A2E66">
        <w:rPr>
          <w:rFonts w:eastAsia="Times New Roman" w:cs="Times New Roman"/>
          <w:b/>
          <w:color w:val="333333"/>
          <w:sz w:val="24"/>
          <w:szCs w:val="24"/>
        </w:rPr>
        <w:t xml:space="preserve">Submission of </w:t>
      </w:r>
      <w:r w:rsidR="001E0E59" w:rsidRPr="004A2E66">
        <w:rPr>
          <w:rFonts w:eastAsia="Times New Roman" w:cs="Times New Roman"/>
          <w:b/>
          <w:color w:val="333333"/>
          <w:sz w:val="24"/>
          <w:szCs w:val="24"/>
        </w:rPr>
        <w:t>Proposals</w:t>
      </w:r>
    </w:p>
    <w:p w14:paraId="42ECE9F8" w14:textId="277C4DDE" w:rsidR="0004651B" w:rsidRPr="004A2E66" w:rsidRDefault="00E77353" w:rsidP="006C4E4A">
      <w:pPr>
        <w:numPr>
          <w:ilvl w:val="0"/>
          <w:numId w:val="16"/>
        </w:numPr>
        <w:spacing w:after="120" w:line="240" w:lineRule="auto"/>
        <w:ind w:left="0" w:firstLine="0"/>
        <w:jc w:val="both"/>
        <w:rPr>
          <w:rFonts w:eastAsia="Times New Roman" w:cs="Times New Roman"/>
          <w:color w:val="333333"/>
          <w:sz w:val="24"/>
          <w:szCs w:val="24"/>
        </w:rPr>
      </w:pPr>
      <w:r w:rsidRPr="004A2E66">
        <w:rPr>
          <w:rFonts w:eastAsia="Times New Roman" w:cs="Times New Roman"/>
          <w:color w:val="333333"/>
          <w:sz w:val="24"/>
          <w:szCs w:val="24"/>
        </w:rPr>
        <w:t xml:space="preserve">Please submit </w:t>
      </w:r>
      <w:r w:rsidR="002D36A5" w:rsidRPr="004A2E66">
        <w:rPr>
          <w:rFonts w:eastAsia="Times New Roman" w:cs="Times New Roman"/>
          <w:color w:val="333333"/>
          <w:sz w:val="24"/>
          <w:szCs w:val="24"/>
        </w:rPr>
        <w:t xml:space="preserve">your </w:t>
      </w:r>
      <w:r w:rsidR="00BD5E56">
        <w:rPr>
          <w:rFonts w:eastAsia="Times New Roman" w:cs="Times New Roman"/>
          <w:color w:val="333333"/>
          <w:sz w:val="24"/>
          <w:szCs w:val="24"/>
        </w:rPr>
        <w:t xml:space="preserve">Proposal </w:t>
      </w:r>
      <w:r w:rsidRPr="004A2E66">
        <w:rPr>
          <w:rFonts w:eastAsia="Times New Roman" w:cs="Times New Roman"/>
          <w:color w:val="333333"/>
          <w:sz w:val="24"/>
          <w:szCs w:val="24"/>
        </w:rPr>
        <w:t xml:space="preserve">within </w:t>
      </w:r>
      <w:r w:rsidR="002D629E" w:rsidRPr="00281B60">
        <w:rPr>
          <w:rFonts w:eastAsia="Times New Roman" w:cs="Times New Roman"/>
          <w:color w:val="333333"/>
          <w:sz w:val="24"/>
          <w:szCs w:val="24"/>
        </w:rPr>
        <w:t>five (5) working days</w:t>
      </w:r>
      <w:r w:rsidR="002D629E">
        <w:rPr>
          <w:rFonts w:eastAsia="Times New Roman" w:cs="Times New Roman"/>
          <w:color w:val="333333"/>
          <w:sz w:val="24"/>
          <w:szCs w:val="24"/>
        </w:rPr>
        <w:t xml:space="preserve"> </w:t>
      </w:r>
      <w:r w:rsidRPr="004A2E66">
        <w:rPr>
          <w:rFonts w:eastAsia="Times New Roman" w:cs="Times New Roman"/>
          <w:color w:val="333333"/>
          <w:sz w:val="24"/>
          <w:szCs w:val="24"/>
        </w:rPr>
        <w:t xml:space="preserve">using </w:t>
      </w:r>
      <w:r w:rsidR="0004651B" w:rsidRPr="004A2E66">
        <w:rPr>
          <w:rFonts w:eastAsia="Times New Roman" w:cs="Times New Roman"/>
          <w:color w:val="333333"/>
          <w:sz w:val="24"/>
          <w:szCs w:val="24"/>
        </w:rPr>
        <w:t>the form</w:t>
      </w:r>
      <w:r w:rsidR="0044762E">
        <w:rPr>
          <w:rFonts w:eastAsia="Times New Roman" w:cs="Times New Roman"/>
          <w:color w:val="333333"/>
          <w:sz w:val="24"/>
          <w:szCs w:val="24"/>
        </w:rPr>
        <w:t>s</w:t>
      </w:r>
      <w:r w:rsidR="0004651B" w:rsidRPr="004A2E66">
        <w:rPr>
          <w:rFonts w:eastAsia="Times New Roman" w:cs="Times New Roman"/>
          <w:color w:val="333333"/>
          <w:sz w:val="24"/>
          <w:szCs w:val="24"/>
        </w:rPr>
        <w:t xml:space="preserve"> attached </w:t>
      </w:r>
      <w:r w:rsidR="0044762E">
        <w:rPr>
          <w:rFonts w:eastAsia="Times New Roman" w:cs="Times New Roman"/>
          <w:color w:val="333333"/>
          <w:sz w:val="24"/>
          <w:szCs w:val="24"/>
        </w:rPr>
        <w:t xml:space="preserve">in </w:t>
      </w:r>
      <w:r w:rsidR="0004651B" w:rsidRPr="00C7675C">
        <w:rPr>
          <w:rFonts w:eastAsia="Times New Roman" w:cs="Times New Roman"/>
          <w:b/>
          <w:color w:val="333333"/>
          <w:sz w:val="24"/>
          <w:szCs w:val="24"/>
        </w:rPr>
        <w:t>Annex 2</w:t>
      </w:r>
      <w:r w:rsidR="0004651B" w:rsidRPr="004A2E66">
        <w:rPr>
          <w:rFonts w:eastAsia="Times New Roman" w:cs="Times New Roman"/>
          <w:color w:val="333333"/>
          <w:sz w:val="24"/>
          <w:szCs w:val="24"/>
        </w:rPr>
        <w:t xml:space="preserve"> and </w:t>
      </w:r>
      <w:r w:rsidR="002D629E">
        <w:rPr>
          <w:rFonts w:eastAsia="Times New Roman" w:cs="Times New Roman"/>
          <w:color w:val="333333"/>
          <w:sz w:val="24"/>
          <w:szCs w:val="24"/>
        </w:rPr>
        <w:t xml:space="preserve">by email. </w:t>
      </w:r>
    </w:p>
    <w:p w14:paraId="343D25D7" w14:textId="0D54F721" w:rsidR="0004651B" w:rsidRPr="004A2E66" w:rsidRDefault="0004651B" w:rsidP="006C4E4A">
      <w:pPr>
        <w:numPr>
          <w:ilvl w:val="0"/>
          <w:numId w:val="16"/>
        </w:numPr>
        <w:spacing w:after="120" w:line="240" w:lineRule="auto"/>
        <w:ind w:left="0" w:firstLine="0"/>
        <w:rPr>
          <w:rFonts w:eastAsia="Times New Roman" w:cs="Times New Roman"/>
          <w:color w:val="333333"/>
          <w:sz w:val="24"/>
          <w:szCs w:val="24"/>
        </w:rPr>
      </w:pPr>
      <w:r w:rsidRPr="004A2E66">
        <w:rPr>
          <w:rFonts w:eastAsia="Times New Roman" w:cs="Times New Roman"/>
          <w:color w:val="333333"/>
          <w:sz w:val="24"/>
          <w:szCs w:val="24"/>
        </w:rPr>
        <w:t xml:space="preserve">The address for submission of </w:t>
      </w:r>
      <w:r w:rsidR="00BD5E56">
        <w:rPr>
          <w:rFonts w:eastAsia="Times New Roman" w:cs="Times New Roman"/>
          <w:color w:val="333333"/>
          <w:sz w:val="24"/>
          <w:szCs w:val="24"/>
        </w:rPr>
        <w:t xml:space="preserve">Proposal </w:t>
      </w:r>
      <w:r w:rsidRPr="004A2E66">
        <w:rPr>
          <w:rFonts w:eastAsia="Times New Roman" w:cs="Times New Roman"/>
          <w:color w:val="333333"/>
          <w:sz w:val="24"/>
          <w:szCs w:val="24"/>
        </w:rPr>
        <w:t>is:</w:t>
      </w:r>
    </w:p>
    <w:p w14:paraId="330BD1F2" w14:textId="77777777" w:rsidR="00C7675C" w:rsidRDefault="002D629E" w:rsidP="006C4E4A">
      <w:pPr>
        <w:pStyle w:val="ListParagraph"/>
        <w:widowControl w:val="0"/>
        <w:numPr>
          <w:ilvl w:val="0"/>
          <w:numId w:val="16"/>
        </w:numPr>
        <w:tabs>
          <w:tab w:val="left" w:pos="284"/>
          <w:tab w:val="right" w:leader="underscore" w:pos="9504"/>
        </w:tabs>
        <w:spacing w:after="120"/>
        <w:ind w:left="0" w:firstLine="0"/>
      </w:pPr>
      <w:r w:rsidRPr="002D629E">
        <w:t>Attention:</w:t>
      </w:r>
    </w:p>
    <w:p w14:paraId="7DA661EB" w14:textId="09FC6719" w:rsidR="00C7675C" w:rsidRDefault="002D629E" w:rsidP="006C4E4A">
      <w:pPr>
        <w:pStyle w:val="ListParagraph"/>
        <w:widowControl w:val="0"/>
        <w:numPr>
          <w:ilvl w:val="0"/>
          <w:numId w:val="16"/>
        </w:numPr>
        <w:tabs>
          <w:tab w:val="left" w:pos="284"/>
          <w:tab w:val="right" w:leader="underscore" w:pos="9504"/>
        </w:tabs>
        <w:spacing w:after="120"/>
        <w:ind w:left="0" w:firstLine="0"/>
      </w:pPr>
      <w:r w:rsidRPr="002D629E">
        <w:t xml:space="preserve"> </w:t>
      </w:r>
      <w:r w:rsidR="00C7675C">
        <w:t>Deputy Minister</w:t>
      </w:r>
    </w:p>
    <w:p w14:paraId="7118B225" w14:textId="61D55D09" w:rsidR="002D629E" w:rsidRPr="002D629E" w:rsidRDefault="002D629E" w:rsidP="006C4E4A">
      <w:pPr>
        <w:pStyle w:val="ListParagraph"/>
        <w:widowControl w:val="0"/>
        <w:numPr>
          <w:ilvl w:val="0"/>
          <w:numId w:val="16"/>
        </w:numPr>
        <w:tabs>
          <w:tab w:val="left" w:pos="284"/>
          <w:tab w:val="right" w:leader="underscore" w:pos="9504"/>
        </w:tabs>
        <w:spacing w:after="120"/>
        <w:ind w:left="0" w:firstLine="0"/>
      </w:pPr>
      <w:r w:rsidRPr="002D629E">
        <w:t>Giorgi Tsotskolauri</w:t>
      </w:r>
      <w:r w:rsidR="00C7675C">
        <w:t xml:space="preserve"> </w:t>
      </w:r>
    </w:p>
    <w:p w14:paraId="02ABC23C" w14:textId="19FFC4D4" w:rsidR="002D629E" w:rsidRDefault="002D629E" w:rsidP="00C7675C">
      <w:pPr>
        <w:pStyle w:val="ListParagraph"/>
        <w:widowControl w:val="0"/>
        <w:numPr>
          <w:ilvl w:val="0"/>
          <w:numId w:val="16"/>
        </w:numPr>
        <w:tabs>
          <w:tab w:val="left" w:pos="284"/>
        </w:tabs>
        <w:spacing w:after="120"/>
        <w:ind w:left="0" w:firstLine="0"/>
        <w:rPr>
          <w:b/>
        </w:rPr>
      </w:pPr>
      <w:r w:rsidRPr="002D629E">
        <w:rPr>
          <w:b/>
        </w:rPr>
        <w:lastRenderedPageBreak/>
        <w:t xml:space="preserve">E-mail address: </w:t>
      </w:r>
      <w:hyperlink r:id="rId15" w:history="1">
        <w:r w:rsidRPr="002D629E">
          <w:rPr>
            <w:rStyle w:val="Hyperlink"/>
            <w:b/>
          </w:rPr>
          <w:t>info@moh.gov.ge</w:t>
        </w:r>
      </w:hyperlink>
      <w:r w:rsidRPr="002D629E">
        <w:rPr>
          <w:b/>
        </w:rPr>
        <w:t xml:space="preserve">  </w:t>
      </w:r>
      <w:r w:rsidRPr="002D629E">
        <w:rPr>
          <w:b/>
        </w:rPr>
        <w:tab/>
      </w:r>
      <w:r w:rsidRPr="002D629E">
        <w:rPr>
          <w:b/>
        </w:rPr>
        <w:tab/>
      </w:r>
    </w:p>
    <w:p w14:paraId="042EBB68" w14:textId="77777777" w:rsidR="00C7675C" w:rsidRPr="00C7675C" w:rsidRDefault="00C7675C" w:rsidP="00C7675C">
      <w:pPr>
        <w:pStyle w:val="ListParagraph"/>
        <w:widowControl w:val="0"/>
        <w:tabs>
          <w:tab w:val="left" w:pos="284"/>
        </w:tabs>
        <w:spacing w:after="120"/>
        <w:ind w:left="0"/>
        <w:rPr>
          <w:b/>
        </w:rPr>
      </w:pPr>
    </w:p>
    <w:p w14:paraId="0AEF0964" w14:textId="5EF0BA3E" w:rsidR="001E0E59" w:rsidRPr="004A2E66" w:rsidRDefault="001E0E59" w:rsidP="006C4E4A">
      <w:pPr>
        <w:spacing w:after="120" w:line="240" w:lineRule="auto"/>
        <w:rPr>
          <w:rFonts w:eastAsia="Times New Roman" w:cs="Times New Roman"/>
          <w:b/>
          <w:color w:val="333333"/>
          <w:sz w:val="24"/>
          <w:szCs w:val="24"/>
        </w:rPr>
      </w:pPr>
      <w:r w:rsidRPr="004A2E66">
        <w:rPr>
          <w:rFonts w:eastAsia="Times New Roman" w:cs="Times New Roman"/>
          <w:b/>
          <w:color w:val="333333"/>
          <w:sz w:val="24"/>
          <w:szCs w:val="24"/>
        </w:rPr>
        <w:t>Evaluation of Technical Proposal</w:t>
      </w:r>
    </w:p>
    <w:p w14:paraId="6520147C" w14:textId="45E42E15" w:rsidR="001E0E59" w:rsidRPr="004A2E66" w:rsidRDefault="001E0E59" w:rsidP="006C4E4A">
      <w:pPr>
        <w:spacing w:after="120" w:line="240" w:lineRule="auto"/>
        <w:jc w:val="both"/>
        <w:rPr>
          <w:rFonts w:eastAsia="Times New Roman" w:cs="Times New Roman"/>
          <w:sz w:val="24"/>
          <w:szCs w:val="24"/>
        </w:rPr>
      </w:pPr>
      <w:r w:rsidRPr="004A2E66">
        <w:rPr>
          <w:rFonts w:eastAsia="Times New Roman" w:cs="Times New Roman"/>
          <w:sz w:val="24"/>
          <w:szCs w:val="24"/>
        </w:rPr>
        <w:t>The technical proposal</w:t>
      </w:r>
      <w:r w:rsidR="0044762E">
        <w:rPr>
          <w:rFonts w:eastAsia="Times New Roman" w:cs="Times New Roman"/>
          <w:sz w:val="24"/>
          <w:szCs w:val="24"/>
        </w:rPr>
        <w:t xml:space="preserve"> </w:t>
      </w:r>
      <w:r w:rsidRPr="004A2E66">
        <w:rPr>
          <w:rFonts w:eastAsia="Times New Roman" w:cs="Times New Roman"/>
          <w:sz w:val="24"/>
          <w:szCs w:val="24"/>
        </w:rPr>
        <w:t xml:space="preserve">shall be evaluated </w:t>
      </w:r>
      <w:r w:rsidR="00300623" w:rsidRPr="004A2E66">
        <w:rPr>
          <w:rFonts w:eastAsia="Times New Roman" w:cs="Times New Roman"/>
          <w:sz w:val="24"/>
          <w:szCs w:val="24"/>
        </w:rPr>
        <w:t>to assess adequacy of the following:</w:t>
      </w:r>
    </w:p>
    <w:p w14:paraId="081F6888" w14:textId="40BC875F" w:rsidR="00300623" w:rsidRPr="004A2E66" w:rsidRDefault="00300623" w:rsidP="006C4E4A">
      <w:pPr>
        <w:pStyle w:val="ListParagraph"/>
        <w:numPr>
          <w:ilvl w:val="0"/>
          <w:numId w:val="20"/>
        </w:numPr>
        <w:spacing w:after="120"/>
        <w:ind w:left="0" w:firstLine="0"/>
        <w:jc w:val="both"/>
      </w:pPr>
      <w:r w:rsidRPr="004A2E66">
        <w:t>quality of the proposed methodology, and work plan in responding to the Terms of Reference;</w:t>
      </w:r>
      <w:r w:rsidR="0042151F" w:rsidRPr="004A2E66">
        <w:t xml:space="preserve"> and </w:t>
      </w:r>
    </w:p>
    <w:p w14:paraId="66BA99BC" w14:textId="2BD26DD6" w:rsidR="00CD2FC5" w:rsidRPr="00C7675C" w:rsidRDefault="00300623" w:rsidP="00CD2FC5">
      <w:pPr>
        <w:pStyle w:val="ListParagraph"/>
        <w:numPr>
          <w:ilvl w:val="0"/>
          <w:numId w:val="20"/>
        </w:numPr>
        <w:spacing w:after="120"/>
        <w:ind w:left="0" w:firstLine="0"/>
        <w:jc w:val="both"/>
        <w:rPr>
          <w:b/>
        </w:rPr>
      </w:pPr>
      <w:r w:rsidRPr="004A2E66">
        <w:t>Key Experts’ qualifications an</w:t>
      </w:r>
      <w:r w:rsidR="00BA444C">
        <w:t>d competence for the Assignment</w:t>
      </w:r>
      <w:r w:rsidR="00CD2FC5">
        <w:t xml:space="preserve"> according to the </w:t>
      </w:r>
      <w:r w:rsidR="00CD2FC5" w:rsidRPr="004A2E66">
        <w:rPr>
          <w:b/>
          <w:bCs/>
        </w:rPr>
        <w:t>Annex 1- Terms of Reference</w:t>
      </w:r>
    </w:p>
    <w:p w14:paraId="66CBA5A9" w14:textId="61375428" w:rsidR="00BA444C" w:rsidRPr="004A2E66" w:rsidRDefault="00300623" w:rsidP="00266EED">
      <w:pPr>
        <w:spacing w:after="120" w:line="240" w:lineRule="auto"/>
        <w:rPr>
          <w:rFonts w:eastAsia="Times New Roman" w:cs="Times New Roman"/>
          <w:b/>
          <w:bCs/>
          <w:sz w:val="24"/>
          <w:szCs w:val="24"/>
        </w:rPr>
      </w:pPr>
      <w:r w:rsidRPr="004A2E66">
        <w:rPr>
          <w:rFonts w:eastAsia="Times New Roman" w:cs="Times New Roman"/>
          <w:b/>
          <w:bCs/>
          <w:sz w:val="24"/>
          <w:szCs w:val="24"/>
        </w:rPr>
        <w:t>Evaluation of Financial Proposal</w:t>
      </w:r>
    </w:p>
    <w:p w14:paraId="086672C6" w14:textId="652DD032" w:rsidR="00300623" w:rsidRPr="004A2E66" w:rsidRDefault="00300623" w:rsidP="00266EED">
      <w:pPr>
        <w:spacing w:after="120" w:line="240" w:lineRule="auto"/>
        <w:rPr>
          <w:rFonts w:eastAsia="Times New Roman" w:cs="Times New Roman"/>
          <w:sz w:val="24"/>
          <w:szCs w:val="24"/>
        </w:rPr>
      </w:pPr>
      <w:r w:rsidRPr="004A2E66">
        <w:rPr>
          <w:rFonts w:eastAsia="Times New Roman" w:cs="Times New Roman"/>
          <w:sz w:val="24"/>
          <w:szCs w:val="24"/>
        </w:rPr>
        <w:t xml:space="preserve">The financial proposal shall be evaluated to </w:t>
      </w:r>
      <w:r w:rsidR="006D4067" w:rsidRPr="004A2E66">
        <w:rPr>
          <w:rFonts w:eastAsia="Times New Roman" w:cs="Times New Roman"/>
          <w:sz w:val="24"/>
          <w:szCs w:val="24"/>
        </w:rPr>
        <w:t>review that the Consultant has adequately priced the technical proposal.</w:t>
      </w:r>
      <w:r w:rsidRPr="004A2E66">
        <w:rPr>
          <w:rFonts w:eastAsia="Times New Roman" w:cs="Times New Roman"/>
          <w:sz w:val="24"/>
          <w:szCs w:val="24"/>
        </w:rPr>
        <w:t xml:space="preserve"> </w:t>
      </w:r>
    </w:p>
    <w:p w14:paraId="1DC1DDD5" w14:textId="182CD4DE" w:rsidR="0004651B" w:rsidRPr="004A2E66" w:rsidRDefault="0004651B" w:rsidP="00266EED">
      <w:pPr>
        <w:spacing w:after="120" w:line="240" w:lineRule="auto"/>
        <w:rPr>
          <w:rFonts w:eastAsia="Times New Roman" w:cs="Times New Roman"/>
          <w:b/>
          <w:color w:val="333333"/>
          <w:sz w:val="24"/>
          <w:szCs w:val="24"/>
        </w:rPr>
      </w:pPr>
      <w:r w:rsidRPr="004A2E66">
        <w:rPr>
          <w:rFonts w:eastAsia="Times New Roman" w:cs="Times New Roman"/>
          <w:b/>
          <w:color w:val="333333"/>
          <w:sz w:val="24"/>
          <w:szCs w:val="24"/>
        </w:rPr>
        <w:t xml:space="preserve">Contract </w:t>
      </w:r>
      <w:r w:rsidR="00E77353" w:rsidRPr="004A2E66">
        <w:rPr>
          <w:rFonts w:eastAsia="Times New Roman" w:cs="Times New Roman"/>
          <w:b/>
          <w:color w:val="333333"/>
          <w:sz w:val="24"/>
          <w:szCs w:val="24"/>
        </w:rPr>
        <w:t>negotiations and award of contract</w:t>
      </w:r>
    </w:p>
    <w:p w14:paraId="5F8805DC" w14:textId="1EE21A3C" w:rsidR="00FB58E1" w:rsidRPr="00CD2FC5" w:rsidRDefault="002014BE" w:rsidP="00266EED">
      <w:pPr>
        <w:spacing w:before="120" w:after="120"/>
        <w:rPr>
          <w:rFonts w:cs="Times New Roman"/>
          <w:sz w:val="24"/>
          <w:szCs w:val="24"/>
        </w:rPr>
      </w:pPr>
      <w:r w:rsidRPr="008B2D8D">
        <w:rPr>
          <w:rFonts w:cs="Times New Roman"/>
          <w:sz w:val="24"/>
          <w:szCs w:val="24"/>
        </w:rPr>
        <w:t xml:space="preserve">The </w:t>
      </w:r>
      <w:r w:rsidR="002F5918" w:rsidRPr="008B2D8D">
        <w:rPr>
          <w:rFonts w:cs="Times New Roman"/>
          <w:sz w:val="24"/>
          <w:szCs w:val="24"/>
        </w:rPr>
        <w:t xml:space="preserve">award of </w:t>
      </w:r>
      <w:r w:rsidRPr="008B2D8D">
        <w:rPr>
          <w:rFonts w:cs="Times New Roman"/>
          <w:sz w:val="24"/>
          <w:szCs w:val="24"/>
        </w:rPr>
        <w:t>contract will be s</w:t>
      </w:r>
      <w:r w:rsidR="00A21DC9" w:rsidRPr="008B2D8D">
        <w:rPr>
          <w:rFonts w:cs="Times New Roman"/>
          <w:sz w:val="24"/>
          <w:szCs w:val="24"/>
        </w:rPr>
        <w:t xml:space="preserve">ubject to the satisfactory </w:t>
      </w:r>
      <w:r w:rsidR="00A21DC9" w:rsidRPr="008B01E8">
        <w:rPr>
          <w:rFonts w:cs="Times New Roman"/>
          <w:sz w:val="24"/>
          <w:szCs w:val="24"/>
        </w:rPr>
        <w:t>conclusion</w:t>
      </w:r>
      <w:r w:rsidR="00A21DC9" w:rsidRPr="008B2D8D">
        <w:rPr>
          <w:rFonts w:cs="Times New Roman"/>
          <w:sz w:val="24"/>
          <w:szCs w:val="24"/>
        </w:rPr>
        <w:t xml:space="preserve"> of</w:t>
      </w:r>
      <w:r w:rsidR="00A21DC9" w:rsidRPr="004A2E66">
        <w:rPr>
          <w:rFonts w:cs="Times New Roman"/>
          <w:sz w:val="24"/>
          <w:szCs w:val="24"/>
        </w:rPr>
        <w:t xml:space="preserve"> negotiations.</w:t>
      </w:r>
      <w:r w:rsidR="00CD2FC5">
        <w:rPr>
          <w:rFonts w:cs="Times New Roman"/>
          <w:b/>
          <w:i/>
          <w:sz w:val="24"/>
          <w:szCs w:val="24"/>
        </w:rPr>
        <w:t xml:space="preserve"> </w:t>
      </w:r>
      <w:r w:rsidR="00CD2FC5">
        <w:rPr>
          <w:rFonts w:cs="Times New Roman"/>
          <w:sz w:val="24"/>
          <w:szCs w:val="24"/>
        </w:rPr>
        <w:t>In</w:t>
      </w:r>
      <w:r w:rsidR="00752AC1" w:rsidRPr="00CD2FC5">
        <w:rPr>
          <w:rFonts w:cs="Times New Roman"/>
          <w:sz w:val="24"/>
          <w:szCs w:val="24"/>
        </w:rPr>
        <w:t xml:space="preserve"> light of the circumstances, </w:t>
      </w:r>
      <w:r w:rsidR="00A21DC9" w:rsidRPr="00CD2FC5">
        <w:rPr>
          <w:rFonts w:cs="Times New Roman"/>
          <w:sz w:val="24"/>
          <w:szCs w:val="24"/>
        </w:rPr>
        <w:t xml:space="preserve">any negotiation is </w:t>
      </w:r>
      <w:r w:rsidR="00CD2FC5" w:rsidRPr="00CD2FC5">
        <w:rPr>
          <w:rFonts w:cs="Times New Roman"/>
          <w:sz w:val="24"/>
          <w:szCs w:val="24"/>
        </w:rPr>
        <w:t>expected to be virtual.</w:t>
      </w:r>
    </w:p>
    <w:p w14:paraId="3864C202" w14:textId="0EDD2F04" w:rsidR="000F7986" w:rsidRPr="004A2E66" w:rsidRDefault="006B3F05" w:rsidP="00266EED">
      <w:pPr>
        <w:spacing w:before="120" w:after="120"/>
        <w:jc w:val="both"/>
        <w:rPr>
          <w:rFonts w:eastAsia="Times New Roman" w:cs="Times New Roman"/>
          <w:sz w:val="24"/>
          <w:szCs w:val="24"/>
        </w:rPr>
      </w:pPr>
      <w:r w:rsidRPr="004A2E66">
        <w:rPr>
          <w:rFonts w:eastAsia="Times New Roman" w:cs="Times New Roman"/>
          <w:sz w:val="24"/>
          <w:szCs w:val="24"/>
        </w:rPr>
        <w:t xml:space="preserve">The </w:t>
      </w:r>
      <w:r w:rsidR="00F60A64" w:rsidRPr="004A2E66">
        <w:rPr>
          <w:rFonts w:eastAsia="Times New Roman" w:cs="Times New Roman"/>
          <w:sz w:val="24"/>
          <w:szCs w:val="24"/>
        </w:rPr>
        <w:t xml:space="preserve">Client </w:t>
      </w:r>
      <w:r w:rsidRPr="004A2E66">
        <w:rPr>
          <w:rFonts w:eastAsia="Times New Roman" w:cs="Times New Roman"/>
          <w:sz w:val="24"/>
          <w:szCs w:val="24"/>
        </w:rPr>
        <w:t>shall publish a contract award notice on its website with free access, if available, or in a newspaper of national circulation or UNDB online</w:t>
      </w:r>
      <w:r w:rsidR="00391EF6" w:rsidRPr="004A2E66">
        <w:rPr>
          <w:rFonts w:eastAsia="Times New Roman" w:cs="Times New Roman"/>
          <w:sz w:val="24"/>
          <w:szCs w:val="24"/>
        </w:rPr>
        <w:t>,</w:t>
      </w:r>
      <w:r w:rsidRPr="004A2E66">
        <w:rPr>
          <w:rFonts w:eastAsia="Times New Roman" w:cs="Times New Roman"/>
          <w:sz w:val="24"/>
          <w:szCs w:val="24"/>
        </w:rPr>
        <w:t xml:space="preserve"> within 15 days after award of contract or as soon as practicable</w:t>
      </w:r>
      <w:r w:rsidR="00391EF6" w:rsidRPr="004A2E66">
        <w:rPr>
          <w:rFonts w:eastAsia="Times New Roman" w:cs="Times New Roman"/>
          <w:sz w:val="24"/>
          <w:szCs w:val="24"/>
        </w:rPr>
        <w:t xml:space="preserve"> thereafter</w:t>
      </w:r>
      <w:r w:rsidRPr="004A2E66">
        <w:rPr>
          <w:rFonts w:eastAsia="Times New Roman" w:cs="Times New Roman"/>
          <w:sz w:val="24"/>
          <w:szCs w:val="24"/>
        </w:rPr>
        <w:t xml:space="preserve">. </w:t>
      </w:r>
      <w:r w:rsidR="000F7986" w:rsidRPr="004A2E66">
        <w:rPr>
          <w:rFonts w:eastAsia="Times New Roman" w:cs="Times New Roman"/>
          <w:sz w:val="24"/>
          <w:szCs w:val="24"/>
        </w:rPr>
        <w:t xml:space="preserve">The information shall include the name of the successful </w:t>
      </w:r>
      <w:r w:rsidR="00F60A64" w:rsidRPr="004A2E66">
        <w:rPr>
          <w:rFonts w:eastAsia="Times New Roman" w:cs="Times New Roman"/>
          <w:sz w:val="24"/>
          <w:szCs w:val="24"/>
        </w:rPr>
        <w:t>Consultant</w:t>
      </w:r>
      <w:r w:rsidR="000F7986" w:rsidRPr="004A2E66">
        <w:rPr>
          <w:rFonts w:eastAsia="Times New Roman" w:cs="Times New Roman"/>
          <w:sz w:val="24"/>
          <w:szCs w:val="24"/>
        </w:rPr>
        <w:t>, the Contract Price, the Contract duration and summary of its scope.</w:t>
      </w:r>
    </w:p>
    <w:p w14:paraId="15141EE7" w14:textId="062542E3" w:rsidR="00387905" w:rsidRPr="00CD2FC5" w:rsidRDefault="002F5918" w:rsidP="00266EED">
      <w:pPr>
        <w:pStyle w:val="BankNormal"/>
        <w:tabs>
          <w:tab w:val="left" w:pos="5686"/>
          <w:tab w:val="right" w:pos="7218"/>
        </w:tabs>
        <w:spacing w:before="120" w:after="120"/>
      </w:pPr>
      <w:r w:rsidRPr="004A2E66">
        <w:rPr>
          <w:b/>
        </w:rPr>
        <w:t xml:space="preserve">Commencement </w:t>
      </w:r>
      <w:r w:rsidR="00387905" w:rsidRPr="004A2E66">
        <w:rPr>
          <w:b/>
        </w:rPr>
        <w:t>of the Services:</w:t>
      </w:r>
    </w:p>
    <w:p w14:paraId="21780993" w14:textId="4D410409" w:rsidR="00387905" w:rsidRDefault="00387905" w:rsidP="00A8010E">
      <w:pPr>
        <w:shd w:val="clear" w:color="auto" w:fill="FFFFFF" w:themeFill="background1"/>
        <w:spacing w:before="120" w:after="120"/>
        <w:jc w:val="both"/>
        <w:rPr>
          <w:rFonts w:eastAsia="Times New Roman" w:cs="Times New Roman"/>
          <w:sz w:val="24"/>
          <w:szCs w:val="24"/>
        </w:rPr>
      </w:pPr>
      <w:r w:rsidRPr="004A2E66">
        <w:rPr>
          <w:rFonts w:eastAsia="Times New Roman" w:cs="Times New Roman"/>
          <w:sz w:val="24"/>
          <w:szCs w:val="24"/>
        </w:rPr>
        <w:t>The Services are ex</w:t>
      </w:r>
      <w:r w:rsidR="00CD2FC5">
        <w:rPr>
          <w:rFonts w:eastAsia="Times New Roman" w:cs="Times New Roman"/>
          <w:sz w:val="24"/>
          <w:szCs w:val="24"/>
        </w:rPr>
        <w:t xml:space="preserve">pected to be commenced </w:t>
      </w:r>
      <w:r w:rsidR="00CD2FC5" w:rsidRPr="00DD50C1">
        <w:rPr>
          <w:rFonts w:eastAsia="Times New Roman" w:cs="Times New Roman"/>
          <w:sz w:val="24"/>
          <w:szCs w:val="24"/>
        </w:rPr>
        <w:t xml:space="preserve">on </w:t>
      </w:r>
      <w:r w:rsidR="006C0F07" w:rsidRPr="00DD50C1">
        <w:rPr>
          <w:rFonts w:eastAsia="Times New Roman" w:cs="Times New Roman"/>
          <w:sz w:val="24"/>
          <w:szCs w:val="24"/>
        </w:rPr>
        <w:t>October,</w:t>
      </w:r>
      <w:r w:rsidR="007B58CB" w:rsidRPr="00DD50C1">
        <w:rPr>
          <w:rFonts w:eastAsia="Times New Roman" w:cs="Times New Roman"/>
          <w:sz w:val="24"/>
          <w:szCs w:val="24"/>
        </w:rPr>
        <w:t xml:space="preserve"> 2020. </w:t>
      </w:r>
      <w:r w:rsidR="00CD2FC5">
        <w:rPr>
          <w:rFonts w:eastAsia="Times New Roman" w:cs="Times New Roman"/>
          <w:sz w:val="24"/>
          <w:szCs w:val="24"/>
        </w:rPr>
        <w:t xml:space="preserve"> </w:t>
      </w:r>
    </w:p>
    <w:p w14:paraId="1B6A8290" w14:textId="0F53C3EE" w:rsidR="00BD5E56" w:rsidRDefault="00BD5E56" w:rsidP="00266EED">
      <w:pPr>
        <w:keepNext/>
        <w:spacing w:before="240" w:after="120" w:line="240" w:lineRule="auto"/>
        <w:jc w:val="both"/>
        <w:rPr>
          <w:rFonts w:eastAsia="Times New Roman" w:cs="Times New Roman"/>
          <w:b/>
          <w:color w:val="333333"/>
          <w:sz w:val="24"/>
          <w:szCs w:val="24"/>
        </w:rPr>
      </w:pPr>
      <w:r>
        <w:rPr>
          <w:rFonts w:eastAsia="Times New Roman" w:cs="Times New Roman"/>
          <w:b/>
          <w:color w:val="333333"/>
          <w:sz w:val="24"/>
          <w:szCs w:val="24"/>
        </w:rPr>
        <w:t>Conflict of Interest</w:t>
      </w:r>
      <w:r w:rsidR="007B58CB">
        <w:rPr>
          <w:rFonts w:eastAsia="Times New Roman" w:cs="Times New Roman"/>
          <w:b/>
          <w:color w:val="333333"/>
          <w:sz w:val="24"/>
          <w:szCs w:val="24"/>
        </w:rPr>
        <w:t xml:space="preserve"> </w:t>
      </w:r>
    </w:p>
    <w:p w14:paraId="601F8BFA" w14:textId="12E266BF" w:rsidR="00BD5E56" w:rsidRPr="00401DBE" w:rsidRDefault="00BD5E56" w:rsidP="00266EED">
      <w:pPr>
        <w:spacing w:after="200"/>
        <w:jc w:val="both"/>
        <w:rPr>
          <w:rFonts w:eastAsia="Times New Roman" w:cs="Times New Roman"/>
          <w:sz w:val="24"/>
          <w:szCs w:val="24"/>
        </w:rPr>
      </w:pPr>
      <w:r w:rsidRPr="00401DBE">
        <w:rPr>
          <w:rFonts w:eastAsia="Times New Roman" w:cs="Times New Roman"/>
          <w:sz w:val="24"/>
          <w:szCs w:val="24"/>
        </w:rPr>
        <w:t xml:space="preserve">The Consultant is required to provide professional, objective, and impartial advice, at all times holding the Client’s </w:t>
      </w:r>
      <w:r w:rsidR="006C0F07" w:rsidRPr="00401DBE">
        <w:rPr>
          <w:rFonts w:eastAsia="Times New Roman" w:cs="Times New Roman"/>
          <w:sz w:val="24"/>
          <w:szCs w:val="24"/>
        </w:rPr>
        <w:t>interest’s</w:t>
      </w:r>
      <w:r w:rsidRPr="00401DBE">
        <w:rPr>
          <w:rFonts w:eastAsia="Times New Roman" w:cs="Times New Roman"/>
          <w:sz w:val="24"/>
          <w:szCs w:val="24"/>
        </w:rPr>
        <w:t xml:space="preserve"> paramount, strictly avoiding conflicts with other assignments or its own corporate interests, and acting without any consideration for future work.</w:t>
      </w:r>
    </w:p>
    <w:p w14:paraId="1A5F1D84" w14:textId="5AF7F4CB" w:rsidR="00BD5E56" w:rsidRPr="004A2E66" w:rsidRDefault="00BD5E56" w:rsidP="00266EED">
      <w:pPr>
        <w:spacing w:before="120" w:after="120"/>
        <w:jc w:val="both"/>
        <w:rPr>
          <w:rFonts w:eastAsia="Times New Roman" w:cs="Times New Roman"/>
          <w:sz w:val="24"/>
          <w:szCs w:val="24"/>
        </w:rPr>
      </w:pPr>
      <w:r w:rsidRPr="00401DBE">
        <w:rPr>
          <w:rFonts w:eastAsia="Times New Roman" w:cs="Times New Roman"/>
          <w:sz w:val="24"/>
          <w:szCs w:val="24"/>
        </w:rPr>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sanctions by the Bank</w:t>
      </w:r>
      <w:r>
        <w:rPr>
          <w:rFonts w:eastAsia="Times New Roman" w:cs="Times New Roman"/>
          <w:sz w:val="24"/>
          <w:szCs w:val="24"/>
        </w:rPr>
        <w:t>.</w:t>
      </w:r>
    </w:p>
    <w:p w14:paraId="25BDB67B" w14:textId="77777777" w:rsidR="00A21DC9" w:rsidRPr="004A2E66" w:rsidRDefault="00A21DC9" w:rsidP="00266EED">
      <w:pPr>
        <w:keepNext/>
        <w:spacing w:before="240" w:after="120" w:line="240" w:lineRule="auto"/>
        <w:jc w:val="both"/>
        <w:rPr>
          <w:rFonts w:eastAsia="Times New Roman" w:cs="Times New Roman"/>
          <w:b/>
          <w:color w:val="333333"/>
          <w:sz w:val="24"/>
          <w:szCs w:val="24"/>
        </w:rPr>
      </w:pPr>
      <w:r w:rsidRPr="004A2E66">
        <w:rPr>
          <w:rFonts w:eastAsia="Times New Roman" w:cs="Times New Roman"/>
          <w:b/>
          <w:color w:val="333333"/>
          <w:sz w:val="24"/>
          <w:szCs w:val="24"/>
        </w:rPr>
        <w:t xml:space="preserve">Fraud and Corruption </w:t>
      </w:r>
    </w:p>
    <w:p w14:paraId="7A0E43D4" w14:textId="169FA545" w:rsidR="00A21DC9" w:rsidRPr="004A2E66" w:rsidRDefault="002014BE" w:rsidP="00266EED">
      <w:pPr>
        <w:spacing w:after="200" w:line="240" w:lineRule="auto"/>
        <w:jc w:val="both"/>
        <w:rPr>
          <w:rFonts w:eastAsia="Times New Roman" w:cs="Times New Roman"/>
          <w:color w:val="333333"/>
          <w:sz w:val="24"/>
          <w:szCs w:val="24"/>
        </w:rPr>
      </w:pPr>
      <w:r w:rsidRPr="004A2E66">
        <w:rPr>
          <w:rFonts w:eastAsia="Times New Roman" w:cs="Times New Roman"/>
          <w:color w:val="333333"/>
          <w:sz w:val="24"/>
          <w:szCs w:val="24"/>
        </w:rPr>
        <w:t>The Bank requires compliance with the Bank’s Anti-Corruption Guidelines and its prevailing sanctions policies and procedures as set forth in the WBG’s Sanctions Framework, as set forth in the attachment to the Contract Conditions (Attachment</w:t>
      </w:r>
      <w:r w:rsidR="006B3F05" w:rsidRPr="004A2E66">
        <w:rPr>
          <w:rFonts w:eastAsia="Times New Roman" w:cs="Times New Roman"/>
          <w:color w:val="333333"/>
          <w:sz w:val="24"/>
          <w:szCs w:val="24"/>
        </w:rPr>
        <w:t xml:space="preserve"> </w:t>
      </w:r>
      <w:r w:rsidR="0042151F" w:rsidRPr="004A2E66">
        <w:rPr>
          <w:rFonts w:eastAsia="Times New Roman" w:cs="Times New Roman"/>
          <w:color w:val="333333"/>
          <w:sz w:val="24"/>
          <w:szCs w:val="24"/>
        </w:rPr>
        <w:t>1</w:t>
      </w:r>
      <w:r w:rsidRPr="004A2E66">
        <w:rPr>
          <w:rFonts w:eastAsia="Times New Roman" w:cs="Times New Roman"/>
          <w:color w:val="333333"/>
          <w:sz w:val="24"/>
          <w:szCs w:val="24"/>
        </w:rPr>
        <w:t>)</w:t>
      </w:r>
      <w:r w:rsidR="00391EF6" w:rsidRPr="004A2E66">
        <w:rPr>
          <w:rFonts w:eastAsia="Times New Roman" w:cs="Times New Roman"/>
          <w:color w:val="333333"/>
          <w:sz w:val="24"/>
          <w:szCs w:val="24"/>
        </w:rPr>
        <w:t>.</w:t>
      </w:r>
    </w:p>
    <w:p w14:paraId="104D103C" w14:textId="774D0939" w:rsidR="00A21DC9" w:rsidRPr="004A2E66" w:rsidRDefault="00A21DC9" w:rsidP="00266EED">
      <w:pPr>
        <w:spacing w:after="120" w:line="240" w:lineRule="auto"/>
        <w:jc w:val="both"/>
        <w:rPr>
          <w:rFonts w:eastAsia="Times New Roman" w:cs="Times New Roman"/>
          <w:sz w:val="24"/>
          <w:szCs w:val="24"/>
        </w:rPr>
      </w:pPr>
      <w:r w:rsidRPr="004A2E66">
        <w:rPr>
          <w:rFonts w:eastAsia="Times New Roman" w:cs="Times New Roman"/>
          <w:color w:val="000000"/>
          <w:sz w:val="24"/>
          <w:szCs w:val="24"/>
        </w:rPr>
        <w:t xml:space="preserve">In </w:t>
      </w:r>
      <w:r w:rsidRPr="004A2E66">
        <w:rPr>
          <w:rFonts w:eastAsia="Times New Roman" w:cs="Times New Roman"/>
          <w:sz w:val="24"/>
          <w:szCs w:val="24"/>
        </w:rPr>
        <w:t xml:space="preserve">further pursuance of this policy, the </w:t>
      </w:r>
      <w:r w:rsidR="00F60A64" w:rsidRPr="004A2E66">
        <w:rPr>
          <w:rFonts w:eastAsia="Times New Roman" w:cs="Times New Roman"/>
          <w:sz w:val="24"/>
          <w:szCs w:val="24"/>
        </w:rPr>
        <w:t xml:space="preserve">Consultant </w:t>
      </w:r>
      <w:r w:rsidRPr="004A2E66">
        <w:rPr>
          <w:rFonts w:eastAsia="Times New Roman" w:cs="Times New Roman"/>
          <w:sz w:val="24"/>
          <w:szCs w:val="24"/>
        </w:rPr>
        <w:t xml:space="preserve">shall permit and shall cause </w:t>
      </w:r>
      <w:r w:rsidR="000C4425" w:rsidRPr="004A2E66">
        <w:rPr>
          <w:rFonts w:eastAsia="Times New Roman" w:cs="Times New Roman"/>
          <w:sz w:val="24"/>
          <w:szCs w:val="24"/>
        </w:rPr>
        <w:t xml:space="preserve">its </w:t>
      </w:r>
      <w:r w:rsidRPr="004A2E66">
        <w:rPr>
          <w:rFonts w:eastAsia="Times New Roman" w:cs="Times New Roman"/>
          <w:sz w:val="24"/>
          <w:szCs w:val="24"/>
        </w:rPr>
        <w:t>agents (where declared or not), subcontractors, sub</w:t>
      </w:r>
      <w:r w:rsidR="00D43146">
        <w:rPr>
          <w:rFonts w:eastAsia="Times New Roman" w:cs="Times New Roman"/>
          <w:sz w:val="24"/>
          <w:szCs w:val="24"/>
        </w:rPr>
        <w:t xml:space="preserve"> </w:t>
      </w:r>
      <w:r w:rsidRPr="004A2E66">
        <w:rPr>
          <w:rFonts w:eastAsia="Times New Roman" w:cs="Times New Roman"/>
          <w:sz w:val="24"/>
          <w:szCs w:val="24"/>
        </w:rPr>
        <w:t>consultants, service providers, suppliers, and personnel, to permit the Bank to inspect all accounts, records and other documents relating to</w:t>
      </w:r>
      <w:r w:rsidR="000C4425" w:rsidRPr="004A2E66">
        <w:rPr>
          <w:rFonts w:eastAsia="Times New Roman" w:cs="Times New Roman"/>
          <w:sz w:val="24"/>
          <w:szCs w:val="24"/>
        </w:rPr>
        <w:t xml:space="preserve"> any shortlisting process, proposal submission, and contract performance (in the case of award), and to have them audited by auditors appointed by the Bank</w:t>
      </w:r>
      <w:r w:rsidRPr="004A2E66">
        <w:rPr>
          <w:rFonts w:eastAsia="Times New Roman" w:cs="Times New Roman"/>
          <w:sz w:val="24"/>
          <w:szCs w:val="24"/>
        </w:rPr>
        <w:t>.</w:t>
      </w:r>
    </w:p>
    <w:p w14:paraId="1903AE5D" w14:textId="4E422925" w:rsidR="0004651B" w:rsidRPr="004A2E66" w:rsidRDefault="006B3F05" w:rsidP="00266EED">
      <w:pPr>
        <w:spacing w:before="240" w:after="120" w:line="240" w:lineRule="auto"/>
        <w:rPr>
          <w:rFonts w:eastAsia="Times New Roman" w:cs="Times New Roman"/>
          <w:iCs/>
          <w:sz w:val="24"/>
          <w:szCs w:val="24"/>
        </w:rPr>
      </w:pPr>
      <w:r w:rsidRPr="004A2E66">
        <w:rPr>
          <w:rFonts w:eastAsia="Times New Roman" w:cs="Times New Roman"/>
          <w:iCs/>
          <w:sz w:val="24"/>
          <w:szCs w:val="24"/>
        </w:rPr>
        <w:lastRenderedPageBreak/>
        <w:t>O</w:t>
      </w:r>
      <w:r w:rsidR="0004651B" w:rsidRPr="004A2E66">
        <w:rPr>
          <w:rFonts w:eastAsia="Times New Roman" w:cs="Times New Roman"/>
          <w:iCs/>
          <w:sz w:val="24"/>
          <w:szCs w:val="24"/>
        </w:rPr>
        <w:t xml:space="preserve">n behalf of the </w:t>
      </w:r>
      <w:r w:rsidR="00F60A64" w:rsidRPr="004A2E66">
        <w:rPr>
          <w:rFonts w:eastAsia="Times New Roman" w:cs="Times New Roman"/>
          <w:iCs/>
          <w:sz w:val="24"/>
          <w:szCs w:val="24"/>
        </w:rPr>
        <w:t>Client</w:t>
      </w:r>
      <w:r w:rsidR="0004651B" w:rsidRPr="004A2E66">
        <w:rPr>
          <w:rFonts w:eastAsia="Times New Roman" w:cs="Times New Roman"/>
          <w:iCs/>
          <w:sz w:val="24"/>
          <w:szCs w:val="24"/>
        </w:rPr>
        <w:t>:</w:t>
      </w:r>
    </w:p>
    <w:p w14:paraId="3D44EF24" w14:textId="77777777" w:rsidR="0004651B" w:rsidRPr="004A2E66" w:rsidRDefault="0004651B" w:rsidP="00266EED">
      <w:pPr>
        <w:spacing w:before="240" w:after="120" w:line="240" w:lineRule="auto"/>
        <w:rPr>
          <w:rFonts w:eastAsia="Times New Roman" w:cs="Times New Roman"/>
          <w:b/>
          <w:sz w:val="24"/>
          <w:szCs w:val="24"/>
        </w:rPr>
      </w:pPr>
      <w:r w:rsidRPr="004A2E66">
        <w:rPr>
          <w:rFonts w:eastAsia="Times New Roman" w:cs="Times New Roman"/>
          <w:b/>
          <w:sz w:val="24"/>
          <w:szCs w:val="24"/>
        </w:rPr>
        <w:t>Signature:</w:t>
      </w:r>
    </w:p>
    <w:p w14:paraId="18970B40" w14:textId="38B48489" w:rsidR="0004651B" w:rsidRPr="004A2E66" w:rsidRDefault="0004651B" w:rsidP="00266EED">
      <w:pPr>
        <w:spacing w:before="240" w:after="120" w:line="240" w:lineRule="auto"/>
        <w:rPr>
          <w:rFonts w:eastAsia="Times New Roman" w:cs="Times New Roman"/>
          <w:b/>
          <w:sz w:val="24"/>
          <w:szCs w:val="24"/>
        </w:rPr>
      </w:pPr>
      <w:r w:rsidRPr="004A2E66">
        <w:rPr>
          <w:rFonts w:eastAsia="Times New Roman" w:cs="Times New Roman"/>
          <w:b/>
          <w:sz w:val="24"/>
          <w:szCs w:val="24"/>
        </w:rPr>
        <w:t>Name:</w:t>
      </w:r>
      <w:r w:rsidR="00CE10C5">
        <w:rPr>
          <w:rFonts w:eastAsia="Times New Roman" w:cs="Times New Roman"/>
          <w:b/>
          <w:sz w:val="24"/>
          <w:szCs w:val="24"/>
        </w:rPr>
        <w:t xml:space="preserve"> Giorgi Tsotskolauri </w:t>
      </w:r>
    </w:p>
    <w:p w14:paraId="7597618D" w14:textId="20E11F1E" w:rsidR="0004651B" w:rsidRPr="004A2E66" w:rsidRDefault="0004651B" w:rsidP="00266EED">
      <w:pPr>
        <w:spacing w:before="240" w:after="120" w:line="240" w:lineRule="auto"/>
        <w:rPr>
          <w:rFonts w:eastAsia="Times New Roman" w:cs="Times New Roman"/>
          <w:iCs/>
          <w:sz w:val="24"/>
          <w:szCs w:val="24"/>
        </w:rPr>
      </w:pPr>
      <w:r w:rsidRPr="004A2E66">
        <w:rPr>
          <w:rFonts w:eastAsia="Times New Roman" w:cs="Times New Roman"/>
          <w:b/>
          <w:sz w:val="24"/>
          <w:szCs w:val="24"/>
        </w:rPr>
        <w:t>Title/position:</w:t>
      </w:r>
      <w:r w:rsidR="00CE10C5">
        <w:rPr>
          <w:rFonts w:eastAsia="Times New Roman" w:cs="Times New Roman"/>
          <w:b/>
          <w:sz w:val="24"/>
          <w:szCs w:val="24"/>
        </w:rPr>
        <w:t xml:space="preserve"> deputy Minister </w:t>
      </w:r>
    </w:p>
    <w:p w14:paraId="5A1B14EF" w14:textId="28F8C30E" w:rsidR="00B84B28" w:rsidRDefault="00B84B28" w:rsidP="00266EED">
      <w:pPr>
        <w:spacing w:after="120" w:line="240" w:lineRule="auto"/>
        <w:jc w:val="both"/>
        <w:rPr>
          <w:rFonts w:eastAsia="Times New Roman" w:cs="Times New Roman"/>
          <w:b/>
          <w:color w:val="333333"/>
          <w:sz w:val="24"/>
          <w:szCs w:val="24"/>
        </w:rPr>
      </w:pPr>
    </w:p>
    <w:p w14:paraId="6A5FAEF3" w14:textId="07318BE7" w:rsidR="00CE10C5" w:rsidRDefault="00CE10C5" w:rsidP="00266EED">
      <w:pPr>
        <w:spacing w:after="120" w:line="240" w:lineRule="auto"/>
        <w:jc w:val="both"/>
        <w:rPr>
          <w:rFonts w:eastAsia="Times New Roman" w:cs="Times New Roman"/>
          <w:b/>
          <w:color w:val="333333"/>
          <w:sz w:val="24"/>
          <w:szCs w:val="24"/>
        </w:rPr>
      </w:pPr>
    </w:p>
    <w:p w14:paraId="12D0D62B" w14:textId="55D92282" w:rsidR="00CE10C5" w:rsidRDefault="00CE10C5" w:rsidP="00266EED">
      <w:pPr>
        <w:spacing w:after="120" w:line="240" w:lineRule="auto"/>
        <w:jc w:val="both"/>
        <w:rPr>
          <w:rFonts w:eastAsia="Times New Roman" w:cs="Times New Roman"/>
          <w:b/>
          <w:color w:val="333333"/>
          <w:sz w:val="24"/>
          <w:szCs w:val="24"/>
        </w:rPr>
      </w:pPr>
    </w:p>
    <w:p w14:paraId="060DB045" w14:textId="72D9E154" w:rsidR="00CE10C5" w:rsidRDefault="00CE10C5" w:rsidP="00266EED">
      <w:pPr>
        <w:spacing w:after="120" w:line="240" w:lineRule="auto"/>
        <w:jc w:val="both"/>
        <w:rPr>
          <w:rFonts w:eastAsia="Times New Roman" w:cs="Times New Roman"/>
          <w:b/>
          <w:color w:val="333333"/>
          <w:sz w:val="24"/>
          <w:szCs w:val="24"/>
        </w:rPr>
      </w:pPr>
    </w:p>
    <w:p w14:paraId="2BA64CFA" w14:textId="2DFFA872" w:rsidR="00CE10C5" w:rsidRDefault="00CE10C5" w:rsidP="00266EED">
      <w:pPr>
        <w:spacing w:after="120" w:line="240" w:lineRule="auto"/>
        <w:jc w:val="both"/>
        <w:rPr>
          <w:rFonts w:eastAsia="Times New Roman" w:cs="Times New Roman"/>
          <w:b/>
          <w:color w:val="333333"/>
          <w:sz w:val="24"/>
          <w:szCs w:val="24"/>
        </w:rPr>
      </w:pPr>
    </w:p>
    <w:p w14:paraId="43EDF827" w14:textId="77777777" w:rsidR="00CE10C5" w:rsidRPr="004A2E66" w:rsidRDefault="00CE10C5" w:rsidP="00266EED">
      <w:pPr>
        <w:spacing w:after="120" w:line="240" w:lineRule="auto"/>
        <w:jc w:val="both"/>
        <w:rPr>
          <w:rFonts w:eastAsia="Times New Roman" w:cs="Times New Roman"/>
          <w:b/>
          <w:color w:val="333333"/>
          <w:sz w:val="24"/>
          <w:szCs w:val="24"/>
        </w:rPr>
      </w:pPr>
    </w:p>
    <w:p w14:paraId="4B864D1E" w14:textId="1B7106B5" w:rsidR="0004651B" w:rsidRPr="004A2E66" w:rsidRDefault="0004651B" w:rsidP="00266EED">
      <w:pPr>
        <w:spacing w:after="120" w:line="240" w:lineRule="auto"/>
        <w:jc w:val="both"/>
        <w:rPr>
          <w:rFonts w:eastAsia="Times New Roman" w:cs="Times New Roman"/>
          <w:b/>
          <w:color w:val="333333"/>
          <w:sz w:val="24"/>
          <w:szCs w:val="24"/>
        </w:rPr>
      </w:pPr>
      <w:r w:rsidRPr="004A2E66">
        <w:rPr>
          <w:rFonts w:eastAsia="Times New Roman" w:cs="Times New Roman"/>
          <w:b/>
          <w:color w:val="333333"/>
          <w:sz w:val="24"/>
          <w:szCs w:val="24"/>
        </w:rPr>
        <w:t>Attachments:</w:t>
      </w:r>
    </w:p>
    <w:p w14:paraId="7A494B24" w14:textId="72501BB8" w:rsidR="0004651B" w:rsidRPr="004A2E66" w:rsidRDefault="0004651B" w:rsidP="00266EED">
      <w:pPr>
        <w:spacing w:after="0" w:line="240" w:lineRule="auto"/>
        <w:jc w:val="both"/>
        <w:rPr>
          <w:rFonts w:eastAsia="Times New Roman" w:cs="Times New Roman"/>
          <w:b/>
          <w:color w:val="333333"/>
          <w:sz w:val="24"/>
          <w:szCs w:val="24"/>
        </w:rPr>
      </w:pPr>
      <w:r w:rsidRPr="004A2E66">
        <w:rPr>
          <w:rFonts w:eastAsia="Times New Roman" w:cs="Times New Roman"/>
          <w:b/>
          <w:color w:val="333333"/>
          <w:sz w:val="24"/>
          <w:szCs w:val="24"/>
        </w:rPr>
        <w:t xml:space="preserve">Annex 1: </w:t>
      </w:r>
      <w:r w:rsidR="00C3081B" w:rsidRPr="004A2E66">
        <w:rPr>
          <w:rFonts w:eastAsia="Times New Roman" w:cs="Times New Roman"/>
          <w:b/>
          <w:color w:val="333333"/>
          <w:sz w:val="24"/>
          <w:szCs w:val="24"/>
        </w:rPr>
        <w:t>Terms of Reference</w:t>
      </w:r>
    </w:p>
    <w:p w14:paraId="68D49CB6" w14:textId="182B172B" w:rsidR="0004651B" w:rsidRPr="004A2E66" w:rsidRDefault="0004651B" w:rsidP="00266EED">
      <w:pPr>
        <w:spacing w:after="0" w:line="240" w:lineRule="auto"/>
        <w:jc w:val="both"/>
        <w:rPr>
          <w:rFonts w:eastAsia="Times New Roman" w:cs="Times New Roman"/>
          <w:b/>
          <w:color w:val="333333"/>
          <w:sz w:val="24"/>
          <w:szCs w:val="24"/>
        </w:rPr>
      </w:pPr>
      <w:r w:rsidRPr="004A2E66">
        <w:rPr>
          <w:rFonts w:eastAsia="Times New Roman" w:cs="Times New Roman"/>
          <w:b/>
          <w:color w:val="333333"/>
          <w:sz w:val="24"/>
          <w:szCs w:val="24"/>
        </w:rPr>
        <w:t xml:space="preserve">Annex 2: </w:t>
      </w:r>
      <w:r w:rsidR="00C3081B" w:rsidRPr="004A2E66">
        <w:rPr>
          <w:rFonts w:eastAsia="Times New Roman" w:cs="Times New Roman"/>
          <w:b/>
          <w:color w:val="333333"/>
          <w:sz w:val="24"/>
          <w:szCs w:val="24"/>
        </w:rPr>
        <w:t>Proposal</w:t>
      </w:r>
      <w:r w:rsidR="002D36A5" w:rsidRPr="004A2E66">
        <w:rPr>
          <w:rFonts w:eastAsia="Times New Roman" w:cs="Times New Roman"/>
          <w:b/>
          <w:color w:val="333333"/>
          <w:sz w:val="24"/>
          <w:szCs w:val="24"/>
        </w:rPr>
        <w:t xml:space="preserve"> </w:t>
      </w:r>
      <w:r w:rsidR="00A061F7" w:rsidRPr="004A2E66">
        <w:rPr>
          <w:rFonts w:eastAsia="Times New Roman" w:cs="Times New Roman"/>
          <w:b/>
          <w:color w:val="333333"/>
          <w:sz w:val="24"/>
          <w:szCs w:val="24"/>
        </w:rPr>
        <w:t xml:space="preserve">Submission </w:t>
      </w:r>
      <w:r w:rsidRPr="004A2E66">
        <w:rPr>
          <w:rFonts w:eastAsia="Times New Roman" w:cs="Times New Roman"/>
          <w:b/>
          <w:color w:val="333333"/>
          <w:sz w:val="24"/>
          <w:szCs w:val="24"/>
        </w:rPr>
        <w:t>Form</w:t>
      </w:r>
      <w:r w:rsidR="00BD5E56">
        <w:rPr>
          <w:rFonts w:eastAsia="Times New Roman" w:cs="Times New Roman"/>
          <w:b/>
          <w:color w:val="333333"/>
          <w:sz w:val="24"/>
          <w:szCs w:val="24"/>
        </w:rPr>
        <w:t xml:space="preserve"> and attachments</w:t>
      </w:r>
      <w:r w:rsidR="00A061F7" w:rsidRPr="004A2E66">
        <w:rPr>
          <w:rFonts w:eastAsia="Times New Roman" w:cs="Times New Roman"/>
          <w:b/>
          <w:color w:val="333333"/>
          <w:sz w:val="24"/>
          <w:szCs w:val="24"/>
        </w:rPr>
        <w:t xml:space="preserve"> </w:t>
      </w:r>
    </w:p>
    <w:p w14:paraId="3F8CDD0A" w14:textId="08C8D3C6" w:rsidR="0004651B" w:rsidRPr="004A2E66" w:rsidRDefault="0004651B" w:rsidP="00266EED">
      <w:pPr>
        <w:spacing w:after="0" w:line="240" w:lineRule="auto"/>
        <w:jc w:val="both"/>
        <w:rPr>
          <w:rFonts w:eastAsia="Times New Roman" w:cs="Times New Roman"/>
          <w:b/>
          <w:color w:val="333333"/>
          <w:sz w:val="24"/>
          <w:szCs w:val="24"/>
        </w:rPr>
      </w:pPr>
      <w:r w:rsidRPr="004A2E66">
        <w:rPr>
          <w:rFonts w:eastAsia="Times New Roman" w:cs="Times New Roman"/>
          <w:b/>
          <w:color w:val="333333"/>
          <w:sz w:val="24"/>
          <w:szCs w:val="24"/>
        </w:rPr>
        <w:t xml:space="preserve">Annex 3: Contract </w:t>
      </w:r>
      <w:r w:rsidR="00B84B28" w:rsidRPr="004A2E66">
        <w:rPr>
          <w:rFonts w:eastAsia="Times New Roman" w:cs="Times New Roman"/>
          <w:b/>
          <w:color w:val="333333"/>
          <w:sz w:val="24"/>
          <w:szCs w:val="24"/>
        </w:rPr>
        <w:t>Forms</w:t>
      </w:r>
      <w:r w:rsidRPr="004A2E66">
        <w:rPr>
          <w:rFonts w:eastAsia="Times New Roman" w:cs="Times New Roman"/>
          <w:b/>
          <w:color w:val="333333"/>
          <w:sz w:val="24"/>
          <w:szCs w:val="24"/>
        </w:rPr>
        <w:t xml:space="preserve"> </w:t>
      </w:r>
    </w:p>
    <w:p w14:paraId="1A08AA31" w14:textId="77777777" w:rsidR="0004651B" w:rsidRPr="004A2E66" w:rsidRDefault="0004651B" w:rsidP="00266EED">
      <w:pPr>
        <w:spacing w:after="0" w:line="240" w:lineRule="auto"/>
        <w:jc w:val="both"/>
        <w:rPr>
          <w:rFonts w:eastAsia="Times New Roman" w:cs="Times New Roman"/>
          <w:color w:val="333333"/>
          <w:sz w:val="24"/>
          <w:szCs w:val="24"/>
        </w:rPr>
      </w:pPr>
    </w:p>
    <w:p w14:paraId="6146595D" w14:textId="77777777" w:rsidR="00036597" w:rsidRPr="004A2E66" w:rsidRDefault="0004651B" w:rsidP="00266EED">
      <w:pPr>
        <w:spacing w:after="0" w:line="240" w:lineRule="auto"/>
        <w:jc w:val="both"/>
        <w:rPr>
          <w:rFonts w:eastAsia="Times New Roman" w:cs="Times New Roman"/>
          <w:color w:val="333333"/>
          <w:sz w:val="24"/>
          <w:szCs w:val="24"/>
        </w:rPr>
        <w:sectPr w:rsidR="00036597" w:rsidRPr="004A2E66" w:rsidSect="00C7675C">
          <w:headerReference w:type="default" r:id="rId16"/>
          <w:endnotePr>
            <w:numFmt w:val="decimal"/>
          </w:endnotePr>
          <w:pgSz w:w="12240" w:h="15840" w:code="1"/>
          <w:pgMar w:top="1440" w:right="1440" w:bottom="1135" w:left="1440" w:header="720" w:footer="720" w:gutter="0"/>
          <w:paperSrc w:first="262" w:other="262"/>
          <w:cols w:space="720"/>
          <w:noEndnote/>
          <w:docGrid w:linePitch="326"/>
        </w:sectPr>
      </w:pPr>
      <w:r w:rsidRPr="004A2E66">
        <w:rPr>
          <w:rFonts w:eastAsia="Times New Roman" w:cs="Times New Roman"/>
          <w:color w:val="333333"/>
          <w:sz w:val="24"/>
          <w:szCs w:val="24"/>
        </w:rPr>
        <w:br w:type="page"/>
      </w:r>
    </w:p>
    <w:p w14:paraId="31C5A8FC" w14:textId="13BD4310" w:rsidR="00AE66D7" w:rsidRPr="00E07F5F" w:rsidRDefault="001D4126" w:rsidP="00967EA8">
      <w:pPr>
        <w:pStyle w:val="DCHeading01"/>
        <w:rPr>
          <w:rFonts w:ascii="Times New Roman" w:hAnsi="Times New Roman"/>
          <w:b/>
          <w:bCs/>
          <w:i/>
          <w:sz w:val="24"/>
          <w:szCs w:val="24"/>
        </w:rPr>
      </w:pPr>
      <w:bookmarkStart w:id="2" w:name="_Toc503364207"/>
      <w:bookmarkStart w:id="3" w:name="_Toc40179367"/>
      <w:r w:rsidRPr="00E07F5F">
        <w:rPr>
          <w:rFonts w:ascii="Times New Roman" w:hAnsi="Times New Roman"/>
          <w:b/>
          <w:bCs/>
        </w:rPr>
        <w:lastRenderedPageBreak/>
        <w:t>A</w:t>
      </w:r>
      <w:r w:rsidR="00B84B28" w:rsidRPr="00E07F5F">
        <w:rPr>
          <w:rFonts w:ascii="Times New Roman" w:hAnsi="Times New Roman"/>
          <w:b/>
          <w:bCs/>
        </w:rPr>
        <w:t>NNEX</w:t>
      </w:r>
      <w:r w:rsidRPr="00E07F5F">
        <w:rPr>
          <w:rFonts w:ascii="Times New Roman" w:hAnsi="Times New Roman"/>
          <w:b/>
          <w:bCs/>
        </w:rPr>
        <w:t xml:space="preserve"> </w:t>
      </w:r>
      <w:r w:rsidR="00DE76C2" w:rsidRPr="00E07F5F">
        <w:rPr>
          <w:rFonts w:ascii="Times New Roman" w:hAnsi="Times New Roman"/>
          <w:b/>
          <w:bCs/>
        </w:rPr>
        <w:t>1: Terms</w:t>
      </w:r>
      <w:r w:rsidR="00300623" w:rsidRPr="00E07F5F">
        <w:rPr>
          <w:rFonts w:ascii="Times New Roman" w:hAnsi="Times New Roman"/>
          <w:b/>
          <w:bCs/>
        </w:rPr>
        <w:t xml:space="preserve"> of Reference</w:t>
      </w:r>
      <w:bookmarkEnd w:id="2"/>
      <w:bookmarkEnd w:id="3"/>
    </w:p>
    <w:p w14:paraId="727702AA" w14:textId="2E5D2EE7" w:rsidR="001C39F4" w:rsidRPr="001C39F4" w:rsidRDefault="001C39F4" w:rsidP="001C39F4">
      <w:pPr>
        <w:tabs>
          <w:tab w:val="left" w:pos="2880"/>
        </w:tabs>
        <w:spacing w:line="256" w:lineRule="auto"/>
        <w:rPr>
          <w:rFonts w:eastAsia="Calibri" w:cs="Times New Roman"/>
          <w:b/>
          <w:bCs/>
        </w:rPr>
      </w:pPr>
    </w:p>
    <w:p w14:paraId="5AAE2F63" w14:textId="77777777" w:rsidR="001C39F4" w:rsidRPr="001C39F4" w:rsidRDefault="001C39F4" w:rsidP="001C39F4">
      <w:pPr>
        <w:tabs>
          <w:tab w:val="left" w:pos="2880"/>
        </w:tabs>
        <w:spacing w:after="0" w:line="257" w:lineRule="auto"/>
        <w:jc w:val="center"/>
        <w:rPr>
          <w:rFonts w:eastAsia="Calibri" w:cs="Times New Roman"/>
          <w:b/>
          <w:bCs/>
        </w:rPr>
      </w:pPr>
    </w:p>
    <w:p w14:paraId="675CDE13" w14:textId="77777777" w:rsidR="001C39F4" w:rsidRPr="001C39F4" w:rsidRDefault="001C39F4" w:rsidP="001C39F4">
      <w:pPr>
        <w:tabs>
          <w:tab w:val="left" w:pos="2880"/>
        </w:tabs>
        <w:spacing w:after="0" w:line="257" w:lineRule="auto"/>
        <w:jc w:val="center"/>
        <w:rPr>
          <w:rFonts w:eastAsia="Calibri" w:cs="Times New Roman"/>
          <w:b/>
        </w:rPr>
      </w:pPr>
      <w:r w:rsidRPr="001C39F4">
        <w:rPr>
          <w:rFonts w:eastAsia="Calibri" w:cs="Times New Roman"/>
          <w:b/>
        </w:rPr>
        <w:t>TERMS OF REFERENCE</w:t>
      </w:r>
    </w:p>
    <w:p w14:paraId="70C07B6E" w14:textId="77777777" w:rsidR="001C39F4" w:rsidRPr="001C39F4" w:rsidRDefault="001C39F4" w:rsidP="001C39F4">
      <w:pPr>
        <w:adjustRightInd w:val="0"/>
        <w:spacing w:after="0" w:line="257" w:lineRule="auto"/>
        <w:jc w:val="center"/>
        <w:rPr>
          <w:rFonts w:eastAsia="Calibri" w:cs="Times New Roman"/>
          <w:b/>
        </w:rPr>
      </w:pPr>
      <w:r w:rsidRPr="001C39F4">
        <w:rPr>
          <w:rFonts w:eastAsia="Calibri" w:cs="Times New Roman"/>
          <w:b/>
        </w:rPr>
        <w:t>THE GEORGIA EMERGENCY COVID-19 RESPONSE PROJECT</w:t>
      </w:r>
    </w:p>
    <w:p w14:paraId="234C26D2" w14:textId="77777777" w:rsidR="001C39F4" w:rsidRPr="001C39F4" w:rsidRDefault="001C39F4" w:rsidP="001C39F4">
      <w:pPr>
        <w:adjustRightInd w:val="0"/>
        <w:spacing w:after="0" w:line="257" w:lineRule="auto"/>
        <w:jc w:val="center"/>
        <w:rPr>
          <w:rFonts w:ascii="Calibri" w:eastAsia="Calibri" w:hAnsi="Calibri" w:cs="Times New Roman"/>
          <w:b/>
          <w:lang w:val="ka-GE"/>
        </w:rPr>
      </w:pPr>
      <w:r w:rsidRPr="001C39F4">
        <w:rPr>
          <w:rFonts w:eastAsia="Calibri" w:cs="Times New Roman"/>
          <w:b/>
        </w:rPr>
        <w:t xml:space="preserve"> STOP </w:t>
      </w:r>
      <w:r w:rsidRPr="001C39F4">
        <w:rPr>
          <w:rFonts w:eastAsia="Calibri" w:cs="Times New Roman"/>
          <w:b/>
          <w:bCs/>
        </w:rPr>
        <w:t xml:space="preserve">COVID MOBILE APPLICATION </w:t>
      </w:r>
    </w:p>
    <w:p w14:paraId="3B7A0382" w14:textId="3F60AB1B" w:rsidR="001C39F4" w:rsidRPr="001C39F4" w:rsidRDefault="001C39F4" w:rsidP="001C39F4">
      <w:pPr>
        <w:tabs>
          <w:tab w:val="left" w:pos="360"/>
          <w:tab w:val="center" w:pos="4680"/>
        </w:tabs>
        <w:adjustRightInd w:val="0"/>
        <w:spacing w:line="256" w:lineRule="auto"/>
        <w:rPr>
          <w:rFonts w:eastAsia="Calibri" w:cs="Times New Roman"/>
          <w:b/>
        </w:rPr>
      </w:pPr>
      <w:r>
        <w:rPr>
          <w:rFonts w:eastAsia="Calibri" w:cs="Times New Roman"/>
          <w:b/>
        </w:rPr>
        <w:tab/>
      </w:r>
      <w:r>
        <w:rPr>
          <w:rFonts w:eastAsia="Calibri" w:cs="Times New Roman"/>
          <w:b/>
        </w:rPr>
        <w:tab/>
      </w:r>
      <w:r w:rsidRPr="001C39F4">
        <w:rPr>
          <w:rFonts w:eastAsia="Calibri" w:cs="Times New Roman"/>
          <w:b/>
        </w:rPr>
        <w:t>Table of Content</w:t>
      </w:r>
    </w:p>
    <w:p w14:paraId="52E55510" w14:textId="77777777" w:rsidR="001C39F4" w:rsidRPr="001C39F4" w:rsidRDefault="001C39F4" w:rsidP="001C39F4">
      <w:pPr>
        <w:adjustRightInd w:val="0"/>
        <w:spacing w:line="256" w:lineRule="auto"/>
        <w:jc w:val="center"/>
        <w:rPr>
          <w:rFonts w:eastAsia="Calibri" w:cs="Times New Roman"/>
          <w:b/>
        </w:rPr>
      </w:pPr>
    </w:p>
    <w:sdt>
      <w:sdtPr>
        <w:rPr>
          <w:rFonts w:eastAsia="Calibri" w:cs="Times New Roman"/>
        </w:rPr>
        <w:id w:val="2056883765"/>
        <w:docPartObj>
          <w:docPartGallery w:val="Table of Contents"/>
          <w:docPartUnique/>
        </w:docPartObj>
      </w:sdtPr>
      <w:sdtEndPr>
        <w:rPr>
          <w:b/>
          <w:bCs/>
        </w:rPr>
      </w:sdtEndPr>
      <w:sdtContent>
        <w:p w14:paraId="42FD218D" w14:textId="77777777" w:rsidR="001C39F4" w:rsidRPr="001C39F4" w:rsidRDefault="001C39F4" w:rsidP="001C39F4">
          <w:pPr>
            <w:keepNext/>
            <w:keepLines/>
            <w:spacing w:before="120" w:after="0"/>
            <w:rPr>
              <w:rFonts w:eastAsia="Times New Roman" w:cs="Times New Roman"/>
              <w:noProof/>
              <w:color w:val="000000"/>
            </w:rPr>
          </w:pPr>
        </w:p>
        <w:p w14:paraId="03FCF6CB" w14:textId="432CA9B7" w:rsidR="001C39F4" w:rsidRPr="001C39F4" w:rsidRDefault="001C39F4" w:rsidP="001C39F4">
          <w:pPr>
            <w:keepNext/>
            <w:shd w:val="clear" w:color="auto" w:fill="FFFFFF" w:themeFill="background1"/>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r w:rsidRPr="001C39F4">
            <w:rPr>
              <w:rFonts w:eastAsia="Times New Roman" w:cs="Times New Roman"/>
              <w:b/>
              <w:bCs/>
              <w:noProof/>
              <w:lang w:val="en-GB"/>
            </w:rPr>
            <w:fldChar w:fldCharType="begin"/>
          </w:r>
          <w:r w:rsidRPr="001C39F4">
            <w:rPr>
              <w:rFonts w:eastAsia="Times New Roman" w:cs="Times New Roman"/>
              <w:b/>
              <w:bCs/>
              <w:noProof/>
              <w:lang w:val="en-GB"/>
            </w:rPr>
            <w:instrText xml:space="preserve"> TOC \o "1-3" \h \z \u </w:instrText>
          </w:r>
          <w:r w:rsidRPr="001C39F4">
            <w:rPr>
              <w:rFonts w:eastAsia="Times New Roman" w:cs="Times New Roman"/>
              <w:b/>
              <w:bCs/>
              <w:noProof/>
              <w:lang w:val="en-GB"/>
            </w:rPr>
            <w:fldChar w:fldCharType="separate"/>
          </w:r>
          <w:hyperlink w:anchor="_Toc52672600" w:history="1">
            <w:r w:rsidRPr="001C39F4">
              <w:rPr>
                <w:rFonts w:eastAsia="Times New Roman" w:cs="Times New Roman"/>
                <w:b/>
                <w:noProof/>
                <w:color w:val="000000" w:themeColor="text1"/>
                <w:u w:val="single"/>
                <w:lang w:val="en-GB"/>
              </w:rPr>
              <w:t>1.</w:t>
            </w:r>
            <w:r w:rsidRPr="001C39F4">
              <w:rPr>
                <w:rFonts w:eastAsia="Times New Roman" w:cs="Times New Roman"/>
                <w:noProof/>
                <w:color w:val="000000" w:themeColor="text1"/>
              </w:rPr>
              <w:tab/>
            </w:r>
            <w:r w:rsidRPr="001C39F4">
              <w:rPr>
                <w:rFonts w:eastAsia="Times New Roman" w:cs="Times New Roman"/>
                <w:b/>
                <w:noProof/>
                <w:color w:val="000000" w:themeColor="text1"/>
                <w:u w:val="single"/>
                <w:lang w:val="en-GB"/>
              </w:rPr>
              <w:t>BACKGROUND INFORMATION</w:t>
            </w:r>
            <w:r w:rsidRPr="001C39F4">
              <w:rPr>
                <w:rFonts w:eastAsia="Times New Roman" w:cs="Times New Roman"/>
                <w:b/>
                <w:noProof/>
                <w:webHidden/>
                <w:color w:val="000000" w:themeColor="text1"/>
                <w:lang w:val="en-GB"/>
              </w:rPr>
              <w:tab/>
            </w:r>
            <w:r w:rsidRPr="001C39F4">
              <w:rPr>
                <w:rFonts w:eastAsia="Times New Roman" w:cs="Times New Roman"/>
                <w:b/>
                <w:noProof/>
                <w:webHidden/>
                <w:color w:val="000000" w:themeColor="text1"/>
                <w:lang w:val="en-GB"/>
              </w:rPr>
              <w:fldChar w:fldCharType="begin"/>
            </w:r>
            <w:r w:rsidRPr="001C39F4">
              <w:rPr>
                <w:rFonts w:eastAsia="Times New Roman" w:cs="Times New Roman"/>
                <w:b/>
                <w:noProof/>
                <w:webHidden/>
                <w:color w:val="000000" w:themeColor="text1"/>
                <w:lang w:val="en-GB"/>
              </w:rPr>
              <w:instrText xml:space="preserve"> PAGEREF _Toc52672600 \h </w:instrText>
            </w:r>
            <w:r w:rsidRPr="001C39F4">
              <w:rPr>
                <w:rFonts w:eastAsia="Times New Roman" w:cs="Times New Roman"/>
                <w:b/>
                <w:noProof/>
                <w:webHidden/>
                <w:color w:val="000000" w:themeColor="text1"/>
                <w:lang w:val="en-GB"/>
              </w:rPr>
            </w:r>
            <w:r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7</w:t>
            </w:r>
            <w:r w:rsidRPr="001C39F4">
              <w:rPr>
                <w:rFonts w:eastAsia="Times New Roman" w:cs="Times New Roman"/>
                <w:b/>
                <w:noProof/>
                <w:webHidden/>
                <w:color w:val="000000" w:themeColor="text1"/>
                <w:lang w:val="en-GB"/>
              </w:rPr>
              <w:fldChar w:fldCharType="end"/>
            </w:r>
          </w:hyperlink>
        </w:p>
        <w:p w14:paraId="1A9471AF" w14:textId="3E1CFB2E" w:rsidR="001C39F4" w:rsidRPr="001C39F4" w:rsidRDefault="002A4F3A" w:rsidP="001C39F4">
          <w:pPr>
            <w:keepNext/>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hyperlink w:anchor="_Toc52672601" w:history="1">
            <w:r w:rsidR="001C39F4" w:rsidRPr="001C39F4">
              <w:rPr>
                <w:rFonts w:eastAsia="Times New Roman" w:cs="Times New Roman"/>
                <w:b/>
                <w:noProof/>
                <w:color w:val="000000" w:themeColor="text1"/>
                <w:u w:val="single"/>
                <w:lang w:val="en-GB"/>
              </w:rPr>
              <w:t>2.</w:t>
            </w:r>
            <w:r w:rsidR="001C39F4" w:rsidRPr="001C39F4">
              <w:rPr>
                <w:rFonts w:eastAsia="Times New Roman" w:cs="Times New Roman"/>
                <w:noProof/>
                <w:color w:val="000000" w:themeColor="text1"/>
              </w:rPr>
              <w:tab/>
            </w:r>
            <w:r w:rsidR="001C39F4" w:rsidRPr="001C39F4">
              <w:rPr>
                <w:rFonts w:eastAsia="Times New Roman" w:cs="Times New Roman"/>
                <w:b/>
                <w:noProof/>
                <w:color w:val="000000" w:themeColor="text1"/>
                <w:u w:val="single"/>
                <w:lang w:val="en-GB"/>
              </w:rPr>
              <w:t>OBJECTIVES OF THE ASSIGNMENT</w:t>
            </w:r>
            <w:r w:rsidR="001C39F4" w:rsidRPr="001C39F4">
              <w:rPr>
                <w:rFonts w:eastAsia="Times New Roman" w:cs="Times New Roman"/>
                <w:b/>
                <w:noProof/>
                <w:webHidden/>
                <w:color w:val="000000" w:themeColor="text1"/>
                <w:lang w:val="en-GB"/>
              </w:rPr>
              <w:tab/>
            </w:r>
            <w:r w:rsidR="001C39F4" w:rsidRPr="001C39F4">
              <w:rPr>
                <w:rFonts w:eastAsia="Times New Roman" w:cs="Times New Roman"/>
                <w:b/>
                <w:noProof/>
                <w:webHidden/>
                <w:color w:val="000000" w:themeColor="text1"/>
                <w:lang w:val="en-GB"/>
              </w:rPr>
              <w:fldChar w:fldCharType="begin"/>
            </w:r>
            <w:r w:rsidR="001C39F4" w:rsidRPr="001C39F4">
              <w:rPr>
                <w:rFonts w:eastAsia="Times New Roman" w:cs="Times New Roman"/>
                <w:b/>
                <w:noProof/>
                <w:webHidden/>
                <w:color w:val="000000" w:themeColor="text1"/>
                <w:lang w:val="en-GB"/>
              </w:rPr>
              <w:instrText xml:space="preserve"> PAGEREF _Toc52672601 \h </w:instrText>
            </w:r>
            <w:r w:rsidR="001C39F4" w:rsidRPr="001C39F4">
              <w:rPr>
                <w:rFonts w:eastAsia="Times New Roman" w:cs="Times New Roman"/>
                <w:b/>
                <w:noProof/>
                <w:webHidden/>
                <w:color w:val="000000" w:themeColor="text1"/>
                <w:lang w:val="en-GB"/>
              </w:rPr>
            </w:r>
            <w:r w:rsidR="001C39F4"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7</w:t>
            </w:r>
            <w:r w:rsidR="001C39F4" w:rsidRPr="001C39F4">
              <w:rPr>
                <w:rFonts w:eastAsia="Times New Roman" w:cs="Times New Roman"/>
                <w:b/>
                <w:noProof/>
                <w:webHidden/>
                <w:color w:val="000000" w:themeColor="text1"/>
                <w:lang w:val="en-GB"/>
              </w:rPr>
              <w:fldChar w:fldCharType="end"/>
            </w:r>
          </w:hyperlink>
        </w:p>
        <w:p w14:paraId="4BDA194B" w14:textId="4F8660E7" w:rsidR="001C39F4" w:rsidRPr="001C39F4" w:rsidRDefault="002A4F3A" w:rsidP="001C39F4">
          <w:pPr>
            <w:keepNext/>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hyperlink w:anchor="_Toc52672602" w:history="1">
            <w:r w:rsidR="001C39F4" w:rsidRPr="001C39F4">
              <w:rPr>
                <w:rFonts w:eastAsia="Times New Roman" w:cs="Times New Roman"/>
                <w:b/>
                <w:noProof/>
                <w:color w:val="000000" w:themeColor="text1"/>
                <w:u w:val="single"/>
                <w:lang w:val="en-GB"/>
              </w:rPr>
              <w:t>3.</w:t>
            </w:r>
            <w:r w:rsidR="001C39F4" w:rsidRPr="001C39F4">
              <w:rPr>
                <w:rFonts w:eastAsia="Times New Roman" w:cs="Times New Roman"/>
                <w:noProof/>
                <w:color w:val="000000" w:themeColor="text1"/>
              </w:rPr>
              <w:tab/>
            </w:r>
            <w:r w:rsidR="001C39F4" w:rsidRPr="001C39F4">
              <w:rPr>
                <w:rFonts w:eastAsia="Times New Roman" w:cs="Times New Roman"/>
                <w:b/>
                <w:noProof/>
                <w:color w:val="000000" w:themeColor="text1"/>
                <w:u w:val="single"/>
                <w:lang w:val="en-GB"/>
              </w:rPr>
              <w:t xml:space="preserve">SCOPE OF </w:t>
            </w:r>
            <w:r w:rsidR="001C39F4" w:rsidRPr="001C39F4">
              <w:rPr>
                <w:rFonts w:eastAsia="Calibri" w:cs="Times New Roman"/>
                <w:b/>
                <w:noProof/>
                <w:color w:val="000000" w:themeColor="text1"/>
                <w:u w:val="single"/>
                <w:lang w:val="en-GB"/>
              </w:rPr>
              <w:t>SERVICE, TASKS</w:t>
            </w:r>
            <w:r w:rsidR="001C39F4" w:rsidRPr="001C39F4">
              <w:rPr>
                <w:rFonts w:eastAsia="Times New Roman" w:cs="Times New Roman"/>
                <w:b/>
                <w:noProof/>
                <w:color w:val="000000" w:themeColor="text1"/>
                <w:u w:val="single"/>
                <w:lang w:val="en-GB"/>
              </w:rPr>
              <w:t xml:space="preserve"> (COMPONENT) AND EXPECTED DELIVERABLES.</w:t>
            </w:r>
            <w:r w:rsidR="001C39F4" w:rsidRPr="001C39F4">
              <w:rPr>
                <w:rFonts w:eastAsia="Times New Roman" w:cs="Times New Roman"/>
                <w:b/>
                <w:noProof/>
                <w:webHidden/>
                <w:color w:val="000000" w:themeColor="text1"/>
                <w:lang w:val="en-GB"/>
              </w:rPr>
              <w:tab/>
            </w:r>
            <w:r w:rsidR="001C39F4" w:rsidRPr="001C39F4">
              <w:rPr>
                <w:rFonts w:eastAsia="Times New Roman" w:cs="Times New Roman"/>
                <w:b/>
                <w:noProof/>
                <w:webHidden/>
                <w:color w:val="000000" w:themeColor="text1"/>
                <w:lang w:val="en-GB"/>
              </w:rPr>
              <w:fldChar w:fldCharType="begin"/>
            </w:r>
            <w:r w:rsidR="001C39F4" w:rsidRPr="001C39F4">
              <w:rPr>
                <w:rFonts w:eastAsia="Times New Roman" w:cs="Times New Roman"/>
                <w:b/>
                <w:noProof/>
                <w:webHidden/>
                <w:color w:val="000000" w:themeColor="text1"/>
                <w:lang w:val="en-GB"/>
              </w:rPr>
              <w:instrText xml:space="preserve"> PAGEREF _Toc52672602 \h </w:instrText>
            </w:r>
            <w:r w:rsidR="001C39F4" w:rsidRPr="001C39F4">
              <w:rPr>
                <w:rFonts w:eastAsia="Times New Roman" w:cs="Times New Roman"/>
                <w:b/>
                <w:noProof/>
                <w:webHidden/>
                <w:color w:val="000000" w:themeColor="text1"/>
                <w:lang w:val="en-GB"/>
              </w:rPr>
            </w:r>
            <w:r w:rsidR="001C39F4"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7</w:t>
            </w:r>
            <w:r w:rsidR="001C39F4" w:rsidRPr="001C39F4">
              <w:rPr>
                <w:rFonts w:eastAsia="Times New Roman" w:cs="Times New Roman"/>
                <w:b/>
                <w:noProof/>
                <w:webHidden/>
                <w:color w:val="000000" w:themeColor="text1"/>
                <w:lang w:val="en-GB"/>
              </w:rPr>
              <w:fldChar w:fldCharType="end"/>
            </w:r>
          </w:hyperlink>
        </w:p>
        <w:p w14:paraId="09094078" w14:textId="4BA48876" w:rsidR="001C39F4" w:rsidRPr="001C39F4" w:rsidRDefault="002A4F3A" w:rsidP="001C39F4">
          <w:pPr>
            <w:keepNext/>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hyperlink w:anchor="_Toc52672603" w:history="1">
            <w:r w:rsidR="001C39F4" w:rsidRPr="001C39F4">
              <w:rPr>
                <w:rFonts w:eastAsia="Times New Roman" w:cs="Times New Roman"/>
                <w:b/>
                <w:noProof/>
                <w:color w:val="000000" w:themeColor="text1"/>
                <w:u w:val="single"/>
                <w:lang w:val="en-GB"/>
              </w:rPr>
              <w:t>4.</w:t>
            </w:r>
            <w:r w:rsidR="001C39F4" w:rsidRPr="001C39F4">
              <w:rPr>
                <w:rFonts w:eastAsia="Times New Roman" w:cs="Times New Roman"/>
                <w:noProof/>
                <w:color w:val="000000" w:themeColor="text1"/>
              </w:rPr>
              <w:tab/>
            </w:r>
            <w:r w:rsidR="001C39F4" w:rsidRPr="001C39F4">
              <w:rPr>
                <w:rFonts w:eastAsia="Times New Roman" w:cs="Times New Roman"/>
                <w:b/>
                <w:noProof/>
                <w:color w:val="000000" w:themeColor="text1"/>
                <w:u w:val="single"/>
                <w:lang w:val="en-GB"/>
              </w:rPr>
              <w:t>TEAM QUALIFICATION AND REQUIREMENTS</w:t>
            </w:r>
            <w:r w:rsidR="001C39F4" w:rsidRPr="001C39F4">
              <w:rPr>
                <w:rFonts w:eastAsia="Times New Roman" w:cs="Times New Roman"/>
                <w:b/>
                <w:noProof/>
                <w:webHidden/>
                <w:color w:val="000000" w:themeColor="text1"/>
                <w:lang w:val="en-GB"/>
              </w:rPr>
              <w:tab/>
            </w:r>
            <w:r w:rsidR="001C39F4" w:rsidRPr="001C39F4">
              <w:rPr>
                <w:rFonts w:eastAsia="Times New Roman" w:cs="Times New Roman"/>
                <w:b/>
                <w:noProof/>
                <w:webHidden/>
                <w:color w:val="000000" w:themeColor="text1"/>
                <w:lang w:val="en-GB"/>
              </w:rPr>
              <w:fldChar w:fldCharType="begin"/>
            </w:r>
            <w:r w:rsidR="001C39F4" w:rsidRPr="001C39F4">
              <w:rPr>
                <w:rFonts w:eastAsia="Times New Roman" w:cs="Times New Roman"/>
                <w:b/>
                <w:noProof/>
                <w:webHidden/>
                <w:color w:val="000000" w:themeColor="text1"/>
                <w:lang w:val="en-GB"/>
              </w:rPr>
              <w:instrText xml:space="preserve"> PAGEREF _Toc52672603 \h </w:instrText>
            </w:r>
            <w:r w:rsidR="001C39F4" w:rsidRPr="001C39F4">
              <w:rPr>
                <w:rFonts w:eastAsia="Times New Roman" w:cs="Times New Roman"/>
                <w:b/>
                <w:noProof/>
                <w:webHidden/>
                <w:color w:val="000000" w:themeColor="text1"/>
                <w:lang w:val="en-GB"/>
              </w:rPr>
            </w:r>
            <w:r w:rsidR="001C39F4"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9</w:t>
            </w:r>
            <w:r w:rsidR="001C39F4" w:rsidRPr="001C39F4">
              <w:rPr>
                <w:rFonts w:eastAsia="Times New Roman" w:cs="Times New Roman"/>
                <w:b/>
                <w:noProof/>
                <w:webHidden/>
                <w:color w:val="000000" w:themeColor="text1"/>
                <w:lang w:val="en-GB"/>
              </w:rPr>
              <w:fldChar w:fldCharType="end"/>
            </w:r>
          </w:hyperlink>
        </w:p>
        <w:p w14:paraId="42FAF67D" w14:textId="5073B388" w:rsidR="001C39F4" w:rsidRPr="001C39F4" w:rsidRDefault="002A4F3A" w:rsidP="001C39F4">
          <w:pPr>
            <w:keepNext/>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hyperlink w:anchor="_Toc52672604" w:history="1">
            <w:r w:rsidR="001C39F4" w:rsidRPr="001C39F4">
              <w:rPr>
                <w:rFonts w:eastAsia="Times New Roman" w:cs="Times New Roman"/>
                <w:b/>
                <w:noProof/>
                <w:color w:val="000000" w:themeColor="text1"/>
                <w:u w:val="single"/>
                <w:lang w:val="en-GB"/>
              </w:rPr>
              <w:t>5.</w:t>
            </w:r>
            <w:r w:rsidR="001C39F4" w:rsidRPr="001C39F4">
              <w:rPr>
                <w:rFonts w:eastAsia="Times New Roman" w:cs="Times New Roman"/>
                <w:noProof/>
                <w:color w:val="000000" w:themeColor="text1"/>
              </w:rPr>
              <w:tab/>
            </w:r>
            <w:r w:rsidR="001C39F4" w:rsidRPr="001C39F4">
              <w:rPr>
                <w:rFonts w:eastAsia="Times New Roman" w:cs="Times New Roman"/>
                <w:b/>
                <w:noProof/>
                <w:color w:val="000000" w:themeColor="text1"/>
                <w:u w:val="single"/>
                <w:lang w:val="en-GB"/>
              </w:rPr>
              <w:t>THE TOTAL DURATION OF ASSIGNMENT</w:t>
            </w:r>
            <w:r w:rsidR="001C39F4" w:rsidRPr="001C39F4">
              <w:rPr>
                <w:rFonts w:eastAsia="Times New Roman" w:cs="Times New Roman"/>
                <w:b/>
                <w:noProof/>
                <w:webHidden/>
                <w:color w:val="000000" w:themeColor="text1"/>
                <w:lang w:val="en-GB"/>
              </w:rPr>
              <w:tab/>
            </w:r>
            <w:r w:rsidR="001C39F4" w:rsidRPr="001C39F4">
              <w:rPr>
                <w:rFonts w:eastAsia="Times New Roman" w:cs="Times New Roman"/>
                <w:b/>
                <w:noProof/>
                <w:webHidden/>
                <w:color w:val="000000" w:themeColor="text1"/>
                <w:lang w:val="en-GB"/>
              </w:rPr>
              <w:fldChar w:fldCharType="begin"/>
            </w:r>
            <w:r w:rsidR="001C39F4" w:rsidRPr="001C39F4">
              <w:rPr>
                <w:rFonts w:eastAsia="Times New Roman" w:cs="Times New Roman"/>
                <w:b/>
                <w:noProof/>
                <w:webHidden/>
                <w:color w:val="000000" w:themeColor="text1"/>
                <w:lang w:val="en-GB"/>
              </w:rPr>
              <w:instrText xml:space="preserve"> PAGEREF _Toc52672604 \h </w:instrText>
            </w:r>
            <w:r w:rsidR="001C39F4" w:rsidRPr="001C39F4">
              <w:rPr>
                <w:rFonts w:eastAsia="Times New Roman" w:cs="Times New Roman"/>
                <w:b/>
                <w:noProof/>
                <w:webHidden/>
                <w:color w:val="000000" w:themeColor="text1"/>
                <w:lang w:val="en-GB"/>
              </w:rPr>
            </w:r>
            <w:r w:rsidR="001C39F4"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9</w:t>
            </w:r>
            <w:r w:rsidR="001C39F4" w:rsidRPr="001C39F4">
              <w:rPr>
                <w:rFonts w:eastAsia="Times New Roman" w:cs="Times New Roman"/>
                <w:b/>
                <w:noProof/>
                <w:webHidden/>
                <w:color w:val="000000" w:themeColor="text1"/>
                <w:lang w:val="en-GB"/>
              </w:rPr>
              <w:fldChar w:fldCharType="end"/>
            </w:r>
          </w:hyperlink>
        </w:p>
        <w:p w14:paraId="30CEEA69" w14:textId="081191C1" w:rsidR="001C39F4" w:rsidRPr="001C39F4" w:rsidRDefault="002A4F3A" w:rsidP="001C39F4">
          <w:pPr>
            <w:keepNext/>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hyperlink w:anchor="_Toc52672605" w:history="1">
            <w:r w:rsidR="001C39F4" w:rsidRPr="001C39F4">
              <w:rPr>
                <w:rFonts w:eastAsia="Times New Roman" w:cs="Times New Roman"/>
                <w:b/>
                <w:noProof/>
                <w:color w:val="000000" w:themeColor="text1"/>
                <w:u w:val="single"/>
                <w:lang w:val="en-GB"/>
              </w:rPr>
              <w:t>6.</w:t>
            </w:r>
            <w:r w:rsidR="001C39F4" w:rsidRPr="001C39F4">
              <w:rPr>
                <w:rFonts w:eastAsia="Times New Roman" w:cs="Times New Roman"/>
                <w:noProof/>
                <w:color w:val="000000" w:themeColor="text1"/>
              </w:rPr>
              <w:tab/>
            </w:r>
            <w:r w:rsidR="001C39F4" w:rsidRPr="001C39F4">
              <w:rPr>
                <w:rFonts w:eastAsia="Times New Roman" w:cs="Times New Roman"/>
                <w:b/>
                <w:noProof/>
                <w:color w:val="000000" w:themeColor="text1"/>
                <w:u w:val="single"/>
                <w:lang w:val="en-GB"/>
              </w:rPr>
              <w:t>DELIVERABLES</w:t>
            </w:r>
            <w:r w:rsidR="001C39F4" w:rsidRPr="001C39F4">
              <w:rPr>
                <w:rFonts w:eastAsia="Times New Roman" w:cs="Times New Roman"/>
                <w:b/>
                <w:noProof/>
                <w:webHidden/>
                <w:color w:val="000000" w:themeColor="text1"/>
                <w:lang w:val="en-GB"/>
              </w:rPr>
              <w:tab/>
            </w:r>
            <w:r w:rsidR="001C39F4" w:rsidRPr="001C39F4">
              <w:rPr>
                <w:rFonts w:eastAsia="Times New Roman" w:cs="Times New Roman"/>
                <w:b/>
                <w:noProof/>
                <w:webHidden/>
                <w:color w:val="000000" w:themeColor="text1"/>
                <w:lang w:val="en-GB"/>
              </w:rPr>
              <w:fldChar w:fldCharType="begin"/>
            </w:r>
            <w:r w:rsidR="001C39F4" w:rsidRPr="001C39F4">
              <w:rPr>
                <w:rFonts w:eastAsia="Times New Roman" w:cs="Times New Roman"/>
                <w:b/>
                <w:noProof/>
                <w:webHidden/>
                <w:color w:val="000000" w:themeColor="text1"/>
                <w:lang w:val="en-GB"/>
              </w:rPr>
              <w:instrText xml:space="preserve"> PAGEREF _Toc52672605 \h </w:instrText>
            </w:r>
            <w:r w:rsidR="001C39F4" w:rsidRPr="001C39F4">
              <w:rPr>
                <w:rFonts w:eastAsia="Times New Roman" w:cs="Times New Roman"/>
                <w:b/>
                <w:noProof/>
                <w:webHidden/>
                <w:color w:val="000000" w:themeColor="text1"/>
                <w:lang w:val="en-GB"/>
              </w:rPr>
            </w:r>
            <w:r w:rsidR="001C39F4"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10</w:t>
            </w:r>
            <w:r w:rsidR="001C39F4" w:rsidRPr="001C39F4">
              <w:rPr>
                <w:rFonts w:eastAsia="Times New Roman" w:cs="Times New Roman"/>
                <w:b/>
                <w:noProof/>
                <w:webHidden/>
                <w:color w:val="000000" w:themeColor="text1"/>
                <w:lang w:val="en-GB"/>
              </w:rPr>
              <w:fldChar w:fldCharType="end"/>
            </w:r>
          </w:hyperlink>
        </w:p>
        <w:p w14:paraId="0D037F30" w14:textId="25213519" w:rsidR="001C39F4" w:rsidRPr="001C39F4" w:rsidRDefault="002A4F3A" w:rsidP="001C39F4">
          <w:pPr>
            <w:keepNext/>
            <w:tabs>
              <w:tab w:val="left" w:pos="0"/>
              <w:tab w:val="left" w:pos="1077"/>
              <w:tab w:val="right" w:leader="dot" w:pos="8640"/>
            </w:tabs>
            <w:spacing w:before="120" w:after="120" w:line="240" w:lineRule="auto"/>
            <w:ind w:left="357" w:right="720"/>
            <w:jc w:val="both"/>
            <w:rPr>
              <w:rFonts w:eastAsia="Times New Roman" w:cs="Times New Roman"/>
              <w:noProof/>
              <w:color w:val="000000" w:themeColor="text1"/>
            </w:rPr>
          </w:pPr>
          <w:hyperlink w:anchor="_Toc52672606" w:history="1">
            <w:r w:rsidR="001C39F4" w:rsidRPr="001C39F4">
              <w:rPr>
                <w:rFonts w:eastAsia="Times New Roman" w:cs="Times New Roman"/>
                <w:b/>
                <w:noProof/>
                <w:color w:val="000000" w:themeColor="text1"/>
                <w:u w:val="single"/>
                <w:lang w:val="en-GB"/>
              </w:rPr>
              <w:t>7.</w:t>
            </w:r>
            <w:r w:rsidR="001C39F4" w:rsidRPr="001C39F4">
              <w:rPr>
                <w:rFonts w:eastAsia="Times New Roman" w:cs="Times New Roman"/>
                <w:noProof/>
                <w:color w:val="000000" w:themeColor="text1"/>
              </w:rPr>
              <w:tab/>
            </w:r>
            <w:r w:rsidR="001C39F4" w:rsidRPr="001C39F4">
              <w:rPr>
                <w:rFonts w:eastAsia="Times New Roman" w:cs="Times New Roman"/>
                <w:b/>
                <w:noProof/>
                <w:color w:val="000000" w:themeColor="text1"/>
                <w:u w:val="single"/>
                <w:lang w:val="en-GB"/>
              </w:rPr>
              <w:t>MONITORING AND REIMBURSMANT</w:t>
            </w:r>
            <w:r w:rsidR="001C39F4" w:rsidRPr="001C39F4">
              <w:rPr>
                <w:rFonts w:eastAsia="Times New Roman" w:cs="Times New Roman"/>
                <w:b/>
                <w:noProof/>
                <w:webHidden/>
                <w:color w:val="000000" w:themeColor="text1"/>
                <w:lang w:val="en-GB"/>
              </w:rPr>
              <w:tab/>
            </w:r>
            <w:r w:rsidR="001C39F4" w:rsidRPr="001C39F4">
              <w:rPr>
                <w:rFonts w:eastAsia="Times New Roman" w:cs="Times New Roman"/>
                <w:b/>
                <w:noProof/>
                <w:webHidden/>
                <w:color w:val="000000" w:themeColor="text1"/>
                <w:lang w:val="en-GB"/>
              </w:rPr>
              <w:fldChar w:fldCharType="begin"/>
            </w:r>
            <w:r w:rsidR="001C39F4" w:rsidRPr="001C39F4">
              <w:rPr>
                <w:rFonts w:eastAsia="Times New Roman" w:cs="Times New Roman"/>
                <w:b/>
                <w:noProof/>
                <w:webHidden/>
                <w:color w:val="000000" w:themeColor="text1"/>
                <w:lang w:val="en-GB"/>
              </w:rPr>
              <w:instrText xml:space="preserve"> PAGEREF _Toc52672606 \h </w:instrText>
            </w:r>
            <w:r w:rsidR="001C39F4" w:rsidRPr="001C39F4">
              <w:rPr>
                <w:rFonts w:eastAsia="Times New Roman" w:cs="Times New Roman"/>
                <w:b/>
                <w:noProof/>
                <w:webHidden/>
                <w:color w:val="000000" w:themeColor="text1"/>
                <w:lang w:val="en-GB"/>
              </w:rPr>
            </w:r>
            <w:r w:rsidR="001C39F4" w:rsidRPr="001C39F4">
              <w:rPr>
                <w:rFonts w:eastAsia="Times New Roman" w:cs="Times New Roman"/>
                <w:b/>
                <w:noProof/>
                <w:webHidden/>
                <w:color w:val="000000" w:themeColor="text1"/>
                <w:lang w:val="en-GB"/>
              </w:rPr>
              <w:fldChar w:fldCharType="separate"/>
            </w:r>
            <w:r w:rsidR="007F4C5C">
              <w:rPr>
                <w:rFonts w:eastAsia="Times New Roman" w:cs="Times New Roman"/>
                <w:b/>
                <w:noProof/>
                <w:webHidden/>
                <w:color w:val="000000" w:themeColor="text1"/>
                <w:lang w:val="en-GB"/>
              </w:rPr>
              <w:t>10</w:t>
            </w:r>
            <w:r w:rsidR="001C39F4" w:rsidRPr="001C39F4">
              <w:rPr>
                <w:rFonts w:eastAsia="Times New Roman" w:cs="Times New Roman"/>
                <w:b/>
                <w:noProof/>
                <w:webHidden/>
                <w:color w:val="000000" w:themeColor="text1"/>
                <w:lang w:val="en-GB"/>
              </w:rPr>
              <w:fldChar w:fldCharType="end"/>
            </w:r>
          </w:hyperlink>
        </w:p>
        <w:p w14:paraId="5A32FB06" w14:textId="77777777" w:rsidR="001C39F4" w:rsidRPr="001C39F4" w:rsidRDefault="001C39F4" w:rsidP="001C39F4">
          <w:pPr>
            <w:spacing w:line="256" w:lineRule="auto"/>
            <w:rPr>
              <w:rFonts w:eastAsia="Calibri" w:cs="Times New Roman"/>
            </w:rPr>
          </w:pPr>
          <w:r w:rsidRPr="001C39F4">
            <w:rPr>
              <w:rFonts w:eastAsia="Calibri" w:cs="Times New Roman"/>
              <w:b/>
              <w:bCs/>
              <w:noProof/>
            </w:rPr>
            <w:fldChar w:fldCharType="end"/>
          </w:r>
        </w:p>
      </w:sdtContent>
    </w:sdt>
    <w:p w14:paraId="70D503EC" w14:textId="77777777" w:rsidR="001C39F4" w:rsidRPr="001C39F4" w:rsidRDefault="001C39F4" w:rsidP="001C39F4">
      <w:pPr>
        <w:suppressAutoHyphens/>
        <w:spacing w:after="0" w:line="240" w:lineRule="auto"/>
        <w:jc w:val="center"/>
        <w:rPr>
          <w:rFonts w:eastAsia="Times New Roman" w:cs="Times New Roman"/>
          <w:b/>
          <w:bCs/>
          <w:i/>
          <w:kern w:val="28"/>
          <w:lang w:val="en-GB"/>
        </w:rPr>
      </w:pPr>
    </w:p>
    <w:p w14:paraId="37046068" w14:textId="77777777" w:rsidR="001C39F4" w:rsidRPr="001C39F4" w:rsidRDefault="001C39F4" w:rsidP="001C39F4">
      <w:pPr>
        <w:suppressAutoHyphens/>
        <w:spacing w:after="0" w:line="240" w:lineRule="auto"/>
        <w:rPr>
          <w:rFonts w:eastAsia="Times New Roman" w:cs="Times New Roman"/>
          <w:bCs/>
          <w:kern w:val="28"/>
          <w:lang w:val="en-GB"/>
        </w:rPr>
      </w:pPr>
    </w:p>
    <w:p w14:paraId="3DF3505F" w14:textId="77777777" w:rsidR="001C39F4" w:rsidRPr="001C39F4" w:rsidRDefault="001C39F4" w:rsidP="001C39F4">
      <w:pPr>
        <w:suppressAutoHyphens/>
        <w:spacing w:after="0" w:line="240" w:lineRule="auto"/>
        <w:rPr>
          <w:rFonts w:eastAsia="Times New Roman" w:cs="Times New Roman"/>
          <w:bCs/>
          <w:kern w:val="28"/>
          <w:lang w:val="en-GB"/>
        </w:rPr>
      </w:pPr>
    </w:p>
    <w:p w14:paraId="3A5F1724" w14:textId="77777777" w:rsidR="001C39F4" w:rsidRPr="001C39F4" w:rsidRDefault="001C39F4" w:rsidP="001C39F4">
      <w:pPr>
        <w:suppressAutoHyphens/>
        <w:spacing w:after="0" w:line="240" w:lineRule="auto"/>
        <w:rPr>
          <w:rFonts w:eastAsia="Times New Roman" w:cs="Times New Roman"/>
          <w:bCs/>
          <w:kern w:val="28"/>
          <w:lang w:val="en-GB"/>
        </w:rPr>
      </w:pPr>
    </w:p>
    <w:p w14:paraId="6D07969E" w14:textId="77777777" w:rsidR="001C39F4" w:rsidRPr="001C39F4" w:rsidRDefault="001C39F4" w:rsidP="001C39F4">
      <w:pPr>
        <w:suppressAutoHyphens/>
        <w:spacing w:after="0" w:line="240" w:lineRule="auto"/>
        <w:rPr>
          <w:rFonts w:eastAsia="Times New Roman" w:cs="Times New Roman"/>
          <w:bCs/>
          <w:kern w:val="28"/>
          <w:lang w:val="en-GB"/>
        </w:rPr>
      </w:pPr>
    </w:p>
    <w:p w14:paraId="572A23BB" w14:textId="77777777" w:rsidR="001C39F4" w:rsidRPr="001C39F4" w:rsidRDefault="001C39F4" w:rsidP="001C39F4">
      <w:pPr>
        <w:suppressAutoHyphens/>
        <w:spacing w:after="0" w:line="240" w:lineRule="auto"/>
        <w:rPr>
          <w:rFonts w:eastAsia="Times New Roman" w:cs="Times New Roman"/>
          <w:bCs/>
          <w:kern w:val="28"/>
          <w:lang w:val="en-GB"/>
        </w:rPr>
      </w:pPr>
    </w:p>
    <w:p w14:paraId="06A9B25A" w14:textId="77777777" w:rsidR="001C39F4" w:rsidRPr="001C39F4" w:rsidRDefault="001C39F4" w:rsidP="001C39F4">
      <w:pPr>
        <w:suppressAutoHyphens/>
        <w:spacing w:after="0" w:line="240" w:lineRule="auto"/>
        <w:rPr>
          <w:rFonts w:eastAsia="Times New Roman" w:cs="Times New Roman"/>
          <w:bCs/>
          <w:kern w:val="28"/>
          <w:lang w:val="en-GB"/>
        </w:rPr>
      </w:pPr>
    </w:p>
    <w:p w14:paraId="372BCC03" w14:textId="77777777" w:rsidR="001C39F4" w:rsidRPr="001C39F4" w:rsidRDefault="001C39F4" w:rsidP="001C39F4">
      <w:pPr>
        <w:suppressAutoHyphens/>
        <w:spacing w:after="0" w:line="240" w:lineRule="auto"/>
        <w:rPr>
          <w:rFonts w:eastAsia="Times New Roman" w:cs="Times New Roman"/>
          <w:bCs/>
          <w:kern w:val="28"/>
          <w:lang w:val="en-GB"/>
        </w:rPr>
      </w:pPr>
    </w:p>
    <w:p w14:paraId="263E541A" w14:textId="77777777" w:rsidR="001C39F4" w:rsidRPr="001C39F4" w:rsidRDefault="001C39F4" w:rsidP="001C39F4">
      <w:pPr>
        <w:suppressAutoHyphens/>
        <w:spacing w:after="0" w:line="240" w:lineRule="auto"/>
        <w:rPr>
          <w:rFonts w:eastAsia="Times New Roman" w:cs="Times New Roman"/>
          <w:bCs/>
          <w:kern w:val="28"/>
          <w:lang w:val="en-GB"/>
        </w:rPr>
      </w:pPr>
    </w:p>
    <w:p w14:paraId="402D2816" w14:textId="77777777" w:rsidR="001C39F4" w:rsidRPr="001C39F4" w:rsidRDefault="001C39F4" w:rsidP="001C39F4">
      <w:pPr>
        <w:suppressAutoHyphens/>
        <w:spacing w:after="0" w:line="240" w:lineRule="auto"/>
        <w:rPr>
          <w:rFonts w:eastAsia="Times New Roman" w:cs="Times New Roman"/>
          <w:bCs/>
          <w:kern w:val="28"/>
          <w:lang w:val="en-GB"/>
        </w:rPr>
      </w:pPr>
    </w:p>
    <w:p w14:paraId="1F67A824" w14:textId="77777777" w:rsidR="001C39F4" w:rsidRPr="001C39F4" w:rsidRDefault="001C39F4" w:rsidP="001C39F4">
      <w:pPr>
        <w:suppressAutoHyphens/>
        <w:spacing w:after="0" w:line="240" w:lineRule="auto"/>
        <w:rPr>
          <w:rFonts w:eastAsia="Times New Roman" w:cs="Times New Roman"/>
          <w:bCs/>
          <w:kern w:val="28"/>
          <w:lang w:val="en-GB"/>
        </w:rPr>
      </w:pPr>
    </w:p>
    <w:p w14:paraId="66AA1FE1" w14:textId="77777777" w:rsidR="001C39F4" w:rsidRPr="001C39F4" w:rsidRDefault="001C39F4" w:rsidP="001C39F4">
      <w:pPr>
        <w:suppressAutoHyphens/>
        <w:spacing w:after="0" w:line="240" w:lineRule="auto"/>
        <w:rPr>
          <w:rFonts w:eastAsia="Times New Roman" w:cs="Times New Roman"/>
          <w:bCs/>
          <w:kern w:val="28"/>
          <w:lang w:val="en-GB"/>
        </w:rPr>
      </w:pPr>
    </w:p>
    <w:p w14:paraId="2795DA6C" w14:textId="77777777" w:rsidR="001C39F4" w:rsidRPr="001C39F4" w:rsidRDefault="001C39F4" w:rsidP="001C39F4">
      <w:pPr>
        <w:suppressAutoHyphens/>
        <w:spacing w:after="0" w:line="240" w:lineRule="auto"/>
        <w:rPr>
          <w:rFonts w:eastAsia="Times New Roman" w:cs="Times New Roman"/>
          <w:bCs/>
          <w:kern w:val="28"/>
          <w:lang w:val="en-GB"/>
        </w:rPr>
      </w:pPr>
    </w:p>
    <w:p w14:paraId="3AE9395A" w14:textId="77777777" w:rsidR="001C39F4" w:rsidRPr="001C39F4" w:rsidRDefault="001C39F4" w:rsidP="001C39F4">
      <w:pPr>
        <w:suppressAutoHyphens/>
        <w:spacing w:after="0" w:line="240" w:lineRule="auto"/>
        <w:rPr>
          <w:rFonts w:eastAsia="Times New Roman" w:cs="Times New Roman"/>
          <w:bCs/>
          <w:kern w:val="28"/>
          <w:lang w:val="en-GB"/>
        </w:rPr>
      </w:pPr>
    </w:p>
    <w:p w14:paraId="2049FC8D" w14:textId="77777777" w:rsidR="001C39F4" w:rsidRPr="001C39F4" w:rsidRDefault="001C39F4" w:rsidP="001C39F4">
      <w:pPr>
        <w:suppressAutoHyphens/>
        <w:spacing w:after="0" w:line="240" w:lineRule="auto"/>
        <w:rPr>
          <w:rFonts w:eastAsia="Times New Roman" w:cs="Times New Roman"/>
          <w:bCs/>
          <w:kern w:val="28"/>
          <w:lang w:val="en-GB"/>
        </w:rPr>
      </w:pPr>
    </w:p>
    <w:p w14:paraId="516A724E" w14:textId="77777777" w:rsidR="001C39F4" w:rsidRPr="001C39F4" w:rsidRDefault="001C39F4" w:rsidP="001C39F4">
      <w:pPr>
        <w:suppressAutoHyphens/>
        <w:spacing w:after="0" w:line="240" w:lineRule="auto"/>
        <w:rPr>
          <w:rFonts w:eastAsia="Times New Roman" w:cs="Times New Roman"/>
          <w:bCs/>
          <w:kern w:val="28"/>
          <w:lang w:val="en-GB"/>
        </w:rPr>
      </w:pPr>
    </w:p>
    <w:p w14:paraId="7BB0064E" w14:textId="77777777" w:rsidR="001C39F4" w:rsidRPr="001C39F4" w:rsidRDefault="001C39F4" w:rsidP="001C39F4">
      <w:pPr>
        <w:suppressAutoHyphens/>
        <w:spacing w:after="0" w:line="240" w:lineRule="auto"/>
        <w:rPr>
          <w:rFonts w:eastAsia="Times New Roman" w:cs="Times New Roman"/>
          <w:bCs/>
          <w:kern w:val="28"/>
          <w:lang w:val="en-GB"/>
        </w:rPr>
      </w:pPr>
    </w:p>
    <w:p w14:paraId="2AEED4B9" w14:textId="77777777" w:rsidR="001C39F4" w:rsidRPr="001C39F4" w:rsidRDefault="001C39F4" w:rsidP="001C39F4">
      <w:pPr>
        <w:suppressAutoHyphens/>
        <w:spacing w:after="0" w:line="240" w:lineRule="auto"/>
        <w:rPr>
          <w:rFonts w:eastAsia="Times New Roman" w:cs="Times New Roman"/>
          <w:bCs/>
          <w:kern w:val="28"/>
          <w:lang w:val="en-GB"/>
        </w:rPr>
      </w:pPr>
    </w:p>
    <w:p w14:paraId="276396C0" w14:textId="77777777" w:rsidR="001C39F4" w:rsidRPr="001C39F4" w:rsidRDefault="001C39F4" w:rsidP="001C39F4">
      <w:pPr>
        <w:suppressAutoHyphens/>
        <w:spacing w:after="0" w:line="240" w:lineRule="auto"/>
        <w:rPr>
          <w:rFonts w:eastAsia="Times New Roman" w:cs="Times New Roman"/>
          <w:bCs/>
          <w:kern w:val="28"/>
          <w:lang w:val="en-GB"/>
        </w:rPr>
      </w:pPr>
    </w:p>
    <w:p w14:paraId="329AF98D" w14:textId="77777777" w:rsidR="001C39F4" w:rsidRPr="001C39F4" w:rsidRDefault="001C39F4" w:rsidP="001C39F4">
      <w:pPr>
        <w:suppressAutoHyphens/>
        <w:spacing w:after="0" w:line="240" w:lineRule="auto"/>
        <w:rPr>
          <w:rFonts w:eastAsia="Times New Roman" w:cs="Times New Roman"/>
          <w:bCs/>
          <w:kern w:val="28"/>
          <w:lang w:val="en-GB"/>
        </w:rPr>
      </w:pPr>
    </w:p>
    <w:p w14:paraId="7E6459BB" w14:textId="77777777" w:rsidR="001C39F4" w:rsidRPr="001C39F4" w:rsidRDefault="001C39F4" w:rsidP="001C39F4">
      <w:pPr>
        <w:suppressAutoHyphens/>
        <w:spacing w:after="0" w:line="240" w:lineRule="auto"/>
        <w:rPr>
          <w:rFonts w:eastAsia="Times New Roman" w:cs="Times New Roman"/>
          <w:bCs/>
          <w:kern w:val="28"/>
          <w:lang w:val="en-GB"/>
        </w:rPr>
      </w:pPr>
    </w:p>
    <w:p w14:paraId="6AD34E05" w14:textId="77777777" w:rsidR="001C39F4" w:rsidRPr="001C39F4" w:rsidRDefault="001C39F4" w:rsidP="001C39F4">
      <w:pPr>
        <w:suppressAutoHyphens/>
        <w:spacing w:after="0" w:line="240" w:lineRule="auto"/>
        <w:rPr>
          <w:rFonts w:eastAsia="Times New Roman" w:cs="Times New Roman"/>
          <w:bCs/>
          <w:kern w:val="28"/>
          <w:lang w:val="en-GB"/>
        </w:rPr>
      </w:pPr>
    </w:p>
    <w:p w14:paraId="47651605" w14:textId="77777777" w:rsidR="001C39F4" w:rsidRPr="001C39F4" w:rsidRDefault="001C39F4" w:rsidP="001C39F4">
      <w:pPr>
        <w:suppressAutoHyphens/>
        <w:spacing w:after="0" w:line="240" w:lineRule="auto"/>
        <w:rPr>
          <w:rFonts w:eastAsia="Times New Roman" w:cs="Times New Roman"/>
          <w:bCs/>
          <w:kern w:val="28"/>
          <w:lang w:val="en-GB"/>
        </w:rPr>
      </w:pPr>
    </w:p>
    <w:p w14:paraId="0C0A8F91" w14:textId="77777777" w:rsidR="001C39F4" w:rsidRPr="001C39F4" w:rsidRDefault="001C39F4" w:rsidP="001C39F4">
      <w:pPr>
        <w:suppressAutoHyphens/>
        <w:spacing w:after="0" w:line="240" w:lineRule="auto"/>
        <w:rPr>
          <w:rFonts w:eastAsia="Times New Roman" w:cs="Times New Roman"/>
          <w:bCs/>
          <w:kern w:val="28"/>
          <w:lang w:val="en-GB"/>
        </w:rPr>
      </w:pPr>
    </w:p>
    <w:p w14:paraId="0C3267AC" w14:textId="77777777" w:rsidR="001C39F4" w:rsidRPr="001C39F4" w:rsidRDefault="001C39F4" w:rsidP="001C39F4">
      <w:pPr>
        <w:suppressAutoHyphens/>
        <w:spacing w:after="0" w:line="240" w:lineRule="auto"/>
        <w:rPr>
          <w:rFonts w:eastAsia="Times New Roman" w:cs="Times New Roman"/>
          <w:bCs/>
          <w:kern w:val="28"/>
          <w:lang w:val="en-GB"/>
        </w:rPr>
      </w:pPr>
    </w:p>
    <w:p w14:paraId="04BFFB98" w14:textId="77777777" w:rsidR="001C39F4" w:rsidRPr="001C39F4" w:rsidRDefault="001C39F4" w:rsidP="001C39F4">
      <w:pPr>
        <w:suppressAutoHyphens/>
        <w:spacing w:after="0" w:line="240" w:lineRule="auto"/>
        <w:rPr>
          <w:rFonts w:eastAsia="Times New Roman" w:cs="Times New Roman"/>
          <w:bCs/>
          <w:kern w:val="28"/>
          <w:lang w:val="en-GB"/>
        </w:rPr>
      </w:pPr>
    </w:p>
    <w:p w14:paraId="54239BFB" w14:textId="77777777" w:rsidR="001C39F4" w:rsidRPr="001C39F4" w:rsidRDefault="001C39F4" w:rsidP="001C39F4">
      <w:pPr>
        <w:suppressAutoHyphens/>
        <w:spacing w:after="0" w:line="240" w:lineRule="auto"/>
        <w:rPr>
          <w:rFonts w:eastAsia="Times New Roman" w:cs="Times New Roman"/>
          <w:bCs/>
          <w:kern w:val="28"/>
          <w:lang w:val="en-GB"/>
        </w:rPr>
      </w:pPr>
    </w:p>
    <w:p w14:paraId="0E5034DD" w14:textId="4080A535" w:rsidR="001C39F4" w:rsidRPr="001C39F4" w:rsidRDefault="001C39F4" w:rsidP="001C39F4">
      <w:pPr>
        <w:suppressAutoHyphens/>
        <w:spacing w:after="0" w:line="240" w:lineRule="auto"/>
        <w:rPr>
          <w:rFonts w:eastAsia="Times New Roman" w:cs="Times New Roman"/>
          <w:bCs/>
          <w:kern w:val="28"/>
          <w:lang w:val="en-GB"/>
        </w:rPr>
      </w:pPr>
    </w:p>
    <w:p w14:paraId="3608CE1D" w14:textId="406A5EE0" w:rsidR="001C39F4" w:rsidRDefault="001C39F4" w:rsidP="001C39F4">
      <w:pPr>
        <w:suppressAutoHyphens/>
        <w:spacing w:after="0" w:line="240" w:lineRule="auto"/>
        <w:rPr>
          <w:rFonts w:eastAsia="Times New Roman" w:cs="Times New Roman"/>
          <w:bCs/>
          <w:kern w:val="28"/>
          <w:lang w:val="en-GB"/>
        </w:rPr>
      </w:pPr>
    </w:p>
    <w:p w14:paraId="4BC69722" w14:textId="2E0C2126" w:rsidR="006C0F07" w:rsidRDefault="006C0F07" w:rsidP="001C39F4">
      <w:pPr>
        <w:suppressAutoHyphens/>
        <w:spacing w:after="0" w:line="240" w:lineRule="auto"/>
        <w:rPr>
          <w:rFonts w:eastAsia="Times New Roman" w:cs="Times New Roman"/>
          <w:bCs/>
          <w:kern w:val="28"/>
          <w:lang w:val="en-GB"/>
        </w:rPr>
      </w:pPr>
    </w:p>
    <w:p w14:paraId="22606B0D" w14:textId="0FE349E1" w:rsidR="006C0F07" w:rsidRDefault="006C0F07" w:rsidP="001C39F4">
      <w:pPr>
        <w:suppressAutoHyphens/>
        <w:spacing w:after="0" w:line="240" w:lineRule="auto"/>
        <w:rPr>
          <w:rFonts w:eastAsia="Times New Roman" w:cs="Times New Roman"/>
          <w:bCs/>
          <w:kern w:val="28"/>
          <w:lang w:val="en-GB"/>
        </w:rPr>
      </w:pPr>
    </w:p>
    <w:p w14:paraId="0AD8017C" w14:textId="51E26CA1" w:rsidR="001C39F4" w:rsidRPr="001C39F4" w:rsidRDefault="001C39F4" w:rsidP="001C39F4">
      <w:pPr>
        <w:suppressAutoHyphens/>
        <w:spacing w:after="0" w:line="240" w:lineRule="auto"/>
        <w:rPr>
          <w:rFonts w:eastAsia="Times New Roman" w:cs="Times New Roman"/>
          <w:b/>
          <w:bCs/>
          <w:kern w:val="28"/>
          <w:lang w:val="en-GB"/>
        </w:rPr>
      </w:pPr>
    </w:p>
    <w:p w14:paraId="1BBDA873" w14:textId="77777777" w:rsidR="001C39F4" w:rsidRPr="001C39F4" w:rsidRDefault="001C39F4" w:rsidP="001C39F4">
      <w:pPr>
        <w:tabs>
          <w:tab w:val="left" w:pos="360"/>
        </w:tabs>
        <w:spacing w:after="0" w:line="240" w:lineRule="auto"/>
        <w:contextualSpacing/>
        <w:outlineLvl w:val="1"/>
        <w:rPr>
          <w:rFonts w:eastAsia="Times New Roman" w:cs="Times New Roman"/>
          <w:b/>
          <w:noProof/>
          <w:lang w:val="en-GB"/>
        </w:rPr>
      </w:pPr>
      <w:bookmarkStart w:id="4" w:name="_Toc52672600"/>
      <w:r w:rsidRPr="001C39F4">
        <w:rPr>
          <w:rFonts w:eastAsia="Times New Roman" w:cs="Times New Roman"/>
          <w:b/>
          <w:noProof/>
          <w:lang w:val="en-GB"/>
        </w:rPr>
        <w:lastRenderedPageBreak/>
        <w:t>BACKGROUND INFORMATION</w:t>
      </w:r>
      <w:bookmarkEnd w:id="4"/>
    </w:p>
    <w:p w14:paraId="55F3F24F" w14:textId="77777777" w:rsidR="001C39F4" w:rsidRPr="001C39F4" w:rsidRDefault="001C39F4" w:rsidP="001C39F4">
      <w:pPr>
        <w:spacing w:line="256" w:lineRule="auto"/>
        <w:rPr>
          <w:rFonts w:eastAsia="Calibri" w:cs="Times New Roman"/>
          <w:lang w:val="en-GB"/>
        </w:rPr>
      </w:pPr>
    </w:p>
    <w:p w14:paraId="0AA392D3" w14:textId="77777777" w:rsidR="001C39F4" w:rsidRPr="001C39F4" w:rsidRDefault="001C39F4" w:rsidP="001C39F4">
      <w:pPr>
        <w:spacing w:after="0" w:line="240" w:lineRule="auto"/>
        <w:contextualSpacing/>
        <w:jc w:val="both"/>
        <w:rPr>
          <w:rFonts w:eastAsia="Times New Roman" w:cs="Times New Roman"/>
        </w:rPr>
      </w:pPr>
      <w:r w:rsidRPr="001C39F4">
        <w:rPr>
          <w:rFonts w:eastAsia="Times New Roman" w:cs="Times New Roman"/>
        </w:rPr>
        <w:t xml:space="preserve">An outbreak of COVID-19 caused by the 2019 novel COVID-19 (SARS-CoV-2) has been spreading rapidly across the world since December 2019. To mitigate COVID-19, the Government of Georgia (GoG) has taken early steps. A state of emergency was declared on March 21, 2020, to counter the global coronavirus pandemic. The first cases of COVID-19 in Georgia were confirmed on February 26, 2020. </w:t>
      </w:r>
    </w:p>
    <w:p w14:paraId="40445F20"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Since then, substantial financial support from various international donor organizations has been mobilized, among them, the GoG together with the World Bank (WB) and the Asian Infrastructure and Investment Bank (AIIB) started the Georgia Emergency COVID-19 Response Project (hereinafter, the Project).  The overall objective of the Project is to prevent, detect and respond to the threat posed by the COVID-19 pandemic in the country, and to strengthen the national system for public health preparedness, under the global framework of the World Bank’s COVID-19 Response Facility.</w:t>
      </w:r>
    </w:p>
    <w:p w14:paraId="1A022A7D" w14:textId="77777777" w:rsidR="001C39F4" w:rsidRPr="001C39F4" w:rsidRDefault="001C39F4" w:rsidP="001C39F4">
      <w:pPr>
        <w:spacing w:after="0" w:line="240" w:lineRule="auto"/>
        <w:jc w:val="both"/>
        <w:rPr>
          <w:rFonts w:eastAsia="Calibri" w:cs="Times New Roman"/>
        </w:rPr>
      </w:pPr>
    </w:p>
    <w:p w14:paraId="6024CB69"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 xml:space="preserve">Georgia has been a successful case in COVID-19 response across the World Health Organization (WHO) European Region, the same time promoting innovation across various aspects of the response, including IT solutions applied in priority areas of epidemic control. </w:t>
      </w:r>
    </w:p>
    <w:p w14:paraId="7E9C585A"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 xml:space="preserve">In this context, upgrade and continuous support for functioning the Government’s Stop COVID-19 application to trace the new diagnosed cases and control spread of the disease considered under the project. </w:t>
      </w:r>
      <w:r w:rsidRPr="001C39F4">
        <w:rPr>
          <w:rFonts w:eastAsia="Calibri" w:cs="Times New Roman"/>
        </w:rPr>
        <w:br/>
      </w:r>
    </w:p>
    <w:p w14:paraId="4EF67366" w14:textId="77777777" w:rsidR="001C39F4" w:rsidRPr="001C39F4" w:rsidRDefault="001C39F4" w:rsidP="001C39F4">
      <w:pPr>
        <w:numPr>
          <w:ilvl w:val="1"/>
          <w:numId w:val="0"/>
        </w:numPr>
        <w:spacing w:line="256" w:lineRule="auto"/>
        <w:outlineLvl w:val="4"/>
        <w:rPr>
          <w:rFonts w:eastAsia="Times New Roman" w:cs="Times New Roman"/>
          <w:b/>
          <w:noProof/>
          <w:color w:val="000000"/>
          <w:spacing w:val="15"/>
        </w:rPr>
      </w:pPr>
      <w:r w:rsidRPr="001C39F4">
        <w:rPr>
          <w:rFonts w:eastAsia="Times New Roman" w:cs="Times New Roman"/>
          <w:b/>
          <w:noProof/>
          <w:color w:val="000000"/>
          <w:spacing w:val="15"/>
        </w:rPr>
        <w:t>SPECIFIC BACKGROUND</w:t>
      </w:r>
    </w:p>
    <w:p w14:paraId="5FB5EFE3"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 xml:space="preserve">Georgia is facing the second wave of the pandemic, as the number of COVID-19 positive patients is dramatically increasing. Given the epidemiological situation, Government of Georgia has considered crucial to continue to use the innovative application called ‘Stop Covid’. </w:t>
      </w:r>
    </w:p>
    <w:p w14:paraId="61C0BD84"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 xml:space="preserve">An innovative application called ‘Stop Covid’ has been created to help stem the further spread of the new coronavirus in Georgia. </w:t>
      </w:r>
    </w:p>
    <w:p w14:paraId="3A3359EE"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The application aims to combat the virus by informing people if they have been in contact with a COVID-19 infected person. The system is in line with European data protection standards.</w:t>
      </w:r>
    </w:p>
    <w:p w14:paraId="5F0DC54B"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 xml:space="preserve">The application is available for iOS and Android users. </w:t>
      </w:r>
    </w:p>
    <w:p w14:paraId="2E56B32D" w14:textId="77777777" w:rsidR="001C39F4" w:rsidRPr="001C39F4" w:rsidRDefault="001C39F4" w:rsidP="001C39F4">
      <w:pPr>
        <w:spacing w:after="0" w:line="240" w:lineRule="auto"/>
        <w:jc w:val="both"/>
        <w:rPr>
          <w:rFonts w:eastAsia="Calibri" w:cs="Times New Roman"/>
        </w:rPr>
      </w:pPr>
    </w:p>
    <w:p w14:paraId="4F249286"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 xml:space="preserve">To discover which smartphones have been in contact with each other, the system uses technologies including Bluetooth, GPS. The application will log interactions that span more than 15 minutes and take place within two meters. </w:t>
      </w:r>
    </w:p>
    <w:p w14:paraId="4915FBF7" w14:textId="77777777" w:rsidR="001C39F4" w:rsidRPr="001C39F4" w:rsidRDefault="001C39F4" w:rsidP="001C39F4">
      <w:pPr>
        <w:spacing w:after="0" w:line="240" w:lineRule="auto"/>
        <w:jc w:val="both"/>
        <w:rPr>
          <w:rFonts w:eastAsia="Calibri" w:cs="Times New Roman"/>
        </w:rPr>
      </w:pPr>
    </w:p>
    <w:p w14:paraId="6B701209"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If an individual tests positive, they can inform the application, and can provide information pertaining to contacts in the last five days to the Health Ministry.</w:t>
      </w:r>
    </w:p>
    <w:p w14:paraId="4570E545" w14:textId="77777777" w:rsidR="001C39F4" w:rsidRPr="001C39F4" w:rsidRDefault="001C39F4" w:rsidP="001C39F4">
      <w:pPr>
        <w:spacing w:after="0" w:line="240" w:lineRule="auto"/>
        <w:jc w:val="both"/>
        <w:rPr>
          <w:rFonts w:eastAsia="Calibri" w:cs="Times New Roman"/>
        </w:rPr>
      </w:pPr>
    </w:p>
    <w:p w14:paraId="1718679A"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If a person tests positive for COVID-19, all other users which have been in contact with him/her in the last five days will be notified by applications in order to isolate themselves or go to the hospital.</w:t>
      </w:r>
    </w:p>
    <w:p w14:paraId="1E4B4920" w14:textId="77777777" w:rsidR="001C39F4" w:rsidRPr="001C39F4" w:rsidRDefault="001C39F4" w:rsidP="001C39F4">
      <w:pPr>
        <w:spacing w:after="0" w:line="240" w:lineRule="auto"/>
        <w:jc w:val="both"/>
        <w:rPr>
          <w:rFonts w:eastAsia="Calibri" w:cs="Times New Roman"/>
        </w:rPr>
      </w:pPr>
    </w:p>
    <w:p w14:paraId="494123B8" w14:textId="77777777" w:rsidR="001C39F4" w:rsidRPr="001C39F4" w:rsidRDefault="001C39F4" w:rsidP="001C39F4">
      <w:pPr>
        <w:tabs>
          <w:tab w:val="left" w:pos="360"/>
        </w:tabs>
        <w:spacing w:after="0" w:line="240" w:lineRule="auto"/>
        <w:contextualSpacing/>
        <w:outlineLvl w:val="1"/>
        <w:rPr>
          <w:rFonts w:eastAsia="Times New Roman" w:cs="Times New Roman"/>
          <w:b/>
          <w:lang w:val="en-GB"/>
        </w:rPr>
      </w:pPr>
      <w:bookmarkStart w:id="5" w:name="_Toc52672601"/>
      <w:r w:rsidRPr="001C39F4">
        <w:rPr>
          <w:rFonts w:eastAsia="Times New Roman" w:cs="Times New Roman"/>
          <w:b/>
          <w:lang w:val="en-GB"/>
        </w:rPr>
        <w:t>OBJECTIVES OF THE ASSIGNMENT</w:t>
      </w:r>
      <w:bookmarkEnd w:id="5"/>
      <w:r w:rsidRPr="001C39F4">
        <w:rPr>
          <w:rFonts w:eastAsia="Times New Roman" w:cs="Times New Roman"/>
          <w:b/>
          <w:lang w:val="en-GB"/>
        </w:rPr>
        <w:t xml:space="preserve"> </w:t>
      </w:r>
    </w:p>
    <w:p w14:paraId="6304348A" w14:textId="77777777" w:rsidR="001C39F4" w:rsidRPr="001C39F4" w:rsidRDefault="001C39F4" w:rsidP="001C39F4">
      <w:pPr>
        <w:spacing w:after="0" w:line="240" w:lineRule="auto"/>
        <w:jc w:val="both"/>
        <w:rPr>
          <w:rFonts w:eastAsia="Calibri" w:cs="Times New Roman"/>
        </w:rPr>
      </w:pPr>
    </w:p>
    <w:p w14:paraId="33608526" w14:textId="77777777" w:rsidR="001C39F4" w:rsidRPr="001C39F4" w:rsidRDefault="001C39F4" w:rsidP="001C39F4">
      <w:pPr>
        <w:spacing w:after="0" w:line="240" w:lineRule="auto"/>
        <w:jc w:val="both"/>
        <w:rPr>
          <w:rFonts w:eastAsia="Calibri" w:cs="Times New Roman"/>
        </w:rPr>
      </w:pPr>
      <w:r w:rsidRPr="001C39F4">
        <w:rPr>
          <w:rFonts w:eastAsia="Calibri" w:cs="Times New Roman"/>
        </w:rPr>
        <w:t>The objective of the assignment is to inform the users of a risk of contamination when they have been in close proximity to another user who has been diagnosed or tested positive for COVID-19. It is a "contact tracing" application, which is voluntary and based on Bluetooth technology.</w:t>
      </w:r>
    </w:p>
    <w:p w14:paraId="18E0D5AE" w14:textId="77777777" w:rsidR="001C39F4" w:rsidRPr="001C39F4" w:rsidRDefault="001C39F4" w:rsidP="001C39F4">
      <w:pPr>
        <w:spacing w:after="0" w:line="240" w:lineRule="auto"/>
        <w:contextualSpacing/>
        <w:rPr>
          <w:rFonts w:eastAsia="Times New Roman" w:cs="Times New Roman"/>
          <w:b/>
          <w:i/>
        </w:rPr>
      </w:pPr>
    </w:p>
    <w:p w14:paraId="047223A5" w14:textId="77777777" w:rsidR="001C39F4" w:rsidRPr="001C39F4" w:rsidRDefault="001C39F4" w:rsidP="001C39F4">
      <w:pPr>
        <w:tabs>
          <w:tab w:val="left" w:pos="360"/>
        </w:tabs>
        <w:spacing w:after="0" w:line="240" w:lineRule="auto"/>
        <w:contextualSpacing/>
        <w:outlineLvl w:val="1"/>
        <w:rPr>
          <w:rFonts w:eastAsia="Times New Roman" w:cs="Times New Roman"/>
          <w:b/>
          <w:lang w:val="en-GB"/>
        </w:rPr>
      </w:pPr>
      <w:bookmarkStart w:id="6" w:name="_Toc52672602"/>
      <w:r w:rsidRPr="001C39F4">
        <w:rPr>
          <w:rFonts w:eastAsia="Times New Roman" w:cs="Times New Roman"/>
          <w:b/>
          <w:lang w:val="en-GB"/>
        </w:rPr>
        <w:t xml:space="preserve">SCOPE OF </w:t>
      </w:r>
      <w:r w:rsidRPr="001C39F4">
        <w:rPr>
          <w:rFonts w:eastAsia="Calibri" w:cs="Times New Roman"/>
          <w:b/>
          <w:lang w:val="en-GB"/>
        </w:rPr>
        <w:t>SERVICE, TASKS</w:t>
      </w:r>
      <w:r w:rsidRPr="001C39F4">
        <w:rPr>
          <w:rFonts w:eastAsia="Times New Roman" w:cs="Times New Roman"/>
          <w:b/>
          <w:lang w:val="en-GB"/>
        </w:rPr>
        <w:t xml:space="preserve"> (COMPONENT) AND EXPECTED DELIVERABLES.</w:t>
      </w:r>
      <w:bookmarkEnd w:id="6"/>
      <w:r w:rsidRPr="001C39F4">
        <w:rPr>
          <w:rFonts w:eastAsia="Times New Roman" w:cs="Times New Roman"/>
          <w:b/>
          <w:lang w:val="en-GB"/>
        </w:rPr>
        <w:t xml:space="preserve"> </w:t>
      </w:r>
    </w:p>
    <w:p w14:paraId="29CE2398" w14:textId="77777777" w:rsidR="001C39F4" w:rsidRPr="001C39F4" w:rsidRDefault="001C39F4" w:rsidP="001C39F4">
      <w:pPr>
        <w:spacing w:after="0" w:line="240" w:lineRule="auto"/>
        <w:ind w:left="20"/>
        <w:rPr>
          <w:rFonts w:eastAsia="Arial" w:cs="Times New Roman"/>
          <w:b/>
        </w:rPr>
      </w:pPr>
      <w:r w:rsidRPr="001C39F4">
        <w:rPr>
          <w:rFonts w:eastAsia="Calibri" w:cs="Times New Roman"/>
          <w:lang w:val="en-GB"/>
        </w:rPr>
        <w:br/>
      </w:r>
      <w:r w:rsidRPr="001C39F4">
        <w:rPr>
          <w:rFonts w:eastAsia="Arial" w:cs="Times New Roman"/>
          <w:b/>
        </w:rPr>
        <w:t xml:space="preserve">Task N1 - Inception Report </w:t>
      </w:r>
    </w:p>
    <w:p w14:paraId="64384FF7" w14:textId="77777777" w:rsidR="001C39F4" w:rsidRPr="001C39F4" w:rsidRDefault="001C39F4" w:rsidP="001C39F4">
      <w:pPr>
        <w:spacing w:after="0" w:line="240" w:lineRule="auto"/>
        <w:ind w:left="20"/>
        <w:rPr>
          <w:rFonts w:eastAsia="Calibri" w:cs="Calibri"/>
          <w:color w:val="FF0000"/>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2126"/>
      </w:tblGrid>
      <w:tr w:rsidR="001C39F4" w:rsidRPr="001C39F4" w14:paraId="343DD5FF" w14:textId="77777777" w:rsidTr="00CA417F">
        <w:trPr>
          <w:jc w:val="center"/>
        </w:trPr>
        <w:tc>
          <w:tcPr>
            <w:tcW w:w="7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609716" w14:textId="77777777" w:rsidR="001C39F4" w:rsidRPr="001C39F4" w:rsidRDefault="001C39F4" w:rsidP="001C39F4">
            <w:pPr>
              <w:spacing w:line="276" w:lineRule="auto"/>
              <w:jc w:val="center"/>
              <w:rPr>
                <w:rFonts w:eastAsia="Calibri" w:cs="Times New Roman"/>
              </w:rPr>
            </w:pPr>
            <w:r w:rsidRPr="001C39F4">
              <w:rPr>
                <w:rFonts w:eastAsia="Arial" w:cs="Times New Roman"/>
                <w:b/>
              </w:rPr>
              <w:t>Deliverables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911776" w14:textId="77777777" w:rsidR="001C39F4" w:rsidRPr="001C39F4" w:rsidRDefault="001C39F4" w:rsidP="001C39F4">
            <w:pPr>
              <w:spacing w:line="276" w:lineRule="auto"/>
              <w:jc w:val="center"/>
              <w:rPr>
                <w:rFonts w:eastAsia="Calibri" w:cs="Times New Roman"/>
              </w:rPr>
            </w:pPr>
            <w:r w:rsidRPr="001C39F4">
              <w:rPr>
                <w:rFonts w:eastAsia="Arial" w:cs="Times New Roman"/>
                <w:b/>
              </w:rPr>
              <w:t xml:space="preserve">Submission Date  </w:t>
            </w:r>
          </w:p>
        </w:tc>
      </w:tr>
      <w:tr w:rsidR="001C39F4" w:rsidRPr="001C39F4" w14:paraId="399F13F1" w14:textId="77777777" w:rsidTr="00CA417F">
        <w:trPr>
          <w:jc w:val="center"/>
        </w:trPr>
        <w:tc>
          <w:tcPr>
            <w:tcW w:w="7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76018" w14:textId="77777777" w:rsidR="001C39F4" w:rsidRPr="001C39F4" w:rsidRDefault="001C39F4" w:rsidP="001C39F4">
            <w:pPr>
              <w:widowControl w:val="0"/>
              <w:spacing w:line="256" w:lineRule="auto"/>
              <w:jc w:val="both"/>
              <w:rPr>
                <w:rFonts w:eastAsia="Times New Roman" w:cs="Times New Roman"/>
              </w:rPr>
            </w:pPr>
            <w:r w:rsidRPr="001C39F4">
              <w:rPr>
                <w:rFonts w:eastAsia="Times New Roman" w:cs="Times New Roman"/>
              </w:rPr>
              <w:t xml:space="preserve">3.1.1. Preparation XML-Connectivity: Within the current setup, an email is issued to an operator of the Georgian Government when a user of the Stop Covid App reports an infection. The operator then has to manually compare the transmitted phone number with the data within the NCDC database where COVID-19 infections are stored. </w:t>
            </w:r>
            <w:r w:rsidRPr="001C39F4">
              <w:rPr>
                <w:rFonts w:eastAsia="Times New Roman" w:cs="Times New Roman"/>
              </w:rPr>
              <w:lastRenderedPageBreak/>
              <w:t>Atomizing this functionality by issuing an XML-request from the Stop Covid backend to the NCDC backend. This will eliminate possible human error, speed up the process and allow automatic re-checks for cases where the data was not present in the NCDC backend at the time of the first request.</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E44FF" w14:textId="77777777" w:rsidR="001C39F4" w:rsidRPr="001C39F4" w:rsidRDefault="001C39F4" w:rsidP="001C39F4">
            <w:pPr>
              <w:spacing w:line="256" w:lineRule="auto"/>
              <w:rPr>
                <w:rFonts w:eastAsia="Times New Roman" w:cs="Times New Roman"/>
              </w:rPr>
            </w:pPr>
            <w:r w:rsidRPr="001C39F4">
              <w:rPr>
                <w:rFonts w:eastAsia="Times New Roman" w:cs="Times New Roman"/>
              </w:rPr>
              <w:lastRenderedPageBreak/>
              <w:t>Delivered 6 working days after order confirmation.</w:t>
            </w:r>
            <w:r w:rsidRPr="001C39F4">
              <w:rPr>
                <w:rFonts w:eastAsia="Times New Roman" w:cs="Times New Roman"/>
              </w:rPr>
              <w:br/>
            </w:r>
          </w:p>
          <w:p w14:paraId="03E9C108" w14:textId="77777777" w:rsidR="001C39F4" w:rsidRPr="001C39F4" w:rsidRDefault="001C39F4" w:rsidP="001C39F4">
            <w:pPr>
              <w:widowControl w:val="0"/>
              <w:spacing w:line="256" w:lineRule="auto"/>
              <w:jc w:val="center"/>
              <w:rPr>
                <w:rFonts w:eastAsia="Calibri" w:cs="Times New Roman"/>
              </w:rPr>
            </w:pPr>
          </w:p>
        </w:tc>
      </w:tr>
      <w:tr w:rsidR="001C39F4" w:rsidRPr="001C39F4" w14:paraId="6B941953" w14:textId="77777777" w:rsidTr="00CA417F">
        <w:trPr>
          <w:jc w:val="center"/>
        </w:trPr>
        <w:tc>
          <w:tcPr>
            <w:tcW w:w="7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CDBB2" w14:textId="77777777" w:rsidR="001C39F4" w:rsidRPr="001C39F4" w:rsidRDefault="001C39F4" w:rsidP="001C39F4">
            <w:pPr>
              <w:spacing w:line="276" w:lineRule="auto"/>
              <w:rPr>
                <w:rFonts w:eastAsia="Calibri" w:cs="Times New Roman"/>
              </w:rPr>
            </w:pPr>
            <w:r w:rsidRPr="001C39F4">
              <w:rPr>
                <w:rFonts w:eastAsia="Times New Roman" w:cs="Times New Roman"/>
              </w:rPr>
              <w:lastRenderedPageBreak/>
              <w:t>3.1.2. Google Data studio Dashboard: provide a visual dashboard with necessary operation metrics including downloads of the Stop Covid iOS and Android app, infections and app usage on a daily bases in order to allow faster decision making regarding promotion and operation of the app.</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14F8A9" w14:textId="77777777" w:rsidR="001C39F4" w:rsidRPr="001C39F4" w:rsidRDefault="001C39F4" w:rsidP="001C39F4">
            <w:pPr>
              <w:widowControl w:val="0"/>
              <w:spacing w:line="256" w:lineRule="auto"/>
              <w:rPr>
                <w:rFonts w:eastAsia="Calibri" w:cs="Times New Roman"/>
              </w:rPr>
            </w:pPr>
            <w:r w:rsidRPr="001C39F4">
              <w:rPr>
                <w:rFonts w:eastAsia="Times New Roman" w:cs="Times New Roman"/>
              </w:rPr>
              <w:t>Delivered 7 working days after order confirmation.</w:t>
            </w:r>
          </w:p>
        </w:tc>
      </w:tr>
      <w:tr w:rsidR="001C39F4" w:rsidRPr="001C39F4" w14:paraId="558EFA73" w14:textId="77777777" w:rsidTr="00CA417F">
        <w:trPr>
          <w:jc w:val="center"/>
        </w:trPr>
        <w:tc>
          <w:tcPr>
            <w:tcW w:w="7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9C6C41" w14:textId="77777777" w:rsidR="001C39F4" w:rsidRPr="001C39F4" w:rsidRDefault="001C39F4" w:rsidP="001C39F4">
            <w:pPr>
              <w:widowControl w:val="0"/>
              <w:spacing w:line="256" w:lineRule="auto"/>
              <w:rPr>
                <w:rFonts w:eastAsia="Calibri" w:cs="Times New Roman"/>
              </w:rPr>
            </w:pPr>
            <w:r w:rsidRPr="001C39F4">
              <w:rPr>
                <w:rFonts w:eastAsia="Times New Roman" w:cs="Times New Roman"/>
              </w:rPr>
              <w:t>3.1.3. App Store Management: Due to the fact that there are no national app stores respectively they are not used by the Georgian population, the Stop Covid app has to be issued in various foreign stores, including Russia, US, and France. In order to better track store performance and make it easier to react on user reviews and recessions it will be implemented a monitoring tool for managing multiple app stores within one application.</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F1D10E" w14:textId="77777777" w:rsidR="001C39F4" w:rsidRPr="001C39F4" w:rsidRDefault="001C39F4" w:rsidP="001C39F4">
            <w:pPr>
              <w:spacing w:line="256" w:lineRule="auto"/>
              <w:rPr>
                <w:rFonts w:eastAsia="Times New Roman" w:cs="Times New Roman"/>
              </w:rPr>
            </w:pPr>
            <w:r w:rsidRPr="001C39F4">
              <w:rPr>
                <w:rFonts w:eastAsia="Times New Roman" w:cs="Times New Roman"/>
              </w:rPr>
              <w:t>Delivered 3 working days after order confirmation.</w:t>
            </w:r>
          </w:p>
          <w:p w14:paraId="19EDDEF4" w14:textId="77777777" w:rsidR="001C39F4" w:rsidRPr="001C39F4" w:rsidRDefault="001C39F4" w:rsidP="001C39F4">
            <w:pPr>
              <w:widowControl w:val="0"/>
              <w:spacing w:line="256" w:lineRule="auto"/>
              <w:jc w:val="center"/>
              <w:rPr>
                <w:rFonts w:eastAsia="Calibri" w:cs="Times New Roman"/>
              </w:rPr>
            </w:pPr>
          </w:p>
        </w:tc>
      </w:tr>
      <w:tr w:rsidR="001C39F4" w:rsidRPr="001C39F4" w14:paraId="41EAE9A2" w14:textId="77777777" w:rsidTr="00CA417F">
        <w:trPr>
          <w:jc w:val="center"/>
        </w:trPr>
        <w:tc>
          <w:tcPr>
            <w:tcW w:w="7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2AF660" w14:textId="77777777" w:rsidR="001C39F4" w:rsidRPr="001C39F4" w:rsidRDefault="001C39F4" w:rsidP="001C39F4">
            <w:pPr>
              <w:spacing w:line="256" w:lineRule="auto"/>
              <w:rPr>
                <w:rFonts w:eastAsia="Times New Roman" w:cs="Times New Roman"/>
              </w:rPr>
            </w:pPr>
            <w:r w:rsidRPr="001C39F4">
              <w:rPr>
                <w:rFonts w:eastAsia="Times New Roman" w:cs="Times New Roman"/>
              </w:rPr>
              <w:t>3.1.4. Setup Security Concept: set up a security concept to evaluate possible risks within the application. This concept will be integrated in our ISO27001 security measures. Implementation Security Measures: redundancy concept and separation of application source code from databases in order to provide a higher level of security, availability and data integrity.</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AB098" w14:textId="77777777" w:rsidR="001C39F4" w:rsidRPr="001C39F4" w:rsidRDefault="001C39F4" w:rsidP="001C39F4">
            <w:pPr>
              <w:spacing w:line="256" w:lineRule="auto"/>
              <w:rPr>
                <w:rFonts w:eastAsia="Times New Roman" w:cs="Times New Roman"/>
              </w:rPr>
            </w:pPr>
            <w:r w:rsidRPr="001C39F4">
              <w:rPr>
                <w:rFonts w:eastAsia="Times New Roman" w:cs="Times New Roman"/>
              </w:rPr>
              <w:t>Delivered 8 working days after order confirmation.</w:t>
            </w:r>
          </w:p>
          <w:p w14:paraId="56958A63" w14:textId="77777777" w:rsidR="001C39F4" w:rsidRPr="001C39F4" w:rsidRDefault="001C39F4" w:rsidP="001C39F4">
            <w:pPr>
              <w:widowControl w:val="0"/>
              <w:spacing w:line="256" w:lineRule="auto"/>
              <w:jc w:val="center"/>
              <w:rPr>
                <w:rFonts w:eastAsia="Calibri" w:cs="Times New Roman"/>
              </w:rPr>
            </w:pPr>
          </w:p>
        </w:tc>
      </w:tr>
    </w:tbl>
    <w:p w14:paraId="6C11B461" w14:textId="77777777" w:rsidR="001C39F4" w:rsidRPr="001C39F4" w:rsidRDefault="001C39F4" w:rsidP="001C39F4">
      <w:pPr>
        <w:spacing w:line="256" w:lineRule="auto"/>
        <w:rPr>
          <w:rFonts w:eastAsia="Times New Roman" w:cs="Times New Roman"/>
          <w:b/>
          <w:bCs/>
          <w:u w:val="single"/>
        </w:rPr>
      </w:pPr>
    </w:p>
    <w:p w14:paraId="7E41E6D8" w14:textId="77777777" w:rsidR="001C39F4" w:rsidRPr="001C39F4" w:rsidRDefault="001C39F4" w:rsidP="001C39F4">
      <w:pPr>
        <w:spacing w:line="256" w:lineRule="auto"/>
        <w:rPr>
          <w:rFonts w:eastAsia="Times New Roman" w:cs="Times New Roman"/>
          <w:b/>
          <w:bCs/>
        </w:rPr>
      </w:pPr>
      <w:r w:rsidRPr="001C39F4">
        <w:rPr>
          <w:rFonts w:eastAsia="Times New Roman" w:cs="Times New Roman"/>
          <w:b/>
          <w:bCs/>
        </w:rPr>
        <w:t xml:space="preserve">Task N2 </w:t>
      </w:r>
      <w:r w:rsidRPr="001C39F4">
        <w:rPr>
          <w:rFonts w:eastAsia="Times New Roman" w:cs="Times New Roman"/>
          <w:b/>
          <w:bCs/>
          <w:lang w:val="ka-GE"/>
        </w:rPr>
        <w:t xml:space="preserve"> </w:t>
      </w:r>
      <w:r w:rsidRPr="001C39F4">
        <w:rPr>
          <w:rFonts w:eastAsia="Times New Roman" w:cs="Times New Roman"/>
          <w:b/>
          <w:bCs/>
        </w:rPr>
        <w:t xml:space="preserve"> - Monthly reports.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2551"/>
      </w:tblGrid>
      <w:tr w:rsidR="001C39F4" w:rsidRPr="001C39F4" w14:paraId="1B27DEBA" w14:textId="77777777" w:rsidTr="00171C80">
        <w:trPr>
          <w:trHeight w:val="142"/>
          <w:jc w:val="center"/>
        </w:trPr>
        <w:tc>
          <w:tcPr>
            <w:tcW w:w="66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41E52E" w14:textId="77777777" w:rsidR="001C39F4" w:rsidRPr="001C39F4" w:rsidRDefault="001C39F4" w:rsidP="001C39F4">
            <w:pPr>
              <w:spacing w:line="276" w:lineRule="auto"/>
              <w:jc w:val="center"/>
              <w:rPr>
                <w:rFonts w:eastAsia="Times New Roman" w:cs="Times New Roman"/>
                <w:b/>
                <w:bCs/>
              </w:rPr>
            </w:pPr>
            <w:r w:rsidRPr="001C39F4">
              <w:rPr>
                <w:rFonts w:eastAsia="Times New Roman" w:cs="Times New Roman"/>
                <w:b/>
                <w:bCs/>
              </w:rPr>
              <w:t>Monthly Deliverables</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801E12B" w14:textId="77777777" w:rsidR="001C39F4" w:rsidRPr="001C39F4" w:rsidRDefault="001C39F4" w:rsidP="001C39F4">
            <w:pPr>
              <w:spacing w:line="276" w:lineRule="auto"/>
              <w:jc w:val="center"/>
              <w:rPr>
                <w:rFonts w:eastAsia="Arial" w:cs="Times New Roman"/>
                <w:b/>
              </w:rPr>
            </w:pPr>
            <w:r w:rsidRPr="001C39F4">
              <w:rPr>
                <w:rFonts w:eastAsia="Arial" w:cs="Times New Roman"/>
                <w:b/>
              </w:rPr>
              <w:t>Submission Date</w:t>
            </w:r>
          </w:p>
        </w:tc>
      </w:tr>
      <w:tr w:rsidR="001C39F4" w:rsidRPr="001C39F4" w14:paraId="78C914F6" w14:textId="77777777" w:rsidTr="00CA417F">
        <w:trPr>
          <w:jc w:val="center"/>
        </w:trPr>
        <w:tc>
          <w:tcPr>
            <w:tcW w:w="66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85092" w14:textId="77777777" w:rsidR="001C39F4" w:rsidRPr="001C39F4" w:rsidRDefault="001C39F4" w:rsidP="001C39F4">
            <w:pPr>
              <w:spacing w:line="256" w:lineRule="auto"/>
              <w:rPr>
                <w:rFonts w:eastAsia="Times New Roman" w:cs="Times New Roman"/>
              </w:rPr>
            </w:pPr>
            <w:r w:rsidRPr="001C39F4">
              <w:rPr>
                <w:rFonts w:eastAsia="Times New Roman" w:cs="Times New Roman"/>
              </w:rPr>
              <w:t>3.2.1. Pos. 1-6: The Stop Covid application contains of smartphone applications for iOS and Android devices as well as a product backend. This backend is hosted on Google Cloud Platform using GCE (Google Cloud Engine), Cloud SQL for databases management, Stack driver logging for application integrity, App Engine for smartphone app management and Cloud Storage &amp; DNS for data management.</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57EA6C" w14:textId="77777777" w:rsidR="001C39F4" w:rsidRPr="001C39F4" w:rsidRDefault="001C39F4" w:rsidP="001C39F4">
            <w:pPr>
              <w:spacing w:line="256" w:lineRule="auto"/>
              <w:rPr>
                <w:rFonts w:eastAsia="Calibri" w:cs="Times New Roman"/>
              </w:rPr>
            </w:pPr>
            <w:r w:rsidRPr="001C39F4">
              <w:rPr>
                <w:rFonts w:eastAsia="Times New Roman" w:cs="Times New Roman"/>
                <w:bCs/>
              </w:rPr>
              <w:t>Monthly Service delivery</w:t>
            </w:r>
          </w:p>
        </w:tc>
      </w:tr>
      <w:tr w:rsidR="001C39F4" w:rsidRPr="001C39F4" w14:paraId="7AC96579" w14:textId="77777777" w:rsidTr="00CA417F">
        <w:trPr>
          <w:jc w:val="center"/>
        </w:trPr>
        <w:tc>
          <w:tcPr>
            <w:tcW w:w="66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361881" w14:textId="77777777" w:rsidR="001C39F4" w:rsidRPr="001C39F4" w:rsidRDefault="001C39F4" w:rsidP="001C39F4">
            <w:pPr>
              <w:spacing w:line="276" w:lineRule="auto"/>
              <w:rPr>
                <w:rFonts w:eastAsia="Calibri" w:cs="Times New Roman"/>
              </w:rPr>
            </w:pPr>
            <w:r w:rsidRPr="001C39F4">
              <w:rPr>
                <w:rFonts w:eastAsia="Times New Roman" w:cs="Times New Roman"/>
              </w:rPr>
              <w:t>3.2.2. Push Messaging Engine: Push notifications allow to address at very low costs. Push messages are created on the Stop Covid backend based on analytics events provided by the iOS and Android app to support automated messaging via the Marketing Automation engine.</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6DF83" w14:textId="77777777" w:rsidR="001C39F4" w:rsidRPr="001C39F4" w:rsidRDefault="001C39F4" w:rsidP="001C39F4">
            <w:pPr>
              <w:widowControl w:val="0"/>
              <w:spacing w:line="256" w:lineRule="auto"/>
              <w:rPr>
                <w:rFonts w:eastAsia="Calibri" w:cs="Times New Roman"/>
              </w:rPr>
            </w:pPr>
            <w:r w:rsidRPr="001C39F4">
              <w:rPr>
                <w:rFonts w:eastAsia="Times New Roman" w:cs="Times New Roman"/>
                <w:bCs/>
              </w:rPr>
              <w:t>Monthly Service delivery</w:t>
            </w:r>
          </w:p>
        </w:tc>
      </w:tr>
      <w:tr w:rsidR="001C39F4" w:rsidRPr="001C39F4" w14:paraId="394B3019" w14:textId="77777777" w:rsidTr="00CA417F">
        <w:trPr>
          <w:trHeight w:val="1022"/>
          <w:jc w:val="center"/>
        </w:trPr>
        <w:tc>
          <w:tcPr>
            <w:tcW w:w="66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6DEB3" w14:textId="77777777" w:rsidR="001C39F4" w:rsidRPr="001C39F4" w:rsidRDefault="001C39F4" w:rsidP="001C39F4">
            <w:pPr>
              <w:widowControl w:val="0"/>
              <w:spacing w:line="256" w:lineRule="auto"/>
              <w:rPr>
                <w:rFonts w:eastAsia="Calibri" w:cs="Times New Roman"/>
              </w:rPr>
            </w:pPr>
            <w:r w:rsidRPr="001C39F4">
              <w:rPr>
                <w:rFonts w:eastAsia="Times New Roman" w:cs="Times New Roman"/>
              </w:rPr>
              <w:t>3.2.3. Marketing Automation: allows to communicate with users of the Stop Covid App in a contextual way based on their behavior. Notifications are sent e.g. when users don’t provide the right permissions to guarantee correct functionality. </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DA49BB" w14:textId="77777777" w:rsidR="001C39F4" w:rsidRPr="001C39F4" w:rsidRDefault="001C39F4" w:rsidP="001C39F4">
            <w:pPr>
              <w:spacing w:line="256" w:lineRule="auto"/>
              <w:rPr>
                <w:rFonts w:eastAsia="Calibri" w:cs="Times New Roman"/>
              </w:rPr>
            </w:pPr>
            <w:r w:rsidRPr="001C39F4">
              <w:rPr>
                <w:rFonts w:eastAsia="Times New Roman" w:cs="Times New Roman"/>
                <w:bCs/>
              </w:rPr>
              <w:t>Monthly Service deliver</w:t>
            </w:r>
          </w:p>
        </w:tc>
      </w:tr>
      <w:tr w:rsidR="001C39F4" w:rsidRPr="001C39F4" w14:paraId="2402A4ED" w14:textId="77777777" w:rsidTr="00CA417F">
        <w:trPr>
          <w:trHeight w:val="942"/>
          <w:jc w:val="center"/>
        </w:trPr>
        <w:tc>
          <w:tcPr>
            <w:tcW w:w="66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810C85" w14:textId="77777777" w:rsidR="001C39F4" w:rsidRPr="001C39F4" w:rsidRDefault="001C39F4" w:rsidP="001C39F4">
            <w:pPr>
              <w:spacing w:line="256" w:lineRule="auto"/>
              <w:rPr>
                <w:rFonts w:eastAsia="Calibri" w:cs="Times New Roman"/>
              </w:rPr>
            </w:pPr>
            <w:r w:rsidRPr="001C39F4">
              <w:rPr>
                <w:rFonts w:eastAsia="Times New Roman" w:cs="Times New Roman"/>
              </w:rPr>
              <w:lastRenderedPageBreak/>
              <w:t>3.2.4. Monitoring and Maintenance: automated procedures and measurements as well as Dev/Ops personnel to monitor the technical functionality of the application.</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CA1133" w14:textId="77777777" w:rsidR="001C39F4" w:rsidRPr="001C39F4" w:rsidRDefault="001C39F4" w:rsidP="001C39F4">
            <w:pPr>
              <w:spacing w:line="256" w:lineRule="auto"/>
              <w:rPr>
                <w:rFonts w:eastAsia="Calibri" w:cs="Times New Roman"/>
              </w:rPr>
            </w:pPr>
            <w:r w:rsidRPr="001C39F4">
              <w:rPr>
                <w:rFonts w:eastAsia="Times New Roman" w:cs="Times New Roman"/>
                <w:bCs/>
              </w:rPr>
              <w:t>Monthly Service</w:t>
            </w:r>
          </w:p>
        </w:tc>
      </w:tr>
    </w:tbl>
    <w:p w14:paraId="147DD1F2" w14:textId="77777777" w:rsidR="001C39F4" w:rsidRPr="001C39F4" w:rsidRDefault="001C39F4" w:rsidP="001C39F4">
      <w:pPr>
        <w:spacing w:after="0" w:line="240" w:lineRule="auto"/>
        <w:ind w:right="106"/>
        <w:contextualSpacing/>
        <w:jc w:val="both"/>
        <w:rPr>
          <w:rFonts w:eastAsia="Calibri" w:cs="Times New Roman"/>
        </w:rPr>
      </w:pPr>
    </w:p>
    <w:p w14:paraId="39EBED15" w14:textId="77777777" w:rsidR="001C39F4" w:rsidRPr="001C39F4" w:rsidRDefault="001C39F4" w:rsidP="001C39F4">
      <w:pPr>
        <w:tabs>
          <w:tab w:val="left" w:pos="284"/>
        </w:tabs>
        <w:spacing w:after="0" w:line="240" w:lineRule="auto"/>
        <w:contextualSpacing/>
        <w:outlineLvl w:val="1"/>
        <w:rPr>
          <w:rFonts w:eastAsia="Times New Roman" w:cs="Times New Roman"/>
          <w:b/>
          <w:noProof/>
          <w:lang w:val="en-GB"/>
        </w:rPr>
      </w:pPr>
      <w:bookmarkStart w:id="7" w:name="_Toc52672603"/>
      <w:r w:rsidRPr="001C39F4">
        <w:rPr>
          <w:rFonts w:eastAsia="Times New Roman" w:cs="Times New Roman"/>
          <w:b/>
          <w:noProof/>
          <w:lang w:val="en-GB"/>
        </w:rPr>
        <w:t>TEAM QUALIFICATION AND REQUIREMENTS</w:t>
      </w:r>
      <w:bookmarkEnd w:id="7"/>
    </w:p>
    <w:p w14:paraId="2AF31300" w14:textId="77777777" w:rsidR="001C39F4" w:rsidRPr="001C39F4" w:rsidRDefault="001C39F4" w:rsidP="001C39F4">
      <w:pPr>
        <w:spacing w:line="256" w:lineRule="auto"/>
        <w:rPr>
          <w:rFonts w:eastAsia="Calibri" w:cs="Calibri"/>
          <w:lang w:val="en-GB"/>
        </w:rPr>
      </w:pPr>
    </w:p>
    <w:p w14:paraId="4A2CAEB5" w14:textId="77777777" w:rsidR="001C39F4" w:rsidRPr="001C39F4" w:rsidRDefault="001C39F4" w:rsidP="001C39F4">
      <w:pPr>
        <w:numPr>
          <w:ilvl w:val="1"/>
          <w:numId w:val="0"/>
        </w:numPr>
        <w:spacing w:line="256" w:lineRule="auto"/>
        <w:outlineLvl w:val="4"/>
        <w:rPr>
          <w:rFonts w:eastAsia="Times New Roman" w:cs="Times New Roman"/>
          <w:b/>
          <w:noProof/>
          <w:color w:val="000000"/>
          <w:spacing w:val="15"/>
        </w:rPr>
      </w:pPr>
      <w:r w:rsidRPr="001C39F4">
        <w:rPr>
          <w:rFonts w:eastAsia="Times New Roman" w:cs="Times New Roman"/>
          <w:b/>
          <w:noProof/>
          <w:color w:val="000000"/>
          <w:spacing w:val="15"/>
        </w:rPr>
        <w:t>Consultant’s relevant experience in the field</w:t>
      </w:r>
    </w:p>
    <w:p w14:paraId="2F372913" w14:textId="77777777" w:rsidR="001C39F4" w:rsidRPr="001C39F4" w:rsidRDefault="001C39F4" w:rsidP="001C39F4">
      <w:pPr>
        <w:spacing w:after="0" w:line="252" w:lineRule="auto"/>
        <w:ind w:right="160"/>
        <w:jc w:val="both"/>
        <w:rPr>
          <w:rFonts w:eastAsia="Times New Roman" w:cs="Times New Roman"/>
          <w:color w:val="000000"/>
        </w:rPr>
      </w:pPr>
      <w:r w:rsidRPr="001C39F4">
        <w:rPr>
          <w:rFonts w:eastAsia="Times New Roman" w:cs="Times New Roman"/>
          <w:color w:val="000000"/>
        </w:rPr>
        <w:t xml:space="preserve">The Consultant should have At least 3 years of experience of providing similar service. </w:t>
      </w:r>
      <w:bookmarkStart w:id="8" w:name="_Toc384904129"/>
    </w:p>
    <w:p w14:paraId="722F9724" w14:textId="77777777" w:rsidR="001C39F4" w:rsidRPr="001C39F4" w:rsidRDefault="001C39F4" w:rsidP="001C39F4">
      <w:pPr>
        <w:spacing w:after="0" w:line="252" w:lineRule="auto"/>
        <w:ind w:right="160"/>
        <w:jc w:val="both"/>
        <w:rPr>
          <w:rFonts w:eastAsia="Times New Roman" w:cs="Times New Roman"/>
          <w:color w:val="000000"/>
        </w:rPr>
      </w:pPr>
    </w:p>
    <w:p w14:paraId="26C626BB" w14:textId="77777777" w:rsidR="001C39F4" w:rsidRPr="001C39F4" w:rsidRDefault="001C39F4" w:rsidP="001C39F4">
      <w:pPr>
        <w:numPr>
          <w:ilvl w:val="1"/>
          <w:numId w:val="0"/>
        </w:numPr>
        <w:spacing w:line="256" w:lineRule="auto"/>
        <w:outlineLvl w:val="4"/>
        <w:rPr>
          <w:rFonts w:eastAsia="Times New Roman" w:cs="Times New Roman"/>
          <w:b/>
          <w:noProof/>
          <w:color w:val="000000"/>
          <w:spacing w:val="15"/>
        </w:rPr>
      </w:pPr>
      <w:r w:rsidRPr="001C39F4">
        <w:rPr>
          <w:rFonts w:eastAsia="Times New Roman" w:cs="Times New Roman"/>
          <w:b/>
          <w:noProof/>
          <w:color w:val="000000"/>
          <w:spacing w:val="15"/>
        </w:rPr>
        <w:t xml:space="preserve"> Team composition and qualification </w:t>
      </w:r>
    </w:p>
    <w:p w14:paraId="1AC8A815" w14:textId="77777777" w:rsidR="001C39F4" w:rsidRPr="001C39F4" w:rsidRDefault="001C39F4" w:rsidP="001C39F4">
      <w:pPr>
        <w:numPr>
          <w:ilvl w:val="1"/>
          <w:numId w:val="0"/>
        </w:numPr>
        <w:spacing w:line="256" w:lineRule="auto"/>
        <w:rPr>
          <w:rFonts w:eastAsia="Calibri" w:cs="Times New Roman"/>
          <w:color w:val="000000"/>
        </w:rPr>
      </w:pPr>
      <w:r w:rsidRPr="001C39F4">
        <w:rPr>
          <w:rFonts w:eastAsia="Calibri" w:cs="Times New Roman"/>
          <w:color w:val="000000"/>
        </w:rPr>
        <w:t xml:space="preserve">The Consultant shall provide a team of personnel of proven competence and experience to undertake the tasks defined by these Terms of Reference. Team members shall have the prerequisite experience specified in relation to their assignments. </w:t>
      </w:r>
    </w:p>
    <w:p w14:paraId="1EE4E06F" w14:textId="77777777" w:rsidR="001C39F4" w:rsidRPr="001C39F4" w:rsidRDefault="001C39F4" w:rsidP="001C39F4">
      <w:pPr>
        <w:numPr>
          <w:ilvl w:val="1"/>
          <w:numId w:val="0"/>
        </w:numPr>
        <w:spacing w:line="256" w:lineRule="auto"/>
        <w:rPr>
          <w:rFonts w:eastAsia="Calibri" w:cs="Times New Roman"/>
          <w:color w:val="000000"/>
        </w:rPr>
      </w:pPr>
      <w:r w:rsidRPr="001C39F4">
        <w:rPr>
          <w:rFonts w:eastAsia="Calibri" w:cs="Times New Roman"/>
          <w:color w:val="000000"/>
        </w:rPr>
        <w:t xml:space="preserve">This assignment requires a team with at least 5 key staff with a total input of three man months. This will be undertaken by a Consulting company, which shall compose the following team (key experts). </w:t>
      </w:r>
    </w:p>
    <w:tbl>
      <w:tblPr>
        <w:tblW w:w="9214" w:type="dxa"/>
        <w:tblInd w:w="-5" w:type="dxa"/>
        <w:tblLook w:val="04A0" w:firstRow="1" w:lastRow="0" w:firstColumn="1" w:lastColumn="0" w:noHBand="0" w:noVBand="1"/>
      </w:tblPr>
      <w:tblGrid>
        <w:gridCol w:w="388"/>
        <w:gridCol w:w="2447"/>
        <w:gridCol w:w="6379"/>
      </w:tblGrid>
      <w:tr w:rsidR="001C39F4" w:rsidRPr="001C39F4" w14:paraId="6CFA606B" w14:textId="77777777" w:rsidTr="00CA417F">
        <w:trPr>
          <w:trHeight w:val="444"/>
        </w:trPr>
        <w:tc>
          <w:tcPr>
            <w:tcW w:w="3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2BBA5" w14:textId="77777777" w:rsidR="001C39F4" w:rsidRPr="001C39F4" w:rsidRDefault="001C39F4" w:rsidP="001C39F4">
            <w:pPr>
              <w:spacing w:line="256" w:lineRule="auto"/>
              <w:jc w:val="center"/>
              <w:rPr>
                <w:rFonts w:eastAsia="Calibri" w:cs="Times New Roman"/>
                <w:b/>
                <w:bCs/>
                <w:color w:val="000000"/>
              </w:rPr>
            </w:pPr>
          </w:p>
        </w:tc>
        <w:tc>
          <w:tcPr>
            <w:tcW w:w="2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5810F"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b/>
                <w:bCs/>
                <w:color w:val="000000"/>
              </w:rPr>
              <w:t>Name</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4E74D" w14:textId="77777777" w:rsidR="001C39F4" w:rsidRPr="001C39F4" w:rsidRDefault="001C39F4" w:rsidP="001C39F4">
            <w:pPr>
              <w:spacing w:line="256" w:lineRule="auto"/>
              <w:jc w:val="center"/>
              <w:rPr>
                <w:rFonts w:eastAsia="Calibri" w:cs="Times New Roman"/>
                <w:b/>
                <w:bCs/>
                <w:color w:val="000000"/>
              </w:rPr>
            </w:pPr>
            <w:r w:rsidRPr="001C39F4">
              <w:rPr>
                <w:rFonts w:eastAsia="Arial" w:cs="Times New Roman"/>
                <w:b/>
              </w:rPr>
              <w:t>Area of Specialization, Qualification</w:t>
            </w:r>
          </w:p>
        </w:tc>
      </w:tr>
      <w:tr w:rsidR="001C39F4" w:rsidRPr="001C39F4" w14:paraId="1AE91486" w14:textId="77777777" w:rsidTr="00CA417F">
        <w:trPr>
          <w:trHeight w:val="486"/>
        </w:trPr>
        <w:tc>
          <w:tcPr>
            <w:tcW w:w="388" w:type="dxa"/>
            <w:vMerge/>
            <w:tcBorders>
              <w:top w:val="single" w:sz="4" w:space="0" w:color="auto"/>
              <w:left w:val="single" w:sz="4" w:space="0" w:color="auto"/>
              <w:bottom w:val="single" w:sz="4" w:space="0" w:color="auto"/>
              <w:right w:val="single" w:sz="4" w:space="0" w:color="auto"/>
            </w:tcBorders>
            <w:vAlign w:val="center"/>
            <w:hideMark/>
          </w:tcPr>
          <w:p w14:paraId="5C51D4FE" w14:textId="77777777" w:rsidR="001C39F4" w:rsidRPr="001C39F4" w:rsidRDefault="001C39F4" w:rsidP="001C39F4">
            <w:pPr>
              <w:spacing w:line="256" w:lineRule="auto"/>
              <w:rPr>
                <w:rFonts w:eastAsia="Calibri" w:cs="Times New Roman"/>
                <w:b/>
                <w:bCs/>
                <w:color w:val="000000"/>
              </w:rPr>
            </w:pPr>
          </w:p>
        </w:tc>
        <w:tc>
          <w:tcPr>
            <w:tcW w:w="2447" w:type="dxa"/>
            <w:vMerge/>
            <w:tcBorders>
              <w:top w:val="single" w:sz="4" w:space="0" w:color="auto"/>
              <w:left w:val="single" w:sz="4" w:space="0" w:color="auto"/>
              <w:bottom w:val="single" w:sz="4" w:space="0" w:color="auto"/>
              <w:right w:val="single" w:sz="4" w:space="0" w:color="auto"/>
            </w:tcBorders>
            <w:vAlign w:val="center"/>
            <w:hideMark/>
          </w:tcPr>
          <w:p w14:paraId="4A64F24F" w14:textId="77777777" w:rsidR="001C39F4" w:rsidRPr="001C39F4" w:rsidRDefault="001C39F4" w:rsidP="001C39F4">
            <w:pPr>
              <w:spacing w:line="256" w:lineRule="auto"/>
              <w:rPr>
                <w:rFonts w:eastAsia="Calibri" w:cs="Times New Roman"/>
                <w:b/>
                <w:bCs/>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1DB098F8" w14:textId="77777777" w:rsidR="001C39F4" w:rsidRPr="001C39F4" w:rsidRDefault="001C39F4" w:rsidP="001C39F4">
            <w:pPr>
              <w:spacing w:line="256" w:lineRule="auto"/>
              <w:rPr>
                <w:rFonts w:eastAsia="Calibri" w:cs="Times New Roman"/>
                <w:b/>
                <w:bCs/>
                <w:color w:val="000000"/>
              </w:rPr>
            </w:pPr>
          </w:p>
        </w:tc>
      </w:tr>
      <w:tr w:rsidR="001C39F4" w:rsidRPr="001C39F4" w14:paraId="2EC3C1AD" w14:textId="77777777" w:rsidTr="00CA417F">
        <w:trPr>
          <w:trHeight w:val="486"/>
        </w:trPr>
        <w:tc>
          <w:tcPr>
            <w:tcW w:w="388" w:type="dxa"/>
            <w:tcBorders>
              <w:top w:val="single" w:sz="4" w:space="0" w:color="auto"/>
              <w:left w:val="single" w:sz="4" w:space="0" w:color="auto"/>
              <w:bottom w:val="single" w:sz="4" w:space="0" w:color="auto"/>
              <w:right w:val="single" w:sz="4" w:space="0" w:color="auto"/>
            </w:tcBorders>
            <w:vAlign w:val="center"/>
          </w:tcPr>
          <w:p w14:paraId="7AC51585" w14:textId="77777777" w:rsidR="001C39F4" w:rsidRPr="001C39F4" w:rsidRDefault="001C39F4" w:rsidP="001C39F4">
            <w:pPr>
              <w:spacing w:line="256" w:lineRule="auto"/>
              <w:rPr>
                <w:rFonts w:eastAsia="Calibri" w:cs="Times New Roman"/>
                <w:b/>
                <w:bCs/>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75D77C09" w14:textId="77777777" w:rsidR="001C39F4" w:rsidRPr="001C39F4" w:rsidRDefault="001C39F4" w:rsidP="001C39F4">
            <w:pPr>
              <w:spacing w:line="256" w:lineRule="auto"/>
              <w:rPr>
                <w:rFonts w:eastAsia="Calibri" w:cs="Times New Roman"/>
                <w:b/>
                <w:bCs/>
                <w:color w:val="000000"/>
              </w:rPr>
            </w:pPr>
            <w:r w:rsidRPr="001C39F4">
              <w:rPr>
                <w:rFonts w:eastAsia="Calibri" w:cs="Times New Roman"/>
                <w:b/>
                <w:bCs/>
                <w:color w:val="000000"/>
              </w:rPr>
              <w:t>Key Experts</w:t>
            </w:r>
          </w:p>
        </w:tc>
        <w:tc>
          <w:tcPr>
            <w:tcW w:w="6379" w:type="dxa"/>
            <w:tcBorders>
              <w:top w:val="single" w:sz="4" w:space="0" w:color="auto"/>
              <w:left w:val="single" w:sz="4" w:space="0" w:color="auto"/>
              <w:bottom w:val="single" w:sz="4" w:space="0" w:color="auto"/>
              <w:right w:val="single" w:sz="4" w:space="0" w:color="auto"/>
            </w:tcBorders>
            <w:vAlign w:val="center"/>
          </w:tcPr>
          <w:p w14:paraId="66BE54B0" w14:textId="77777777" w:rsidR="001C39F4" w:rsidRPr="001C39F4" w:rsidRDefault="001C39F4" w:rsidP="001C39F4">
            <w:pPr>
              <w:spacing w:line="256" w:lineRule="auto"/>
              <w:rPr>
                <w:rFonts w:eastAsia="Calibri" w:cs="Times New Roman"/>
                <w:b/>
                <w:bCs/>
                <w:color w:val="000000"/>
              </w:rPr>
            </w:pPr>
          </w:p>
        </w:tc>
      </w:tr>
      <w:tr w:rsidR="001C39F4" w:rsidRPr="001C39F4" w14:paraId="20F8615F" w14:textId="77777777" w:rsidTr="00CA417F">
        <w:trPr>
          <w:trHeight w:val="486"/>
        </w:trPr>
        <w:tc>
          <w:tcPr>
            <w:tcW w:w="388" w:type="dxa"/>
            <w:tcBorders>
              <w:top w:val="single" w:sz="4" w:space="0" w:color="auto"/>
              <w:left w:val="single" w:sz="4" w:space="0" w:color="auto"/>
              <w:bottom w:val="single" w:sz="4" w:space="0" w:color="auto"/>
              <w:right w:val="single" w:sz="4" w:space="0" w:color="auto"/>
            </w:tcBorders>
            <w:vAlign w:val="center"/>
          </w:tcPr>
          <w:p w14:paraId="26E9C63E"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b/>
                <w:bCs/>
                <w:color w:val="000000"/>
              </w:rPr>
              <w:t>1</w:t>
            </w:r>
          </w:p>
        </w:tc>
        <w:tc>
          <w:tcPr>
            <w:tcW w:w="2447" w:type="dxa"/>
            <w:tcBorders>
              <w:top w:val="single" w:sz="4" w:space="0" w:color="auto"/>
              <w:left w:val="single" w:sz="4" w:space="0" w:color="auto"/>
              <w:bottom w:val="single" w:sz="4" w:space="0" w:color="auto"/>
              <w:right w:val="single" w:sz="4" w:space="0" w:color="auto"/>
            </w:tcBorders>
          </w:tcPr>
          <w:p w14:paraId="7166FB6F" w14:textId="77777777" w:rsidR="001C39F4" w:rsidRPr="001C39F4" w:rsidRDefault="001C39F4" w:rsidP="001C39F4">
            <w:pPr>
              <w:spacing w:line="256" w:lineRule="auto"/>
              <w:jc w:val="center"/>
              <w:rPr>
                <w:rFonts w:eastAsia="Calibri" w:cs="Times New Roman"/>
                <w:color w:val="000000"/>
              </w:rPr>
            </w:pPr>
          </w:p>
          <w:p w14:paraId="16C8B309"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color w:val="000000"/>
              </w:rPr>
              <w:t>iOS specialist</w:t>
            </w:r>
          </w:p>
        </w:tc>
        <w:tc>
          <w:tcPr>
            <w:tcW w:w="6379" w:type="dxa"/>
            <w:tcBorders>
              <w:top w:val="single" w:sz="4" w:space="0" w:color="auto"/>
              <w:left w:val="single" w:sz="4" w:space="0" w:color="auto"/>
              <w:bottom w:val="single" w:sz="4" w:space="0" w:color="auto"/>
              <w:right w:val="single" w:sz="4" w:space="0" w:color="auto"/>
            </w:tcBorders>
            <w:vAlign w:val="center"/>
          </w:tcPr>
          <w:p w14:paraId="2C890E5A" w14:textId="77777777" w:rsidR="001C39F4" w:rsidRPr="001C39F4" w:rsidRDefault="001C39F4" w:rsidP="001C39F4">
            <w:pPr>
              <w:spacing w:line="256" w:lineRule="auto"/>
              <w:rPr>
                <w:rFonts w:eastAsia="Calibri" w:cs="Times New Roman"/>
                <w:b/>
                <w:bCs/>
                <w:color w:val="000000"/>
              </w:rPr>
            </w:pPr>
            <w:r w:rsidRPr="001C39F4">
              <w:rPr>
                <w:rFonts w:eastAsia="Calibri" w:cs="Times New Roman"/>
                <w:color w:val="000000"/>
              </w:rPr>
              <w:t>At least 5 years of working experience in the related field, Bachelor’s or master’s degree in Engineering, Computer Science,</w:t>
            </w:r>
            <w:r w:rsidRPr="001C39F4">
              <w:rPr>
                <w:rFonts w:eastAsia="Calibri" w:cs="Times New Roman"/>
              </w:rPr>
              <w:t xml:space="preserve"> </w:t>
            </w:r>
            <w:r w:rsidRPr="001C39F4">
              <w:rPr>
                <w:rFonts w:eastAsia="Calibri" w:cs="Times New Roman"/>
                <w:color w:val="000000"/>
              </w:rPr>
              <w:t>and Software Engineering or the other relevant fields and 3 years of experience with iOS, Objective-C, Cocoa. Solid understanding of the full mobile development life cycle.</w:t>
            </w:r>
          </w:p>
        </w:tc>
      </w:tr>
      <w:tr w:rsidR="001C39F4" w:rsidRPr="001C39F4" w14:paraId="3DA61AC7" w14:textId="77777777" w:rsidTr="00CA417F">
        <w:trPr>
          <w:trHeight w:val="486"/>
        </w:trPr>
        <w:tc>
          <w:tcPr>
            <w:tcW w:w="388" w:type="dxa"/>
            <w:tcBorders>
              <w:top w:val="single" w:sz="4" w:space="0" w:color="auto"/>
              <w:left w:val="single" w:sz="4" w:space="0" w:color="auto"/>
              <w:bottom w:val="single" w:sz="4" w:space="0" w:color="auto"/>
              <w:right w:val="single" w:sz="4" w:space="0" w:color="auto"/>
            </w:tcBorders>
            <w:vAlign w:val="center"/>
          </w:tcPr>
          <w:p w14:paraId="73BC48B5"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b/>
                <w:bCs/>
                <w:color w:val="000000"/>
              </w:rPr>
              <w:t>2</w:t>
            </w:r>
          </w:p>
        </w:tc>
        <w:tc>
          <w:tcPr>
            <w:tcW w:w="2447" w:type="dxa"/>
            <w:tcBorders>
              <w:top w:val="single" w:sz="4" w:space="0" w:color="auto"/>
              <w:left w:val="single" w:sz="4" w:space="0" w:color="auto"/>
              <w:bottom w:val="single" w:sz="4" w:space="0" w:color="auto"/>
              <w:right w:val="single" w:sz="4" w:space="0" w:color="auto"/>
            </w:tcBorders>
          </w:tcPr>
          <w:p w14:paraId="193E47BC" w14:textId="77777777" w:rsidR="001C39F4" w:rsidRPr="001C39F4" w:rsidRDefault="001C39F4" w:rsidP="001C39F4">
            <w:pPr>
              <w:spacing w:line="256" w:lineRule="auto"/>
              <w:jc w:val="center"/>
              <w:rPr>
                <w:rFonts w:eastAsia="Calibri" w:cs="Times New Roman"/>
                <w:color w:val="000000"/>
              </w:rPr>
            </w:pPr>
          </w:p>
          <w:p w14:paraId="0552B411"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color w:val="000000"/>
              </w:rPr>
              <w:t>Android Developer</w:t>
            </w:r>
          </w:p>
        </w:tc>
        <w:tc>
          <w:tcPr>
            <w:tcW w:w="6379" w:type="dxa"/>
            <w:tcBorders>
              <w:top w:val="single" w:sz="4" w:space="0" w:color="auto"/>
              <w:left w:val="single" w:sz="4" w:space="0" w:color="auto"/>
              <w:bottom w:val="single" w:sz="4" w:space="0" w:color="auto"/>
              <w:right w:val="single" w:sz="4" w:space="0" w:color="auto"/>
            </w:tcBorders>
            <w:vAlign w:val="center"/>
          </w:tcPr>
          <w:p w14:paraId="50D2AF90" w14:textId="77777777" w:rsidR="001C39F4" w:rsidRPr="001C39F4" w:rsidRDefault="001C39F4" w:rsidP="001C39F4">
            <w:pPr>
              <w:spacing w:line="256" w:lineRule="auto"/>
              <w:rPr>
                <w:rFonts w:eastAsia="Calibri" w:cs="Times New Roman"/>
                <w:b/>
                <w:bCs/>
                <w:color w:val="000000"/>
              </w:rPr>
            </w:pPr>
            <w:r w:rsidRPr="001C39F4">
              <w:rPr>
                <w:rFonts w:eastAsia="Calibri" w:cs="Times New Roman"/>
                <w:color w:val="000000"/>
              </w:rPr>
              <w:t>At least 7 years of professional experience in relevant assignments; BS/MS degree in Computer Science, Engineering or a related subject. Software development experience and Android skills development. Proven working experience in Android app development and.</w:t>
            </w:r>
          </w:p>
        </w:tc>
      </w:tr>
      <w:tr w:rsidR="001C39F4" w:rsidRPr="001C39F4" w14:paraId="41030C1D" w14:textId="77777777" w:rsidTr="00CA417F">
        <w:trPr>
          <w:trHeight w:val="486"/>
        </w:trPr>
        <w:tc>
          <w:tcPr>
            <w:tcW w:w="388" w:type="dxa"/>
            <w:tcBorders>
              <w:top w:val="single" w:sz="4" w:space="0" w:color="auto"/>
              <w:left w:val="single" w:sz="4" w:space="0" w:color="auto"/>
              <w:bottom w:val="single" w:sz="4" w:space="0" w:color="auto"/>
              <w:right w:val="single" w:sz="4" w:space="0" w:color="auto"/>
            </w:tcBorders>
            <w:vAlign w:val="center"/>
          </w:tcPr>
          <w:p w14:paraId="285E1A9D"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b/>
                <w:bCs/>
                <w:color w:val="000000"/>
              </w:rPr>
              <w:t>3</w:t>
            </w:r>
          </w:p>
        </w:tc>
        <w:tc>
          <w:tcPr>
            <w:tcW w:w="2447" w:type="dxa"/>
            <w:tcBorders>
              <w:top w:val="single" w:sz="4" w:space="0" w:color="auto"/>
              <w:left w:val="single" w:sz="4" w:space="0" w:color="auto"/>
              <w:bottom w:val="single" w:sz="4" w:space="0" w:color="auto"/>
              <w:right w:val="single" w:sz="4" w:space="0" w:color="auto"/>
            </w:tcBorders>
          </w:tcPr>
          <w:p w14:paraId="3D2FB61A" w14:textId="77777777" w:rsidR="001C39F4" w:rsidRPr="001C39F4" w:rsidRDefault="001C39F4" w:rsidP="001C39F4">
            <w:pPr>
              <w:spacing w:line="256" w:lineRule="auto"/>
              <w:jc w:val="center"/>
              <w:rPr>
                <w:rFonts w:eastAsia="Calibri" w:cs="Times New Roman"/>
                <w:color w:val="000000"/>
              </w:rPr>
            </w:pPr>
          </w:p>
          <w:p w14:paraId="6A69DEB5"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color w:val="000000"/>
              </w:rPr>
              <w:t>Backend developer</w:t>
            </w:r>
          </w:p>
        </w:tc>
        <w:tc>
          <w:tcPr>
            <w:tcW w:w="6379" w:type="dxa"/>
            <w:tcBorders>
              <w:top w:val="single" w:sz="4" w:space="0" w:color="auto"/>
              <w:left w:val="single" w:sz="4" w:space="0" w:color="auto"/>
              <w:bottom w:val="single" w:sz="4" w:space="0" w:color="auto"/>
              <w:right w:val="single" w:sz="4" w:space="0" w:color="auto"/>
            </w:tcBorders>
            <w:vAlign w:val="center"/>
          </w:tcPr>
          <w:p w14:paraId="7A91A8BB" w14:textId="77777777" w:rsidR="001C39F4" w:rsidRPr="001C39F4" w:rsidRDefault="001C39F4" w:rsidP="001C39F4">
            <w:pPr>
              <w:spacing w:line="256" w:lineRule="auto"/>
              <w:rPr>
                <w:rFonts w:eastAsia="Calibri" w:cs="Times New Roman"/>
                <w:b/>
                <w:bCs/>
                <w:color w:val="000000"/>
              </w:rPr>
            </w:pPr>
            <w:r w:rsidRPr="001C39F4">
              <w:rPr>
                <w:rFonts w:eastAsia="Calibri" w:cs="Times New Roman"/>
                <w:color w:val="000000"/>
              </w:rPr>
              <w:t>At least 10 years of professional experience in relevant assignments Bachelor's degree in computer programming, computer science, or a related field. Fluency or understanding of specific languages, such as Java, PHP, or Python, and operating systems may be required.</w:t>
            </w:r>
          </w:p>
        </w:tc>
      </w:tr>
      <w:tr w:rsidR="001C39F4" w:rsidRPr="001C39F4" w14:paraId="596C374F" w14:textId="77777777" w:rsidTr="00CA417F">
        <w:trPr>
          <w:trHeight w:val="486"/>
        </w:trPr>
        <w:tc>
          <w:tcPr>
            <w:tcW w:w="388" w:type="dxa"/>
            <w:tcBorders>
              <w:top w:val="single" w:sz="4" w:space="0" w:color="auto"/>
              <w:left w:val="single" w:sz="4" w:space="0" w:color="auto"/>
              <w:bottom w:val="single" w:sz="4" w:space="0" w:color="auto"/>
              <w:right w:val="single" w:sz="4" w:space="0" w:color="auto"/>
            </w:tcBorders>
            <w:vAlign w:val="center"/>
          </w:tcPr>
          <w:p w14:paraId="2CF489E1"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b/>
                <w:bCs/>
                <w:color w:val="000000"/>
              </w:rPr>
              <w:t>4</w:t>
            </w:r>
          </w:p>
        </w:tc>
        <w:tc>
          <w:tcPr>
            <w:tcW w:w="2447" w:type="dxa"/>
            <w:tcBorders>
              <w:top w:val="single" w:sz="4" w:space="0" w:color="auto"/>
              <w:left w:val="single" w:sz="4" w:space="0" w:color="auto"/>
              <w:bottom w:val="single" w:sz="4" w:space="0" w:color="auto"/>
              <w:right w:val="single" w:sz="4" w:space="0" w:color="auto"/>
            </w:tcBorders>
          </w:tcPr>
          <w:p w14:paraId="3C5A524F"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color w:val="000000"/>
              </w:rPr>
              <w:t>Architect</w:t>
            </w:r>
          </w:p>
        </w:tc>
        <w:tc>
          <w:tcPr>
            <w:tcW w:w="6379" w:type="dxa"/>
            <w:tcBorders>
              <w:top w:val="single" w:sz="4" w:space="0" w:color="auto"/>
              <w:left w:val="single" w:sz="4" w:space="0" w:color="auto"/>
              <w:bottom w:val="single" w:sz="4" w:space="0" w:color="auto"/>
              <w:right w:val="single" w:sz="4" w:space="0" w:color="auto"/>
            </w:tcBorders>
            <w:vAlign w:val="center"/>
          </w:tcPr>
          <w:p w14:paraId="701464CE" w14:textId="77777777" w:rsidR="001C39F4" w:rsidRPr="001C39F4" w:rsidRDefault="001C39F4" w:rsidP="001C39F4">
            <w:pPr>
              <w:spacing w:line="256" w:lineRule="auto"/>
              <w:rPr>
                <w:rFonts w:eastAsia="Calibri" w:cs="Times New Roman"/>
                <w:b/>
                <w:bCs/>
                <w:color w:val="000000"/>
              </w:rPr>
            </w:pPr>
            <w:r w:rsidRPr="001C39F4">
              <w:rPr>
                <w:rFonts w:eastAsia="Calibri" w:cs="Times New Roman"/>
                <w:color w:val="000000"/>
              </w:rPr>
              <w:t>-BS/MS degree in Computer Science, Engineering or a related subject with 5 years of professional experience in relevant assignments;</w:t>
            </w:r>
          </w:p>
        </w:tc>
      </w:tr>
      <w:tr w:rsidR="001C39F4" w:rsidRPr="001C39F4" w14:paraId="7A42F3E4" w14:textId="77777777" w:rsidTr="00CA417F">
        <w:trPr>
          <w:trHeight w:val="409"/>
        </w:trPr>
        <w:tc>
          <w:tcPr>
            <w:tcW w:w="388" w:type="dxa"/>
            <w:tcBorders>
              <w:top w:val="single" w:sz="4" w:space="0" w:color="auto"/>
              <w:left w:val="single" w:sz="4" w:space="0" w:color="auto"/>
              <w:bottom w:val="single" w:sz="4" w:space="0" w:color="auto"/>
              <w:right w:val="single" w:sz="4" w:space="0" w:color="auto"/>
            </w:tcBorders>
            <w:vAlign w:val="center"/>
          </w:tcPr>
          <w:p w14:paraId="2792B0EF"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b/>
                <w:bCs/>
                <w:color w:val="000000"/>
              </w:rPr>
              <w:t>5</w:t>
            </w:r>
          </w:p>
        </w:tc>
        <w:tc>
          <w:tcPr>
            <w:tcW w:w="2447" w:type="dxa"/>
            <w:tcBorders>
              <w:top w:val="single" w:sz="4" w:space="0" w:color="auto"/>
              <w:left w:val="single" w:sz="4" w:space="0" w:color="auto"/>
              <w:bottom w:val="single" w:sz="4" w:space="0" w:color="auto"/>
              <w:right w:val="single" w:sz="4" w:space="0" w:color="auto"/>
            </w:tcBorders>
          </w:tcPr>
          <w:p w14:paraId="419A957E" w14:textId="77777777" w:rsidR="001C39F4" w:rsidRPr="001C39F4" w:rsidRDefault="001C39F4" w:rsidP="001C39F4">
            <w:pPr>
              <w:spacing w:line="256" w:lineRule="auto"/>
              <w:jc w:val="center"/>
              <w:rPr>
                <w:rFonts w:eastAsia="Calibri" w:cs="Times New Roman"/>
                <w:b/>
                <w:bCs/>
                <w:color w:val="000000"/>
              </w:rPr>
            </w:pPr>
            <w:r w:rsidRPr="001C39F4">
              <w:rPr>
                <w:rFonts w:eastAsia="Calibri" w:cs="Times New Roman"/>
                <w:color w:val="000000"/>
              </w:rPr>
              <w:t>Product Manager-</w:t>
            </w:r>
          </w:p>
        </w:tc>
        <w:tc>
          <w:tcPr>
            <w:tcW w:w="6379" w:type="dxa"/>
            <w:tcBorders>
              <w:top w:val="single" w:sz="4" w:space="0" w:color="auto"/>
              <w:left w:val="single" w:sz="4" w:space="0" w:color="auto"/>
              <w:bottom w:val="single" w:sz="4" w:space="0" w:color="auto"/>
              <w:right w:val="single" w:sz="4" w:space="0" w:color="auto"/>
            </w:tcBorders>
            <w:vAlign w:val="center"/>
          </w:tcPr>
          <w:p w14:paraId="6265E65A" w14:textId="77777777" w:rsidR="001C39F4" w:rsidRPr="001C39F4" w:rsidRDefault="001C39F4" w:rsidP="001C39F4">
            <w:pPr>
              <w:spacing w:line="256" w:lineRule="auto"/>
              <w:rPr>
                <w:rFonts w:eastAsia="Calibri" w:cs="Times New Roman"/>
                <w:b/>
                <w:bCs/>
                <w:color w:val="000000"/>
              </w:rPr>
            </w:pPr>
            <w:r w:rsidRPr="001C39F4">
              <w:rPr>
                <w:rFonts w:eastAsia="Calibri" w:cs="Times New Roman"/>
                <w:color w:val="000000"/>
              </w:rPr>
              <w:t>BS/MS degree in Computer Science, Engineering or a related subject with 6 years of professional experience in relevant assignments</w:t>
            </w:r>
          </w:p>
        </w:tc>
      </w:tr>
    </w:tbl>
    <w:p w14:paraId="759372ED" w14:textId="77777777" w:rsidR="001C39F4" w:rsidRPr="001C39F4" w:rsidRDefault="001C39F4" w:rsidP="001C39F4">
      <w:pPr>
        <w:spacing w:before="100" w:beforeAutospacing="1" w:after="100" w:afterAutospacing="1" w:line="240" w:lineRule="auto"/>
        <w:jc w:val="both"/>
        <w:rPr>
          <w:rFonts w:eastAsia="Times New Roman" w:cs="Times New Roman"/>
          <w:color w:val="000000"/>
        </w:rPr>
      </w:pPr>
    </w:p>
    <w:p w14:paraId="34ACED1A" w14:textId="77777777" w:rsidR="001C39F4" w:rsidRPr="001C39F4" w:rsidRDefault="001C39F4" w:rsidP="001C39F4">
      <w:pPr>
        <w:tabs>
          <w:tab w:val="left" w:pos="360"/>
        </w:tabs>
        <w:spacing w:after="0" w:line="240" w:lineRule="auto"/>
        <w:contextualSpacing/>
        <w:outlineLvl w:val="1"/>
        <w:rPr>
          <w:rFonts w:eastAsia="Times New Roman" w:cs="Times New Roman"/>
          <w:b/>
          <w:lang w:val="en-GB"/>
        </w:rPr>
      </w:pPr>
      <w:bookmarkStart w:id="9" w:name="_Toc52666817"/>
      <w:bookmarkStart w:id="10" w:name="_Toc52672604"/>
      <w:r w:rsidRPr="001C39F4">
        <w:rPr>
          <w:rFonts w:eastAsia="Times New Roman" w:cs="Times New Roman"/>
          <w:b/>
          <w:lang w:val="en-GB"/>
        </w:rPr>
        <w:t>THE TOTAL DURATION OF ASSIGNMENT</w:t>
      </w:r>
      <w:bookmarkEnd w:id="8"/>
      <w:bookmarkEnd w:id="9"/>
      <w:bookmarkEnd w:id="10"/>
    </w:p>
    <w:p w14:paraId="6910D3C9" w14:textId="77777777" w:rsidR="001C39F4" w:rsidRPr="001C39F4" w:rsidRDefault="001C39F4" w:rsidP="001C39F4">
      <w:pPr>
        <w:tabs>
          <w:tab w:val="left" w:pos="360"/>
        </w:tabs>
        <w:spacing w:after="0" w:line="240" w:lineRule="auto"/>
        <w:contextualSpacing/>
        <w:jc w:val="both"/>
        <w:outlineLvl w:val="1"/>
        <w:rPr>
          <w:rFonts w:eastAsia="Times New Roman" w:cs="Times New Roman"/>
          <w:b/>
        </w:rPr>
      </w:pPr>
      <w:bookmarkStart w:id="11" w:name="_Toc374632191"/>
      <w:bookmarkStart w:id="12" w:name="_Toc384904119"/>
    </w:p>
    <w:p w14:paraId="4599C1F3" w14:textId="302AB18E" w:rsidR="001C39F4" w:rsidRPr="001C39F4" w:rsidRDefault="001C39F4" w:rsidP="001C39F4">
      <w:pPr>
        <w:spacing w:after="0" w:line="252" w:lineRule="auto"/>
        <w:ind w:right="160"/>
        <w:jc w:val="both"/>
        <w:rPr>
          <w:rFonts w:eastAsia="Calibri" w:cs="Times New Roman"/>
          <w:color w:val="000000"/>
        </w:rPr>
      </w:pPr>
      <w:r w:rsidRPr="001C39F4">
        <w:rPr>
          <w:rFonts w:eastAsia="Calibri" w:cs="Times New Roman"/>
          <w:color w:val="000000"/>
        </w:rPr>
        <w:t>The estimated period of implementation of the service contract is 3 month</w:t>
      </w:r>
      <w:r w:rsidR="00B81D17">
        <w:rPr>
          <w:rFonts w:eastAsia="Calibri" w:cs="Times New Roman"/>
          <w:color w:val="000000"/>
        </w:rPr>
        <w:t>s</w:t>
      </w:r>
      <w:r w:rsidRPr="001C39F4">
        <w:rPr>
          <w:rFonts w:eastAsia="Calibri" w:cs="Times New Roman"/>
          <w:color w:val="000000"/>
        </w:rPr>
        <w:t xml:space="preserve">. </w:t>
      </w:r>
    </w:p>
    <w:p w14:paraId="36B271C0" w14:textId="77777777" w:rsidR="001C39F4" w:rsidRPr="001C39F4" w:rsidRDefault="001C39F4" w:rsidP="001C39F4">
      <w:pPr>
        <w:spacing w:after="0" w:line="252" w:lineRule="auto"/>
        <w:ind w:right="160"/>
        <w:jc w:val="both"/>
        <w:rPr>
          <w:rFonts w:eastAsia="Calibri" w:cs="Times New Roman"/>
          <w:color w:val="000000"/>
        </w:rPr>
      </w:pPr>
      <w:r w:rsidRPr="001C39F4">
        <w:rPr>
          <w:rFonts w:eastAsia="Calibri" w:cs="Times New Roman"/>
          <w:color w:val="000000"/>
        </w:rPr>
        <w:t xml:space="preserve">Subject to consulting service satisfactory performance as well as needs of the Service, after obtaining the World Bank’s no objection the contract duration may be extended. </w:t>
      </w:r>
    </w:p>
    <w:p w14:paraId="76C2B0DB" w14:textId="77777777" w:rsidR="001C39F4" w:rsidRPr="001C39F4" w:rsidRDefault="001C39F4" w:rsidP="001C39F4">
      <w:pPr>
        <w:spacing w:after="0" w:line="252" w:lineRule="auto"/>
        <w:ind w:right="160"/>
        <w:jc w:val="both"/>
        <w:rPr>
          <w:rFonts w:eastAsia="Calibri" w:cs="Times New Roman"/>
          <w:color w:val="000000"/>
        </w:rPr>
      </w:pPr>
    </w:p>
    <w:p w14:paraId="2607C728" w14:textId="77777777" w:rsidR="001C39F4" w:rsidRPr="001C39F4" w:rsidRDefault="001C39F4" w:rsidP="001C39F4">
      <w:pPr>
        <w:tabs>
          <w:tab w:val="left" w:pos="360"/>
        </w:tabs>
        <w:spacing w:after="0" w:line="240" w:lineRule="auto"/>
        <w:contextualSpacing/>
        <w:outlineLvl w:val="1"/>
        <w:rPr>
          <w:rFonts w:eastAsia="Times New Roman" w:cs="Times New Roman"/>
          <w:b/>
          <w:lang w:val="en-GB"/>
        </w:rPr>
      </w:pPr>
      <w:bookmarkStart w:id="13" w:name="_Toc52666818"/>
      <w:bookmarkStart w:id="14" w:name="_Toc52672605"/>
      <w:r w:rsidRPr="001C39F4">
        <w:rPr>
          <w:rFonts w:eastAsia="Times New Roman" w:cs="Times New Roman"/>
          <w:b/>
          <w:lang w:val="en-GB"/>
        </w:rPr>
        <w:t>DELIVERABLES</w:t>
      </w:r>
      <w:bookmarkEnd w:id="13"/>
      <w:bookmarkEnd w:id="14"/>
      <w:r w:rsidRPr="001C39F4">
        <w:rPr>
          <w:rFonts w:eastAsia="Times New Roman" w:cs="Times New Roman"/>
          <w:b/>
          <w:lang w:val="en-GB"/>
        </w:rPr>
        <w:t xml:space="preserve"> </w:t>
      </w:r>
      <w:bookmarkEnd w:id="11"/>
      <w:bookmarkEnd w:id="12"/>
    </w:p>
    <w:p w14:paraId="13701E47" w14:textId="77777777" w:rsidR="001C39F4" w:rsidRPr="001C39F4" w:rsidRDefault="001C39F4" w:rsidP="001C39F4">
      <w:pPr>
        <w:spacing w:after="0" w:line="252" w:lineRule="auto"/>
        <w:ind w:right="160"/>
        <w:jc w:val="both"/>
        <w:rPr>
          <w:rFonts w:eastAsia="Calibri" w:cs="Times New Roman"/>
          <w:color w:val="000000"/>
        </w:rPr>
      </w:pPr>
    </w:p>
    <w:p w14:paraId="4F464DFA" w14:textId="77777777" w:rsidR="001C39F4" w:rsidRPr="001C39F4" w:rsidRDefault="001C39F4" w:rsidP="001C39F4">
      <w:pPr>
        <w:spacing w:after="0" w:line="252" w:lineRule="auto"/>
        <w:ind w:right="160"/>
        <w:jc w:val="both"/>
        <w:rPr>
          <w:rFonts w:eastAsia="Calibri" w:cs="Times New Roman"/>
          <w:b/>
          <w:color w:val="000000"/>
        </w:rPr>
      </w:pPr>
      <w:r w:rsidRPr="001C39F4">
        <w:rPr>
          <w:rFonts w:eastAsia="Calibri" w:cs="Times New Roman"/>
          <w:b/>
          <w:color w:val="000000"/>
        </w:rPr>
        <w:t>Reporting Requirements and Time Schedule for Deliverables</w:t>
      </w:r>
    </w:p>
    <w:p w14:paraId="572A54E6" w14:textId="77777777" w:rsidR="001C39F4" w:rsidRPr="001C39F4" w:rsidRDefault="001C39F4" w:rsidP="001C39F4">
      <w:pPr>
        <w:spacing w:after="0" w:line="252" w:lineRule="auto"/>
        <w:ind w:right="160"/>
        <w:jc w:val="both"/>
        <w:rPr>
          <w:rFonts w:eastAsia="Calibri" w:cs="Times New Roman"/>
          <w:color w:val="000000"/>
        </w:rPr>
      </w:pPr>
    </w:p>
    <w:p w14:paraId="0E07D6AC" w14:textId="77777777" w:rsidR="001C39F4" w:rsidRPr="001C39F4" w:rsidRDefault="001C39F4" w:rsidP="001C39F4">
      <w:pPr>
        <w:spacing w:line="256" w:lineRule="auto"/>
        <w:jc w:val="both"/>
        <w:rPr>
          <w:rFonts w:eastAsia="Calibri" w:cs="Times New Roman"/>
          <w:color w:val="000000"/>
        </w:rPr>
      </w:pPr>
      <w:r w:rsidRPr="001C39F4">
        <w:rPr>
          <w:rFonts w:eastAsia="Calibri" w:cs="Times New Roman"/>
          <w:color w:val="000000"/>
        </w:rPr>
        <w:t xml:space="preserve">This assignment is expected to be finalized within three months after commencement. </w:t>
      </w:r>
    </w:p>
    <w:p w14:paraId="5DC3332A" w14:textId="77777777" w:rsidR="001C39F4" w:rsidRPr="001C39F4" w:rsidRDefault="001C39F4" w:rsidP="001C39F4">
      <w:pPr>
        <w:spacing w:line="256" w:lineRule="auto"/>
        <w:jc w:val="both"/>
        <w:rPr>
          <w:rFonts w:eastAsia="Calibri" w:cs="Times New Roman"/>
          <w:color w:val="000000"/>
        </w:rPr>
      </w:pPr>
      <w:r w:rsidRPr="001C39F4">
        <w:rPr>
          <w:rFonts w:eastAsia="Calibri" w:cs="Times New Roman"/>
          <w:color w:val="000000"/>
        </w:rPr>
        <w:t>Deliverables (report (s)) should provide information on the state of progress of the service over the period, for ease of monitoring activities and outputs and should clearly distinguish between activities/outputs achieved and considered finished, and activities still in progress, so that the evaluation of the project is clear</w:t>
      </w:r>
    </w:p>
    <w:p w14:paraId="248EB251" w14:textId="77777777" w:rsidR="001C39F4" w:rsidRPr="001C39F4" w:rsidRDefault="001C39F4" w:rsidP="001C39F4">
      <w:pPr>
        <w:spacing w:after="0" w:line="256" w:lineRule="auto"/>
        <w:jc w:val="both"/>
        <w:rPr>
          <w:rFonts w:eastAsia="Times New Roman" w:cs="Times New Roman"/>
          <w:b/>
          <w:i/>
        </w:rPr>
      </w:pPr>
    </w:p>
    <w:p w14:paraId="115BA206" w14:textId="77777777" w:rsidR="001C39F4" w:rsidRPr="001C39F4" w:rsidRDefault="001C39F4" w:rsidP="001C39F4">
      <w:pPr>
        <w:tabs>
          <w:tab w:val="left" w:pos="360"/>
        </w:tabs>
        <w:spacing w:after="0" w:line="240" w:lineRule="auto"/>
        <w:contextualSpacing/>
        <w:outlineLvl w:val="1"/>
        <w:rPr>
          <w:rFonts w:eastAsia="Times New Roman" w:cs="Times New Roman"/>
          <w:b/>
          <w:noProof/>
          <w:lang w:val="en-GB"/>
        </w:rPr>
      </w:pPr>
      <w:bookmarkStart w:id="15" w:name="_Toc52672606"/>
      <w:r w:rsidRPr="001C39F4">
        <w:rPr>
          <w:rFonts w:eastAsia="Times New Roman" w:cs="Times New Roman"/>
          <w:b/>
          <w:noProof/>
          <w:lang w:val="en-GB"/>
        </w:rPr>
        <w:t>MONITORING AND REIMBURSMANT</w:t>
      </w:r>
      <w:bookmarkEnd w:id="15"/>
      <w:r w:rsidRPr="001C39F4">
        <w:rPr>
          <w:rFonts w:eastAsia="Times New Roman" w:cs="Times New Roman"/>
          <w:b/>
          <w:noProof/>
          <w:lang w:val="en-GB"/>
        </w:rPr>
        <w:t xml:space="preserve"> </w:t>
      </w:r>
    </w:p>
    <w:p w14:paraId="0363766F" w14:textId="77777777" w:rsidR="001C39F4" w:rsidRPr="001C39F4" w:rsidRDefault="001C39F4" w:rsidP="001C39F4">
      <w:pPr>
        <w:spacing w:line="256" w:lineRule="auto"/>
        <w:rPr>
          <w:rFonts w:eastAsia="Calibri" w:cs="Calibri"/>
          <w:lang w:val="en-GB"/>
        </w:rPr>
      </w:pPr>
    </w:p>
    <w:p w14:paraId="19C320EC" w14:textId="77777777" w:rsidR="001C39F4" w:rsidRPr="001C39F4" w:rsidRDefault="001C39F4" w:rsidP="001C39F4">
      <w:pPr>
        <w:spacing w:after="0" w:line="252" w:lineRule="auto"/>
        <w:ind w:right="160"/>
        <w:jc w:val="both"/>
        <w:rPr>
          <w:rFonts w:eastAsia="Calibri" w:cs="Times New Roman"/>
          <w:color w:val="000000"/>
        </w:rPr>
      </w:pPr>
      <w:r w:rsidRPr="001C39F4">
        <w:rPr>
          <w:rFonts w:eastAsia="Calibri" w:cs="Times New Roman"/>
          <w:color w:val="000000"/>
        </w:rPr>
        <w:t>Administrative support to the contractor’s team will be provided by the MoILHSA, PIU throughout the assignment.</w:t>
      </w:r>
    </w:p>
    <w:p w14:paraId="6DD2B1BB" w14:textId="77777777" w:rsidR="001C39F4" w:rsidRPr="001C39F4" w:rsidRDefault="001C39F4" w:rsidP="001C39F4">
      <w:pPr>
        <w:spacing w:line="256" w:lineRule="auto"/>
        <w:rPr>
          <w:rFonts w:eastAsia="Calibri" w:cs="Times New Roman"/>
          <w:color w:val="000000"/>
        </w:rPr>
      </w:pPr>
      <w:r w:rsidRPr="001C39F4">
        <w:rPr>
          <w:rFonts w:eastAsia="Calibri" w:cs="Times New Roman"/>
          <w:color w:val="000000"/>
        </w:rPr>
        <w:t xml:space="preserve">The Consultants will prepare and submit to the Client (MoILHSA) the deliverables in English and ensure translation of reports in Georgian language. </w:t>
      </w:r>
    </w:p>
    <w:p w14:paraId="46F95562" w14:textId="77777777" w:rsidR="001C39F4" w:rsidRPr="001C39F4" w:rsidRDefault="001C39F4" w:rsidP="001C39F4">
      <w:pPr>
        <w:spacing w:line="256" w:lineRule="auto"/>
        <w:jc w:val="both"/>
        <w:rPr>
          <w:rFonts w:eastAsia="Calibri" w:cs="Times New Roman"/>
          <w:color w:val="000000"/>
        </w:rPr>
      </w:pPr>
      <w:r w:rsidRPr="001C39F4">
        <w:rPr>
          <w:rFonts w:eastAsia="Calibri" w:cs="Times New Roman"/>
          <w:color w:val="000000"/>
        </w:rPr>
        <w:t xml:space="preserve">Monitoring to the consultancy service will be provided by the Department of Information Technology of the MoILHSA,  </w:t>
      </w:r>
    </w:p>
    <w:p w14:paraId="664D7394" w14:textId="77777777" w:rsidR="001C39F4" w:rsidRPr="001C39F4" w:rsidRDefault="001C39F4" w:rsidP="001C39F4">
      <w:pPr>
        <w:spacing w:after="0" w:line="252" w:lineRule="auto"/>
        <w:ind w:right="160"/>
        <w:jc w:val="both"/>
        <w:rPr>
          <w:rFonts w:eastAsia="Calibri" w:cs="Times New Roman"/>
          <w:color w:val="000000"/>
        </w:rPr>
      </w:pPr>
      <w:r w:rsidRPr="001C39F4">
        <w:rPr>
          <w:rFonts w:eastAsia="Calibri" w:cs="Times New Roman"/>
          <w:color w:val="000000"/>
        </w:rPr>
        <w:t xml:space="preserve">Reimbursement of services will be conducted based on the deliverables after approval by Department of Information Technology of the MoILHSA in the following manner:  </w:t>
      </w:r>
    </w:p>
    <w:p w14:paraId="4457F2F2" w14:textId="77777777" w:rsidR="001C39F4" w:rsidRPr="006C0F07" w:rsidRDefault="001C39F4" w:rsidP="001C39F4">
      <w:pPr>
        <w:spacing w:after="0" w:line="252" w:lineRule="auto"/>
        <w:ind w:right="160"/>
        <w:jc w:val="both"/>
        <w:rPr>
          <w:rFonts w:eastAsia="Calibri" w:cs="Times New Roman"/>
          <w:color w:val="000000" w:themeColor="text1"/>
        </w:rPr>
      </w:pPr>
    </w:p>
    <w:p w14:paraId="7D100341" w14:textId="77777777" w:rsidR="001C39F4" w:rsidRPr="006C0F07" w:rsidRDefault="001C39F4" w:rsidP="001C39F4">
      <w:pPr>
        <w:spacing w:after="0" w:line="240" w:lineRule="auto"/>
        <w:ind w:left="20"/>
        <w:rPr>
          <w:rFonts w:eastAsia="Calibri" w:cs="Calibri"/>
          <w:color w:val="000000" w:themeColor="text1"/>
          <w:szCs w:val="24"/>
        </w:rPr>
      </w:pPr>
      <w:r w:rsidRPr="006C0F07">
        <w:rPr>
          <w:rFonts w:eastAsia="Calibri" w:cs="Calibri"/>
          <w:color w:val="000000" w:themeColor="text1"/>
        </w:rPr>
        <w:t xml:space="preserve">Payment N1 – upon satisfactory completion of the task N1 and </w:t>
      </w:r>
      <w:r w:rsidRPr="006C0F07">
        <w:rPr>
          <w:rFonts w:eastAsia="Calibri" w:cs="Calibri"/>
          <w:color w:val="000000" w:themeColor="text1"/>
          <w:szCs w:val="24"/>
        </w:rPr>
        <w:t xml:space="preserve">after delivery and acceptance of Inception Report prepared according to the Appendix A – Terms of Reference. </w:t>
      </w:r>
    </w:p>
    <w:p w14:paraId="6A59D08B" w14:textId="77777777" w:rsidR="001C39F4" w:rsidRPr="006C0F07" w:rsidRDefault="001C39F4" w:rsidP="001C39F4">
      <w:pPr>
        <w:spacing w:after="0" w:line="240" w:lineRule="auto"/>
        <w:ind w:left="20"/>
        <w:rPr>
          <w:rFonts w:eastAsia="Calibri" w:cs="Calibri"/>
          <w:color w:val="000000" w:themeColor="text1"/>
        </w:rPr>
      </w:pPr>
    </w:p>
    <w:p w14:paraId="12A24F1F" w14:textId="29498457" w:rsidR="001C39F4" w:rsidRPr="006C0F07" w:rsidRDefault="006C0F07" w:rsidP="001C39F4">
      <w:pPr>
        <w:spacing w:line="240" w:lineRule="auto"/>
        <w:rPr>
          <w:rFonts w:eastAsia="Calibri" w:cs="Calibri"/>
          <w:color w:val="000000" w:themeColor="text1"/>
        </w:rPr>
      </w:pPr>
      <w:r w:rsidRPr="006C0F07">
        <w:rPr>
          <w:rFonts w:eastAsia="Calibri" w:cs="Calibri"/>
          <w:color w:val="000000" w:themeColor="text1"/>
        </w:rPr>
        <w:t xml:space="preserve">Payment N2 –  </w:t>
      </w:r>
      <w:r w:rsidR="001C39F4" w:rsidRPr="006C0F07">
        <w:rPr>
          <w:rFonts w:eastAsia="Calibri" w:cs="Calibri"/>
          <w:color w:val="000000" w:themeColor="text1"/>
        </w:rPr>
        <w:t>upon satisfactory completion of the monthly deliverables according to the task N2 and after</w:t>
      </w:r>
      <w:r w:rsidR="001C39F4" w:rsidRPr="006C0F07">
        <w:rPr>
          <w:rFonts w:eastAsia="Calibri" w:cs="Calibri"/>
          <w:color w:val="000000" w:themeColor="text1"/>
          <w:szCs w:val="24"/>
        </w:rPr>
        <w:t xml:space="preserve"> delivery and acceptance of monthly Reports prepared according to the Appendix A – Terms of Reference. </w:t>
      </w:r>
    </w:p>
    <w:p w14:paraId="77C21DF1" w14:textId="77777777" w:rsidR="001C39F4" w:rsidRPr="001C39F4" w:rsidRDefault="001C39F4" w:rsidP="001C39F4">
      <w:pPr>
        <w:spacing w:line="276" w:lineRule="auto"/>
        <w:jc w:val="both"/>
        <w:rPr>
          <w:rFonts w:eastAsia="Arial" w:cs="Times New Roman"/>
        </w:rPr>
      </w:pPr>
      <w:r w:rsidRPr="001C39F4">
        <w:rPr>
          <w:rFonts w:eastAsia="Calibri" w:cs="Times New Roman"/>
          <w:color w:val="000000"/>
        </w:rPr>
        <w:t>MoILHSA</w:t>
      </w:r>
      <w:r w:rsidRPr="001C39F4">
        <w:rPr>
          <w:rFonts w:eastAsia="Arial" w:cs="Times New Roman"/>
        </w:rPr>
        <w:t xml:space="preserve"> shall provide all necessary information and documents needed for the execution of the assignment under this TOR. </w:t>
      </w:r>
    </w:p>
    <w:p w14:paraId="6D03A3E7" w14:textId="77777777" w:rsidR="001C39F4" w:rsidRPr="001C39F4" w:rsidRDefault="001C39F4" w:rsidP="001C39F4">
      <w:pPr>
        <w:spacing w:line="256" w:lineRule="auto"/>
        <w:rPr>
          <w:rFonts w:eastAsia="Calibri" w:cs="Times New Roman"/>
          <w:color w:val="000000"/>
          <w:lang w:val="en-GB"/>
        </w:rPr>
      </w:pPr>
    </w:p>
    <w:p w14:paraId="00696B7E" w14:textId="77777777" w:rsidR="0004651B" w:rsidRPr="004A2E66" w:rsidRDefault="0004651B" w:rsidP="00B21B06">
      <w:pPr>
        <w:spacing w:after="0" w:line="240" w:lineRule="auto"/>
        <w:contextualSpacing/>
        <w:rPr>
          <w:rFonts w:eastAsia="Times New Roman" w:cs="Times New Roman"/>
          <w:sz w:val="32"/>
          <w:szCs w:val="32"/>
        </w:rPr>
        <w:sectPr w:rsidR="0004651B" w:rsidRPr="004A2E66" w:rsidSect="00A8010E">
          <w:headerReference w:type="first" r:id="rId17"/>
          <w:endnotePr>
            <w:numFmt w:val="decimal"/>
          </w:endnotePr>
          <w:pgSz w:w="12240" w:h="15840" w:code="1"/>
          <w:pgMar w:top="1440" w:right="1440" w:bottom="993" w:left="1440" w:header="720" w:footer="720" w:gutter="0"/>
          <w:paperSrc w:first="262" w:other="262"/>
          <w:cols w:space="720"/>
          <w:noEndnote/>
          <w:titlePg/>
          <w:docGrid w:linePitch="326"/>
        </w:sectPr>
      </w:pPr>
    </w:p>
    <w:p w14:paraId="3E43D964" w14:textId="7FC25C8A" w:rsidR="00AE66D7" w:rsidRPr="00E07F5F" w:rsidRDefault="00C3081B" w:rsidP="00967EA8">
      <w:pPr>
        <w:pStyle w:val="DCHeading01"/>
        <w:rPr>
          <w:rFonts w:ascii="Times New Roman" w:hAnsi="Times New Roman"/>
          <w:b/>
          <w:bCs/>
          <w:sz w:val="24"/>
          <w:szCs w:val="24"/>
        </w:rPr>
      </w:pPr>
      <w:bookmarkStart w:id="16" w:name="_Toc40179368"/>
      <w:bookmarkStart w:id="17" w:name="_Toc503364208"/>
      <w:r w:rsidRPr="00E07F5F">
        <w:rPr>
          <w:rFonts w:ascii="Times New Roman" w:hAnsi="Times New Roman"/>
          <w:b/>
          <w:bCs/>
        </w:rPr>
        <w:lastRenderedPageBreak/>
        <w:t>ANNEX 2</w:t>
      </w:r>
      <w:r w:rsidR="00967EA8" w:rsidRPr="00E07F5F">
        <w:rPr>
          <w:rFonts w:ascii="Times New Roman" w:hAnsi="Times New Roman"/>
          <w:b/>
          <w:bCs/>
        </w:rPr>
        <w:t>:</w:t>
      </w:r>
      <w:r w:rsidRPr="00E07F5F">
        <w:rPr>
          <w:rFonts w:ascii="Times New Roman" w:hAnsi="Times New Roman"/>
          <w:b/>
          <w:bCs/>
        </w:rPr>
        <w:t xml:space="preserve"> </w:t>
      </w:r>
      <w:r w:rsidR="00AE66D7" w:rsidRPr="00E07F5F">
        <w:rPr>
          <w:rFonts w:ascii="Times New Roman" w:hAnsi="Times New Roman"/>
          <w:b/>
          <w:bCs/>
        </w:rPr>
        <w:t>Proposal Submission Form</w:t>
      </w:r>
      <w:bookmarkEnd w:id="16"/>
    </w:p>
    <w:p w14:paraId="209032EC" w14:textId="77777777" w:rsidR="00967EA8" w:rsidRPr="004A2E66" w:rsidRDefault="00967EA8" w:rsidP="00AE66D7">
      <w:pPr>
        <w:jc w:val="right"/>
        <w:rPr>
          <w:rFonts w:cs="Times New Roman"/>
          <w:sz w:val="24"/>
          <w:szCs w:val="24"/>
        </w:rPr>
      </w:pPr>
    </w:p>
    <w:p w14:paraId="7219EF6C" w14:textId="197D9AA3" w:rsidR="00AE66D7" w:rsidRDefault="00AE66D7" w:rsidP="00AE66D7">
      <w:pPr>
        <w:pStyle w:val="Header"/>
        <w:rPr>
          <w:sz w:val="24"/>
          <w:lang w:eastAsia="it-IT"/>
        </w:rPr>
      </w:pPr>
    </w:p>
    <w:p w14:paraId="79FBF8CD" w14:textId="049A855A" w:rsidR="00A8010E" w:rsidRDefault="00A8010E" w:rsidP="00A8010E">
      <w:pPr>
        <w:pStyle w:val="Header"/>
        <w:rPr>
          <w:sz w:val="24"/>
          <w:lang w:eastAsia="it-IT"/>
        </w:rPr>
      </w:pPr>
      <w:r>
        <w:rPr>
          <w:sz w:val="24"/>
          <w:lang w:eastAsia="it-IT"/>
        </w:rPr>
        <w:t xml:space="preserve">                                                                                                                 </w:t>
      </w:r>
      <w:r w:rsidR="009E51D5">
        <w:rPr>
          <w:sz w:val="24"/>
          <w:lang w:eastAsia="it-IT"/>
        </w:rPr>
        <w:t xml:space="preserve">   </w:t>
      </w:r>
      <w:r>
        <w:rPr>
          <w:sz w:val="24"/>
          <w:lang w:eastAsia="it-IT"/>
        </w:rPr>
        <w:t xml:space="preserve">  </w:t>
      </w:r>
      <w:r w:rsidR="006C4E35">
        <w:rPr>
          <w:sz w:val="24"/>
          <w:lang w:eastAsia="it-IT"/>
        </w:rPr>
        <w:t>---- October, 2020</w:t>
      </w:r>
    </w:p>
    <w:p w14:paraId="25BE7E17" w14:textId="77777777" w:rsidR="00A8010E" w:rsidRDefault="00A8010E" w:rsidP="00A8010E">
      <w:pPr>
        <w:pStyle w:val="Header"/>
        <w:rPr>
          <w:sz w:val="24"/>
          <w:lang w:eastAsia="it-IT"/>
        </w:rPr>
      </w:pPr>
    </w:p>
    <w:p w14:paraId="6802F2D9" w14:textId="2C1C7FA0" w:rsidR="00AE66D7" w:rsidRPr="004A2E66" w:rsidRDefault="00AE66D7" w:rsidP="00AE66D7">
      <w:pPr>
        <w:rPr>
          <w:rFonts w:cs="Times New Roman"/>
          <w:i/>
          <w:sz w:val="24"/>
          <w:szCs w:val="24"/>
        </w:rPr>
      </w:pPr>
      <w:r w:rsidRPr="004A2E66">
        <w:rPr>
          <w:rFonts w:cs="Times New Roman"/>
          <w:sz w:val="24"/>
          <w:szCs w:val="24"/>
        </w:rPr>
        <w:t>To:</w:t>
      </w:r>
      <w:r w:rsidRPr="004A2E66">
        <w:rPr>
          <w:rFonts w:cs="Times New Roman"/>
          <w:sz w:val="24"/>
          <w:szCs w:val="24"/>
        </w:rPr>
        <w:tab/>
      </w:r>
      <w:r w:rsidR="00A8010E" w:rsidRPr="00A8010E">
        <w:rPr>
          <w:rFonts w:eastAsia="Times New Roman" w:cs="Times New Roman"/>
          <w:b/>
          <w:spacing w:val="-2"/>
          <w:sz w:val="24"/>
          <w:szCs w:val="24"/>
        </w:rPr>
        <w:t>The The Ministry of IDP from Occupied Territories, Labor, Health and Social Affairs (MoIDPLHSA</w:t>
      </w:r>
    </w:p>
    <w:p w14:paraId="3AB90781" w14:textId="51EECC43" w:rsidR="00AE66D7" w:rsidRPr="004A2E66" w:rsidRDefault="00A8010E" w:rsidP="00AE66D7">
      <w:pPr>
        <w:rPr>
          <w:rFonts w:cs="Times New Roman"/>
          <w:sz w:val="24"/>
          <w:szCs w:val="24"/>
        </w:rPr>
      </w:pPr>
      <w:r>
        <w:rPr>
          <w:rFonts w:cs="Times New Roman"/>
          <w:sz w:val="24"/>
          <w:szCs w:val="24"/>
        </w:rPr>
        <w:t xml:space="preserve">Dear Mr. Tsotskolauri </w:t>
      </w:r>
    </w:p>
    <w:p w14:paraId="764830BD" w14:textId="23B00F29" w:rsidR="00AE66D7" w:rsidRPr="00DB5D19" w:rsidRDefault="006C4E35" w:rsidP="006C4E35">
      <w:pPr>
        <w:jc w:val="both"/>
        <w:rPr>
          <w:rFonts w:cs="Times New Roman"/>
          <w:i/>
          <w:sz w:val="24"/>
          <w:szCs w:val="24"/>
        </w:rPr>
      </w:pPr>
      <w:r>
        <w:rPr>
          <w:rFonts w:cs="Times New Roman"/>
          <w:sz w:val="24"/>
          <w:szCs w:val="24"/>
        </w:rPr>
        <w:t xml:space="preserve">        </w:t>
      </w:r>
      <w:r w:rsidR="00AE66D7" w:rsidRPr="004A2E66">
        <w:rPr>
          <w:rFonts w:cs="Times New Roman"/>
          <w:sz w:val="24"/>
          <w:szCs w:val="24"/>
        </w:rPr>
        <w:t xml:space="preserve">We, the undersigned, offer to provide the consulting services for </w:t>
      </w:r>
      <w:r w:rsidR="009E51D5" w:rsidRPr="009E51D5">
        <w:rPr>
          <w:rFonts w:eastAsia="Times New Roman" w:cs="Times New Roman"/>
          <w:b/>
          <w:spacing w:val="-2"/>
          <w:sz w:val="24"/>
          <w:szCs w:val="24"/>
        </w:rPr>
        <w:t>STOP COVID MOBILE APPLICATION</w:t>
      </w:r>
      <w:r w:rsidR="009E51D5">
        <w:rPr>
          <w:rFonts w:eastAsia="Times New Roman" w:cs="Times New Roman"/>
          <w:b/>
          <w:spacing w:val="-2"/>
          <w:sz w:val="24"/>
          <w:szCs w:val="24"/>
        </w:rPr>
        <w:t xml:space="preserve"> </w:t>
      </w:r>
      <w:r w:rsidR="00AE66D7" w:rsidRPr="004A2E66">
        <w:rPr>
          <w:rFonts w:cs="Times New Roman"/>
          <w:sz w:val="24"/>
          <w:szCs w:val="24"/>
        </w:rPr>
        <w:t xml:space="preserve">in accordance with your </w:t>
      </w:r>
      <w:r w:rsidR="00C81306" w:rsidRPr="004A2E66">
        <w:rPr>
          <w:rFonts w:cs="Times New Roman"/>
          <w:sz w:val="24"/>
          <w:szCs w:val="24"/>
        </w:rPr>
        <w:t xml:space="preserve">Invitation </w:t>
      </w:r>
      <w:r w:rsidR="00AE66D7" w:rsidRPr="004A2E66">
        <w:rPr>
          <w:rFonts w:cs="Times New Roman"/>
          <w:sz w:val="24"/>
          <w:szCs w:val="24"/>
        </w:rPr>
        <w:t xml:space="preserve">for Proposal (RFP) dated </w:t>
      </w:r>
      <w:r w:rsidR="00AE66D7" w:rsidRPr="00DB5D19">
        <w:rPr>
          <w:rFonts w:cs="Times New Roman"/>
          <w:i/>
          <w:sz w:val="24"/>
          <w:szCs w:val="24"/>
          <w:highlight w:val="yellow"/>
        </w:rPr>
        <w:t>[</w:t>
      </w:r>
      <w:r w:rsidR="00AE66D7" w:rsidRPr="00DB5D19">
        <w:rPr>
          <w:rFonts w:cs="Times New Roman"/>
          <w:i/>
          <w:iCs/>
          <w:sz w:val="24"/>
          <w:szCs w:val="24"/>
          <w:highlight w:val="yellow"/>
        </w:rPr>
        <w:t xml:space="preserve">Insert </w:t>
      </w:r>
      <w:r w:rsidR="00AE66D7" w:rsidRPr="00DB5D19">
        <w:rPr>
          <w:rFonts w:cs="Times New Roman"/>
          <w:i/>
          <w:sz w:val="24"/>
          <w:szCs w:val="24"/>
          <w:highlight w:val="yellow"/>
        </w:rPr>
        <w:t>Date</w:t>
      </w:r>
      <w:r w:rsidR="00AE66D7" w:rsidRPr="004A2E66">
        <w:rPr>
          <w:rFonts w:cs="Times New Roman"/>
          <w:i/>
          <w:sz w:val="24"/>
          <w:szCs w:val="24"/>
        </w:rPr>
        <w:t>]</w:t>
      </w:r>
      <w:r w:rsidR="00AE66D7" w:rsidRPr="004A2E66">
        <w:rPr>
          <w:rFonts w:cs="Times New Roman"/>
          <w:sz w:val="24"/>
          <w:szCs w:val="24"/>
        </w:rPr>
        <w:t xml:space="preserve"> and our Proposal.</w:t>
      </w:r>
      <w:r w:rsidR="00D6541C">
        <w:rPr>
          <w:rFonts w:cs="Times New Roman"/>
          <w:sz w:val="24"/>
          <w:szCs w:val="24"/>
        </w:rPr>
        <w:t xml:space="preserve"> </w:t>
      </w:r>
      <w:r w:rsidR="00AE66D7" w:rsidRPr="004A2E66">
        <w:rPr>
          <w:rFonts w:cs="Times New Roman"/>
          <w:sz w:val="24"/>
          <w:szCs w:val="24"/>
        </w:rPr>
        <w:t xml:space="preserve">We are hereby submitting our Proposal, which includes this </w:t>
      </w:r>
      <w:r w:rsidR="00AE66D7" w:rsidRPr="004A2E66">
        <w:rPr>
          <w:rFonts w:cs="Times New Roman"/>
          <w:spacing w:val="-2"/>
          <w:sz w:val="24"/>
          <w:szCs w:val="24"/>
        </w:rPr>
        <w:t>Technical Proposal</w:t>
      </w:r>
      <w:r w:rsidR="00AE66D7" w:rsidRPr="004A2E66">
        <w:rPr>
          <w:rFonts w:cs="Times New Roman"/>
          <w:sz w:val="24"/>
          <w:szCs w:val="24"/>
        </w:rPr>
        <w:t xml:space="preserve"> and a Financial Proposal</w:t>
      </w:r>
      <w:r w:rsidR="00AE66D7" w:rsidRPr="004A2E66">
        <w:rPr>
          <w:rFonts w:cs="Times New Roman"/>
          <w:i/>
          <w:sz w:val="24"/>
          <w:szCs w:val="24"/>
        </w:rPr>
        <w:t>.</w:t>
      </w:r>
      <w:r w:rsidR="00AE66D7" w:rsidRPr="004A2E66">
        <w:rPr>
          <w:rFonts w:cs="Times New Roman"/>
          <w:sz w:val="24"/>
          <w:szCs w:val="24"/>
        </w:rPr>
        <w:t xml:space="preserve"> </w:t>
      </w:r>
    </w:p>
    <w:p w14:paraId="0DC46652" w14:textId="52724BAF" w:rsidR="00C97AF6" w:rsidRPr="004A2E66" w:rsidRDefault="00C97AF6" w:rsidP="00DB5D19">
      <w:pPr>
        <w:jc w:val="both"/>
        <w:rPr>
          <w:rFonts w:cs="Times New Roman"/>
          <w:sz w:val="24"/>
          <w:szCs w:val="24"/>
        </w:rPr>
      </w:pPr>
      <w:r w:rsidRPr="004A2E66">
        <w:rPr>
          <w:rFonts w:cs="Times New Roman"/>
          <w:sz w:val="24"/>
          <w:szCs w:val="24"/>
        </w:rPr>
        <w:t xml:space="preserve">Our Financial Proposal is for the amount of </w:t>
      </w:r>
      <w:r w:rsidRPr="004A2E66">
        <w:rPr>
          <w:rFonts w:cs="Times New Roman"/>
          <w:i/>
          <w:iCs/>
          <w:sz w:val="24"/>
          <w:szCs w:val="24"/>
        </w:rPr>
        <w:t>{</w:t>
      </w:r>
      <w:r w:rsidRPr="00DB5D19">
        <w:rPr>
          <w:rFonts w:cs="Times New Roman"/>
          <w:i/>
          <w:iCs/>
          <w:sz w:val="24"/>
          <w:szCs w:val="24"/>
          <w:highlight w:val="yellow"/>
        </w:rPr>
        <w:t>Indicate the corresponding to the amount(s) currency(ies)} {Insert amount(s) in words and figures}</w:t>
      </w:r>
      <w:r w:rsidRPr="00DB5D19">
        <w:rPr>
          <w:rFonts w:cs="Times New Roman"/>
          <w:sz w:val="24"/>
          <w:szCs w:val="24"/>
          <w:highlight w:val="yellow"/>
        </w:rPr>
        <w:t xml:space="preserve">, </w:t>
      </w:r>
      <w:r w:rsidR="00D7526C">
        <w:rPr>
          <w:rFonts w:cs="Times New Roman"/>
          <w:i/>
          <w:iCs/>
          <w:sz w:val="24"/>
          <w:szCs w:val="24"/>
          <w:highlight w:val="yellow"/>
        </w:rPr>
        <w:t xml:space="preserve">including </w:t>
      </w:r>
      <w:r w:rsidR="00D7526C" w:rsidRPr="004A2E66">
        <w:rPr>
          <w:rFonts w:cs="Times New Roman"/>
          <w:sz w:val="24"/>
          <w:szCs w:val="24"/>
        </w:rPr>
        <w:t>“of</w:t>
      </w:r>
      <w:r w:rsidRPr="004A2E66">
        <w:rPr>
          <w:rFonts w:cs="Times New Roman"/>
          <w:sz w:val="24"/>
          <w:szCs w:val="24"/>
        </w:rPr>
        <w:t xml:space="preserve"> all indirect local taxes in accordance with the </w:t>
      </w:r>
      <w:r w:rsidR="0062117D" w:rsidRPr="004A2E66">
        <w:rPr>
          <w:rFonts w:cs="Times New Roman"/>
          <w:sz w:val="24"/>
          <w:szCs w:val="24"/>
        </w:rPr>
        <w:t>Invitation</w:t>
      </w:r>
      <w:r w:rsidRPr="004A2E66">
        <w:rPr>
          <w:rFonts w:cs="Times New Roman"/>
          <w:sz w:val="24"/>
          <w:szCs w:val="24"/>
        </w:rPr>
        <w:t xml:space="preserve"> for Proposal.  The estimated amount of local indirect taxes is </w:t>
      </w:r>
      <w:r w:rsidRPr="004A2E66">
        <w:rPr>
          <w:rFonts w:cs="Times New Roman"/>
          <w:i/>
          <w:iCs/>
          <w:sz w:val="24"/>
          <w:szCs w:val="24"/>
        </w:rPr>
        <w:t>{</w:t>
      </w:r>
      <w:r w:rsidRPr="00DB5D19">
        <w:rPr>
          <w:rFonts w:cs="Times New Roman"/>
          <w:i/>
          <w:iCs/>
          <w:sz w:val="24"/>
          <w:szCs w:val="24"/>
          <w:highlight w:val="yellow"/>
        </w:rPr>
        <w:t>Insert currency}</w:t>
      </w:r>
      <w:r w:rsidRPr="00DB5D19">
        <w:rPr>
          <w:rFonts w:cs="Times New Roman"/>
          <w:sz w:val="24"/>
          <w:szCs w:val="24"/>
          <w:highlight w:val="yellow"/>
        </w:rPr>
        <w:t xml:space="preserve"> </w:t>
      </w:r>
      <w:r w:rsidRPr="00DB5D19">
        <w:rPr>
          <w:rFonts w:cs="Times New Roman"/>
          <w:i/>
          <w:iCs/>
          <w:sz w:val="24"/>
          <w:szCs w:val="24"/>
          <w:highlight w:val="yellow"/>
        </w:rPr>
        <w:t>{Insert amount in words and figures</w:t>
      </w:r>
      <w:r w:rsidRPr="004A2E66">
        <w:rPr>
          <w:rFonts w:cs="Times New Roman"/>
          <w:i/>
          <w:iCs/>
          <w:sz w:val="24"/>
          <w:szCs w:val="24"/>
        </w:rPr>
        <w:t>}</w:t>
      </w:r>
      <w:r w:rsidRPr="004A2E66">
        <w:rPr>
          <w:rFonts w:cs="Times New Roman"/>
          <w:sz w:val="24"/>
          <w:szCs w:val="24"/>
        </w:rPr>
        <w:t xml:space="preserve"> which shall be confirmed or adjusted, if needed, during negotiations. </w:t>
      </w:r>
    </w:p>
    <w:p w14:paraId="1BEC0D63" w14:textId="77777777" w:rsidR="00AE66D7" w:rsidRPr="004A2E66" w:rsidRDefault="00AE66D7" w:rsidP="00DB5D19">
      <w:pPr>
        <w:spacing w:after="120"/>
        <w:jc w:val="both"/>
        <w:rPr>
          <w:rFonts w:cs="Times New Roman"/>
          <w:sz w:val="24"/>
          <w:szCs w:val="24"/>
        </w:rPr>
      </w:pPr>
      <w:r w:rsidRPr="004A2E66">
        <w:rPr>
          <w:rFonts w:cs="Times New Roman"/>
          <w:sz w:val="24"/>
          <w:szCs w:val="24"/>
        </w:rPr>
        <w:t xml:space="preserve">We hereby declare that: </w:t>
      </w:r>
    </w:p>
    <w:p w14:paraId="49CA61D6" w14:textId="114D076A" w:rsidR="00AE66D7" w:rsidRPr="000A09F3" w:rsidRDefault="00AE66D7" w:rsidP="00DB5D19">
      <w:pPr>
        <w:pStyle w:val="ListParagraph"/>
        <w:numPr>
          <w:ilvl w:val="0"/>
          <w:numId w:val="53"/>
        </w:numPr>
        <w:spacing w:after="120"/>
        <w:ind w:left="0" w:firstLine="0"/>
        <w:jc w:val="both"/>
      </w:pPr>
      <w:r w:rsidRPr="000A09F3">
        <w:t>All the information and statements made in this Proposal are true and we accept that any misinterpretation or misrepresentation contained in this Proposal may lead to our disqualification by the Client and/or may be sanctioned by the Bank.</w:t>
      </w:r>
    </w:p>
    <w:p w14:paraId="74182488" w14:textId="15789A87" w:rsidR="00AE66D7" w:rsidRPr="00DB5D19" w:rsidRDefault="00AE66D7" w:rsidP="00DB5D19">
      <w:pPr>
        <w:pStyle w:val="ListParagraph"/>
        <w:numPr>
          <w:ilvl w:val="0"/>
          <w:numId w:val="53"/>
        </w:numPr>
        <w:spacing w:after="120"/>
        <w:ind w:left="0" w:firstLine="0"/>
        <w:jc w:val="both"/>
        <w:rPr>
          <w:highlight w:val="yellow"/>
        </w:rPr>
      </w:pPr>
      <w:r w:rsidRPr="000A09F3">
        <w:t xml:space="preserve">Our Proposal shall be valid and remain binding upon us </w:t>
      </w:r>
      <w:bookmarkStart w:id="18" w:name="_Hlk25657774"/>
      <w:r w:rsidRPr="000A09F3">
        <w:t xml:space="preserve">until </w:t>
      </w:r>
      <w:r w:rsidRPr="00DB5D19">
        <w:rPr>
          <w:i/>
          <w:highlight w:val="yellow"/>
        </w:rPr>
        <w:t xml:space="preserve">[insert day, month and year]. </w:t>
      </w:r>
      <w:bookmarkEnd w:id="18"/>
    </w:p>
    <w:p w14:paraId="4ECCE144" w14:textId="2002079F" w:rsidR="00BD5E56" w:rsidRPr="00BD5E56" w:rsidRDefault="00BD5E56" w:rsidP="00DB5D19">
      <w:pPr>
        <w:pStyle w:val="ListParagraph"/>
        <w:numPr>
          <w:ilvl w:val="0"/>
          <w:numId w:val="53"/>
        </w:numPr>
        <w:spacing w:after="120"/>
        <w:ind w:left="0" w:firstLine="0"/>
        <w:jc w:val="both"/>
        <w:rPr>
          <w:iCs/>
        </w:rPr>
      </w:pPr>
      <w:r w:rsidRPr="008514E9">
        <w:rPr>
          <w:iCs/>
        </w:rPr>
        <w:t xml:space="preserve">We have no conflict of interest. </w:t>
      </w:r>
    </w:p>
    <w:p w14:paraId="4092200D" w14:textId="627D1101" w:rsidR="00C81306" w:rsidRPr="000A09F3" w:rsidRDefault="00C81306" w:rsidP="00DB5D19">
      <w:pPr>
        <w:pStyle w:val="ListParagraph"/>
        <w:numPr>
          <w:ilvl w:val="0"/>
          <w:numId w:val="53"/>
        </w:numPr>
        <w:spacing w:after="120"/>
        <w:ind w:left="0" w:firstLine="0"/>
        <w:jc w:val="both"/>
        <w:rPr>
          <w:i/>
        </w:rPr>
      </w:pPr>
      <w:r w:rsidRPr="000A09F3">
        <w:t>W</w:t>
      </w:r>
      <w:r w:rsidR="00AE66D7" w:rsidRPr="000A09F3">
        <w:t>e confirm our understanding of our obligation to abide by the Bank’s policy in regard to Fraud and Corruption</w:t>
      </w:r>
      <w:r w:rsidR="00AE66D7" w:rsidRPr="000A09F3">
        <w:rPr>
          <w:i/>
        </w:rPr>
        <w:t>.</w:t>
      </w:r>
    </w:p>
    <w:p w14:paraId="0F93F56B" w14:textId="7302501E" w:rsidR="00AE66D7" w:rsidRPr="000A09F3" w:rsidRDefault="00AE66D7" w:rsidP="00DB5D19">
      <w:pPr>
        <w:pStyle w:val="ListParagraph"/>
        <w:numPr>
          <w:ilvl w:val="0"/>
          <w:numId w:val="53"/>
        </w:numPr>
        <w:spacing w:after="120"/>
        <w:ind w:left="0" w:firstLine="0"/>
        <w:jc w:val="both"/>
        <w:rPr>
          <w:i/>
        </w:rPr>
      </w:pPr>
      <w:r w:rsidRPr="000A09F3">
        <w:t>We, along with any of our sub-consultants, subcontractors, suppliers,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Client’s country laws or official regulations or pursuant to a decision of the United Nations Security Council;</w:t>
      </w:r>
    </w:p>
    <w:p w14:paraId="7E308674" w14:textId="3AC8794C" w:rsidR="00AE66D7" w:rsidRPr="000A09F3" w:rsidRDefault="00C81306" w:rsidP="00DB5D19">
      <w:pPr>
        <w:pStyle w:val="ListParagraph"/>
        <w:numPr>
          <w:ilvl w:val="0"/>
          <w:numId w:val="53"/>
        </w:numPr>
        <w:spacing w:after="120"/>
        <w:ind w:left="0" w:firstLine="0"/>
        <w:jc w:val="both"/>
        <w:rPr>
          <w:i/>
        </w:rPr>
      </w:pPr>
      <w:r w:rsidRPr="000A09F3">
        <w:t>W</w:t>
      </w:r>
      <w:r w:rsidR="00AE66D7" w:rsidRPr="000A09F3">
        <w:t>e undertake to negotiate a Contract on the basis of the proposed Key Experts.</w:t>
      </w:r>
    </w:p>
    <w:p w14:paraId="56AE8933" w14:textId="16932C1B" w:rsidR="00AE66D7" w:rsidRPr="000A09F3" w:rsidRDefault="00AE66D7" w:rsidP="00DB5D19">
      <w:pPr>
        <w:pStyle w:val="ListParagraph"/>
        <w:numPr>
          <w:ilvl w:val="0"/>
          <w:numId w:val="53"/>
        </w:numPr>
        <w:spacing w:after="120"/>
        <w:ind w:left="0" w:firstLine="0"/>
        <w:jc w:val="both"/>
      </w:pPr>
      <w:r w:rsidRPr="000A09F3">
        <w:t xml:space="preserve"> Our Proposal is binding upon us and subject to any modifications resulting from the Contract negotiations.</w:t>
      </w:r>
    </w:p>
    <w:p w14:paraId="4AF91BEF" w14:textId="77777777" w:rsidR="00C97AF6" w:rsidRPr="004A2E66" w:rsidRDefault="00C97AF6" w:rsidP="00DB5D19">
      <w:pPr>
        <w:jc w:val="both"/>
        <w:rPr>
          <w:rFonts w:cs="Times New Roman"/>
          <w:sz w:val="24"/>
          <w:szCs w:val="24"/>
        </w:rPr>
      </w:pPr>
      <w:r w:rsidRPr="004A2E66">
        <w:rPr>
          <w:rFonts w:cs="Times New Roman"/>
          <w:sz w:val="24"/>
          <w:szCs w:val="24"/>
        </w:rPr>
        <w:t>Commissions and gratuities paid or to be paid by us to an agent or any third party relating to preparation or submission of this Proposal and Contract execution, paid if we are awarded the Contract, are listed below:</w:t>
      </w:r>
    </w:p>
    <w:p w14:paraId="51B184C0" w14:textId="77777777" w:rsidR="00C97AF6" w:rsidRPr="008B01E8" w:rsidRDefault="00C97AF6" w:rsidP="00C97AF6">
      <w:pPr>
        <w:rPr>
          <w:rFonts w:cs="Times New Roman"/>
        </w:rPr>
      </w:pPr>
    </w:p>
    <w:p w14:paraId="223EAD4B" w14:textId="77777777" w:rsidR="00C97AF6" w:rsidRPr="004A2E66" w:rsidRDefault="00C97AF6" w:rsidP="00C97AF6">
      <w:pPr>
        <w:pStyle w:val="Header"/>
        <w:tabs>
          <w:tab w:val="left" w:pos="360"/>
          <w:tab w:val="left" w:pos="3600"/>
          <w:tab w:val="left" w:pos="6300"/>
        </w:tabs>
      </w:pPr>
      <w:r w:rsidRPr="004A2E66">
        <w:rPr>
          <w:lang w:eastAsia="it-IT"/>
        </w:rPr>
        <w:lastRenderedPageBreak/>
        <w:tab/>
        <w:t>Name and Address</w:t>
      </w:r>
      <w:r w:rsidRPr="004A2E66">
        <w:rPr>
          <w:lang w:eastAsia="it-IT"/>
        </w:rPr>
        <w:tab/>
        <w:t>Amount and</w:t>
      </w:r>
      <w:r w:rsidRPr="004A2E66">
        <w:rPr>
          <w:lang w:eastAsia="it-IT"/>
        </w:rPr>
        <w:tab/>
      </w:r>
      <w:r w:rsidRPr="004A2E66">
        <w:t>Purpose of Commission</w:t>
      </w:r>
    </w:p>
    <w:p w14:paraId="598ACD2B" w14:textId="77777777" w:rsidR="00C97AF6" w:rsidRPr="004A2E66" w:rsidRDefault="00C97AF6" w:rsidP="00C97AF6">
      <w:pPr>
        <w:pStyle w:val="Header"/>
        <w:tabs>
          <w:tab w:val="left" w:pos="720"/>
          <w:tab w:val="left" w:pos="3780"/>
          <w:tab w:val="left" w:pos="7020"/>
        </w:tabs>
      </w:pPr>
      <w:r w:rsidRPr="004A2E66">
        <w:rPr>
          <w:lang w:eastAsia="it-IT"/>
        </w:rPr>
        <w:tab/>
        <w:t>of Agents</w:t>
      </w:r>
      <w:r w:rsidRPr="004A2E66">
        <w:tab/>
      </w:r>
      <w:r w:rsidRPr="004A2E66">
        <w:rPr>
          <w:lang w:eastAsia="it-IT"/>
        </w:rPr>
        <w:t>Currency</w:t>
      </w:r>
      <w:r w:rsidRPr="004A2E66">
        <w:tab/>
        <w:t>or Gratuity</w:t>
      </w:r>
    </w:p>
    <w:p w14:paraId="3CEDC9EE" w14:textId="77777777" w:rsidR="00C97AF6" w:rsidRPr="004A2E66" w:rsidRDefault="00C97AF6" w:rsidP="00C97AF6">
      <w:pPr>
        <w:pStyle w:val="Header"/>
        <w:tabs>
          <w:tab w:val="right" w:pos="2520"/>
          <w:tab w:val="left" w:pos="2880"/>
          <w:tab w:val="right" w:pos="5760"/>
          <w:tab w:val="left" w:pos="6120"/>
        </w:tabs>
        <w:rPr>
          <w:u w:val="single"/>
          <w:lang w:eastAsia="it-IT"/>
        </w:rPr>
      </w:pPr>
      <w:r w:rsidRPr="004A2E66">
        <w:rPr>
          <w:u w:val="single"/>
        </w:rPr>
        <w:tab/>
      </w:r>
      <w:r w:rsidRPr="004A2E66">
        <w:tab/>
      </w:r>
      <w:r w:rsidRPr="004A2E66">
        <w:rPr>
          <w:u w:val="single"/>
        </w:rPr>
        <w:tab/>
      </w:r>
      <w:r w:rsidRPr="004A2E66">
        <w:tab/>
      </w:r>
      <w:r w:rsidRPr="004A2E66">
        <w:rPr>
          <w:u w:val="single"/>
        </w:rPr>
        <w:tab/>
      </w:r>
    </w:p>
    <w:p w14:paraId="09688B1A" w14:textId="2CC2D90D" w:rsidR="00C97AF6" w:rsidRPr="004A2E66" w:rsidRDefault="00FA6754" w:rsidP="00C97AF6">
      <w:pPr>
        <w:pStyle w:val="Header"/>
        <w:tabs>
          <w:tab w:val="right" w:pos="2520"/>
          <w:tab w:val="left" w:pos="2880"/>
          <w:tab w:val="right" w:pos="5760"/>
          <w:tab w:val="left" w:pos="6120"/>
        </w:tabs>
        <w:rPr>
          <w:u w:val="single"/>
        </w:rPr>
      </w:pPr>
      <w:r w:rsidRPr="00FA6754">
        <w:rPr>
          <w:highlight w:val="yellow"/>
          <w:u w:val="single"/>
        </w:rPr>
        <w:t>NONE</w:t>
      </w:r>
      <w:r>
        <w:rPr>
          <w:u w:val="single"/>
        </w:rPr>
        <w:t xml:space="preserve"> </w:t>
      </w:r>
      <w:r w:rsidR="00C97AF6" w:rsidRPr="004A2E66">
        <w:rPr>
          <w:u w:val="single"/>
        </w:rPr>
        <w:tab/>
      </w:r>
      <w:r w:rsidR="00C97AF6" w:rsidRPr="004A2E66">
        <w:tab/>
      </w:r>
      <w:r w:rsidR="00C97AF6" w:rsidRPr="004A2E66">
        <w:rPr>
          <w:u w:val="single"/>
        </w:rPr>
        <w:tab/>
      </w:r>
      <w:r w:rsidR="00C97AF6" w:rsidRPr="004A2E66">
        <w:tab/>
      </w:r>
      <w:r w:rsidR="00C97AF6" w:rsidRPr="004A2E66">
        <w:rPr>
          <w:u w:val="single"/>
        </w:rPr>
        <w:tab/>
      </w:r>
    </w:p>
    <w:p w14:paraId="0AAD1D8B" w14:textId="77777777" w:rsidR="00C97AF6" w:rsidRPr="004A2E66" w:rsidRDefault="00C97AF6" w:rsidP="00C97AF6">
      <w:pPr>
        <w:pStyle w:val="Header"/>
        <w:tabs>
          <w:tab w:val="right" w:pos="2520"/>
          <w:tab w:val="left" w:pos="2880"/>
          <w:tab w:val="right" w:pos="5760"/>
          <w:tab w:val="left" w:pos="6120"/>
        </w:tabs>
        <w:rPr>
          <w:u w:val="single"/>
        </w:rPr>
      </w:pPr>
    </w:p>
    <w:p w14:paraId="7E5CD8E1" w14:textId="77777777" w:rsidR="00C97AF6" w:rsidRPr="004A2E66" w:rsidRDefault="00C97AF6" w:rsidP="00AE66D7">
      <w:pPr>
        <w:spacing w:after="120"/>
        <w:jc w:val="both"/>
        <w:rPr>
          <w:rFonts w:cs="Times New Roman"/>
          <w:sz w:val="24"/>
          <w:szCs w:val="24"/>
        </w:rPr>
      </w:pPr>
    </w:p>
    <w:p w14:paraId="1C416C67" w14:textId="4EFAADDD" w:rsidR="00AE66D7" w:rsidRPr="004A2E66" w:rsidRDefault="00AE66D7" w:rsidP="00AE66D7">
      <w:pPr>
        <w:spacing w:after="120"/>
        <w:jc w:val="both"/>
        <w:rPr>
          <w:rFonts w:cs="Times New Roman"/>
          <w:sz w:val="24"/>
          <w:szCs w:val="24"/>
        </w:rPr>
      </w:pPr>
      <w:r w:rsidRPr="004A2E66">
        <w:rPr>
          <w:rFonts w:cs="Times New Roman"/>
          <w:sz w:val="24"/>
          <w:szCs w:val="24"/>
        </w:rPr>
        <w:t xml:space="preserve">We undertake, if our Proposal is accepted and the Contract is signed, to initiate the Services related to the assignment no later than the </w:t>
      </w:r>
      <w:r w:rsidR="00387905" w:rsidRPr="004A2E66">
        <w:rPr>
          <w:rFonts w:cs="Times New Roman"/>
          <w:sz w:val="24"/>
          <w:szCs w:val="24"/>
        </w:rPr>
        <w:t xml:space="preserve">expected commencement date </w:t>
      </w:r>
      <w:r w:rsidR="0062117D" w:rsidRPr="004A2E66">
        <w:rPr>
          <w:rFonts w:cs="Times New Roman"/>
          <w:sz w:val="24"/>
          <w:szCs w:val="24"/>
        </w:rPr>
        <w:t>specified</w:t>
      </w:r>
      <w:r w:rsidR="00387905" w:rsidRPr="004A2E66">
        <w:rPr>
          <w:rFonts w:cs="Times New Roman"/>
          <w:sz w:val="24"/>
          <w:szCs w:val="24"/>
        </w:rPr>
        <w:t xml:space="preserve"> in the Invitation for Proposal. </w:t>
      </w:r>
    </w:p>
    <w:p w14:paraId="14E8692A" w14:textId="77777777" w:rsidR="00AE66D7" w:rsidRPr="004A2E66" w:rsidRDefault="00AE66D7" w:rsidP="00AE66D7">
      <w:pPr>
        <w:spacing w:after="120"/>
        <w:jc w:val="both"/>
        <w:rPr>
          <w:rFonts w:cs="Times New Roman"/>
          <w:sz w:val="24"/>
          <w:szCs w:val="24"/>
        </w:rPr>
      </w:pPr>
      <w:r w:rsidRPr="004A2E66">
        <w:rPr>
          <w:rFonts w:cs="Times New Roman"/>
          <w:sz w:val="24"/>
          <w:szCs w:val="24"/>
        </w:rPr>
        <w:t>We understand that the Client is not bound to accept any Proposal that the Client receives.</w:t>
      </w:r>
    </w:p>
    <w:p w14:paraId="199906D9" w14:textId="77777777" w:rsidR="00AE66D7" w:rsidRPr="004A2E66" w:rsidRDefault="00AE66D7" w:rsidP="00AE66D7">
      <w:pPr>
        <w:rPr>
          <w:rFonts w:cs="Times New Roman"/>
          <w:sz w:val="24"/>
          <w:szCs w:val="24"/>
          <w:lang w:eastAsia="it-IT"/>
        </w:rPr>
      </w:pPr>
      <w:r w:rsidRPr="004A2E66">
        <w:rPr>
          <w:rFonts w:cs="Times New Roman"/>
          <w:sz w:val="24"/>
          <w:szCs w:val="24"/>
          <w:lang w:eastAsia="it-IT"/>
        </w:rPr>
        <w:tab/>
        <w:t>We remain,</w:t>
      </w:r>
    </w:p>
    <w:p w14:paraId="3DAD4355" w14:textId="77777777" w:rsidR="00AE66D7" w:rsidRPr="004A2E66" w:rsidRDefault="00AE66D7" w:rsidP="00AE66D7">
      <w:pPr>
        <w:ind w:firstLine="708"/>
        <w:jc w:val="both"/>
        <w:rPr>
          <w:rFonts w:cs="Times New Roman"/>
          <w:sz w:val="24"/>
          <w:szCs w:val="24"/>
        </w:rPr>
      </w:pPr>
      <w:r w:rsidRPr="004A2E66">
        <w:rPr>
          <w:rFonts w:cs="Times New Roman"/>
          <w:sz w:val="24"/>
          <w:szCs w:val="24"/>
        </w:rPr>
        <w:t>Yours sincerely,</w:t>
      </w:r>
    </w:p>
    <w:p w14:paraId="14034FF3" w14:textId="77777777" w:rsidR="00AE66D7" w:rsidRPr="004A2E66" w:rsidRDefault="00AE66D7" w:rsidP="00AE66D7">
      <w:pPr>
        <w:tabs>
          <w:tab w:val="right" w:pos="8460"/>
        </w:tabs>
        <w:ind w:left="720"/>
        <w:jc w:val="both"/>
        <w:rPr>
          <w:rFonts w:cs="Times New Roman"/>
          <w:sz w:val="24"/>
          <w:szCs w:val="24"/>
          <w:lang w:val="en-GB"/>
        </w:rPr>
      </w:pPr>
      <w:r w:rsidRPr="004A2E66">
        <w:rPr>
          <w:rFonts w:cs="Times New Roman"/>
          <w:sz w:val="24"/>
          <w:szCs w:val="24"/>
          <w:lang w:val="en-GB"/>
        </w:rPr>
        <w:t>_________________________________________________________________</w:t>
      </w:r>
    </w:p>
    <w:p w14:paraId="5E1ED34D" w14:textId="77777777" w:rsidR="00AE66D7" w:rsidRPr="00F2134E" w:rsidRDefault="00AE66D7" w:rsidP="00AE66D7">
      <w:pPr>
        <w:tabs>
          <w:tab w:val="right" w:pos="8460"/>
        </w:tabs>
        <w:spacing w:after="240"/>
        <w:ind w:left="720"/>
        <w:jc w:val="both"/>
        <w:rPr>
          <w:rFonts w:cs="Times New Roman"/>
          <w:sz w:val="24"/>
          <w:szCs w:val="24"/>
          <w:highlight w:val="yellow"/>
          <w:u w:val="single"/>
          <w:lang w:val="en-GB"/>
        </w:rPr>
      </w:pPr>
      <w:r w:rsidRPr="00F2134E">
        <w:rPr>
          <w:rFonts w:cs="Times New Roman"/>
          <w:sz w:val="24"/>
          <w:szCs w:val="24"/>
          <w:highlight w:val="yellow"/>
          <w:lang w:val="en-GB"/>
        </w:rPr>
        <w:t xml:space="preserve">Signature (of Consultant’s authorized representative) </w:t>
      </w:r>
      <w:r w:rsidRPr="00F2134E">
        <w:rPr>
          <w:rFonts w:cs="Times New Roman"/>
          <w:i/>
          <w:iCs/>
          <w:sz w:val="24"/>
          <w:szCs w:val="24"/>
          <w:highlight w:val="yellow"/>
          <w:lang w:val="en-GB"/>
        </w:rPr>
        <w:t>{In full and initials}</w:t>
      </w:r>
      <w:r w:rsidRPr="00F2134E">
        <w:rPr>
          <w:rFonts w:cs="Times New Roman"/>
          <w:sz w:val="24"/>
          <w:szCs w:val="24"/>
          <w:highlight w:val="yellow"/>
          <w:lang w:val="en-GB"/>
        </w:rPr>
        <w:t xml:space="preserve">:  </w:t>
      </w:r>
    </w:p>
    <w:p w14:paraId="5F9D0963" w14:textId="77777777" w:rsidR="00AE66D7" w:rsidRPr="00F2134E" w:rsidRDefault="00AE66D7" w:rsidP="00AE66D7">
      <w:pPr>
        <w:tabs>
          <w:tab w:val="left" w:pos="1843"/>
          <w:tab w:val="right" w:pos="8460"/>
        </w:tabs>
        <w:ind w:left="720"/>
        <w:jc w:val="both"/>
        <w:rPr>
          <w:rFonts w:cs="Times New Roman"/>
          <w:i/>
          <w:iCs/>
          <w:sz w:val="24"/>
          <w:szCs w:val="24"/>
          <w:highlight w:val="yellow"/>
          <w:lang w:val="en-GB"/>
        </w:rPr>
      </w:pPr>
      <w:r w:rsidRPr="00F2134E">
        <w:rPr>
          <w:rFonts w:cs="Times New Roman"/>
          <w:sz w:val="24"/>
          <w:szCs w:val="24"/>
          <w:highlight w:val="yellow"/>
          <w:lang w:val="en-GB"/>
        </w:rPr>
        <w:t>Full name:</w:t>
      </w:r>
      <w:r w:rsidRPr="00F2134E">
        <w:rPr>
          <w:rFonts w:cs="Times New Roman"/>
          <w:sz w:val="24"/>
          <w:szCs w:val="24"/>
          <w:highlight w:val="yellow"/>
          <w:lang w:val="en-GB"/>
        </w:rPr>
        <w:tab/>
      </w:r>
      <w:r w:rsidRPr="00F2134E">
        <w:rPr>
          <w:rFonts w:cs="Times New Roman"/>
          <w:i/>
          <w:iCs/>
          <w:sz w:val="24"/>
          <w:szCs w:val="24"/>
          <w:highlight w:val="yellow"/>
          <w:lang w:val="en-GB"/>
        </w:rPr>
        <w:t>{insert full name of authorized representative}</w:t>
      </w:r>
    </w:p>
    <w:p w14:paraId="267E01B2" w14:textId="77777777" w:rsidR="00AE66D7" w:rsidRPr="00F2134E" w:rsidRDefault="00AE66D7" w:rsidP="00AE66D7">
      <w:pPr>
        <w:tabs>
          <w:tab w:val="left" w:pos="1843"/>
          <w:tab w:val="right" w:pos="8460"/>
        </w:tabs>
        <w:ind w:left="720"/>
        <w:jc w:val="both"/>
        <w:rPr>
          <w:rFonts w:cs="Times New Roman"/>
          <w:i/>
          <w:iCs/>
          <w:sz w:val="24"/>
          <w:szCs w:val="24"/>
          <w:highlight w:val="yellow"/>
          <w:lang w:val="en-GB"/>
        </w:rPr>
      </w:pPr>
      <w:r w:rsidRPr="00F2134E">
        <w:rPr>
          <w:rFonts w:cs="Times New Roman"/>
          <w:sz w:val="24"/>
          <w:szCs w:val="24"/>
          <w:highlight w:val="yellow"/>
          <w:lang w:val="en-GB"/>
        </w:rPr>
        <w:t xml:space="preserve">Title: </w:t>
      </w:r>
      <w:r w:rsidRPr="00F2134E">
        <w:rPr>
          <w:rFonts w:cs="Times New Roman"/>
          <w:sz w:val="24"/>
          <w:szCs w:val="24"/>
          <w:highlight w:val="yellow"/>
          <w:lang w:val="en-GB"/>
        </w:rPr>
        <w:tab/>
      </w:r>
      <w:r w:rsidRPr="00F2134E">
        <w:rPr>
          <w:rFonts w:cs="Times New Roman"/>
          <w:i/>
          <w:iCs/>
          <w:sz w:val="24"/>
          <w:szCs w:val="24"/>
          <w:highlight w:val="yellow"/>
          <w:lang w:val="en-GB"/>
        </w:rPr>
        <w:t>{insert title/position of authorized representative}</w:t>
      </w:r>
    </w:p>
    <w:p w14:paraId="22F3D680" w14:textId="77777777" w:rsidR="00AE66D7" w:rsidRPr="00F2134E" w:rsidRDefault="00AE66D7" w:rsidP="00AE66D7">
      <w:pPr>
        <w:tabs>
          <w:tab w:val="left" w:pos="1843"/>
          <w:tab w:val="right" w:pos="8460"/>
        </w:tabs>
        <w:ind w:left="720"/>
        <w:jc w:val="both"/>
        <w:rPr>
          <w:rFonts w:cs="Times New Roman"/>
          <w:i/>
          <w:iCs/>
          <w:sz w:val="24"/>
          <w:szCs w:val="24"/>
          <w:highlight w:val="yellow"/>
          <w:lang w:val="en-GB"/>
        </w:rPr>
      </w:pPr>
      <w:r w:rsidRPr="00F2134E">
        <w:rPr>
          <w:rFonts w:cs="Times New Roman"/>
          <w:sz w:val="24"/>
          <w:szCs w:val="24"/>
          <w:highlight w:val="yellow"/>
          <w:lang w:val="en-GB"/>
        </w:rPr>
        <w:t xml:space="preserve">Address:  </w:t>
      </w:r>
      <w:r w:rsidRPr="00F2134E">
        <w:rPr>
          <w:rFonts w:cs="Times New Roman"/>
          <w:sz w:val="24"/>
          <w:szCs w:val="24"/>
          <w:highlight w:val="yellow"/>
          <w:lang w:val="en-GB"/>
        </w:rPr>
        <w:tab/>
      </w:r>
      <w:r w:rsidRPr="00F2134E">
        <w:rPr>
          <w:rFonts w:cs="Times New Roman"/>
          <w:i/>
          <w:iCs/>
          <w:sz w:val="24"/>
          <w:szCs w:val="24"/>
          <w:highlight w:val="yellow"/>
          <w:lang w:val="en-GB"/>
        </w:rPr>
        <w:t>{insert the authorized representative’s address}</w:t>
      </w:r>
    </w:p>
    <w:p w14:paraId="7F78C057" w14:textId="77777777" w:rsidR="00AE66D7" w:rsidRPr="00F2134E" w:rsidRDefault="00AE66D7" w:rsidP="00AE66D7">
      <w:pPr>
        <w:tabs>
          <w:tab w:val="left" w:pos="1843"/>
          <w:tab w:val="right" w:pos="8460"/>
        </w:tabs>
        <w:ind w:left="720"/>
        <w:jc w:val="both"/>
        <w:rPr>
          <w:rFonts w:cs="Times New Roman"/>
          <w:sz w:val="24"/>
          <w:szCs w:val="24"/>
          <w:highlight w:val="yellow"/>
          <w:lang w:val="en-GB"/>
        </w:rPr>
      </w:pPr>
      <w:r w:rsidRPr="00F2134E">
        <w:rPr>
          <w:rFonts w:cs="Times New Roman"/>
          <w:sz w:val="24"/>
          <w:szCs w:val="24"/>
          <w:highlight w:val="yellow"/>
          <w:lang w:val="en-GB"/>
        </w:rPr>
        <w:t>Phone/fax:</w:t>
      </w:r>
      <w:r w:rsidRPr="00F2134E">
        <w:rPr>
          <w:rFonts w:cs="Times New Roman"/>
          <w:sz w:val="24"/>
          <w:szCs w:val="24"/>
          <w:highlight w:val="yellow"/>
          <w:lang w:val="en-GB"/>
        </w:rPr>
        <w:tab/>
      </w:r>
      <w:r w:rsidRPr="00F2134E">
        <w:rPr>
          <w:rFonts w:cs="Times New Roman"/>
          <w:i/>
          <w:iCs/>
          <w:sz w:val="24"/>
          <w:szCs w:val="24"/>
          <w:highlight w:val="yellow"/>
          <w:lang w:val="en-GB"/>
        </w:rPr>
        <w:t>{insert the authorized representative’s phone and fax number, if applicable}</w:t>
      </w:r>
    </w:p>
    <w:p w14:paraId="5677D39F" w14:textId="77777777" w:rsidR="00AE66D7" w:rsidRPr="004A2E66" w:rsidRDefault="00AE66D7" w:rsidP="00AE66D7">
      <w:pPr>
        <w:tabs>
          <w:tab w:val="left" w:pos="1843"/>
          <w:tab w:val="right" w:pos="8460"/>
        </w:tabs>
        <w:ind w:left="720"/>
        <w:jc w:val="both"/>
        <w:rPr>
          <w:rFonts w:cs="Times New Roman"/>
          <w:sz w:val="24"/>
          <w:szCs w:val="24"/>
          <w:lang w:val="en-GB"/>
        </w:rPr>
      </w:pPr>
      <w:r w:rsidRPr="00F2134E">
        <w:rPr>
          <w:rFonts w:cs="Times New Roman"/>
          <w:sz w:val="24"/>
          <w:szCs w:val="24"/>
          <w:highlight w:val="yellow"/>
          <w:lang w:val="en-GB"/>
        </w:rPr>
        <w:t xml:space="preserve">Email:  </w:t>
      </w:r>
      <w:r w:rsidRPr="00F2134E">
        <w:rPr>
          <w:rFonts w:cs="Times New Roman"/>
          <w:sz w:val="24"/>
          <w:szCs w:val="24"/>
          <w:highlight w:val="yellow"/>
          <w:lang w:val="en-GB"/>
        </w:rPr>
        <w:tab/>
      </w:r>
      <w:r w:rsidRPr="00F2134E">
        <w:rPr>
          <w:rFonts w:cs="Times New Roman"/>
          <w:i/>
          <w:iCs/>
          <w:sz w:val="24"/>
          <w:szCs w:val="24"/>
          <w:highlight w:val="yellow"/>
          <w:lang w:val="en-GB"/>
        </w:rPr>
        <w:t>{insert the authorized representative’s email address}</w:t>
      </w:r>
      <w:r w:rsidRPr="004A2E66">
        <w:rPr>
          <w:rFonts w:cs="Times New Roman"/>
          <w:sz w:val="24"/>
          <w:szCs w:val="24"/>
          <w:u w:val="single"/>
          <w:lang w:val="en-GB"/>
        </w:rPr>
        <w:tab/>
      </w:r>
    </w:p>
    <w:p w14:paraId="0B5BB2B2" w14:textId="77777777" w:rsidR="0042151F" w:rsidRPr="004A2E66" w:rsidRDefault="0042151F" w:rsidP="007B6588">
      <w:pPr>
        <w:pStyle w:val="BodyTextIndent"/>
        <w:ind w:left="0"/>
      </w:pPr>
    </w:p>
    <w:p w14:paraId="3DFEF628" w14:textId="77777777" w:rsidR="0042151F" w:rsidRPr="004A2E66" w:rsidRDefault="0042151F" w:rsidP="007B6588">
      <w:pPr>
        <w:pStyle w:val="BodyTextIndent"/>
        <w:ind w:left="0"/>
        <w:rPr>
          <w:b/>
          <w:bCs/>
        </w:rPr>
      </w:pPr>
      <w:r w:rsidRPr="004A2E66">
        <w:rPr>
          <w:b/>
          <w:bCs/>
        </w:rPr>
        <w:t>ATTACHMENTS:</w:t>
      </w:r>
    </w:p>
    <w:p w14:paraId="759B465D" w14:textId="77777777" w:rsidR="0042151F" w:rsidRPr="004A2E66" w:rsidRDefault="0042151F" w:rsidP="007B6588">
      <w:pPr>
        <w:pStyle w:val="BodyTextIndent"/>
        <w:ind w:left="0"/>
        <w:rPr>
          <w:rFonts w:eastAsiaTheme="minorHAnsi"/>
          <w:lang w:val="en-GB"/>
        </w:rPr>
      </w:pPr>
    </w:p>
    <w:p w14:paraId="0ADA3C5D" w14:textId="45087601" w:rsidR="0042151F" w:rsidRPr="004A2E66" w:rsidRDefault="0042151F" w:rsidP="006D4067">
      <w:pPr>
        <w:pStyle w:val="ListParagraph"/>
        <w:numPr>
          <w:ilvl w:val="0"/>
          <w:numId w:val="52"/>
        </w:numPr>
      </w:pPr>
      <w:r w:rsidRPr="004A2E66">
        <w:t>Work Schedule and planning for deliverables</w:t>
      </w:r>
    </w:p>
    <w:p w14:paraId="5828F2BA" w14:textId="737E0803" w:rsidR="0042151F" w:rsidRPr="004A2E66" w:rsidRDefault="0042151F" w:rsidP="006D4067">
      <w:pPr>
        <w:pStyle w:val="ListParagraph"/>
        <w:numPr>
          <w:ilvl w:val="0"/>
          <w:numId w:val="52"/>
        </w:numPr>
      </w:pPr>
      <w:r w:rsidRPr="004A2E66">
        <w:t>Team Composition, Assignment, and Key Experts’ inputs</w:t>
      </w:r>
    </w:p>
    <w:p w14:paraId="45064EC7" w14:textId="42A84A34" w:rsidR="00B4617A" w:rsidRPr="004A2E66" w:rsidRDefault="00B4617A" w:rsidP="006D4067">
      <w:pPr>
        <w:pStyle w:val="ListParagraph"/>
        <w:numPr>
          <w:ilvl w:val="0"/>
          <w:numId w:val="52"/>
        </w:numPr>
      </w:pPr>
      <w:r w:rsidRPr="004A2E66">
        <w:t>CVs</w:t>
      </w:r>
    </w:p>
    <w:p w14:paraId="70A3D4D5" w14:textId="77777777" w:rsidR="0042151F" w:rsidRPr="004A2E66" w:rsidRDefault="0042151F" w:rsidP="0042151F">
      <w:pPr>
        <w:rPr>
          <w:rFonts w:cs="Times New Roman"/>
          <w:sz w:val="24"/>
          <w:szCs w:val="24"/>
        </w:rPr>
      </w:pPr>
    </w:p>
    <w:p w14:paraId="12B02724" w14:textId="77777777" w:rsidR="0042151F" w:rsidRPr="004A2E66" w:rsidRDefault="0042151F" w:rsidP="0042151F">
      <w:pPr>
        <w:jc w:val="center"/>
        <w:rPr>
          <w:rFonts w:cs="Times New Roman"/>
          <w:sz w:val="24"/>
          <w:szCs w:val="24"/>
          <w:lang w:val="en-GB"/>
        </w:rPr>
      </w:pPr>
    </w:p>
    <w:p w14:paraId="3264C2FD" w14:textId="38E6496A" w:rsidR="0042151F" w:rsidRPr="004A2E66" w:rsidRDefault="0042151F" w:rsidP="007B6588">
      <w:pPr>
        <w:pStyle w:val="BodyTextIndent"/>
        <w:ind w:left="0"/>
        <w:sectPr w:rsidR="0042151F" w:rsidRPr="004A2E66" w:rsidSect="00AE66D7">
          <w:headerReference w:type="even" r:id="rId18"/>
          <w:headerReference w:type="default" r:id="rId19"/>
          <w:headerReference w:type="first" r:id="rId20"/>
          <w:footnotePr>
            <w:numRestart w:val="eachSect"/>
          </w:footnotePr>
          <w:pgSz w:w="12242" w:h="15842" w:code="1"/>
          <w:pgMar w:top="1440" w:right="1440" w:bottom="1440" w:left="1728" w:header="720" w:footer="720" w:gutter="0"/>
          <w:cols w:space="708"/>
          <w:titlePg/>
          <w:docGrid w:linePitch="360"/>
        </w:sectPr>
      </w:pPr>
    </w:p>
    <w:p w14:paraId="7FB3E482" w14:textId="77777777" w:rsidR="00AE66D7" w:rsidRPr="008B01E8" w:rsidRDefault="00AE66D7" w:rsidP="00AE66D7">
      <w:pPr>
        <w:jc w:val="center"/>
        <w:rPr>
          <w:rFonts w:cs="Times New Roman"/>
          <w:b/>
          <w:smallCaps/>
          <w:sz w:val="28"/>
          <w:szCs w:val="28"/>
        </w:rPr>
      </w:pPr>
      <w:bookmarkStart w:id="19" w:name="_Toc454638172"/>
      <w:bookmarkEnd w:id="19"/>
    </w:p>
    <w:p w14:paraId="281256E4" w14:textId="62C403F3" w:rsidR="00AE66D7" w:rsidRPr="007A250C" w:rsidRDefault="00AE66D7" w:rsidP="007A250C">
      <w:pPr>
        <w:jc w:val="center"/>
        <w:rPr>
          <w:rFonts w:asciiTheme="minorHAnsi" w:hAnsiTheme="minorHAnsi" w:cs="Times New Roman"/>
          <w:b/>
          <w:smallCaps/>
          <w:sz w:val="28"/>
          <w:szCs w:val="28"/>
          <w:lang w:val="ka-GE"/>
        </w:rPr>
      </w:pPr>
      <w:r w:rsidRPr="008B01E8">
        <w:rPr>
          <w:rFonts w:cs="Times New Roman"/>
          <w:b/>
          <w:smallCaps/>
          <w:sz w:val="28"/>
          <w:szCs w:val="28"/>
        </w:rPr>
        <w:t>Work Schedule and planning for deliverables</w:t>
      </w:r>
      <w:r w:rsidR="006C4E35">
        <w:rPr>
          <w:rFonts w:asciiTheme="minorHAnsi" w:hAnsiTheme="minorHAnsi" w:cs="Times New Roman"/>
          <w:b/>
          <w:smallCaps/>
          <w:sz w:val="28"/>
          <w:szCs w:val="28"/>
          <w:lang w:val="ka-GE"/>
        </w:rPr>
        <w:t xml:space="preserve"> </w:t>
      </w:r>
    </w:p>
    <w:tbl>
      <w:tblPr>
        <w:tblW w:w="12920" w:type="dxa"/>
        <w:tblInd w:w="115" w:type="dxa"/>
        <w:tblLayout w:type="fixed"/>
        <w:tblCellMar>
          <w:left w:w="72" w:type="dxa"/>
          <w:right w:w="72" w:type="dxa"/>
        </w:tblCellMar>
        <w:tblLook w:val="0000" w:firstRow="0" w:lastRow="0" w:firstColumn="0" w:lastColumn="0" w:noHBand="0" w:noVBand="0"/>
      </w:tblPr>
      <w:tblGrid>
        <w:gridCol w:w="587"/>
        <w:gridCol w:w="4953"/>
        <w:gridCol w:w="2070"/>
        <w:gridCol w:w="1800"/>
        <w:gridCol w:w="1800"/>
        <w:gridCol w:w="1701"/>
        <w:gridCol w:w="9"/>
      </w:tblGrid>
      <w:tr w:rsidR="00AE66D7" w:rsidRPr="004A2E66" w14:paraId="13AEEDDD" w14:textId="77777777" w:rsidTr="004137F6">
        <w:trPr>
          <w:gridAfter w:val="1"/>
          <w:wAfter w:w="9" w:type="dxa"/>
        </w:trPr>
        <w:tc>
          <w:tcPr>
            <w:tcW w:w="587" w:type="dxa"/>
            <w:vMerge w:val="restart"/>
            <w:tcBorders>
              <w:top w:val="double" w:sz="4" w:space="0" w:color="auto"/>
              <w:left w:val="double" w:sz="4" w:space="0" w:color="auto"/>
            </w:tcBorders>
            <w:vAlign w:val="center"/>
          </w:tcPr>
          <w:p w14:paraId="629C35B4" w14:textId="77777777" w:rsidR="00AE66D7" w:rsidRPr="008B01E8" w:rsidRDefault="00AE66D7" w:rsidP="00AE66D7">
            <w:pPr>
              <w:jc w:val="center"/>
              <w:rPr>
                <w:rFonts w:cs="Times New Roman"/>
                <w:b/>
              </w:rPr>
            </w:pPr>
            <w:r w:rsidRPr="008B01E8">
              <w:rPr>
                <w:rFonts w:cs="Times New Roman"/>
                <w:b/>
                <w:bCs/>
              </w:rPr>
              <w:t>N°</w:t>
            </w:r>
          </w:p>
        </w:tc>
        <w:tc>
          <w:tcPr>
            <w:tcW w:w="4953" w:type="dxa"/>
            <w:vMerge w:val="restart"/>
            <w:tcBorders>
              <w:top w:val="double" w:sz="4" w:space="0" w:color="auto"/>
              <w:left w:val="single" w:sz="6" w:space="0" w:color="auto"/>
            </w:tcBorders>
            <w:vAlign w:val="center"/>
          </w:tcPr>
          <w:p w14:paraId="1DC5222B" w14:textId="77777777" w:rsidR="00AE66D7" w:rsidRPr="008B01E8" w:rsidRDefault="00AE66D7" w:rsidP="00AE66D7">
            <w:pPr>
              <w:jc w:val="center"/>
              <w:rPr>
                <w:rFonts w:cs="Times New Roman"/>
              </w:rPr>
            </w:pPr>
            <w:r w:rsidRPr="008B01E8">
              <w:rPr>
                <w:rFonts w:cs="Times New Roman"/>
                <w:b/>
                <w:bCs/>
              </w:rPr>
              <w:t xml:space="preserve">Deliverables </w:t>
            </w:r>
            <w:r w:rsidRPr="008B01E8">
              <w:rPr>
                <w:rFonts w:cs="Times New Roman"/>
                <w:vertAlign w:val="superscript"/>
              </w:rPr>
              <w:t>1</w:t>
            </w:r>
            <w:r w:rsidRPr="008B01E8">
              <w:rPr>
                <w:rFonts w:cs="Times New Roman"/>
                <w:b/>
                <w:bCs/>
              </w:rPr>
              <w:t xml:space="preserve"> (D-..)</w:t>
            </w:r>
          </w:p>
        </w:tc>
        <w:tc>
          <w:tcPr>
            <w:tcW w:w="7371" w:type="dxa"/>
            <w:gridSpan w:val="4"/>
            <w:tcBorders>
              <w:top w:val="double" w:sz="4" w:space="0" w:color="auto"/>
              <w:left w:val="single" w:sz="6" w:space="0" w:color="auto"/>
              <w:bottom w:val="single" w:sz="6" w:space="0" w:color="auto"/>
              <w:right w:val="double" w:sz="4" w:space="0" w:color="auto"/>
            </w:tcBorders>
          </w:tcPr>
          <w:p w14:paraId="2EBC950D" w14:textId="20EE75F1" w:rsidR="00AE66D7" w:rsidRPr="008B01E8" w:rsidRDefault="00FC5382" w:rsidP="00AE66D7">
            <w:pPr>
              <w:spacing w:before="60" w:after="60"/>
              <w:jc w:val="center"/>
              <w:rPr>
                <w:rFonts w:cs="Times New Roman"/>
              </w:rPr>
            </w:pPr>
            <w:r>
              <w:rPr>
                <w:rFonts w:cs="Times New Roman"/>
                <w:b/>
                <w:bCs/>
              </w:rPr>
              <w:t xml:space="preserve">Month </w:t>
            </w:r>
          </w:p>
        </w:tc>
      </w:tr>
      <w:tr w:rsidR="004064C4" w:rsidRPr="004A2E66" w14:paraId="74082BBD" w14:textId="77777777" w:rsidTr="004137F6">
        <w:tc>
          <w:tcPr>
            <w:tcW w:w="587" w:type="dxa"/>
            <w:vMerge/>
            <w:tcBorders>
              <w:left w:val="double" w:sz="4" w:space="0" w:color="auto"/>
              <w:bottom w:val="single" w:sz="6" w:space="0" w:color="auto"/>
            </w:tcBorders>
            <w:vAlign w:val="center"/>
          </w:tcPr>
          <w:p w14:paraId="38E7FE78" w14:textId="77777777" w:rsidR="004064C4" w:rsidRPr="008B01E8" w:rsidRDefault="004064C4" w:rsidP="00AE66D7">
            <w:pPr>
              <w:jc w:val="center"/>
              <w:rPr>
                <w:rFonts w:cs="Times New Roman"/>
                <w:b/>
              </w:rPr>
            </w:pPr>
          </w:p>
        </w:tc>
        <w:tc>
          <w:tcPr>
            <w:tcW w:w="4953" w:type="dxa"/>
            <w:vMerge/>
            <w:tcBorders>
              <w:left w:val="single" w:sz="6" w:space="0" w:color="auto"/>
              <w:bottom w:val="single" w:sz="6" w:space="0" w:color="auto"/>
            </w:tcBorders>
          </w:tcPr>
          <w:p w14:paraId="371A0A80" w14:textId="77777777" w:rsidR="004064C4" w:rsidRPr="008B01E8" w:rsidRDefault="004064C4" w:rsidP="00AE66D7">
            <w:pPr>
              <w:rPr>
                <w:rFonts w:cs="Times New Roman"/>
              </w:rPr>
            </w:pPr>
          </w:p>
        </w:tc>
        <w:tc>
          <w:tcPr>
            <w:tcW w:w="2070" w:type="dxa"/>
            <w:tcBorders>
              <w:top w:val="single" w:sz="12" w:space="0" w:color="auto"/>
              <w:left w:val="single" w:sz="6" w:space="0" w:color="auto"/>
              <w:bottom w:val="single" w:sz="6" w:space="0" w:color="auto"/>
              <w:right w:val="single" w:sz="6" w:space="0" w:color="auto"/>
            </w:tcBorders>
          </w:tcPr>
          <w:p w14:paraId="7D11A038" w14:textId="77777777" w:rsidR="004064C4" w:rsidRPr="008B01E8" w:rsidRDefault="004064C4" w:rsidP="00AE66D7">
            <w:pPr>
              <w:jc w:val="center"/>
              <w:rPr>
                <w:rFonts w:cs="Times New Roman"/>
              </w:rPr>
            </w:pPr>
            <w:r w:rsidRPr="008B01E8">
              <w:rPr>
                <w:rFonts w:cs="Times New Roman"/>
                <w:b/>
                <w:bCs/>
              </w:rPr>
              <w:t>1</w:t>
            </w:r>
          </w:p>
        </w:tc>
        <w:tc>
          <w:tcPr>
            <w:tcW w:w="1800" w:type="dxa"/>
            <w:tcBorders>
              <w:top w:val="single" w:sz="12" w:space="0" w:color="auto"/>
              <w:left w:val="single" w:sz="6" w:space="0" w:color="auto"/>
              <w:bottom w:val="single" w:sz="6" w:space="0" w:color="auto"/>
              <w:right w:val="single" w:sz="6" w:space="0" w:color="auto"/>
            </w:tcBorders>
          </w:tcPr>
          <w:p w14:paraId="283C8EBD" w14:textId="77777777" w:rsidR="004064C4" w:rsidRPr="008B01E8" w:rsidRDefault="004064C4" w:rsidP="00AE66D7">
            <w:pPr>
              <w:jc w:val="center"/>
              <w:rPr>
                <w:rFonts w:cs="Times New Roman"/>
              </w:rPr>
            </w:pPr>
            <w:r w:rsidRPr="008B01E8">
              <w:rPr>
                <w:rFonts w:cs="Times New Roman"/>
                <w:b/>
                <w:bCs/>
              </w:rPr>
              <w:t>2</w:t>
            </w:r>
          </w:p>
        </w:tc>
        <w:tc>
          <w:tcPr>
            <w:tcW w:w="1800" w:type="dxa"/>
            <w:tcBorders>
              <w:top w:val="single" w:sz="12" w:space="0" w:color="auto"/>
              <w:left w:val="single" w:sz="6" w:space="0" w:color="auto"/>
              <w:bottom w:val="single" w:sz="6" w:space="0" w:color="auto"/>
              <w:right w:val="single" w:sz="6" w:space="0" w:color="auto"/>
            </w:tcBorders>
          </w:tcPr>
          <w:p w14:paraId="363CAF05" w14:textId="77777777" w:rsidR="004064C4" w:rsidRPr="008B01E8" w:rsidRDefault="004064C4" w:rsidP="00AE66D7">
            <w:pPr>
              <w:jc w:val="center"/>
              <w:rPr>
                <w:rFonts w:cs="Times New Roman"/>
              </w:rPr>
            </w:pPr>
            <w:r w:rsidRPr="008B01E8">
              <w:rPr>
                <w:rFonts w:cs="Times New Roman"/>
                <w:b/>
                <w:bCs/>
              </w:rPr>
              <w:t>3</w:t>
            </w:r>
          </w:p>
        </w:tc>
        <w:tc>
          <w:tcPr>
            <w:tcW w:w="1710" w:type="dxa"/>
            <w:gridSpan w:val="2"/>
            <w:tcBorders>
              <w:top w:val="single" w:sz="12" w:space="0" w:color="auto"/>
              <w:left w:val="single" w:sz="6" w:space="0" w:color="auto"/>
              <w:bottom w:val="single" w:sz="6" w:space="0" w:color="auto"/>
              <w:right w:val="double" w:sz="4" w:space="0" w:color="auto"/>
            </w:tcBorders>
          </w:tcPr>
          <w:p w14:paraId="0D89A193" w14:textId="77777777" w:rsidR="004064C4" w:rsidRPr="008B01E8" w:rsidRDefault="004064C4" w:rsidP="00AE66D7">
            <w:pPr>
              <w:jc w:val="center"/>
              <w:rPr>
                <w:rFonts w:cs="Times New Roman"/>
              </w:rPr>
            </w:pPr>
            <w:r w:rsidRPr="008B01E8">
              <w:rPr>
                <w:rFonts w:cs="Times New Roman"/>
                <w:b/>
                <w:bCs/>
              </w:rPr>
              <w:t>TOTAL</w:t>
            </w:r>
          </w:p>
        </w:tc>
      </w:tr>
      <w:tr w:rsidR="004064C4" w:rsidRPr="004A2E66" w14:paraId="521DF959" w14:textId="77777777" w:rsidTr="004137F6">
        <w:tc>
          <w:tcPr>
            <w:tcW w:w="587" w:type="dxa"/>
            <w:tcBorders>
              <w:top w:val="single" w:sz="12" w:space="0" w:color="auto"/>
              <w:left w:val="double" w:sz="4" w:space="0" w:color="auto"/>
              <w:bottom w:val="single" w:sz="6" w:space="0" w:color="auto"/>
            </w:tcBorders>
            <w:vAlign w:val="center"/>
          </w:tcPr>
          <w:p w14:paraId="7882D95C" w14:textId="77777777" w:rsidR="004064C4" w:rsidRPr="008B01E8" w:rsidRDefault="004064C4" w:rsidP="00AE66D7">
            <w:pPr>
              <w:jc w:val="center"/>
              <w:rPr>
                <w:rFonts w:cs="Times New Roman"/>
                <w:b/>
              </w:rPr>
            </w:pPr>
            <w:r w:rsidRPr="008B01E8">
              <w:rPr>
                <w:rFonts w:cs="Times New Roman"/>
                <w:b/>
              </w:rPr>
              <w:t>D-1</w:t>
            </w:r>
          </w:p>
        </w:tc>
        <w:tc>
          <w:tcPr>
            <w:tcW w:w="4953" w:type="dxa"/>
            <w:tcBorders>
              <w:top w:val="single" w:sz="12" w:space="0" w:color="auto"/>
              <w:left w:val="single" w:sz="6" w:space="0" w:color="auto"/>
              <w:bottom w:val="single" w:sz="6" w:space="0" w:color="auto"/>
            </w:tcBorders>
          </w:tcPr>
          <w:p w14:paraId="4ED9873F" w14:textId="6B0A365C" w:rsidR="004064C4" w:rsidRPr="008B01E8" w:rsidRDefault="004064C4" w:rsidP="00AE66D7">
            <w:pPr>
              <w:rPr>
                <w:rFonts w:cs="Times New Roman"/>
              </w:rPr>
            </w:pPr>
            <w:r w:rsidRPr="001C39F4">
              <w:rPr>
                <w:rFonts w:eastAsia="Arial" w:cs="Times New Roman"/>
                <w:b/>
              </w:rPr>
              <w:t>Task N1 - Inception Report</w:t>
            </w:r>
          </w:p>
        </w:tc>
        <w:tc>
          <w:tcPr>
            <w:tcW w:w="2070" w:type="dxa"/>
            <w:tcBorders>
              <w:top w:val="single" w:sz="12" w:space="0" w:color="auto"/>
              <w:left w:val="single" w:sz="6" w:space="0" w:color="auto"/>
              <w:bottom w:val="single" w:sz="6" w:space="0" w:color="auto"/>
              <w:right w:val="single" w:sz="6" w:space="0" w:color="auto"/>
            </w:tcBorders>
          </w:tcPr>
          <w:p w14:paraId="0A265A3A" w14:textId="77777777" w:rsidR="004064C4" w:rsidRPr="008B01E8" w:rsidRDefault="004064C4" w:rsidP="00AE66D7">
            <w:pPr>
              <w:rPr>
                <w:rFonts w:cs="Times New Roman"/>
              </w:rPr>
            </w:pPr>
          </w:p>
        </w:tc>
        <w:tc>
          <w:tcPr>
            <w:tcW w:w="1800" w:type="dxa"/>
            <w:tcBorders>
              <w:top w:val="single" w:sz="12" w:space="0" w:color="auto"/>
              <w:left w:val="single" w:sz="6" w:space="0" w:color="auto"/>
              <w:bottom w:val="single" w:sz="6" w:space="0" w:color="auto"/>
              <w:right w:val="single" w:sz="6" w:space="0" w:color="auto"/>
            </w:tcBorders>
          </w:tcPr>
          <w:p w14:paraId="7C600A7B" w14:textId="77777777" w:rsidR="004064C4" w:rsidRPr="008B01E8" w:rsidRDefault="004064C4" w:rsidP="00AE66D7">
            <w:pPr>
              <w:rPr>
                <w:rFonts w:cs="Times New Roman"/>
              </w:rPr>
            </w:pPr>
          </w:p>
        </w:tc>
        <w:tc>
          <w:tcPr>
            <w:tcW w:w="1800" w:type="dxa"/>
            <w:tcBorders>
              <w:top w:val="single" w:sz="12" w:space="0" w:color="auto"/>
              <w:left w:val="single" w:sz="6" w:space="0" w:color="auto"/>
              <w:bottom w:val="single" w:sz="6" w:space="0" w:color="auto"/>
              <w:right w:val="single" w:sz="6" w:space="0" w:color="auto"/>
            </w:tcBorders>
          </w:tcPr>
          <w:p w14:paraId="0B7EFF5B" w14:textId="77777777" w:rsidR="004064C4" w:rsidRPr="008B01E8" w:rsidRDefault="004064C4" w:rsidP="00AE66D7">
            <w:pPr>
              <w:rPr>
                <w:rFonts w:cs="Times New Roman"/>
              </w:rPr>
            </w:pPr>
          </w:p>
        </w:tc>
        <w:tc>
          <w:tcPr>
            <w:tcW w:w="1710" w:type="dxa"/>
            <w:gridSpan w:val="2"/>
            <w:tcBorders>
              <w:top w:val="single" w:sz="12" w:space="0" w:color="auto"/>
              <w:left w:val="single" w:sz="6" w:space="0" w:color="auto"/>
              <w:bottom w:val="single" w:sz="6" w:space="0" w:color="auto"/>
              <w:right w:val="double" w:sz="4" w:space="0" w:color="auto"/>
            </w:tcBorders>
          </w:tcPr>
          <w:p w14:paraId="00F1AA46" w14:textId="77777777" w:rsidR="004064C4" w:rsidRPr="008B01E8" w:rsidRDefault="004064C4" w:rsidP="00AE66D7">
            <w:pPr>
              <w:rPr>
                <w:rFonts w:cs="Times New Roman"/>
              </w:rPr>
            </w:pPr>
          </w:p>
        </w:tc>
      </w:tr>
      <w:tr w:rsidR="004064C4" w:rsidRPr="004A2E66" w14:paraId="76F64030" w14:textId="77777777" w:rsidTr="004137F6">
        <w:tc>
          <w:tcPr>
            <w:tcW w:w="587" w:type="dxa"/>
            <w:tcBorders>
              <w:top w:val="single" w:sz="6" w:space="0" w:color="auto"/>
              <w:left w:val="double" w:sz="4" w:space="0" w:color="auto"/>
              <w:bottom w:val="single" w:sz="6" w:space="0" w:color="auto"/>
            </w:tcBorders>
            <w:vAlign w:val="center"/>
          </w:tcPr>
          <w:p w14:paraId="62F3B4D5" w14:textId="77777777" w:rsidR="004064C4" w:rsidRPr="008B01E8" w:rsidRDefault="004064C4" w:rsidP="004064C4">
            <w:pPr>
              <w:jc w:val="center"/>
              <w:rPr>
                <w:rFonts w:cs="Times New Roman"/>
                <w:b/>
              </w:rPr>
            </w:pPr>
          </w:p>
        </w:tc>
        <w:tc>
          <w:tcPr>
            <w:tcW w:w="4953" w:type="dxa"/>
            <w:tcBorders>
              <w:top w:val="single" w:sz="6" w:space="0" w:color="auto"/>
              <w:left w:val="single" w:sz="6" w:space="0" w:color="auto"/>
              <w:bottom w:val="single" w:sz="6" w:space="0" w:color="auto"/>
            </w:tcBorders>
          </w:tcPr>
          <w:p w14:paraId="3A6D2B18" w14:textId="03C82B29" w:rsidR="004064C4" w:rsidRPr="007A250C" w:rsidRDefault="004064C4" w:rsidP="004064C4">
            <w:pPr>
              <w:rPr>
                <w:rFonts w:cs="Times New Roman"/>
                <w:sz w:val="16"/>
                <w:szCs w:val="16"/>
              </w:rPr>
            </w:pPr>
            <w:r w:rsidRPr="007A250C">
              <w:rPr>
                <w:rFonts w:eastAsia="Times New Roman" w:cs="Times New Roman"/>
                <w:sz w:val="16"/>
                <w:szCs w:val="16"/>
              </w:rPr>
              <w:t>3.1.1. Preparation XML-Connectivity: Within the current setup, an email is issued to an operator of the Georgian Government when a user of the Stop Covid App reports an infection. The operator then has to manually compare the transmitted phone number with the data within the NCDC database where COVID-19 infections are stored. Atomizing this functionality by issuing an XML-request from the Stop Covid backend to the NCDC backend. This will eliminate possible human error, speed up the process and allow automatic re-checks for cases where the data was not present in the NCDC backend at the time of the first request.</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91AF7C9" w14:textId="77777777" w:rsidR="004064C4" w:rsidRPr="004064C4" w:rsidRDefault="004064C4" w:rsidP="004064C4">
            <w:pPr>
              <w:rPr>
                <w:rFonts w:cs="Times New Roman"/>
                <w:highlight w:val="lightGray"/>
              </w:rPr>
            </w:pPr>
            <w:r w:rsidRPr="004064C4">
              <w:rPr>
                <w:rFonts w:cs="Times New Roman"/>
                <w:highlight w:val="lightGray"/>
              </w:rPr>
              <w:t xml:space="preserve">                                                 </w:t>
            </w:r>
          </w:p>
        </w:tc>
        <w:tc>
          <w:tcPr>
            <w:tcW w:w="1800" w:type="dxa"/>
            <w:tcBorders>
              <w:top w:val="single" w:sz="6" w:space="0" w:color="auto"/>
              <w:left w:val="single" w:sz="6" w:space="0" w:color="auto"/>
              <w:bottom w:val="single" w:sz="6" w:space="0" w:color="auto"/>
              <w:right w:val="single" w:sz="6" w:space="0" w:color="auto"/>
            </w:tcBorders>
          </w:tcPr>
          <w:p w14:paraId="6AA0991B" w14:textId="77777777" w:rsidR="004064C4" w:rsidRPr="008B01E8" w:rsidRDefault="004064C4" w:rsidP="004064C4">
            <w:pPr>
              <w:rPr>
                <w:rFonts w:cs="Times New Roman"/>
              </w:rPr>
            </w:pPr>
          </w:p>
        </w:tc>
        <w:tc>
          <w:tcPr>
            <w:tcW w:w="1800" w:type="dxa"/>
            <w:tcBorders>
              <w:top w:val="single" w:sz="6" w:space="0" w:color="auto"/>
              <w:left w:val="single" w:sz="6" w:space="0" w:color="auto"/>
              <w:bottom w:val="single" w:sz="6" w:space="0" w:color="auto"/>
              <w:right w:val="single" w:sz="6" w:space="0" w:color="auto"/>
            </w:tcBorders>
          </w:tcPr>
          <w:p w14:paraId="2E1E9EC4" w14:textId="77777777" w:rsidR="004064C4" w:rsidRPr="008B01E8" w:rsidRDefault="004064C4" w:rsidP="004064C4">
            <w:pPr>
              <w:rPr>
                <w:rFonts w:cs="Times New Roman"/>
              </w:rPr>
            </w:pPr>
          </w:p>
        </w:tc>
        <w:tc>
          <w:tcPr>
            <w:tcW w:w="1710" w:type="dxa"/>
            <w:gridSpan w:val="2"/>
            <w:tcBorders>
              <w:top w:val="single" w:sz="6" w:space="0" w:color="auto"/>
              <w:left w:val="single" w:sz="6" w:space="0" w:color="auto"/>
              <w:bottom w:val="single" w:sz="6" w:space="0" w:color="auto"/>
              <w:right w:val="double" w:sz="4" w:space="0" w:color="auto"/>
            </w:tcBorders>
          </w:tcPr>
          <w:p w14:paraId="18184AB2" w14:textId="2263DAEE" w:rsidR="004064C4" w:rsidRPr="008B01E8" w:rsidRDefault="004064C4" w:rsidP="004064C4">
            <w:pPr>
              <w:rPr>
                <w:rFonts w:cs="Times New Roman"/>
              </w:rPr>
            </w:pPr>
            <w:r w:rsidRPr="001C39F4">
              <w:rPr>
                <w:rFonts w:eastAsia="Times New Roman" w:cs="Times New Roman"/>
              </w:rPr>
              <w:t xml:space="preserve"> 7 working days </w:t>
            </w:r>
          </w:p>
        </w:tc>
      </w:tr>
      <w:tr w:rsidR="004064C4" w:rsidRPr="004A2E66" w14:paraId="6924AC30" w14:textId="77777777" w:rsidTr="004137F6">
        <w:trPr>
          <w:trHeight w:val="95"/>
        </w:trPr>
        <w:tc>
          <w:tcPr>
            <w:tcW w:w="587" w:type="dxa"/>
            <w:tcBorders>
              <w:top w:val="single" w:sz="6" w:space="0" w:color="auto"/>
              <w:left w:val="double" w:sz="4" w:space="0" w:color="auto"/>
              <w:bottom w:val="single" w:sz="6" w:space="0" w:color="auto"/>
            </w:tcBorders>
            <w:vAlign w:val="center"/>
          </w:tcPr>
          <w:p w14:paraId="6009741C" w14:textId="77777777" w:rsidR="004064C4" w:rsidRPr="008B01E8" w:rsidRDefault="004064C4" w:rsidP="004064C4">
            <w:pPr>
              <w:jc w:val="center"/>
              <w:rPr>
                <w:rFonts w:cs="Times New Roman"/>
                <w:b/>
              </w:rPr>
            </w:pPr>
          </w:p>
        </w:tc>
        <w:tc>
          <w:tcPr>
            <w:tcW w:w="4953" w:type="dxa"/>
            <w:tcBorders>
              <w:top w:val="single" w:sz="6" w:space="0" w:color="auto"/>
              <w:left w:val="single" w:sz="6" w:space="0" w:color="auto"/>
              <w:bottom w:val="single" w:sz="6" w:space="0" w:color="auto"/>
            </w:tcBorders>
          </w:tcPr>
          <w:p w14:paraId="65B84DFB" w14:textId="312C88AE" w:rsidR="004064C4" w:rsidRPr="007A250C" w:rsidRDefault="004064C4" w:rsidP="004064C4">
            <w:pPr>
              <w:rPr>
                <w:rFonts w:cs="Times New Roman"/>
                <w:sz w:val="16"/>
                <w:szCs w:val="16"/>
              </w:rPr>
            </w:pPr>
            <w:r w:rsidRPr="007A250C">
              <w:rPr>
                <w:rFonts w:eastAsia="Times New Roman" w:cs="Times New Roman"/>
                <w:sz w:val="16"/>
                <w:szCs w:val="16"/>
              </w:rPr>
              <w:t>3.1.2. Google Data studio Dashboard: provide a visual dashboard with necessary operation metrics including downloads of the Stop Covid iOS and Android app, infections and app usage on a daily bases in order to allow faster decision making regarding promotion and operation of the app.</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948107" w14:textId="77777777" w:rsidR="004064C4" w:rsidRPr="004064C4" w:rsidRDefault="004064C4" w:rsidP="004064C4">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tcPr>
          <w:p w14:paraId="5E26EA7E" w14:textId="77777777" w:rsidR="004064C4" w:rsidRPr="008B01E8" w:rsidRDefault="004064C4" w:rsidP="004064C4">
            <w:pPr>
              <w:rPr>
                <w:rFonts w:cs="Times New Roman"/>
              </w:rPr>
            </w:pPr>
          </w:p>
        </w:tc>
        <w:tc>
          <w:tcPr>
            <w:tcW w:w="1800" w:type="dxa"/>
            <w:tcBorders>
              <w:top w:val="single" w:sz="6" w:space="0" w:color="auto"/>
              <w:left w:val="single" w:sz="6" w:space="0" w:color="auto"/>
              <w:bottom w:val="single" w:sz="6" w:space="0" w:color="auto"/>
              <w:right w:val="single" w:sz="6" w:space="0" w:color="auto"/>
            </w:tcBorders>
          </w:tcPr>
          <w:p w14:paraId="15FED4C5" w14:textId="77777777" w:rsidR="004064C4" w:rsidRPr="008B01E8" w:rsidRDefault="004064C4" w:rsidP="004064C4">
            <w:pPr>
              <w:rPr>
                <w:rFonts w:cs="Times New Roman"/>
              </w:rPr>
            </w:pPr>
          </w:p>
        </w:tc>
        <w:tc>
          <w:tcPr>
            <w:tcW w:w="1710" w:type="dxa"/>
            <w:gridSpan w:val="2"/>
            <w:tcBorders>
              <w:top w:val="single" w:sz="6" w:space="0" w:color="auto"/>
              <w:left w:val="single" w:sz="6" w:space="0" w:color="auto"/>
              <w:bottom w:val="single" w:sz="6" w:space="0" w:color="auto"/>
              <w:right w:val="double" w:sz="4" w:space="0" w:color="auto"/>
            </w:tcBorders>
          </w:tcPr>
          <w:p w14:paraId="3B0C7D03" w14:textId="6036D911" w:rsidR="004064C4" w:rsidRPr="008B01E8" w:rsidRDefault="004064C4" w:rsidP="004064C4">
            <w:pPr>
              <w:spacing w:line="256" w:lineRule="auto"/>
              <w:rPr>
                <w:rFonts w:cs="Times New Roman"/>
              </w:rPr>
            </w:pPr>
            <w:r w:rsidRPr="001C39F4">
              <w:rPr>
                <w:rFonts w:eastAsia="Times New Roman" w:cs="Times New Roman"/>
              </w:rPr>
              <w:t xml:space="preserve">3 working days </w:t>
            </w:r>
          </w:p>
        </w:tc>
      </w:tr>
      <w:tr w:rsidR="004064C4" w:rsidRPr="004A2E66" w14:paraId="58AE7C5E" w14:textId="77777777" w:rsidTr="004137F6">
        <w:tc>
          <w:tcPr>
            <w:tcW w:w="587" w:type="dxa"/>
            <w:tcBorders>
              <w:top w:val="single" w:sz="6" w:space="0" w:color="auto"/>
              <w:left w:val="double" w:sz="4" w:space="0" w:color="auto"/>
              <w:bottom w:val="single" w:sz="6" w:space="0" w:color="auto"/>
            </w:tcBorders>
            <w:vAlign w:val="center"/>
          </w:tcPr>
          <w:p w14:paraId="3EEE8DF2" w14:textId="77777777" w:rsidR="004064C4" w:rsidRPr="008B01E8" w:rsidRDefault="004064C4" w:rsidP="004064C4">
            <w:pPr>
              <w:jc w:val="center"/>
              <w:rPr>
                <w:rFonts w:cs="Times New Roman"/>
                <w:b/>
              </w:rPr>
            </w:pPr>
          </w:p>
        </w:tc>
        <w:tc>
          <w:tcPr>
            <w:tcW w:w="4953" w:type="dxa"/>
            <w:tcBorders>
              <w:top w:val="single" w:sz="6" w:space="0" w:color="auto"/>
              <w:left w:val="single" w:sz="6" w:space="0" w:color="auto"/>
              <w:bottom w:val="single" w:sz="6" w:space="0" w:color="auto"/>
            </w:tcBorders>
          </w:tcPr>
          <w:p w14:paraId="60C854F4" w14:textId="14844B50" w:rsidR="004064C4" w:rsidRPr="007A250C" w:rsidRDefault="004064C4" w:rsidP="004064C4">
            <w:pPr>
              <w:rPr>
                <w:rFonts w:cs="Times New Roman"/>
                <w:sz w:val="16"/>
                <w:szCs w:val="16"/>
              </w:rPr>
            </w:pPr>
            <w:r w:rsidRPr="007A250C">
              <w:rPr>
                <w:rFonts w:eastAsia="Times New Roman" w:cs="Times New Roman"/>
                <w:sz w:val="16"/>
                <w:szCs w:val="16"/>
              </w:rPr>
              <w:t>3.1.3. App Store Management: Due to the fact that there are no national app stores respectively they are not used by the Georgian population, the Stop Covid app has to be issued in various foreign stores, including Russia, US, and France. In order to better track store performance and make it easier to react on user reviews and recessions it will be implemented a monitoring tool for managing multiple app stores within one application.</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06FFEE5" w14:textId="77777777" w:rsidR="004064C4" w:rsidRPr="004064C4" w:rsidRDefault="004064C4" w:rsidP="004064C4">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tcPr>
          <w:p w14:paraId="63923A08" w14:textId="77777777" w:rsidR="004064C4" w:rsidRPr="008B01E8" w:rsidRDefault="004064C4" w:rsidP="004064C4">
            <w:pPr>
              <w:rPr>
                <w:rFonts w:cs="Times New Roman"/>
              </w:rPr>
            </w:pPr>
          </w:p>
        </w:tc>
        <w:tc>
          <w:tcPr>
            <w:tcW w:w="1800" w:type="dxa"/>
            <w:tcBorders>
              <w:top w:val="single" w:sz="6" w:space="0" w:color="auto"/>
              <w:left w:val="single" w:sz="6" w:space="0" w:color="auto"/>
              <w:bottom w:val="single" w:sz="6" w:space="0" w:color="auto"/>
              <w:right w:val="single" w:sz="6" w:space="0" w:color="auto"/>
            </w:tcBorders>
          </w:tcPr>
          <w:p w14:paraId="7BC93080" w14:textId="77777777" w:rsidR="004064C4" w:rsidRPr="008B01E8" w:rsidRDefault="004064C4" w:rsidP="004064C4">
            <w:pPr>
              <w:rPr>
                <w:rFonts w:cs="Times New Roman"/>
              </w:rPr>
            </w:pPr>
          </w:p>
        </w:tc>
        <w:tc>
          <w:tcPr>
            <w:tcW w:w="1710" w:type="dxa"/>
            <w:gridSpan w:val="2"/>
            <w:tcBorders>
              <w:top w:val="single" w:sz="6" w:space="0" w:color="auto"/>
              <w:left w:val="single" w:sz="6" w:space="0" w:color="auto"/>
              <w:bottom w:val="single" w:sz="6" w:space="0" w:color="auto"/>
              <w:right w:val="double" w:sz="4" w:space="0" w:color="auto"/>
            </w:tcBorders>
          </w:tcPr>
          <w:p w14:paraId="2F1F23D5" w14:textId="7DFC3795" w:rsidR="004064C4" w:rsidRPr="008B01E8" w:rsidRDefault="004064C4" w:rsidP="004064C4">
            <w:pPr>
              <w:spacing w:line="256" w:lineRule="auto"/>
              <w:rPr>
                <w:rFonts w:cs="Times New Roman"/>
              </w:rPr>
            </w:pPr>
            <w:r w:rsidRPr="001C39F4">
              <w:rPr>
                <w:rFonts w:eastAsia="Times New Roman" w:cs="Times New Roman"/>
              </w:rPr>
              <w:t xml:space="preserve"> 8 working days </w:t>
            </w:r>
          </w:p>
        </w:tc>
      </w:tr>
      <w:tr w:rsidR="004064C4" w:rsidRPr="004A2E66" w14:paraId="513950FA" w14:textId="77777777" w:rsidTr="004137F6">
        <w:tc>
          <w:tcPr>
            <w:tcW w:w="587" w:type="dxa"/>
            <w:tcBorders>
              <w:top w:val="single" w:sz="6" w:space="0" w:color="auto"/>
              <w:left w:val="double" w:sz="4" w:space="0" w:color="auto"/>
              <w:bottom w:val="single" w:sz="6" w:space="0" w:color="auto"/>
            </w:tcBorders>
            <w:vAlign w:val="center"/>
          </w:tcPr>
          <w:p w14:paraId="69417D9A" w14:textId="77777777" w:rsidR="004064C4" w:rsidRPr="008B01E8" w:rsidRDefault="004064C4" w:rsidP="004064C4">
            <w:pPr>
              <w:jc w:val="center"/>
              <w:rPr>
                <w:rFonts w:cs="Times New Roman"/>
                <w:b/>
              </w:rPr>
            </w:pPr>
          </w:p>
        </w:tc>
        <w:tc>
          <w:tcPr>
            <w:tcW w:w="4953" w:type="dxa"/>
            <w:tcBorders>
              <w:top w:val="single" w:sz="6" w:space="0" w:color="auto"/>
              <w:left w:val="single" w:sz="6" w:space="0" w:color="auto"/>
              <w:bottom w:val="single" w:sz="6" w:space="0" w:color="auto"/>
            </w:tcBorders>
          </w:tcPr>
          <w:p w14:paraId="107C5F54" w14:textId="3249F635" w:rsidR="004064C4" w:rsidRPr="007A250C" w:rsidRDefault="004064C4" w:rsidP="004064C4">
            <w:pPr>
              <w:rPr>
                <w:rFonts w:cs="Times New Roman"/>
                <w:sz w:val="16"/>
                <w:szCs w:val="16"/>
              </w:rPr>
            </w:pPr>
            <w:r w:rsidRPr="007A250C">
              <w:rPr>
                <w:rFonts w:eastAsia="Times New Roman" w:cs="Times New Roman"/>
                <w:sz w:val="16"/>
                <w:szCs w:val="16"/>
              </w:rPr>
              <w:t>3.1.4. Setup Security Concept: set up a security concept to evaluate possible risks within the application. This concept will be integrated in our ISO27001 security measures. Implementation Security Measures: redundancy concept and separation of application source code from databases in order to provide a higher level of security, availability and data integrity.</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61DFF4" w14:textId="77777777" w:rsidR="004064C4" w:rsidRPr="004064C4" w:rsidRDefault="004064C4" w:rsidP="004064C4">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tcPr>
          <w:p w14:paraId="5BD93D39" w14:textId="77777777" w:rsidR="004064C4" w:rsidRPr="008B01E8" w:rsidRDefault="004064C4" w:rsidP="004064C4">
            <w:pPr>
              <w:rPr>
                <w:rFonts w:cs="Times New Roman"/>
              </w:rPr>
            </w:pPr>
          </w:p>
        </w:tc>
        <w:tc>
          <w:tcPr>
            <w:tcW w:w="1800" w:type="dxa"/>
            <w:tcBorders>
              <w:top w:val="single" w:sz="6" w:space="0" w:color="auto"/>
              <w:left w:val="single" w:sz="6" w:space="0" w:color="auto"/>
              <w:bottom w:val="single" w:sz="6" w:space="0" w:color="auto"/>
              <w:right w:val="single" w:sz="6" w:space="0" w:color="auto"/>
            </w:tcBorders>
          </w:tcPr>
          <w:p w14:paraId="380EACA4" w14:textId="77777777" w:rsidR="004064C4" w:rsidRPr="008B01E8" w:rsidRDefault="004064C4" w:rsidP="004064C4">
            <w:pPr>
              <w:rPr>
                <w:rFonts w:cs="Times New Roman"/>
              </w:rPr>
            </w:pPr>
          </w:p>
        </w:tc>
        <w:tc>
          <w:tcPr>
            <w:tcW w:w="1710" w:type="dxa"/>
            <w:gridSpan w:val="2"/>
            <w:tcBorders>
              <w:top w:val="single" w:sz="6" w:space="0" w:color="auto"/>
              <w:left w:val="single" w:sz="6" w:space="0" w:color="auto"/>
              <w:bottom w:val="single" w:sz="6" w:space="0" w:color="auto"/>
              <w:right w:val="double" w:sz="4" w:space="0" w:color="auto"/>
            </w:tcBorders>
          </w:tcPr>
          <w:p w14:paraId="18A01B05" w14:textId="07201002" w:rsidR="004064C4" w:rsidRPr="008B01E8" w:rsidRDefault="004064C4" w:rsidP="004064C4">
            <w:pPr>
              <w:rPr>
                <w:rFonts w:cs="Times New Roman"/>
              </w:rPr>
            </w:pPr>
            <w:r w:rsidRPr="001C39F4">
              <w:rPr>
                <w:rFonts w:eastAsia="Times New Roman" w:cs="Times New Roman"/>
              </w:rPr>
              <w:t xml:space="preserve">7 working days </w:t>
            </w:r>
          </w:p>
        </w:tc>
      </w:tr>
      <w:tr w:rsidR="004064C4" w:rsidRPr="004A2E66" w14:paraId="75FC63CF" w14:textId="77777777" w:rsidTr="004137F6">
        <w:tc>
          <w:tcPr>
            <w:tcW w:w="587" w:type="dxa"/>
            <w:tcBorders>
              <w:top w:val="single" w:sz="6" w:space="0" w:color="auto"/>
              <w:left w:val="double" w:sz="4" w:space="0" w:color="auto"/>
              <w:bottom w:val="single" w:sz="6" w:space="0" w:color="auto"/>
            </w:tcBorders>
            <w:vAlign w:val="center"/>
          </w:tcPr>
          <w:p w14:paraId="38E601C2" w14:textId="04A8C79F" w:rsidR="004064C4" w:rsidRPr="008B01E8" w:rsidRDefault="004064C4" w:rsidP="0028165F">
            <w:pPr>
              <w:rPr>
                <w:rFonts w:cs="Times New Roman"/>
                <w:b/>
              </w:rPr>
            </w:pPr>
            <w:r w:rsidRPr="008B01E8">
              <w:rPr>
                <w:rFonts w:cs="Times New Roman"/>
                <w:b/>
              </w:rPr>
              <w:t>D-2</w:t>
            </w:r>
          </w:p>
        </w:tc>
        <w:tc>
          <w:tcPr>
            <w:tcW w:w="4953" w:type="dxa"/>
            <w:tcBorders>
              <w:top w:val="single" w:sz="6" w:space="0" w:color="auto"/>
              <w:left w:val="single" w:sz="6" w:space="0" w:color="auto"/>
              <w:bottom w:val="single" w:sz="6" w:space="0" w:color="auto"/>
            </w:tcBorders>
          </w:tcPr>
          <w:p w14:paraId="6ADE409F" w14:textId="6B4E99EA" w:rsidR="004064C4" w:rsidRPr="004137F6" w:rsidRDefault="004064C4" w:rsidP="004137F6">
            <w:pPr>
              <w:spacing w:line="256" w:lineRule="auto"/>
              <w:rPr>
                <w:rFonts w:eastAsia="Times New Roman" w:cs="Times New Roman"/>
                <w:b/>
                <w:bCs/>
              </w:rPr>
            </w:pPr>
            <w:r w:rsidRPr="001C39F4">
              <w:rPr>
                <w:rFonts w:eastAsia="Times New Roman" w:cs="Times New Roman"/>
                <w:b/>
                <w:bCs/>
              </w:rPr>
              <w:t xml:space="preserve">Task N2 </w:t>
            </w:r>
            <w:r w:rsidRPr="001C39F4">
              <w:rPr>
                <w:rFonts w:eastAsia="Times New Roman" w:cs="Times New Roman"/>
                <w:b/>
                <w:bCs/>
                <w:lang w:val="ka-GE"/>
              </w:rPr>
              <w:t xml:space="preserve"> </w:t>
            </w:r>
            <w:r w:rsidR="004137F6">
              <w:rPr>
                <w:rFonts w:eastAsia="Times New Roman" w:cs="Times New Roman"/>
                <w:b/>
                <w:bCs/>
              </w:rPr>
              <w:t xml:space="preserve"> - Monthly reports. </w:t>
            </w:r>
          </w:p>
        </w:tc>
        <w:tc>
          <w:tcPr>
            <w:tcW w:w="2070" w:type="dxa"/>
            <w:tcBorders>
              <w:top w:val="single" w:sz="6" w:space="0" w:color="auto"/>
              <w:left w:val="single" w:sz="6" w:space="0" w:color="auto"/>
              <w:bottom w:val="single" w:sz="6" w:space="0" w:color="auto"/>
              <w:right w:val="single" w:sz="6" w:space="0" w:color="auto"/>
            </w:tcBorders>
          </w:tcPr>
          <w:p w14:paraId="6B620919" w14:textId="77D0F599" w:rsidR="004064C4" w:rsidRPr="008B01E8" w:rsidRDefault="004064C4" w:rsidP="004137F6">
            <w:pPr>
              <w:rPr>
                <w:rFonts w:cs="Times New Roman"/>
              </w:rPr>
            </w:pPr>
          </w:p>
        </w:tc>
        <w:tc>
          <w:tcPr>
            <w:tcW w:w="1800" w:type="dxa"/>
            <w:tcBorders>
              <w:top w:val="single" w:sz="6" w:space="0" w:color="auto"/>
              <w:left w:val="single" w:sz="6" w:space="0" w:color="auto"/>
              <w:bottom w:val="single" w:sz="6" w:space="0" w:color="auto"/>
              <w:right w:val="single" w:sz="6" w:space="0" w:color="auto"/>
            </w:tcBorders>
          </w:tcPr>
          <w:p w14:paraId="2B03EF4E" w14:textId="278D6E66" w:rsidR="004064C4" w:rsidRPr="008B01E8" w:rsidRDefault="004064C4" w:rsidP="008526F7">
            <w:pPr>
              <w:jc w:val="center"/>
              <w:rPr>
                <w:rFonts w:cs="Times New Roman"/>
              </w:rPr>
            </w:pPr>
          </w:p>
        </w:tc>
        <w:tc>
          <w:tcPr>
            <w:tcW w:w="1800" w:type="dxa"/>
            <w:tcBorders>
              <w:top w:val="single" w:sz="6" w:space="0" w:color="auto"/>
              <w:left w:val="single" w:sz="6" w:space="0" w:color="auto"/>
              <w:bottom w:val="single" w:sz="6" w:space="0" w:color="auto"/>
              <w:right w:val="single" w:sz="6" w:space="0" w:color="auto"/>
            </w:tcBorders>
          </w:tcPr>
          <w:p w14:paraId="51005A7A" w14:textId="2CADEDED" w:rsidR="004064C4" w:rsidRPr="008B01E8" w:rsidRDefault="004064C4" w:rsidP="008526F7">
            <w:pPr>
              <w:jc w:val="center"/>
              <w:rPr>
                <w:rFonts w:cs="Times New Roman"/>
              </w:rPr>
            </w:pPr>
          </w:p>
        </w:tc>
        <w:tc>
          <w:tcPr>
            <w:tcW w:w="1710" w:type="dxa"/>
            <w:gridSpan w:val="2"/>
            <w:tcBorders>
              <w:top w:val="single" w:sz="6" w:space="0" w:color="auto"/>
              <w:left w:val="single" w:sz="6" w:space="0" w:color="auto"/>
              <w:bottom w:val="single" w:sz="6" w:space="0" w:color="auto"/>
              <w:right w:val="single" w:sz="6" w:space="0" w:color="auto"/>
            </w:tcBorders>
          </w:tcPr>
          <w:p w14:paraId="159BDDAE" w14:textId="77777777" w:rsidR="004064C4" w:rsidRPr="008B01E8" w:rsidRDefault="004064C4" w:rsidP="00AE66D7">
            <w:pPr>
              <w:rPr>
                <w:rFonts w:cs="Times New Roman"/>
              </w:rPr>
            </w:pPr>
          </w:p>
        </w:tc>
      </w:tr>
      <w:tr w:rsidR="004064C4" w:rsidRPr="004A2E66" w14:paraId="57F66C5D" w14:textId="77777777" w:rsidTr="004137F6">
        <w:tc>
          <w:tcPr>
            <w:tcW w:w="587" w:type="dxa"/>
            <w:tcBorders>
              <w:top w:val="single" w:sz="6" w:space="0" w:color="auto"/>
              <w:left w:val="double" w:sz="4" w:space="0" w:color="auto"/>
              <w:bottom w:val="single" w:sz="6" w:space="0" w:color="auto"/>
            </w:tcBorders>
            <w:vAlign w:val="center"/>
          </w:tcPr>
          <w:p w14:paraId="6E8DE83E" w14:textId="77777777" w:rsidR="004064C4" w:rsidRPr="008B01E8" w:rsidRDefault="004064C4" w:rsidP="00171C80">
            <w:pPr>
              <w:jc w:val="center"/>
              <w:rPr>
                <w:rFonts w:cs="Times New Roman"/>
                <w:b/>
              </w:rPr>
            </w:pPr>
          </w:p>
        </w:tc>
        <w:tc>
          <w:tcPr>
            <w:tcW w:w="4953" w:type="dxa"/>
            <w:tcBorders>
              <w:top w:val="single" w:sz="6" w:space="0" w:color="auto"/>
              <w:left w:val="single" w:sz="6" w:space="0" w:color="auto"/>
              <w:bottom w:val="single" w:sz="6" w:space="0" w:color="auto"/>
            </w:tcBorders>
          </w:tcPr>
          <w:p w14:paraId="55139007" w14:textId="30D358EE" w:rsidR="004064C4" w:rsidRPr="00276DAF" w:rsidRDefault="004064C4" w:rsidP="00171C80">
            <w:pPr>
              <w:rPr>
                <w:rFonts w:cs="Times New Roman"/>
                <w:sz w:val="16"/>
                <w:szCs w:val="16"/>
              </w:rPr>
            </w:pPr>
            <w:r w:rsidRPr="00276DAF">
              <w:rPr>
                <w:rFonts w:eastAsia="Times New Roman" w:cs="Times New Roman"/>
                <w:sz w:val="16"/>
                <w:szCs w:val="16"/>
              </w:rPr>
              <w:t xml:space="preserve">3.2.1. Pos. 1-6: The Stop Covid application contains of smartphone applications for iOS and Android devices as well as a product backend. </w:t>
            </w:r>
            <w:r w:rsidRPr="00276DAF">
              <w:rPr>
                <w:rFonts w:eastAsia="Times New Roman" w:cs="Times New Roman"/>
                <w:sz w:val="16"/>
                <w:szCs w:val="16"/>
              </w:rPr>
              <w:lastRenderedPageBreak/>
              <w:t>This backend is hosted on Google Cloud Platform using GCE (Google Cloud Engine), Cloud SQL for databases management, Stack driver logging for application integrity, App Engine for smartphone app management and Cloud Storage &amp; DNS for data management.</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893FF8" w14:textId="77777777" w:rsidR="004064C4" w:rsidRPr="004064C4" w:rsidRDefault="004064C4" w:rsidP="00171C80">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E680EB9" w14:textId="77777777" w:rsidR="004064C4" w:rsidRPr="004064C4" w:rsidRDefault="004064C4" w:rsidP="00171C80">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098BD2" w14:textId="77777777" w:rsidR="004064C4" w:rsidRPr="004064C4" w:rsidRDefault="004064C4" w:rsidP="00171C80">
            <w:pPr>
              <w:rPr>
                <w:rFonts w:cs="Times New Roman"/>
                <w:highlight w:val="lightGray"/>
              </w:rPr>
            </w:pPr>
          </w:p>
        </w:tc>
        <w:tc>
          <w:tcPr>
            <w:tcW w:w="1710" w:type="dxa"/>
            <w:gridSpan w:val="2"/>
            <w:tcBorders>
              <w:top w:val="single" w:sz="6" w:space="0" w:color="auto"/>
              <w:left w:val="single" w:sz="6" w:space="0" w:color="auto"/>
              <w:bottom w:val="single" w:sz="6" w:space="0" w:color="auto"/>
              <w:right w:val="single" w:sz="6" w:space="0" w:color="auto"/>
            </w:tcBorders>
          </w:tcPr>
          <w:p w14:paraId="2E45F578" w14:textId="36F9AE12" w:rsidR="004064C4" w:rsidRPr="008B01E8" w:rsidRDefault="004064C4" w:rsidP="00171C80">
            <w:pPr>
              <w:rPr>
                <w:rFonts w:cs="Times New Roman"/>
              </w:rPr>
            </w:pPr>
            <w:r>
              <w:rPr>
                <w:rFonts w:cs="Times New Roman"/>
              </w:rPr>
              <w:t xml:space="preserve"> Three months</w:t>
            </w:r>
          </w:p>
        </w:tc>
      </w:tr>
      <w:tr w:rsidR="004064C4" w:rsidRPr="004A2E66" w14:paraId="1E20580C" w14:textId="77777777" w:rsidTr="004137F6">
        <w:tc>
          <w:tcPr>
            <w:tcW w:w="587" w:type="dxa"/>
            <w:tcBorders>
              <w:top w:val="single" w:sz="6" w:space="0" w:color="auto"/>
              <w:left w:val="double" w:sz="4" w:space="0" w:color="auto"/>
              <w:bottom w:val="single" w:sz="6" w:space="0" w:color="auto"/>
            </w:tcBorders>
            <w:vAlign w:val="center"/>
          </w:tcPr>
          <w:p w14:paraId="23A8045A" w14:textId="77777777" w:rsidR="004064C4" w:rsidRPr="008B01E8" w:rsidRDefault="004064C4" w:rsidP="00171C80">
            <w:pPr>
              <w:jc w:val="center"/>
              <w:rPr>
                <w:rFonts w:cs="Times New Roman"/>
                <w:b/>
              </w:rPr>
            </w:pPr>
          </w:p>
        </w:tc>
        <w:tc>
          <w:tcPr>
            <w:tcW w:w="4953" w:type="dxa"/>
            <w:tcBorders>
              <w:top w:val="single" w:sz="6" w:space="0" w:color="auto"/>
              <w:left w:val="single" w:sz="6" w:space="0" w:color="auto"/>
              <w:bottom w:val="single" w:sz="6" w:space="0" w:color="auto"/>
            </w:tcBorders>
          </w:tcPr>
          <w:p w14:paraId="7FBBBEFE" w14:textId="370767EC" w:rsidR="004064C4" w:rsidRPr="00276DAF" w:rsidRDefault="004064C4" w:rsidP="00171C80">
            <w:pPr>
              <w:rPr>
                <w:rFonts w:cs="Times New Roman"/>
                <w:sz w:val="16"/>
                <w:szCs w:val="16"/>
              </w:rPr>
            </w:pPr>
            <w:r w:rsidRPr="00276DAF">
              <w:rPr>
                <w:rFonts w:eastAsia="Times New Roman" w:cs="Times New Roman"/>
                <w:sz w:val="16"/>
                <w:szCs w:val="16"/>
              </w:rPr>
              <w:t>3.2.2. Push Messaging Engine: Push notifications allow to address at very low costs. Push messages are created on the Stop Covid backend based on analytics events provided by the iOS and Android app to support automated messaging via the Marketing Automation engine.</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09B0F5B" w14:textId="77777777" w:rsidR="004064C4" w:rsidRPr="004064C4" w:rsidRDefault="004064C4" w:rsidP="00171C80">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A90447" w14:textId="77777777" w:rsidR="004064C4" w:rsidRPr="004064C4" w:rsidRDefault="004064C4" w:rsidP="00171C80">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15F90C" w14:textId="77777777" w:rsidR="004064C4" w:rsidRPr="004064C4" w:rsidRDefault="004064C4" w:rsidP="00171C80">
            <w:pPr>
              <w:rPr>
                <w:rFonts w:cs="Times New Roman"/>
                <w:highlight w:val="lightGray"/>
              </w:rPr>
            </w:pPr>
          </w:p>
        </w:tc>
        <w:tc>
          <w:tcPr>
            <w:tcW w:w="1710" w:type="dxa"/>
            <w:gridSpan w:val="2"/>
            <w:tcBorders>
              <w:top w:val="single" w:sz="6" w:space="0" w:color="auto"/>
              <w:left w:val="single" w:sz="6" w:space="0" w:color="auto"/>
              <w:bottom w:val="single" w:sz="6" w:space="0" w:color="auto"/>
              <w:right w:val="single" w:sz="6" w:space="0" w:color="auto"/>
            </w:tcBorders>
          </w:tcPr>
          <w:p w14:paraId="680038B8" w14:textId="5F74C96B" w:rsidR="004064C4" w:rsidRPr="008B01E8" w:rsidRDefault="004064C4" w:rsidP="00171C80">
            <w:pPr>
              <w:rPr>
                <w:rFonts w:cs="Times New Roman"/>
              </w:rPr>
            </w:pPr>
            <w:r>
              <w:rPr>
                <w:rFonts w:cs="Times New Roman"/>
              </w:rPr>
              <w:t>Three months</w:t>
            </w:r>
          </w:p>
        </w:tc>
      </w:tr>
      <w:tr w:rsidR="004064C4" w:rsidRPr="004A2E66" w14:paraId="3C937647" w14:textId="77777777" w:rsidTr="004137F6">
        <w:tc>
          <w:tcPr>
            <w:tcW w:w="587" w:type="dxa"/>
            <w:tcBorders>
              <w:top w:val="single" w:sz="6" w:space="0" w:color="auto"/>
              <w:left w:val="double" w:sz="4" w:space="0" w:color="auto"/>
              <w:bottom w:val="single" w:sz="6" w:space="0" w:color="auto"/>
            </w:tcBorders>
            <w:vAlign w:val="center"/>
          </w:tcPr>
          <w:p w14:paraId="4803E9BB" w14:textId="149B4CC1" w:rsidR="004064C4" w:rsidRPr="008B01E8" w:rsidRDefault="004064C4" w:rsidP="00171C80">
            <w:pPr>
              <w:jc w:val="center"/>
              <w:rPr>
                <w:rFonts w:cs="Times New Roman"/>
                <w:b/>
              </w:rPr>
            </w:pPr>
          </w:p>
        </w:tc>
        <w:tc>
          <w:tcPr>
            <w:tcW w:w="4953" w:type="dxa"/>
            <w:tcBorders>
              <w:top w:val="single" w:sz="6" w:space="0" w:color="auto"/>
              <w:left w:val="single" w:sz="6" w:space="0" w:color="auto"/>
              <w:bottom w:val="single" w:sz="6" w:space="0" w:color="auto"/>
            </w:tcBorders>
          </w:tcPr>
          <w:p w14:paraId="592A867F" w14:textId="322A8AD3" w:rsidR="004064C4" w:rsidRPr="00045D25" w:rsidRDefault="004064C4" w:rsidP="00171C80">
            <w:pPr>
              <w:rPr>
                <w:rFonts w:eastAsia="Times New Roman" w:cs="Times New Roman"/>
                <w:sz w:val="16"/>
                <w:szCs w:val="16"/>
              </w:rPr>
            </w:pPr>
            <w:r w:rsidRPr="00276DAF">
              <w:rPr>
                <w:rFonts w:eastAsia="Times New Roman" w:cs="Times New Roman"/>
                <w:sz w:val="16"/>
                <w:szCs w:val="16"/>
              </w:rPr>
              <w:t>3.2.3. Marketing Automation: allows to communicate with users of the Stop Covid App in a contextual way based on their behavior. Notifications are sent e.g. when users don’t provide the right permissions to guarantee correct functionality. </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768EA0" w14:textId="77777777" w:rsidR="004064C4" w:rsidRPr="004064C4" w:rsidRDefault="004064C4" w:rsidP="00171C80">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24A7DD3" w14:textId="77777777" w:rsidR="004064C4" w:rsidRPr="004064C4" w:rsidRDefault="004064C4" w:rsidP="00171C80">
            <w:pPr>
              <w:rPr>
                <w:rFonts w:cs="Times New Roman"/>
                <w:highlight w:val="lightGray"/>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EC9B821" w14:textId="77777777" w:rsidR="004064C4" w:rsidRPr="004064C4" w:rsidRDefault="004064C4" w:rsidP="00171C80">
            <w:pPr>
              <w:rPr>
                <w:rFonts w:cs="Times New Roman"/>
                <w:highlight w:val="lightGray"/>
              </w:rPr>
            </w:pPr>
          </w:p>
        </w:tc>
        <w:tc>
          <w:tcPr>
            <w:tcW w:w="1710" w:type="dxa"/>
            <w:gridSpan w:val="2"/>
            <w:tcBorders>
              <w:top w:val="single" w:sz="6" w:space="0" w:color="auto"/>
              <w:left w:val="single" w:sz="6" w:space="0" w:color="auto"/>
              <w:bottom w:val="single" w:sz="6" w:space="0" w:color="auto"/>
              <w:right w:val="single" w:sz="6" w:space="0" w:color="auto"/>
            </w:tcBorders>
          </w:tcPr>
          <w:p w14:paraId="2BA9B7D6" w14:textId="309D6566" w:rsidR="004064C4" w:rsidRPr="008B01E8" w:rsidRDefault="00045D25" w:rsidP="00171C80">
            <w:pPr>
              <w:rPr>
                <w:rFonts w:cs="Times New Roman"/>
              </w:rPr>
            </w:pPr>
            <w:r>
              <w:rPr>
                <w:rFonts w:cs="Times New Roman"/>
              </w:rPr>
              <w:t>Three months</w:t>
            </w:r>
          </w:p>
        </w:tc>
      </w:tr>
      <w:tr w:rsidR="00045D25" w:rsidRPr="004A2E66" w14:paraId="36F7D847" w14:textId="77777777" w:rsidTr="004137F6">
        <w:tc>
          <w:tcPr>
            <w:tcW w:w="587" w:type="dxa"/>
            <w:tcBorders>
              <w:top w:val="single" w:sz="6" w:space="0" w:color="auto"/>
              <w:left w:val="double" w:sz="4" w:space="0" w:color="auto"/>
              <w:bottom w:val="single" w:sz="6" w:space="0" w:color="auto"/>
            </w:tcBorders>
            <w:vAlign w:val="center"/>
          </w:tcPr>
          <w:p w14:paraId="002D4D2D" w14:textId="77777777" w:rsidR="00045D25" w:rsidRPr="008B01E8" w:rsidRDefault="00045D25" w:rsidP="00045D25">
            <w:pPr>
              <w:jc w:val="center"/>
              <w:rPr>
                <w:rFonts w:cs="Times New Roman"/>
                <w:b/>
              </w:rPr>
            </w:pPr>
          </w:p>
        </w:tc>
        <w:tc>
          <w:tcPr>
            <w:tcW w:w="4953" w:type="dxa"/>
            <w:tcBorders>
              <w:top w:val="single" w:sz="6" w:space="0" w:color="auto"/>
              <w:left w:val="single" w:sz="6" w:space="0" w:color="auto"/>
              <w:bottom w:val="single" w:sz="6" w:space="0" w:color="auto"/>
            </w:tcBorders>
          </w:tcPr>
          <w:p w14:paraId="64F6607B" w14:textId="251C7C13" w:rsidR="00045D25" w:rsidRPr="00045D25" w:rsidRDefault="00045D25" w:rsidP="00045D25">
            <w:pPr>
              <w:rPr>
                <w:rFonts w:eastAsia="Times New Roman" w:cs="Times New Roman"/>
                <w:sz w:val="16"/>
                <w:szCs w:val="16"/>
              </w:rPr>
            </w:pPr>
            <w:r w:rsidRPr="00045D25">
              <w:rPr>
                <w:rFonts w:eastAsia="Times New Roman" w:cs="Times New Roman"/>
                <w:sz w:val="16"/>
                <w:szCs w:val="16"/>
              </w:rPr>
              <w:t>3.2.4. Monitoring and Maintenance: automated procedures and measurements as well as Dev/Ops personnel to monitor the technical functionality of the application.</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E0442C" w14:textId="77777777" w:rsidR="00045D25" w:rsidRPr="008B01E8" w:rsidRDefault="00045D25" w:rsidP="00045D25">
            <w:pPr>
              <w:rPr>
                <w:rFonts w:cs="Times New Roman"/>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A42D04" w14:textId="77777777" w:rsidR="00045D25" w:rsidRPr="008B01E8" w:rsidRDefault="00045D25" w:rsidP="00045D25">
            <w:pPr>
              <w:rPr>
                <w:rFonts w:cs="Times New Roman"/>
              </w:rPr>
            </w:pP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D5FD4E8" w14:textId="77777777" w:rsidR="00045D25" w:rsidRPr="008B01E8" w:rsidRDefault="00045D25" w:rsidP="00045D25">
            <w:pPr>
              <w:rPr>
                <w:rFonts w:cs="Times New Roman"/>
              </w:rPr>
            </w:pPr>
          </w:p>
        </w:tc>
        <w:tc>
          <w:tcPr>
            <w:tcW w:w="1710" w:type="dxa"/>
            <w:gridSpan w:val="2"/>
            <w:tcBorders>
              <w:top w:val="single" w:sz="6" w:space="0" w:color="auto"/>
              <w:left w:val="single" w:sz="6" w:space="0" w:color="auto"/>
              <w:bottom w:val="single" w:sz="6" w:space="0" w:color="auto"/>
              <w:right w:val="single" w:sz="6" w:space="0" w:color="auto"/>
            </w:tcBorders>
          </w:tcPr>
          <w:p w14:paraId="6077BC0B" w14:textId="17F4F322" w:rsidR="00045D25" w:rsidRPr="008B01E8" w:rsidRDefault="00045D25" w:rsidP="00045D25">
            <w:pPr>
              <w:rPr>
                <w:rFonts w:cs="Times New Roman"/>
              </w:rPr>
            </w:pPr>
            <w:r>
              <w:rPr>
                <w:rFonts w:cs="Times New Roman"/>
              </w:rPr>
              <w:t>Three months</w:t>
            </w:r>
          </w:p>
        </w:tc>
      </w:tr>
    </w:tbl>
    <w:p w14:paraId="7F43A601" w14:textId="77777777" w:rsidR="00AE66D7" w:rsidRPr="008B01E8" w:rsidRDefault="00AE66D7" w:rsidP="00AE66D7">
      <w:pPr>
        <w:rPr>
          <w:rFonts w:cs="Times New Roman"/>
        </w:rPr>
      </w:pPr>
    </w:p>
    <w:p w14:paraId="61448101" w14:textId="77777777" w:rsidR="00AE66D7" w:rsidRPr="008B01E8" w:rsidRDefault="00AE66D7" w:rsidP="00AE66D7">
      <w:pPr>
        <w:pStyle w:val="BodyTextIndent"/>
        <w:tabs>
          <w:tab w:val="left" w:pos="360"/>
        </w:tabs>
        <w:ind w:left="360" w:hanging="360"/>
        <w:rPr>
          <w:sz w:val="20"/>
        </w:rPr>
      </w:pPr>
      <w:r w:rsidRPr="008B01E8">
        <w:rPr>
          <w:sz w:val="20"/>
        </w:rPr>
        <w:t>1</w:t>
      </w:r>
      <w:r w:rsidRPr="008B01E8">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1C15DAF5" w14:textId="77777777" w:rsidR="00AE66D7" w:rsidRPr="008B01E8" w:rsidRDefault="00AE66D7" w:rsidP="00AE66D7">
      <w:pPr>
        <w:pStyle w:val="BodyTextIndent"/>
        <w:tabs>
          <w:tab w:val="left" w:pos="360"/>
        </w:tabs>
        <w:ind w:left="360" w:hanging="360"/>
        <w:rPr>
          <w:sz w:val="20"/>
        </w:rPr>
      </w:pPr>
      <w:r w:rsidRPr="008B01E8">
        <w:rPr>
          <w:sz w:val="20"/>
        </w:rPr>
        <w:t>2</w:t>
      </w:r>
      <w:r w:rsidRPr="008B01E8">
        <w:rPr>
          <w:sz w:val="20"/>
        </w:rPr>
        <w:tab/>
        <w:t xml:space="preserve">Duration of activities shall be indicated </w:t>
      </w:r>
      <w:r w:rsidRPr="008B01E8">
        <w:rPr>
          <w:sz w:val="20"/>
          <w:u w:val="single"/>
        </w:rPr>
        <w:t>in a form of a bar chart</w:t>
      </w:r>
      <w:r w:rsidRPr="008B01E8">
        <w:rPr>
          <w:sz w:val="20"/>
        </w:rPr>
        <w:t>.</w:t>
      </w:r>
    </w:p>
    <w:p w14:paraId="0D7DA972" w14:textId="77777777" w:rsidR="00AE66D7" w:rsidRPr="008B01E8" w:rsidRDefault="00AE66D7" w:rsidP="00AE66D7">
      <w:pPr>
        <w:pStyle w:val="BodyTextIndent"/>
        <w:tabs>
          <w:tab w:val="left" w:pos="360"/>
        </w:tabs>
        <w:ind w:left="360" w:hanging="360"/>
      </w:pPr>
      <w:r w:rsidRPr="008B01E8">
        <w:rPr>
          <w:sz w:val="20"/>
        </w:rPr>
        <w:t>3.     Include a legend, if necessary, to help read the chart.</w:t>
      </w:r>
    </w:p>
    <w:p w14:paraId="28DA35FC" w14:textId="77777777" w:rsidR="00AE66D7" w:rsidRPr="008B01E8" w:rsidRDefault="00AE66D7" w:rsidP="00AE66D7">
      <w:pPr>
        <w:rPr>
          <w:rFonts w:cs="Times New Roman"/>
        </w:rPr>
        <w:sectPr w:rsidR="00AE66D7" w:rsidRPr="008B01E8" w:rsidSect="00AE66D7">
          <w:headerReference w:type="even" r:id="rId21"/>
          <w:headerReference w:type="default" r:id="rId22"/>
          <w:footerReference w:type="default" r:id="rId23"/>
          <w:footnotePr>
            <w:numRestart w:val="eachSect"/>
          </w:footnotePr>
          <w:pgSz w:w="15840" w:h="12240" w:orient="landscape" w:code="1"/>
          <w:pgMar w:top="1440" w:right="1440" w:bottom="1440" w:left="1440" w:header="720" w:footer="720" w:gutter="0"/>
          <w:cols w:space="720"/>
        </w:sectPr>
      </w:pPr>
    </w:p>
    <w:p w14:paraId="1D455DB1" w14:textId="390D78BD" w:rsidR="00AE66D7" w:rsidRPr="00A3145A" w:rsidRDefault="00AE66D7" w:rsidP="00266EED">
      <w:pPr>
        <w:jc w:val="center"/>
        <w:rPr>
          <w:rFonts w:asciiTheme="minorHAnsi" w:hAnsiTheme="minorHAnsi" w:cs="Times New Roman"/>
          <w:b/>
          <w:smallCaps/>
          <w:sz w:val="28"/>
          <w:szCs w:val="28"/>
          <w:lang w:val="ka-GE"/>
        </w:rPr>
      </w:pPr>
      <w:bookmarkStart w:id="20" w:name="_Toc172357892"/>
      <w:r w:rsidRPr="008B01E8">
        <w:rPr>
          <w:rFonts w:cs="Times New Roman"/>
          <w:b/>
          <w:smallCaps/>
          <w:sz w:val="28"/>
          <w:szCs w:val="28"/>
        </w:rPr>
        <w:lastRenderedPageBreak/>
        <w:t>Team Composition, Assignment, and Key Experts’ inputs</w:t>
      </w:r>
      <w:bookmarkEnd w:id="20"/>
      <w:r w:rsidR="00A3145A">
        <w:rPr>
          <w:rFonts w:asciiTheme="minorHAnsi" w:hAnsiTheme="minorHAnsi" w:cs="Times New Roman"/>
          <w:b/>
          <w:smallCaps/>
          <w:sz w:val="28"/>
          <w:szCs w:val="28"/>
          <w:lang w:val="ka-GE"/>
        </w:rPr>
        <w:t xml:space="preserve"> </w:t>
      </w:r>
    </w:p>
    <w:tbl>
      <w:tblPr>
        <w:tblW w:w="1424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15"/>
        <w:gridCol w:w="1530"/>
        <w:gridCol w:w="1347"/>
        <w:gridCol w:w="772"/>
        <w:gridCol w:w="1391"/>
        <w:gridCol w:w="192"/>
        <w:gridCol w:w="1155"/>
        <w:gridCol w:w="192"/>
        <w:gridCol w:w="1431"/>
        <w:gridCol w:w="589"/>
        <w:gridCol w:w="192"/>
        <w:gridCol w:w="962"/>
        <w:gridCol w:w="748"/>
        <w:gridCol w:w="175"/>
        <w:gridCol w:w="180"/>
        <w:gridCol w:w="8"/>
        <w:gridCol w:w="1016"/>
        <w:gridCol w:w="862"/>
        <w:gridCol w:w="862"/>
        <w:gridCol w:w="22"/>
      </w:tblGrid>
      <w:tr w:rsidR="00AE66D7" w:rsidRPr="004A2E66" w14:paraId="451F58EC" w14:textId="77777777" w:rsidTr="00CA2F9E">
        <w:trPr>
          <w:cantSplit/>
          <w:trHeight w:val="636"/>
          <w:tblHeader/>
          <w:jc w:val="center"/>
        </w:trPr>
        <w:tc>
          <w:tcPr>
            <w:tcW w:w="615" w:type="dxa"/>
            <w:vMerge w:val="restart"/>
            <w:tcBorders>
              <w:top w:val="double" w:sz="4" w:space="0" w:color="auto"/>
              <w:left w:val="double" w:sz="4" w:space="0" w:color="auto"/>
              <w:right w:val="single" w:sz="6" w:space="0" w:color="auto"/>
            </w:tcBorders>
            <w:vAlign w:val="center"/>
          </w:tcPr>
          <w:p w14:paraId="09281B0F" w14:textId="77777777" w:rsidR="00AE66D7" w:rsidRPr="008B01E8" w:rsidRDefault="00AE66D7" w:rsidP="00AE66D7">
            <w:pPr>
              <w:rPr>
                <w:rFonts w:cs="Times New Roman"/>
                <w:b/>
              </w:rPr>
            </w:pPr>
            <w:r w:rsidRPr="008B01E8">
              <w:rPr>
                <w:rFonts w:cs="Times New Roman"/>
                <w:b/>
              </w:rPr>
              <w:t>N°</w:t>
            </w:r>
          </w:p>
        </w:tc>
        <w:tc>
          <w:tcPr>
            <w:tcW w:w="1530" w:type="dxa"/>
            <w:vMerge w:val="restart"/>
            <w:tcBorders>
              <w:top w:val="double" w:sz="4" w:space="0" w:color="auto"/>
              <w:left w:val="single" w:sz="6" w:space="0" w:color="auto"/>
              <w:bottom w:val="single" w:sz="6" w:space="0" w:color="auto"/>
              <w:right w:val="single" w:sz="6" w:space="0" w:color="auto"/>
            </w:tcBorders>
            <w:vAlign w:val="center"/>
          </w:tcPr>
          <w:p w14:paraId="62A2B410" w14:textId="77777777" w:rsidR="00AE66D7" w:rsidRPr="008B01E8" w:rsidRDefault="00AE66D7" w:rsidP="00AE66D7">
            <w:pPr>
              <w:jc w:val="center"/>
              <w:rPr>
                <w:rFonts w:cs="Times New Roman"/>
              </w:rPr>
            </w:pPr>
            <w:r w:rsidRPr="008B01E8">
              <w:rPr>
                <w:rFonts w:cs="Times New Roman"/>
                <w:b/>
                <w:bCs/>
              </w:rPr>
              <w:t>Name</w:t>
            </w:r>
          </w:p>
        </w:tc>
        <w:tc>
          <w:tcPr>
            <w:tcW w:w="9334" w:type="dxa"/>
            <w:gridSpan w:val="14"/>
            <w:tcBorders>
              <w:top w:val="double" w:sz="4" w:space="0" w:color="auto"/>
              <w:right w:val="single" w:sz="6" w:space="0" w:color="auto"/>
            </w:tcBorders>
            <w:vAlign w:val="center"/>
          </w:tcPr>
          <w:p w14:paraId="16E2AAB3" w14:textId="6B6879CE" w:rsidR="00AE66D7" w:rsidRPr="008B01E8" w:rsidRDefault="00AE66D7" w:rsidP="00E32BF7">
            <w:pPr>
              <w:jc w:val="center"/>
              <w:rPr>
                <w:rFonts w:cs="Times New Roman"/>
                <w:b/>
              </w:rPr>
            </w:pPr>
            <w:r w:rsidRPr="008B01E8">
              <w:rPr>
                <w:rFonts w:cs="Times New Roman"/>
                <w:b/>
              </w:rPr>
              <w:t>Expert’s input (in person/month) per each Deliverable</w:t>
            </w:r>
          </w:p>
        </w:tc>
        <w:tc>
          <w:tcPr>
            <w:tcW w:w="2762" w:type="dxa"/>
            <w:gridSpan w:val="4"/>
            <w:tcBorders>
              <w:top w:val="double" w:sz="4" w:space="0" w:color="auto"/>
              <w:right w:val="double" w:sz="4" w:space="0" w:color="auto"/>
            </w:tcBorders>
            <w:vAlign w:val="center"/>
          </w:tcPr>
          <w:p w14:paraId="7B0D37B7" w14:textId="29633C26" w:rsidR="00AE66D7" w:rsidRPr="008B01E8" w:rsidRDefault="00CA2F9E" w:rsidP="00AE66D7">
            <w:pPr>
              <w:rPr>
                <w:rFonts w:cs="Times New Roman"/>
                <w:b/>
              </w:rPr>
            </w:pPr>
            <w:r>
              <w:rPr>
                <w:rFonts w:cs="Times New Roman"/>
                <w:b/>
              </w:rPr>
              <w:t xml:space="preserve">Total time-input  </w:t>
            </w:r>
            <w:r w:rsidR="00AE66D7" w:rsidRPr="008B01E8">
              <w:rPr>
                <w:rFonts w:cs="Times New Roman"/>
                <w:b/>
              </w:rPr>
              <w:t>(in Months)</w:t>
            </w:r>
          </w:p>
        </w:tc>
      </w:tr>
      <w:tr w:rsidR="00AE66D7" w:rsidRPr="004A2E66" w14:paraId="1676C8D2" w14:textId="77777777" w:rsidTr="000415C1">
        <w:trPr>
          <w:gridAfter w:val="1"/>
          <w:wAfter w:w="22" w:type="dxa"/>
          <w:cantSplit/>
          <w:trHeight w:val="329"/>
          <w:tblHeader/>
          <w:jc w:val="center"/>
        </w:trPr>
        <w:tc>
          <w:tcPr>
            <w:tcW w:w="615" w:type="dxa"/>
            <w:vMerge/>
            <w:tcBorders>
              <w:left w:val="double" w:sz="4" w:space="0" w:color="auto"/>
              <w:bottom w:val="single" w:sz="12" w:space="0" w:color="auto"/>
              <w:right w:val="single" w:sz="6" w:space="0" w:color="auto"/>
            </w:tcBorders>
            <w:vAlign w:val="center"/>
          </w:tcPr>
          <w:p w14:paraId="5EA32FDF" w14:textId="77777777" w:rsidR="00AE66D7" w:rsidRPr="008B01E8" w:rsidRDefault="00AE66D7" w:rsidP="00AE66D7">
            <w:pPr>
              <w:jc w:val="center"/>
              <w:rPr>
                <w:rFonts w:cs="Times New Roman"/>
                <w:b/>
                <w:bCs/>
              </w:rPr>
            </w:pPr>
          </w:p>
        </w:tc>
        <w:tc>
          <w:tcPr>
            <w:tcW w:w="1530" w:type="dxa"/>
            <w:vMerge/>
            <w:tcBorders>
              <w:top w:val="single" w:sz="6" w:space="0" w:color="auto"/>
              <w:left w:val="single" w:sz="6" w:space="0" w:color="auto"/>
              <w:bottom w:val="single" w:sz="12" w:space="0" w:color="auto"/>
              <w:right w:val="single" w:sz="6" w:space="0" w:color="auto"/>
            </w:tcBorders>
            <w:vAlign w:val="center"/>
          </w:tcPr>
          <w:p w14:paraId="35706B8F" w14:textId="77777777" w:rsidR="00AE66D7" w:rsidRPr="008B01E8" w:rsidRDefault="00AE66D7" w:rsidP="00AE66D7">
            <w:pPr>
              <w:jc w:val="center"/>
              <w:rPr>
                <w:rFonts w:cs="Times New Roman"/>
                <w:b/>
                <w:bCs/>
              </w:rPr>
            </w:pPr>
          </w:p>
        </w:tc>
        <w:tc>
          <w:tcPr>
            <w:tcW w:w="1347" w:type="dxa"/>
            <w:tcBorders>
              <w:top w:val="single" w:sz="6" w:space="0" w:color="auto"/>
              <w:bottom w:val="single" w:sz="12" w:space="0" w:color="auto"/>
            </w:tcBorders>
            <w:vAlign w:val="center"/>
          </w:tcPr>
          <w:p w14:paraId="34DB15DB" w14:textId="77777777" w:rsidR="00AE66D7" w:rsidRPr="008B01E8" w:rsidRDefault="00AE66D7" w:rsidP="00AE66D7">
            <w:pPr>
              <w:jc w:val="center"/>
              <w:rPr>
                <w:rFonts w:cs="Times New Roman"/>
                <w:b/>
                <w:bCs/>
              </w:rPr>
            </w:pPr>
            <w:r w:rsidRPr="008B01E8">
              <w:rPr>
                <w:rFonts w:cs="Times New Roman"/>
                <w:b/>
                <w:bCs/>
              </w:rPr>
              <w:t>Position</w:t>
            </w:r>
          </w:p>
        </w:tc>
        <w:tc>
          <w:tcPr>
            <w:tcW w:w="772" w:type="dxa"/>
            <w:tcBorders>
              <w:top w:val="single" w:sz="6" w:space="0" w:color="auto"/>
              <w:left w:val="single" w:sz="6" w:space="0" w:color="auto"/>
              <w:bottom w:val="single" w:sz="12" w:space="0" w:color="auto"/>
              <w:right w:val="single" w:sz="6" w:space="0" w:color="auto"/>
            </w:tcBorders>
            <w:vAlign w:val="center"/>
          </w:tcPr>
          <w:p w14:paraId="53E24248" w14:textId="77777777" w:rsidR="00AE66D7" w:rsidRPr="008B01E8" w:rsidRDefault="00AE66D7" w:rsidP="00AE66D7">
            <w:pPr>
              <w:jc w:val="center"/>
              <w:rPr>
                <w:rFonts w:cs="Times New Roman"/>
                <w:b/>
                <w:bCs/>
              </w:rPr>
            </w:pPr>
          </w:p>
        </w:tc>
        <w:tc>
          <w:tcPr>
            <w:tcW w:w="1391" w:type="dxa"/>
            <w:tcBorders>
              <w:top w:val="single" w:sz="6" w:space="0" w:color="auto"/>
              <w:bottom w:val="single" w:sz="12" w:space="0" w:color="auto"/>
            </w:tcBorders>
            <w:vAlign w:val="center"/>
          </w:tcPr>
          <w:p w14:paraId="2A15A830" w14:textId="603B95C8" w:rsidR="00AE66D7" w:rsidRPr="008B01E8" w:rsidRDefault="002B05A5" w:rsidP="00AE66D7">
            <w:pPr>
              <w:jc w:val="center"/>
              <w:rPr>
                <w:rFonts w:cs="Times New Roman"/>
                <w:b/>
                <w:bCs/>
              </w:rPr>
            </w:pPr>
            <w:r>
              <w:rPr>
                <w:rFonts w:cs="Times New Roman"/>
                <w:b/>
                <w:bCs/>
              </w:rPr>
              <w:t>Tasks N1</w:t>
            </w:r>
          </w:p>
        </w:tc>
        <w:tc>
          <w:tcPr>
            <w:tcW w:w="192" w:type="dxa"/>
            <w:tcBorders>
              <w:top w:val="single" w:sz="6" w:space="0" w:color="auto"/>
              <w:left w:val="single" w:sz="6" w:space="0" w:color="auto"/>
              <w:bottom w:val="single" w:sz="12" w:space="0" w:color="auto"/>
              <w:right w:val="single" w:sz="6" w:space="0" w:color="auto"/>
            </w:tcBorders>
            <w:vAlign w:val="center"/>
          </w:tcPr>
          <w:p w14:paraId="1BE1FFB9" w14:textId="77777777" w:rsidR="00AE66D7" w:rsidRPr="008B01E8" w:rsidRDefault="00AE66D7" w:rsidP="00AE66D7">
            <w:pPr>
              <w:rPr>
                <w:rFonts w:cs="Times New Roman"/>
                <w:b/>
                <w:bCs/>
              </w:rPr>
            </w:pPr>
          </w:p>
        </w:tc>
        <w:tc>
          <w:tcPr>
            <w:tcW w:w="1155" w:type="dxa"/>
            <w:tcBorders>
              <w:top w:val="single" w:sz="6" w:space="0" w:color="auto"/>
              <w:bottom w:val="single" w:sz="12" w:space="0" w:color="auto"/>
            </w:tcBorders>
            <w:vAlign w:val="center"/>
          </w:tcPr>
          <w:p w14:paraId="481C1E38" w14:textId="6C6F9D68" w:rsidR="00AE66D7" w:rsidRPr="008B01E8" w:rsidRDefault="002B05A5" w:rsidP="00AE66D7">
            <w:pPr>
              <w:jc w:val="center"/>
              <w:rPr>
                <w:rFonts w:cs="Times New Roman"/>
                <w:b/>
                <w:bCs/>
              </w:rPr>
            </w:pPr>
            <w:r>
              <w:rPr>
                <w:rFonts w:cs="Times New Roman"/>
                <w:b/>
                <w:bCs/>
              </w:rPr>
              <w:t xml:space="preserve">Task N2 </w:t>
            </w:r>
          </w:p>
        </w:tc>
        <w:tc>
          <w:tcPr>
            <w:tcW w:w="192" w:type="dxa"/>
            <w:tcBorders>
              <w:top w:val="single" w:sz="6" w:space="0" w:color="auto"/>
              <w:left w:val="single" w:sz="6" w:space="0" w:color="auto"/>
              <w:bottom w:val="single" w:sz="12" w:space="0" w:color="auto"/>
              <w:right w:val="single" w:sz="6" w:space="0" w:color="auto"/>
            </w:tcBorders>
            <w:vAlign w:val="center"/>
          </w:tcPr>
          <w:p w14:paraId="79C02527" w14:textId="77777777" w:rsidR="00AE66D7" w:rsidRPr="008B01E8" w:rsidRDefault="00AE66D7" w:rsidP="00AE66D7">
            <w:pPr>
              <w:jc w:val="center"/>
              <w:rPr>
                <w:rFonts w:cs="Times New Roman"/>
                <w:b/>
                <w:bCs/>
              </w:rPr>
            </w:pPr>
          </w:p>
        </w:tc>
        <w:tc>
          <w:tcPr>
            <w:tcW w:w="1431" w:type="dxa"/>
            <w:tcBorders>
              <w:top w:val="single" w:sz="6" w:space="0" w:color="auto"/>
              <w:bottom w:val="single" w:sz="12" w:space="0" w:color="auto"/>
            </w:tcBorders>
            <w:vAlign w:val="center"/>
          </w:tcPr>
          <w:p w14:paraId="633445CA" w14:textId="31423F85" w:rsidR="000415C1" w:rsidRPr="008B01E8" w:rsidRDefault="000415C1" w:rsidP="00E32BF7">
            <w:pPr>
              <w:tabs>
                <w:tab w:val="left" w:pos="360"/>
              </w:tabs>
              <w:jc w:val="center"/>
              <w:rPr>
                <w:rFonts w:cs="Times New Roman"/>
              </w:rPr>
            </w:pPr>
            <w:r>
              <w:rPr>
                <w:rFonts w:cs="Times New Roman"/>
              </w:rPr>
              <w:t>Full/</w:t>
            </w:r>
            <w:r w:rsidRPr="008B01E8">
              <w:rPr>
                <w:rFonts w:cs="Times New Roman"/>
              </w:rPr>
              <w:t xml:space="preserve"> Part time input</w:t>
            </w:r>
          </w:p>
          <w:p w14:paraId="5B5E4F10" w14:textId="1FCFFD4E" w:rsidR="00AE66D7" w:rsidRPr="008B01E8" w:rsidRDefault="00AE66D7" w:rsidP="00E32BF7">
            <w:pPr>
              <w:jc w:val="center"/>
              <w:rPr>
                <w:rFonts w:cs="Times New Roman"/>
                <w:b/>
                <w:bCs/>
              </w:rPr>
            </w:pPr>
          </w:p>
        </w:tc>
        <w:tc>
          <w:tcPr>
            <w:tcW w:w="589" w:type="dxa"/>
            <w:tcBorders>
              <w:top w:val="single" w:sz="6" w:space="0" w:color="auto"/>
              <w:left w:val="single" w:sz="6" w:space="0" w:color="auto"/>
              <w:bottom w:val="single" w:sz="12" w:space="0" w:color="auto"/>
              <w:right w:val="single" w:sz="6" w:space="0" w:color="auto"/>
            </w:tcBorders>
            <w:vAlign w:val="center"/>
          </w:tcPr>
          <w:p w14:paraId="4C0C096E" w14:textId="47E3460B" w:rsidR="00AE66D7" w:rsidRPr="008B01E8" w:rsidRDefault="00AE66D7" w:rsidP="00AE66D7">
            <w:pPr>
              <w:jc w:val="center"/>
              <w:rPr>
                <w:rFonts w:cs="Times New Roman"/>
                <w:b/>
                <w:bCs/>
              </w:rPr>
            </w:pPr>
          </w:p>
        </w:tc>
        <w:tc>
          <w:tcPr>
            <w:tcW w:w="192" w:type="dxa"/>
            <w:tcBorders>
              <w:top w:val="single" w:sz="6" w:space="0" w:color="auto"/>
              <w:bottom w:val="single" w:sz="12" w:space="0" w:color="auto"/>
            </w:tcBorders>
            <w:vAlign w:val="center"/>
          </w:tcPr>
          <w:p w14:paraId="04D29B07" w14:textId="77777777" w:rsidR="00AE66D7" w:rsidRPr="008B01E8" w:rsidRDefault="00AE66D7" w:rsidP="00AE66D7">
            <w:pPr>
              <w:jc w:val="center"/>
              <w:rPr>
                <w:rFonts w:cs="Times New Roman"/>
                <w:b/>
                <w:bCs/>
              </w:rPr>
            </w:pPr>
          </w:p>
        </w:tc>
        <w:tc>
          <w:tcPr>
            <w:tcW w:w="962" w:type="dxa"/>
            <w:tcBorders>
              <w:top w:val="single" w:sz="6" w:space="0" w:color="auto"/>
              <w:left w:val="single" w:sz="6" w:space="0" w:color="auto"/>
              <w:bottom w:val="single" w:sz="12" w:space="0" w:color="auto"/>
              <w:right w:val="single" w:sz="6" w:space="0" w:color="auto"/>
            </w:tcBorders>
            <w:vAlign w:val="center"/>
          </w:tcPr>
          <w:p w14:paraId="1E921BC2" w14:textId="00BD2BD9" w:rsidR="00AE66D7" w:rsidRPr="008B01E8" w:rsidRDefault="00AE66D7" w:rsidP="004137C8">
            <w:pPr>
              <w:rPr>
                <w:rFonts w:cs="Times New Roman"/>
                <w:b/>
                <w:bCs/>
              </w:rPr>
            </w:pPr>
          </w:p>
        </w:tc>
        <w:tc>
          <w:tcPr>
            <w:tcW w:w="748" w:type="dxa"/>
            <w:tcBorders>
              <w:top w:val="single" w:sz="6" w:space="0" w:color="auto"/>
              <w:bottom w:val="single" w:sz="12" w:space="0" w:color="auto"/>
              <w:right w:val="single" w:sz="6" w:space="0" w:color="auto"/>
            </w:tcBorders>
            <w:vAlign w:val="center"/>
          </w:tcPr>
          <w:p w14:paraId="663FAE80" w14:textId="77777777" w:rsidR="00AE66D7" w:rsidRPr="008B01E8" w:rsidRDefault="00AE66D7" w:rsidP="00AE66D7">
            <w:pPr>
              <w:jc w:val="center"/>
              <w:rPr>
                <w:rFonts w:cs="Times New Roman"/>
                <w:b/>
                <w:bCs/>
              </w:rPr>
            </w:pPr>
          </w:p>
        </w:tc>
        <w:tc>
          <w:tcPr>
            <w:tcW w:w="175" w:type="dxa"/>
            <w:tcBorders>
              <w:top w:val="single" w:sz="6" w:space="0" w:color="auto"/>
              <w:left w:val="single" w:sz="6" w:space="0" w:color="auto"/>
              <w:bottom w:val="single" w:sz="12" w:space="0" w:color="auto"/>
            </w:tcBorders>
            <w:vAlign w:val="center"/>
          </w:tcPr>
          <w:p w14:paraId="34165A37" w14:textId="77777777" w:rsidR="00AE66D7" w:rsidRPr="008B01E8" w:rsidRDefault="00AE66D7" w:rsidP="00AE66D7">
            <w:pPr>
              <w:jc w:val="center"/>
              <w:rPr>
                <w:rFonts w:cs="Times New Roman"/>
                <w:b/>
                <w:bCs/>
              </w:rPr>
            </w:pPr>
          </w:p>
        </w:tc>
        <w:tc>
          <w:tcPr>
            <w:tcW w:w="180" w:type="dxa"/>
            <w:tcBorders>
              <w:top w:val="single" w:sz="6" w:space="0" w:color="auto"/>
              <w:left w:val="single" w:sz="6" w:space="0" w:color="auto"/>
              <w:bottom w:val="single" w:sz="12" w:space="0" w:color="auto"/>
              <w:right w:val="single" w:sz="6" w:space="0" w:color="auto"/>
            </w:tcBorders>
            <w:vAlign w:val="center"/>
          </w:tcPr>
          <w:p w14:paraId="588FB12B" w14:textId="77777777" w:rsidR="00AE66D7" w:rsidRPr="008B01E8" w:rsidRDefault="00AE66D7" w:rsidP="00AE66D7">
            <w:pPr>
              <w:jc w:val="center"/>
              <w:rPr>
                <w:rFonts w:cs="Times New Roman"/>
                <w:b/>
                <w:bCs/>
              </w:rPr>
            </w:pPr>
          </w:p>
        </w:tc>
        <w:tc>
          <w:tcPr>
            <w:tcW w:w="1024" w:type="dxa"/>
            <w:gridSpan w:val="2"/>
            <w:tcBorders>
              <w:top w:val="single" w:sz="6" w:space="0" w:color="auto"/>
              <w:bottom w:val="single" w:sz="12" w:space="0" w:color="auto"/>
              <w:right w:val="single" w:sz="6" w:space="0" w:color="auto"/>
            </w:tcBorders>
            <w:vAlign w:val="center"/>
          </w:tcPr>
          <w:p w14:paraId="1B8C9983" w14:textId="77777777" w:rsidR="00AE66D7" w:rsidRPr="008B01E8" w:rsidRDefault="00AE66D7" w:rsidP="00AE66D7">
            <w:pPr>
              <w:jc w:val="center"/>
              <w:rPr>
                <w:rFonts w:cs="Times New Roman"/>
                <w:b/>
                <w:bCs/>
              </w:rPr>
            </w:pPr>
            <w:r w:rsidRPr="008B01E8">
              <w:rPr>
                <w:rFonts w:cs="Times New Roman"/>
                <w:b/>
                <w:bCs/>
              </w:rPr>
              <w:t>Home</w:t>
            </w:r>
          </w:p>
        </w:tc>
        <w:tc>
          <w:tcPr>
            <w:tcW w:w="862" w:type="dxa"/>
            <w:tcBorders>
              <w:top w:val="single" w:sz="6" w:space="0" w:color="auto"/>
              <w:left w:val="single" w:sz="6" w:space="0" w:color="auto"/>
              <w:bottom w:val="single" w:sz="12" w:space="0" w:color="auto"/>
              <w:right w:val="single" w:sz="6" w:space="0" w:color="auto"/>
            </w:tcBorders>
            <w:vAlign w:val="center"/>
          </w:tcPr>
          <w:p w14:paraId="7BE9F6BA" w14:textId="77777777" w:rsidR="00AE66D7" w:rsidRPr="008B01E8" w:rsidRDefault="00AE66D7" w:rsidP="00AE66D7">
            <w:pPr>
              <w:jc w:val="center"/>
              <w:rPr>
                <w:rFonts w:cs="Times New Roman"/>
                <w:b/>
                <w:bCs/>
              </w:rPr>
            </w:pPr>
            <w:r w:rsidRPr="008B01E8">
              <w:rPr>
                <w:rFonts w:cs="Times New Roman"/>
                <w:b/>
                <w:bCs/>
              </w:rPr>
              <w:t>Field</w:t>
            </w:r>
          </w:p>
        </w:tc>
        <w:tc>
          <w:tcPr>
            <w:tcW w:w="862" w:type="dxa"/>
            <w:tcBorders>
              <w:top w:val="single" w:sz="6" w:space="0" w:color="auto"/>
              <w:left w:val="single" w:sz="6" w:space="0" w:color="auto"/>
              <w:bottom w:val="single" w:sz="12" w:space="0" w:color="auto"/>
              <w:right w:val="double" w:sz="4" w:space="0" w:color="auto"/>
            </w:tcBorders>
            <w:vAlign w:val="center"/>
          </w:tcPr>
          <w:p w14:paraId="59AB29FE" w14:textId="77777777" w:rsidR="00AE66D7" w:rsidRPr="008B01E8" w:rsidRDefault="00AE66D7" w:rsidP="00AE66D7">
            <w:pPr>
              <w:jc w:val="center"/>
              <w:rPr>
                <w:rFonts w:cs="Times New Roman"/>
                <w:b/>
                <w:bCs/>
              </w:rPr>
            </w:pPr>
            <w:r w:rsidRPr="008B01E8">
              <w:rPr>
                <w:rFonts w:cs="Times New Roman"/>
                <w:b/>
                <w:bCs/>
              </w:rPr>
              <w:t>Total</w:t>
            </w:r>
          </w:p>
        </w:tc>
      </w:tr>
      <w:tr w:rsidR="00AE66D7" w:rsidRPr="004A2E66" w14:paraId="682F1865" w14:textId="77777777" w:rsidTr="000415C1">
        <w:trPr>
          <w:gridAfter w:val="1"/>
          <w:wAfter w:w="22" w:type="dxa"/>
          <w:cantSplit/>
          <w:trHeight w:hRule="exact" w:val="246"/>
          <w:jc w:val="center"/>
        </w:trPr>
        <w:tc>
          <w:tcPr>
            <w:tcW w:w="4264" w:type="dxa"/>
            <w:gridSpan w:val="4"/>
            <w:tcBorders>
              <w:top w:val="single" w:sz="12" w:space="0" w:color="auto"/>
              <w:left w:val="double" w:sz="4" w:space="0" w:color="auto"/>
              <w:bottom w:val="single" w:sz="6" w:space="0" w:color="auto"/>
              <w:right w:val="nil"/>
            </w:tcBorders>
            <w:vAlign w:val="center"/>
          </w:tcPr>
          <w:p w14:paraId="4EF3A9FD" w14:textId="77777777" w:rsidR="00AE66D7" w:rsidRDefault="00AE66D7" w:rsidP="00AE66D7">
            <w:pPr>
              <w:pStyle w:val="xl41"/>
              <w:spacing w:before="0" w:beforeAutospacing="0" w:after="0" w:afterAutospacing="0"/>
              <w:rPr>
                <w:b/>
                <w:bCs/>
                <w:szCs w:val="24"/>
                <w:lang w:val="en-US"/>
              </w:rPr>
            </w:pPr>
            <w:r w:rsidRPr="008B01E8">
              <w:rPr>
                <w:b/>
                <w:bCs/>
                <w:szCs w:val="24"/>
                <w:lang w:val="en-US"/>
              </w:rPr>
              <w:t>KEY EXPERTS</w:t>
            </w:r>
          </w:p>
          <w:p w14:paraId="6602E812" w14:textId="6D180E90" w:rsidR="00A3145A" w:rsidRPr="008B01E8" w:rsidRDefault="00A3145A" w:rsidP="00AE66D7">
            <w:pPr>
              <w:pStyle w:val="xl41"/>
              <w:spacing w:before="0" w:beforeAutospacing="0" w:after="0" w:afterAutospacing="0"/>
              <w:rPr>
                <w:szCs w:val="24"/>
                <w:lang w:val="en-US"/>
              </w:rPr>
            </w:pPr>
          </w:p>
        </w:tc>
        <w:tc>
          <w:tcPr>
            <w:tcW w:w="1391" w:type="dxa"/>
            <w:tcBorders>
              <w:top w:val="single" w:sz="12" w:space="0" w:color="auto"/>
              <w:left w:val="nil"/>
              <w:bottom w:val="single" w:sz="6" w:space="0" w:color="auto"/>
              <w:right w:val="nil"/>
            </w:tcBorders>
          </w:tcPr>
          <w:p w14:paraId="188DD4D5" w14:textId="77777777" w:rsidR="00AE66D7" w:rsidRPr="008B01E8" w:rsidRDefault="00AE66D7" w:rsidP="00AE66D7">
            <w:pPr>
              <w:rPr>
                <w:rFonts w:cs="Times New Roman"/>
              </w:rPr>
            </w:pPr>
          </w:p>
        </w:tc>
        <w:tc>
          <w:tcPr>
            <w:tcW w:w="192" w:type="dxa"/>
            <w:tcBorders>
              <w:top w:val="single" w:sz="12" w:space="0" w:color="auto"/>
              <w:left w:val="nil"/>
              <w:bottom w:val="single" w:sz="6" w:space="0" w:color="auto"/>
              <w:right w:val="nil"/>
            </w:tcBorders>
          </w:tcPr>
          <w:p w14:paraId="142A9E23" w14:textId="77777777" w:rsidR="00AE66D7" w:rsidRPr="008B01E8" w:rsidRDefault="00AE66D7" w:rsidP="00AE66D7">
            <w:pPr>
              <w:rPr>
                <w:rFonts w:cs="Times New Roman"/>
              </w:rPr>
            </w:pPr>
          </w:p>
        </w:tc>
        <w:tc>
          <w:tcPr>
            <w:tcW w:w="1155" w:type="dxa"/>
            <w:tcBorders>
              <w:top w:val="single" w:sz="12" w:space="0" w:color="auto"/>
              <w:left w:val="nil"/>
              <w:bottom w:val="single" w:sz="6" w:space="0" w:color="auto"/>
              <w:right w:val="nil"/>
            </w:tcBorders>
          </w:tcPr>
          <w:p w14:paraId="42016561" w14:textId="77777777" w:rsidR="00AE66D7" w:rsidRPr="008B01E8" w:rsidRDefault="00AE66D7" w:rsidP="00AE66D7">
            <w:pPr>
              <w:rPr>
                <w:rFonts w:cs="Times New Roman"/>
              </w:rPr>
            </w:pPr>
          </w:p>
        </w:tc>
        <w:tc>
          <w:tcPr>
            <w:tcW w:w="192" w:type="dxa"/>
            <w:tcBorders>
              <w:top w:val="single" w:sz="12" w:space="0" w:color="auto"/>
              <w:left w:val="nil"/>
              <w:bottom w:val="single" w:sz="6" w:space="0" w:color="auto"/>
              <w:right w:val="nil"/>
            </w:tcBorders>
          </w:tcPr>
          <w:p w14:paraId="4A9B0AB6" w14:textId="77777777" w:rsidR="00AE66D7" w:rsidRPr="008B01E8" w:rsidRDefault="00AE66D7" w:rsidP="00AE66D7">
            <w:pPr>
              <w:rPr>
                <w:rFonts w:cs="Times New Roman"/>
              </w:rPr>
            </w:pPr>
          </w:p>
        </w:tc>
        <w:tc>
          <w:tcPr>
            <w:tcW w:w="1431" w:type="dxa"/>
            <w:tcBorders>
              <w:top w:val="single" w:sz="12" w:space="0" w:color="auto"/>
              <w:left w:val="nil"/>
              <w:bottom w:val="single" w:sz="6" w:space="0" w:color="auto"/>
              <w:right w:val="nil"/>
            </w:tcBorders>
          </w:tcPr>
          <w:p w14:paraId="38F6C51B" w14:textId="77777777" w:rsidR="00AE66D7" w:rsidRPr="008B01E8" w:rsidRDefault="00AE66D7" w:rsidP="00AE66D7">
            <w:pPr>
              <w:rPr>
                <w:rFonts w:cs="Times New Roman"/>
              </w:rPr>
            </w:pPr>
          </w:p>
        </w:tc>
        <w:tc>
          <w:tcPr>
            <w:tcW w:w="589" w:type="dxa"/>
            <w:tcBorders>
              <w:top w:val="single" w:sz="12" w:space="0" w:color="auto"/>
              <w:left w:val="nil"/>
              <w:bottom w:val="single" w:sz="6" w:space="0" w:color="auto"/>
              <w:right w:val="nil"/>
            </w:tcBorders>
          </w:tcPr>
          <w:p w14:paraId="6DF4603E" w14:textId="77777777" w:rsidR="00AE66D7" w:rsidRPr="008B01E8" w:rsidRDefault="00AE66D7" w:rsidP="00AE66D7">
            <w:pPr>
              <w:rPr>
                <w:rFonts w:cs="Times New Roman"/>
              </w:rPr>
            </w:pPr>
          </w:p>
        </w:tc>
        <w:tc>
          <w:tcPr>
            <w:tcW w:w="192" w:type="dxa"/>
            <w:tcBorders>
              <w:top w:val="single" w:sz="12" w:space="0" w:color="auto"/>
              <w:left w:val="nil"/>
              <w:bottom w:val="single" w:sz="6" w:space="0" w:color="auto"/>
              <w:right w:val="nil"/>
            </w:tcBorders>
          </w:tcPr>
          <w:p w14:paraId="531D16A5" w14:textId="77777777" w:rsidR="00AE66D7" w:rsidRPr="008B01E8" w:rsidRDefault="00AE66D7" w:rsidP="00AE66D7">
            <w:pPr>
              <w:rPr>
                <w:rFonts w:cs="Times New Roman"/>
              </w:rPr>
            </w:pPr>
          </w:p>
        </w:tc>
        <w:tc>
          <w:tcPr>
            <w:tcW w:w="962" w:type="dxa"/>
            <w:tcBorders>
              <w:top w:val="single" w:sz="12" w:space="0" w:color="auto"/>
              <w:left w:val="nil"/>
              <w:bottom w:val="single" w:sz="6" w:space="0" w:color="auto"/>
              <w:right w:val="nil"/>
            </w:tcBorders>
          </w:tcPr>
          <w:p w14:paraId="1DFA95FB" w14:textId="77777777" w:rsidR="00AE66D7" w:rsidRPr="008B01E8" w:rsidRDefault="00AE66D7" w:rsidP="00AE66D7">
            <w:pPr>
              <w:rPr>
                <w:rFonts w:cs="Times New Roman"/>
              </w:rPr>
            </w:pPr>
          </w:p>
        </w:tc>
        <w:tc>
          <w:tcPr>
            <w:tcW w:w="748" w:type="dxa"/>
            <w:tcBorders>
              <w:top w:val="single" w:sz="12" w:space="0" w:color="auto"/>
              <w:left w:val="nil"/>
              <w:bottom w:val="single" w:sz="6" w:space="0" w:color="auto"/>
              <w:right w:val="nil"/>
            </w:tcBorders>
          </w:tcPr>
          <w:p w14:paraId="31587016" w14:textId="77777777" w:rsidR="00AE66D7" w:rsidRPr="008B01E8" w:rsidRDefault="00AE66D7" w:rsidP="00AE66D7">
            <w:pPr>
              <w:rPr>
                <w:rFonts w:cs="Times New Roman"/>
              </w:rPr>
            </w:pPr>
          </w:p>
        </w:tc>
        <w:tc>
          <w:tcPr>
            <w:tcW w:w="175" w:type="dxa"/>
            <w:tcBorders>
              <w:top w:val="single" w:sz="12" w:space="0" w:color="auto"/>
              <w:left w:val="nil"/>
              <w:bottom w:val="single" w:sz="6" w:space="0" w:color="auto"/>
              <w:right w:val="nil"/>
            </w:tcBorders>
          </w:tcPr>
          <w:p w14:paraId="28D0D4C9" w14:textId="77777777" w:rsidR="00AE66D7" w:rsidRPr="008B01E8" w:rsidRDefault="00AE66D7" w:rsidP="00AE66D7">
            <w:pPr>
              <w:rPr>
                <w:rFonts w:cs="Times New Roman"/>
              </w:rPr>
            </w:pPr>
          </w:p>
        </w:tc>
        <w:tc>
          <w:tcPr>
            <w:tcW w:w="180" w:type="dxa"/>
            <w:tcBorders>
              <w:top w:val="single" w:sz="12" w:space="0" w:color="auto"/>
              <w:left w:val="nil"/>
              <w:bottom w:val="single" w:sz="6" w:space="0" w:color="auto"/>
              <w:right w:val="nil"/>
            </w:tcBorders>
          </w:tcPr>
          <w:p w14:paraId="6E7FDFDC" w14:textId="77777777" w:rsidR="00AE66D7" w:rsidRPr="008B01E8" w:rsidRDefault="00AE66D7" w:rsidP="00AE66D7">
            <w:pPr>
              <w:rPr>
                <w:rFonts w:cs="Times New Roman"/>
              </w:rPr>
            </w:pPr>
          </w:p>
        </w:tc>
        <w:tc>
          <w:tcPr>
            <w:tcW w:w="1024" w:type="dxa"/>
            <w:gridSpan w:val="2"/>
            <w:tcBorders>
              <w:top w:val="single" w:sz="12" w:space="0" w:color="auto"/>
              <w:left w:val="nil"/>
              <w:bottom w:val="single" w:sz="6" w:space="0" w:color="auto"/>
              <w:right w:val="nil"/>
            </w:tcBorders>
          </w:tcPr>
          <w:p w14:paraId="3ABBE7A5" w14:textId="77777777" w:rsidR="00AE66D7" w:rsidRPr="008B01E8" w:rsidRDefault="00AE66D7" w:rsidP="00AE66D7">
            <w:pPr>
              <w:rPr>
                <w:rFonts w:cs="Times New Roman"/>
              </w:rPr>
            </w:pPr>
          </w:p>
        </w:tc>
        <w:tc>
          <w:tcPr>
            <w:tcW w:w="862" w:type="dxa"/>
            <w:tcBorders>
              <w:top w:val="single" w:sz="12" w:space="0" w:color="auto"/>
              <w:left w:val="nil"/>
              <w:bottom w:val="single" w:sz="6" w:space="0" w:color="auto"/>
              <w:right w:val="nil"/>
            </w:tcBorders>
          </w:tcPr>
          <w:p w14:paraId="55B26DFF" w14:textId="77777777" w:rsidR="00AE66D7" w:rsidRPr="008B01E8" w:rsidRDefault="00AE66D7" w:rsidP="00AE66D7">
            <w:pPr>
              <w:rPr>
                <w:rFonts w:cs="Times New Roman"/>
              </w:rPr>
            </w:pPr>
          </w:p>
        </w:tc>
        <w:tc>
          <w:tcPr>
            <w:tcW w:w="862" w:type="dxa"/>
            <w:tcBorders>
              <w:top w:val="single" w:sz="12" w:space="0" w:color="auto"/>
              <w:left w:val="nil"/>
              <w:bottom w:val="single" w:sz="6" w:space="0" w:color="auto"/>
              <w:right w:val="double" w:sz="4" w:space="0" w:color="auto"/>
            </w:tcBorders>
          </w:tcPr>
          <w:p w14:paraId="3932AD4C" w14:textId="77777777" w:rsidR="00AE66D7" w:rsidRPr="008B01E8" w:rsidRDefault="00AE66D7" w:rsidP="00AE66D7">
            <w:pPr>
              <w:rPr>
                <w:rFonts w:cs="Times New Roman"/>
              </w:rPr>
            </w:pPr>
          </w:p>
        </w:tc>
      </w:tr>
      <w:tr w:rsidR="002B05A5" w:rsidRPr="004A2E66" w14:paraId="2E2874DC" w14:textId="77777777" w:rsidTr="000415C1">
        <w:trPr>
          <w:gridAfter w:val="1"/>
          <w:wAfter w:w="22" w:type="dxa"/>
          <w:cantSplit/>
          <w:trHeight w:val="390"/>
          <w:jc w:val="center"/>
        </w:trPr>
        <w:tc>
          <w:tcPr>
            <w:tcW w:w="615" w:type="dxa"/>
            <w:vMerge w:val="restart"/>
            <w:tcBorders>
              <w:top w:val="single" w:sz="6" w:space="0" w:color="auto"/>
              <w:left w:val="double" w:sz="4" w:space="0" w:color="auto"/>
              <w:right w:val="single" w:sz="6" w:space="0" w:color="auto"/>
            </w:tcBorders>
            <w:vAlign w:val="center"/>
          </w:tcPr>
          <w:p w14:paraId="71C7C816" w14:textId="77777777" w:rsidR="002B05A5" w:rsidRPr="008B01E8" w:rsidRDefault="002B05A5" w:rsidP="002B05A5">
            <w:pPr>
              <w:jc w:val="center"/>
              <w:rPr>
                <w:rFonts w:cs="Times New Roman"/>
              </w:rPr>
            </w:pPr>
            <w:r w:rsidRPr="008B01E8">
              <w:rPr>
                <w:rFonts w:cs="Times New Roman"/>
              </w:rPr>
              <w:t>K-1</w:t>
            </w:r>
          </w:p>
        </w:tc>
        <w:tc>
          <w:tcPr>
            <w:tcW w:w="1530" w:type="dxa"/>
            <w:vMerge w:val="restart"/>
            <w:tcBorders>
              <w:top w:val="single" w:sz="6" w:space="0" w:color="auto"/>
              <w:left w:val="single" w:sz="6" w:space="0" w:color="auto"/>
              <w:right w:val="single" w:sz="6" w:space="0" w:color="auto"/>
            </w:tcBorders>
          </w:tcPr>
          <w:p w14:paraId="41774487" w14:textId="77777777" w:rsidR="002B05A5" w:rsidRPr="008B01E8" w:rsidRDefault="002B05A5" w:rsidP="002B05A5">
            <w:pPr>
              <w:pStyle w:val="xl41"/>
              <w:spacing w:before="0" w:beforeAutospacing="0" w:after="0" w:afterAutospacing="0"/>
              <w:rPr>
                <w:szCs w:val="24"/>
                <w:lang w:val="en-US"/>
              </w:rPr>
            </w:pPr>
          </w:p>
          <w:p w14:paraId="1853D554" w14:textId="779320AE" w:rsidR="002B05A5" w:rsidRPr="008B01E8" w:rsidRDefault="002B05A5" w:rsidP="002B05A5">
            <w:pPr>
              <w:pStyle w:val="xl41"/>
              <w:spacing w:before="0" w:beforeAutospacing="0" w:after="0" w:afterAutospacing="0"/>
              <w:rPr>
                <w:szCs w:val="24"/>
                <w:lang w:val="en-US"/>
              </w:rPr>
            </w:pPr>
          </w:p>
        </w:tc>
        <w:tc>
          <w:tcPr>
            <w:tcW w:w="1347" w:type="dxa"/>
            <w:vMerge w:val="restart"/>
            <w:tcBorders>
              <w:top w:val="single" w:sz="6" w:space="0" w:color="auto"/>
              <w:left w:val="single" w:sz="6" w:space="0" w:color="auto"/>
              <w:right w:val="single" w:sz="6" w:space="0" w:color="auto"/>
            </w:tcBorders>
            <w:tcMar>
              <w:left w:w="28" w:type="dxa"/>
            </w:tcMar>
            <w:vAlign w:val="center"/>
          </w:tcPr>
          <w:p w14:paraId="632BA931" w14:textId="2B718E4F" w:rsidR="002B05A5" w:rsidRPr="008B01E8" w:rsidRDefault="002B05A5" w:rsidP="002B05A5">
            <w:pPr>
              <w:rPr>
                <w:rFonts w:cs="Times New Roman"/>
                <w:sz w:val="16"/>
              </w:rPr>
            </w:pPr>
            <w:r w:rsidRPr="00615449">
              <w:t>iOS specialist</w:t>
            </w:r>
          </w:p>
        </w:tc>
        <w:tc>
          <w:tcPr>
            <w:tcW w:w="772" w:type="dxa"/>
            <w:tcBorders>
              <w:top w:val="single" w:sz="6" w:space="0" w:color="auto"/>
              <w:left w:val="single" w:sz="6" w:space="0" w:color="auto"/>
              <w:bottom w:val="dashSmallGap" w:sz="4" w:space="0" w:color="auto"/>
              <w:right w:val="single" w:sz="6" w:space="0" w:color="auto"/>
            </w:tcBorders>
          </w:tcPr>
          <w:p w14:paraId="1D06A70D" w14:textId="77777777" w:rsidR="002B05A5" w:rsidRPr="008B01E8" w:rsidRDefault="002B05A5" w:rsidP="002B05A5">
            <w:pPr>
              <w:rPr>
                <w:rFonts w:cs="Times New Roman"/>
              </w:rPr>
            </w:pPr>
            <w:r w:rsidRPr="008B01E8">
              <w:rPr>
                <w:rFonts w:cs="Times New Roman"/>
                <w:sz w:val="16"/>
              </w:rPr>
              <w:t>[</w:t>
            </w:r>
            <w:r w:rsidRPr="008B01E8">
              <w:rPr>
                <w:rFonts w:cs="Times New Roman"/>
                <w:i/>
                <w:iCs/>
                <w:sz w:val="16"/>
              </w:rPr>
              <w:t>Home]</w:t>
            </w:r>
          </w:p>
        </w:tc>
        <w:tc>
          <w:tcPr>
            <w:tcW w:w="1391" w:type="dxa"/>
            <w:tcBorders>
              <w:top w:val="single" w:sz="6" w:space="0" w:color="auto"/>
              <w:left w:val="single" w:sz="6" w:space="0" w:color="auto"/>
              <w:bottom w:val="dashSmallGap" w:sz="4" w:space="0" w:color="auto"/>
              <w:right w:val="single" w:sz="6" w:space="0" w:color="auto"/>
            </w:tcBorders>
          </w:tcPr>
          <w:p w14:paraId="234366EE" w14:textId="461E07ED" w:rsidR="002B05A5" w:rsidRPr="002B05A5" w:rsidRDefault="002B05A5" w:rsidP="002B05A5">
            <w:pPr>
              <w:rPr>
                <w:rFonts w:cs="Times New Roman"/>
                <w:highlight w:val="yellow"/>
              </w:rPr>
            </w:pPr>
            <w:r w:rsidRPr="002B05A5">
              <w:rPr>
                <w:rFonts w:cs="Times New Roman"/>
                <w:highlight w:val="yellow"/>
              </w:rPr>
              <w:t>3 month</w:t>
            </w:r>
          </w:p>
        </w:tc>
        <w:tc>
          <w:tcPr>
            <w:tcW w:w="192" w:type="dxa"/>
            <w:tcBorders>
              <w:top w:val="single" w:sz="6" w:space="0" w:color="auto"/>
              <w:left w:val="single" w:sz="6" w:space="0" w:color="auto"/>
              <w:bottom w:val="dashSmallGap" w:sz="4" w:space="0" w:color="auto"/>
              <w:right w:val="single" w:sz="6" w:space="0" w:color="auto"/>
            </w:tcBorders>
          </w:tcPr>
          <w:p w14:paraId="6BD07DB1" w14:textId="77777777" w:rsidR="002B05A5" w:rsidRPr="002B05A5" w:rsidRDefault="002B05A5" w:rsidP="002B05A5">
            <w:pPr>
              <w:rPr>
                <w:rFonts w:cs="Times New Roman"/>
                <w:highlight w:val="yellow"/>
              </w:rPr>
            </w:pPr>
          </w:p>
        </w:tc>
        <w:tc>
          <w:tcPr>
            <w:tcW w:w="1155" w:type="dxa"/>
            <w:tcBorders>
              <w:top w:val="single" w:sz="6" w:space="0" w:color="auto"/>
              <w:left w:val="single" w:sz="6" w:space="0" w:color="auto"/>
              <w:bottom w:val="dashSmallGap" w:sz="4" w:space="0" w:color="auto"/>
              <w:right w:val="single" w:sz="6" w:space="0" w:color="auto"/>
            </w:tcBorders>
          </w:tcPr>
          <w:p w14:paraId="3872E936" w14:textId="2CCEBDAD" w:rsidR="002B05A5" w:rsidRPr="002B05A5" w:rsidRDefault="002B05A5" w:rsidP="002B05A5">
            <w:pPr>
              <w:rPr>
                <w:rFonts w:cs="Times New Roman"/>
                <w:highlight w:val="yellow"/>
              </w:rPr>
            </w:pPr>
            <w:r w:rsidRPr="002B05A5">
              <w:rPr>
                <w:rFonts w:cs="Times New Roman"/>
                <w:highlight w:val="yellow"/>
              </w:rPr>
              <w:t>3 month</w:t>
            </w:r>
          </w:p>
        </w:tc>
        <w:tc>
          <w:tcPr>
            <w:tcW w:w="192" w:type="dxa"/>
            <w:tcBorders>
              <w:top w:val="single" w:sz="6" w:space="0" w:color="auto"/>
              <w:left w:val="single" w:sz="6" w:space="0" w:color="auto"/>
              <w:bottom w:val="dashSmallGap" w:sz="4" w:space="0" w:color="auto"/>
              <w:right w:val="single" w:sz="6" w:space="0" w:color="auto"/>
            </w:tcBorders>
          </w:tcPr>
          <w:p w14:paraId="2B69847A" w14:textId="77777777" w:rsidR="002B05A5" w:rsidRPr="002B05A5" w:rsidRDefault="002B05A5" w:rsidP="002B05A5">
            <w:pPr>
              <w:rPr>
                <w:rFonts w:cs="Times New Roman"/>
                <w:highlight w:val="yellow"/>
              </w:rPr>
            </w:pPr>
          </w:p>
        </w:tc>
        <w:tc>
          <w:tcPr>
            <w:tcW w:w="1431" w:type="dxa"/>
            <w:tcBorders>
              <w:top w:val="single" w:sz="6" w:space="0" w:color="auto"/>
              <w:left w:val="single" w:sz="6" w:space="0" w:color="auto"/>
              <w:bottom w:val="dashSmallGap" w:sz="4" w:space="0" w:color="auto"/>
              <w:right w:val="single" w:sz="6" w:space="0" w:color="auto"/>
            </w:tcBorders>
          </w:tcPr>
          <w:p w14:paraId="0A0BF738" w14:textId="1AA4CF32" w:rsidR="002B05A5" w:rsidRPr="002B05A5" w:rsidRDefault="000415C1" w:rsidP="002B05A5">
            <w:pPr>
              <w:rPr>
                <w:rFonts w:cs="Times New Roman"/>
                <w:highlight w:val="yellow"/>
              </w:rPr>
            </w:pPr>
            <w:r w:rsidRPr="008B01E8">
              <w:rPr>
                <w:rFonts w:cs="Times New Roman"/>
                <w:noProof/>
              </w:rPr>
              <mc:AlternateContent>
                <mc:Choice Requires="wps">
                  <w:drawing>
                    <wp:anchor distT="0" distB="0" distL="114300" distR="114300" simplePos="0" relativeHeight="251694080" behindDoc="0" locked="0" layoutInCell="1" allowOverlap="1" wp14:anchorId="3FAD6551" wp14:editId="7A149815">
                      <wp:simplePos x="0" y="0"/>
                      <wp:positionH relativeFrom="column">
                        <wp:posOffset>-3175</wp:posOffset>
                      </wp:positionH>
                      <wp:positionV relativeFrom="paragraph">
                        <wp:posOffset>9525</wp:posOffset>
                      </wp:positionV>
                      <wp:extent cx="457200" cy="90170"/>
                      <wp:effectExtent l="9525" t="12065" r="9525" b="1206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781F9" id="Rectangle 17" o:spid="_x0000_s1026" style="position:absolute;margin-left:-.25pt;margin-top:.75pt;width:36pt;height: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" fillcolor="black"/>
                  </w:pict>
                </mc:Fallback>
              </mc:AlternateContent>
            </w:r>
          </w:p>
        </w:tc>
        <w:tc>
          <w:tcPr>
            <w:tcW w:w="589" w:type="dxa"/>
            <w:tcBorders>
              <w:top w:val="single" w:sz="6" w:space="0" w:color="auto"/>
              <w:left w:val="single" w:sz="6" w:space="0" w:color="auto"/>
              <w:bottom w:val="dashSmallGap" w:sz="4" w:space="0" w:color="auto"/>
              <w:right w:val="single" w:sz="6" w:space="0" w:color="auto"/>
            </w:tcBorders>
          </w:tcPr>
          <w:p w14:paraId="0817C9FB" w14:textId="77777777" w:rsidR="002B05A5" w:rsidRPr="002B05A5" w:rsidRDefault="002B05A5" w:rsidP="002B05A5">
            <w:pPr>
              <w:rPr>
                <w:rFonts w:cs="Times New Roman"/>
                <w:highlight w:val="yellow"/>
              </w:rPr>
            </w:pPr>
          </w:p>
        </w:tc>
        <w:tc>
          <w:tcPr>
            <w:tcW w:w="192" w:type="dxa"/>
            <w:tcBorders>
              <w:top w:val="single" w:sz="6" w:space="0" w:color="auto"/>
              <w:left w:val="single" w:sz="6" w:space="0" w:color="auto"/>
              <w:bottom w:val="dashSmallGap" w:sz="4" w:space="0" w:color="auto"/>
              <w:right w:val="single" w:sz="6" w:space="0" w:color="auto"/>
            </w:tcBorders>
          </w:tcPr>
          <w:p w14:paraId="13AC6339" w14:textId="77777777" w:rsidR="002B05A5" w:rsidRPr="002B05A5" w:rsidRDefault="002B05A5" w:rsidP="002B05A5">
            <w:pPr>
              <w:rPr>
                <w:rFonts w:cs="Times New Roman"/>
                <w:highlight w:val="yellow"/>
              </w:rPr>
            </w:pPr>
          </w:p>
        </w:tc>
        <w:tc>
          <w:tcPr>
            <w:tcW w:w="962" w:type="dxa"/>
            <w:tcBorders>
              <w:top w:val="single" w:sz="6" w:space="0" w:color="auto"/>
              <w:left w:val="single" w:sz="6" w:space="0" w:color="auto"/>
              <w:bottom w:val="dashSmallGap" w:sz="4" w:space="0" w:color="auto"/>
              <w:right w:val="single" w:sz="6" w:space="0" w:color="auto"/>
            </w:tcBorders>
          </w:tcPr>
          <w:p w14:paraId="57674EA8" w14:textId="0D62E771" w:rsidR="002B05A5" w:rsidRPr="002B05A5" w:rsidRDefault="002B05A5" w:rsidP="002B05A5">
            <w:pPr>
              <w:rPr>
                <w:rFonts w:cs="Times New Roman"/>
                <w:highlight w:val="yellow"/>
              </w:rPr>
            </w:pPr>
            <w:r w:rsidRPr="002B05A5">
              <w:rPr>
                <w:rFonts w:cs="Times New Roman"/>
                <w:highlight w:val="yellow"/>
              </w:rPr>
              <w:t>3 month</w:t>
            </w:r>
          </w:p>
        </w:tc>
        <w:tc>
          <w:tcPr>
            <w:tcW w:w="748" w:type="dxa"/>
            <w:tcBorders>
              <w:top w:val="single" w:sz="6" w:space="0" w:color="auto"/>
              <w:left w:val="single" w:sz="6" w:space="0" w:color="auto"/>
              <w:bottom w:val="dashSmallGap" w:sz="4" w:space="0" w:color="auto"/>
              <w:right w:val="single" w:sz="6" w:space="0" w:color="auto"/>
            </w:tcBorders>
          </w:tcPr>
          <w:p w14:paraId="314171C7" w14:textId="77777777" w:rsidR="002B05A5" w:rsidRPr="008B01E8" w:rsidRDefault="002B05A5" w:rsidP="002B05A5">
            <w:pPr>
              <w:rPr>
                <w:rFonts w:cs="Times New Roman"/>
              </w:rPr>
            </w:pPr>
          </w:p>
        </w:tc>
        <w:tc>
          <w:tcPr>
            <w:tcW w:w="175" w:type="dxa"/>
            <w:tcBorders>
              <w:top w:val="single" w:sz="6" w:space="0" w:color="auto"/>
              <w:left w:val="single" w:sz="6" w:space="0" w:color="auto"/>
              <w:bottom w:val="dashSmallGap" w:sz="4" w:space="0" w:color="auto"/>
              <w:right w:val="single" w:sz="6" w:space="0" w:color="auto"/>
            </w:tcBorders>
          </w:tcPr>
          <w:p w14:paraId="36B6A49A" w14:textId="77777777" w:rsidR="002B05A5" w:rsidRPr="008B01E8" w:rsidRDefault="002B05A5" w:rsidP="002B05A5">
            <w:pPr>
              <w:rPr>
                <w:rFonts w:cs="Times New Roman"/>
              </w:rPr>
            </w:pPr>
          </w:p>
        </w:tc>
        <w:tc>
          <w:tcPr>
            <w:tcW w:w="180" w:type="dxa"/>
            <w:tcBorders>
              <w:top w:val="single" w:sz="6" w:space="0" w:color="auto"/>
              <w:left w:val="single" w:sz="6" w:space="0" w:color="auto"/>
              <w:bottom w:val="dashSmallGap" w:sz="4" w:space="0" w:color="auto"/>
              <w:right w:val="single" w:sz="6" w:space="0" w:color="auto"/>
            </w:tcBorders>
          </w:tcPr>
          <w:p w14:paraId="17D58276"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tcPr>
          <w:p w14:paraId="74FAAC86"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thinDiagCross" w:color="auto" w:fill="auto"/>
          </w:tcPr>
          <w:p w14:paraId="4FB991B5" w14:textId="77777777" w:rsidR="002B05A5" w:rsidRPr="008B01E8" w:rsidRDefault="002B05A5" w:rsidP="002B05A5">
            <w:pPr>
              <w:rPr>
                <w:rFonts w:cs="Times New Roman"/>
              </w:rPr>
            </w:pPr>
          </w:p>
        </w:tc>
        <w:tc>
          <w:tcPr>
            <w:tcW w:w="862" w:type="dxa"/>
            <w:vMerge w:val="restart"/>
            <w:tcBorders>
              <w:top w:val="single" w:sz="6" w:space="0" w:color="auto"/>
              <w:left w:val="single" w:sz="6" w:space="0" w:color="auto"/>
              <w:right w:val="double" w:sz="4" w:space="0" w:color="auto"/>
            </w:tcBorders>
          </w:tcPr>
          <w:p w14:paraId="1D179E81" w14:textId="77777777" w:rsidR="002B05A5" w:rsidRPr="008B01E8" w:rsidRDefault="002B05A5" w:rsidP="002B05A5">
            <w:pPr>
              <w:rPr>
                <w:rFonts w:cs="Times New Roman"/>
              </w:rPr>
            </w:pPr>
          </w:p>
        </w:tc>
      </w:tr>
      <w:tr w:rsidR="002B05A5" w:rsidRPr="004A2E66" w14:paraId="3A07C568" w14:textId="77777777" w:rsidTr="000415C1">
        <w:trPr>
          <w:gridAfter w:val="1"/>
          <w:wAfter w:w="22" w:type="dxa"/>
          <w:cantSplit/>
          <w:trHeight w:val="418"/>
          <w:jc w:val="center"/>
        </w:trPr>
        <w:tc>
          <w:tcPr>
            <w:tcW w:w="615" w:type="dxa"/>
            <w:vMerge/>
            <w:tcBorders>
              <w:left w:val="double" w:sz="4" w:space="0" w:color="auto"/>
              <w:bottom w:val="single" w:sz="6" w:space="0" w:color="auto"/>
              <w:right w:val="single" w:sz="6" w:space="0" w:color="auto"/>
            </w:tcBorders>
            <w:vAlign w:val="center"/>
          </w:tcPr>
          <w:p w14:paraId="6117E606" w14:textId="77777777" w:rsidR="002B05A5" w:rsidRPr="008B01E8" w:rsidRDefault="002B05A5" w:rsidP="002B05A5">
            <w:pPr>
              <w:jc w:val="center"/>
              <w:rPr>
                <w:rFonts w:cs="Times New Roman"/>
              </w:rPr>
            </w:pPr>
          </w:p>
        </w:tc>
        <w:tc>
          <w:tcPr>
            <w:tcW w:w="1530" w:type="dxa"/>
            <w:vMerge/>
            <w:tcBorders>
              <w:left w:val="single" w:sz="6" w:space="0" w:color="auto"/>
              <w:bottom w:val="single" w:sz="6" w:space="0" w:color="auto"/>
              <w:right w:val="single" w:sz="6" w:space="0" w:color="auto"/>
            </w:tcBorders>
          </w:tcPr>
          <w:p w14:paraId="6CE066AB" w14:textId="77777777" w:rsidR="002B05A5" w:rsidRPr="008B01E8" w:rsidRDefault="002B05A5" w:rsidP="002B05A5">
            <w:pPr>
              <w:rPr>
                <w:rFonts w:cs="Times New Roman"/>
              </w:rPr>
            </w:pPr>
          </w:p>
        </w:tc>
        <w:tc>
          <w:tcPr>
            <w:tcW w:w="1347" w:type="dxa"/>
            <w:vMerge/>
            <w:tcBorders>
              <w:left w:val="single" w:sz="6" w:space="0" w:color="auto"/>
              <w:bottom w:val="single" w:sz="6" w:space="0" w:color="auto"/>
              <w:right w:val="single" w:sz="6" w:space="0" w:color="auto"/>
            </w:tcBorders>
            <w:tcMar>
              <w:left w:w="28" w:type="dxa"/>
            </w:tcMar>
            <w:vAlign w:val="center"/>
          </w:tcPr>
          <w:p w14:paraId="77CF9CF0" w14:textId="77777777" w:rsidR="002B05A5" w:rsidRPr="008B01E8" w:rsidRDefault="002B05A5" w:rsidP="002B05A5">
            <w:pPr>
              <w:rPr>
                <w:rFonts w:cs="Times New Roman"/>
                <w:sz w:val="16"/>
              </w:rPr>
            </w:pPr>
          </w:p>
        </w:tc>
        <w:tc>
          <w:tcPr>
            <w:tcW w:w="772" w:type="dxa"/>
            <w:tcBorders>
              <w:top w:val="dashSmallGap" w:sz="4" w:space="0" w:color="auto"/>
              <w:left w:val="single" w:sz="6" w:space="0" w:color="auto"/>
              <w:bottom w:val="single" w:sz="6" w:space="0" w:color="auto"/>
              <w:right w:val="single" w:sz="6" w:space="0" w:color="auto"/>
            </w:tcBorders>
          </w:tcPr>
          <w:p w14:paraId="72C495E6" w14:textId="20A7A73E" w:rsidR="002B05A5" w:rsidRPr="008B01E8" w:rsidRDefault="002B05A5" w:rsidP="002B05A5">
            <w:pPr>
              <w:rPr>
                <w:rFonts w:cs="Times New Roman"/>
              </w:rPr>
            </w:pPr>
          </w:p>
        </w:tc>
        <w:tc>
          <w:tcPr>
            <w:tcW w:w="1391" w:type="dxa"/>
            <w:tcBorders>
              <w:top w:val="dashSmallGap" w:sz="4" w:space="0" w:color="auto"/>
              <w:left w:val="single" w:sz="6" w:space="0" w:color="auto"/>
              <w:bottom w:val="single" w:sz="6" w:space="0" w:color="auto"/>
              <w:right w:val="single" w:sz="6" w:space="0" w:color="auto"/>
            </w:tcBorders>
          </w:tcPr>
          <w:p w14:paraId="7AB79C5A" w14:textId="6A5C16AF"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70F61603" w14:textId="77777777" w:rsidR="002B05A5" w:rsidRPr="008B01E8" w:rsidRDefault="002B05A5" w:rsidP="002B05A5">
            <w:pPr>
              <w:rPr>
                <w:rFonts w:cs="Times New Roman"/>
              </w:rPr>
            </w:pPr>
          </w:p>
        </w:tc>
        <w:tc>
          <w:tcPr>
            <w:tcW w:w="1155" w:type="dxa"/>
            <w:tcBorders>
              <w:top w:val="dashSmallGap" w:sz="4" w:space="0" w:color="auto"/>
              <w:left w:val="single" w:sz="6" w:space="0" w:color="auto"/>
              <w:bottom w:val="single" w:sz="6" w:space="0" w:color="auto"/>
              <w:right w:val="single" w:sz="6" w:space="0" w:color="auto"/>
            </w:tcBorders>
          </w:tcPr>
          <w:p w14:paraId="2BB771E5" w14:textId="49966A22"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37991AF6" w14:textId="77777777" w:rsidR="002B05A5" w:rsidRPr="008B01E8" w:rsidRDefault="002B05A5" w:rsidP="002B05A5">
            <w:pPr>
              <w:rPr>
                <w:rFonts w:cs="Times New Roman"/>
              </w:rPr>
            </w:pPr>
          </w:p>
        </w:tc>
        <w:tc>
          <w:tcPr>
            <w:tcW w:w="1431" w:type="dxa"/>
            <w:tcBorders>
              <w:top w:val="dashSmallGap" w:sz="4" w:space="0" w:color="auto"/>
              <w:left w:val="single" w:sz="6" w:space="0" w:color="auto"/>
              <w:bottom w:val="single" w:sz="6" w:space="0" w:color="auto"/>
              <w:right w:val="single" w:sz="6" w:space="0" w:color="auto"/>
            </w:tcBorders>
          </w:tcPr>
          <w:p w14:paraId="07AC0EC3" w14:textId="575A136C"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6EBEF593"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2EE00516"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632FDA0F" w14:textId="77777777" w:rsidR="002B05A5" w:rsidRPr="008B01E8" w:rsidRDefault="002B05A5" w:rsidP="002B05A5">
            <w:pPr>
              <w:rPr>
                <w:rFonts w:cs="Times New Roman"/>
              </w:rPr>
            </w:pPr>
          </w:p>
        </w:tc>
        <w:tc>
          <w:tcPr>
            <w:tcW w:w="748" w:type="dxa"/>
            <w:tcBorders>
              <w:top w:val="dashSmallGap" w:sz="4" w:space="0" w:color="auto"/>
              <w:left w:val="single" w:sz="6" w:space="0" w:color="auto"/>
              <w:bottom w:val="single" w:sz="6" w:space="0" w:color="auto"/>
              <w:right w:val="single" w:sz="6" w:space="0" w:color="auto"/>
            </w:tcBorders>
          </w:tcPr>
          <w:p w14:paraId="3DCD4CB6"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right w:val="single" w:sz="6" w:space="0" w:color="auto"/>
            </w:tcBorders>
          </w:tcPr>
          <w:p w14:paraId="0804C51A"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3A0A27E6"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shd w:val="thinDiagCross" w:color="auto" w:fill="auto"/>
          </w:tcPr>
          <w:p w14:paraId="32A977E6"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2A698820" w14:textId="77777777" w:rsidR="002B05A5" w:rsidRPr="008B01E8" w:rsidRDefault="002B05A5" w:rsidP="002B05A5">
            <w:pPr>
              <w:rPr>
                <w:rFonts w:cs="Times New Roman"/>
              </w:rPr>
            </w:pPr>
          </w:p>
        </w:tc>
        <w:tc>
          <w:tcPr>
            <w:tcW w:w="862" w:type="dxa"/>
            <w:vMerge/>
            <w:tcBorders>
              <w:left w:val="single" w:sz="6" w:space="0" w:color="auto"/>
              <w:bottom w:val="single" w:sz="6" w:space="0" w:color="auto"/>
              <w:right w:val="double" w:sz="4" w:space="0" w:color="auto"/>
            </w:tcBorders>
          </w:tcPr>
          <w:p w14:paraId="2D97F7BC" w14:textId="77777777" w:rsidR="002B05A5" w:rsidRPr="008B01E8" w:rsidRDefault="002B05A5" w:rsidP="002B05A5">
            <w:pPr>
              <w:jc w:val="right"/>
              <w:rPr>
                <w:rFonts w:cs="Times New Roman"/>
              </w:rPr>
            </w:pPr>
          </w:p>
        </w:tc>
      </w:tr>
      <w:tr w:rsidR="002B05A5" w:rsidRPr="004A2E66" w14:paraId="786D8AE6" w14:textId="77777777" w:rsidTr="000415C1">
        <w:trPr>
          <w:gridAfter w:val="1"/>
          <w:wAfter w:w="22" w:type="dxa"/>
          <w:cantSplit/>
          <w:trHeight w:val="390"/>
          <w:jc w:val="center"/>
        </w:trPr>
        <w:tc>
          <w:tcPr>
            <w:tcW w:w="615" w:type="dxa"/>
            <w:vMerge w:val="restart"/>
            <w:tcBorders>
              <w:top w:val="single" w:sz="6" w:space="0" w:color="auto"/>
              <w:left w:val="double" w:sz="4" w:space="0" w:color="auto"/>
              <w:right w:val="single" w:sz="6" w:space="0" w:color="auto"/>
            </w:tcBorders>
            <w:vAlign w:val="center"/>
          </w:tcPr>
          <w:p w14:paraId="572D0604" w14:textId="77777777" w:rsidR="002B05A5" w:rsidRPr="008B01E8" w:rsidRDefault="002B05A5" w:rsidP="002B05A5">
            <w:pPr>
              <w:jc w:val="center"/>
              <w:rPr>
                <w:rFonts w:cs="Times New Roman"/>
              </w:rPr>
            </w:pPr>
            <w:r w:rsidRPr="008B01E8">
              <w:rPr>
                <w:rFonts w:cs="Times New Roman"/>
              </w:rPr>
              <w:t>K-2</w:t>
            </w:r>
          </w:p>
        </w:tc>
        <w:tc>
          <w:tcPr>
            <w:tcW w:w="1530" w:type="dxa"/>
            <w:vMerge w:val="restart"/>
            <w:tcBorders>
              <w:top w:val="single" w:sz="6" w:space="0" w:color="auto"/>
              <w:left w:val="single" w:sz="6" w:space="0" w:color="auto"/>
              <w:right w:val="single" w:sz="6" w:space="0" w:color="auto"/>
            </w:tcBorders>
          </w:tcPr>
          <w:p w14:paraId="7AAAA625" w14:textId="77777777" w:rsidR="002B05A5" w:rsidRPr="008B01E8" w:rsidRDefault="002B05A5" w:rsidP="002B05A5">
            <w:pPr>
              <w:pStyle w:val="xl41"/>
              <w:spacing w:before="0" w:beforeAutospacing="0" w:after="0" w:afterAutospacing="0"/>
              <w:rPr>
                <w:szCs w:val="24"/>
                <w:lang w:val="en-US"/>
              </w:rPr>
            </w:pPr>
          </w:p>
          <w:p w14:paraId="754C9C1F" w14:textId="02EDC63F" w:rsidR="002B05A5" w:rsidRPr="008B01E8" w:rsidRDefault="002B05A5" w:rsidP="002B05A5">
            <w:pPr>
              <w:pStyle w:val="xl41"/>
              <w:spacing w:before="0" w:beforeAutospacing="0" w:after="0" w:afterAutospacing="0"/>
              <w:rPr>
                <w:szCs w:val="24"/>
                <w:lang w:val="en-US"/>
              </w:rPr>
            </w:pPr>
          </w:p>
        </w:tc>
        <w:tc>
          <w:tcPr>
            <w:tcW w:w="1347" w:type="dxa"/>
            <w:vMerge w:val="restart"/>
            <w:tcBorders>
              <w:top w:val="single" w:sz="6" w:space="0" w:color="auto"/>
              <w:left w:val="single" w:sz="6" w:space="0" w:color="auto"/>
              <w:right w:val="single" w:sz="6" w:space="0" w:color="auto"/>
            </w:tcBorders>
          </w:tcPr>
          <w:p w14:paraId="170E34D8" w14:textId="4FAA7441" w:rsidR="002B05A5" w:rsidRPr="009229E2" w:rsidRDefault="002B05A5" w:rsidP="002B05A5">
            <w:pPr>
              <w:rPr>
                <w:rFonts w:cs="Times New Roman"/>
                <w:highlight w:val="yellow"/>
              </w:rPr>
            </w:pPr>
            <w:r w:rsidRPr="009229E2">
              <w:rPr>
                <w:highlight w:val="yellow"/>
              </w:rPr>
              <w:t>Android Developer</w:t>
            </w:r>
          </w:p>
        </w:tc>
        <w:tc>
          <w:tcPr>
            <w:tcW w:w="772" w:type="dxa"/>
            <w:tcBorders>
              <w:top w:val="single" w:sz="6" w:space="0" w:color="auto"/>
              <w:left w:val="single" w:sz="6" w:space="0" w:color="auto"/>
              <w:bottom w:val="dashSmallGap" w:sz="4" w:space="0" w:color="auto"/>
              <w:right w:val="single" w:sz="6" w:space="0" w:color="auto"/>
            </w:tcBorders>
          </w:tcPr>
          <w:p w14:paraId="170E0562" w14:textId="4A394254" w:rsidR="002B05A5" w:rsidRPr="009229E2" w:rsidRDefault="002B05A5" w:rsidP="002B05A5">
            <w:pPr>
              <w:rPr>
                <w:rFonts w:cs="Times New Roman"/>
                <w:highlight w:val="yellow"/>
              </w:rPr>
            </w:pPr>
            <w:r w:rsidRPr="009229E2">
              <w:rPr>
                <w:rFonts w:cs="Times New Roman"/>
                <w:sz w:val="16"/>
                <w:highlight w:val="yellow"/>
              </w:rPr>
              <w:t>[</w:t>
            </w:r>
            <w:r w:rsidRPr="009229E2">
              <w:rPr>
                <w:rFonts w:cs="Times New Roman"/>
                <w:i/>
                <w:iCs/>
                <w:sz w:val="16"/>
                <w:highlight w:val="yellow"/>
              </w:rPr>
              <w:t>Home]</w:t>
            </w:r>
          </w:p>
        </w:tc>
        <w:tc>
          <w:tcPr>
            <w:tcW w:w="1391" w:type="dxa"/>
            <w:tcBorders>
              <w:top w:val="single" w:sz="6" w:space="0" w:color="auto"/>
              <w:left w:val="single" w:sz="6" w:space="0" w:color="auto"/>
              <w:bottom w:val="dashSmallGap" w:sz="4" w:space="0" w:color="auto"/>
              <w:right w:val="single" w:sz="6" w:space="0" w:color="auto"/>
            </w:tcBorders>
          </w:tcPr>
          <w:p w14:paraId="0FF13BF3" w14:textId="2FE0C027" w:rsidR="002B05A5" w:rsidRPr="008B01E8" w:rsidRDefault="002B05A5" w:rsidP="002B05A5">
            <w:pPr>
              <w:rPr>
                <w:rFonts w:cs="Times New Roman"/>
              </w:rPr>
            </w:pPr>
            <w:r>
              <w:rPr>
                <w:rFonts w:cs="Times New Roman"/>
              </w:rPr>
              <w:t>3 month</w:t>
            </w:r>
          </w:p>
        </w:tc>
        <w:tc>
          <w:tcPr>
            <w:tcW w:w="192" w:type="dxa"/>
            <w:tcBorders>
              <w:top w:val="single" w:sz="6" w:space="0" w:color="auto"/>
              <w:left w:val="single" w:sz="6" w:space="0" w:color="auto"/>
              <w:bottom w:val="dashSmallGap" w:sz="4" w:space="0" w:color="auto"/>
              <w:right w:val="single" w:sz="6" w:space="0" w:color="auto"/>
            </w:tcBorders>
          </w:tcPr>
          <w:p w14:paraId="3495875C" w14:textId="77777777" w:rsidR="002B05A5" w:rsidRPr="008B01E8" w:rsidRDefault="002B05A5" w:rsidP="002B05A5">
            <w:pPr>
              <w:rPr>
                <w:rFonts w:cs="Times New Roman"/>
              </w:rPr>
            </w:pPr>
          </w:p>
        </w:tc>
        <w:tc>
          <w:tcPr>
            <w:tcW w:w="1155" w:type="dxa"/>
            <w:tcBorders>
              <w:top w:val="single" w:sz="6" w:space="0" w:color="auto"/>
              <w:left w:val="single" w:sz="6" w:space="0" w:color="auto"/>
              <w:bottom w:val="dashSmallGap" w:sz="4" w:space="0" w:color="auto"/>
              <w:right w:val="single" w:sz="6" w:space="0" w:color="auto"/>
            </w:tcBorders>
          </w:tcPr>
          <w:p w14:paraId="6776A318"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4D5BC548" w14:textId="77777777" w:rsidR="002B05A5" w:rsidRPr="008B01E8" w:rsidRDefault="002B05A5" w:rsidP="002B05A5">
            <w:pPr>
              <w:rPr>
                <w:rFonts w:cs="Times New Roman"/>
              </w:rPr>
            </w:pPr>
          </w:p>
        </w:tc>
        <w:tc>
          <w:tcPr>
            <w:tcW w:w="1431" w:type="dxa"/>
            <w:tcBorders>
              <w:top w:val="single" w:sz="6" w:space="0" w:color="auto"/>
              <w:left w:val="single" w:sz="6" w:space="0" w:color="auto"/>
              <w:bottom w:val="dashSmallGap" w:sz="4" w:space="0" w:color="auto"/>
              <w:right w:val="single" w:sz="6" w:space="0" w:color="auto"/>
            </w:tcBorders>
          </w:tcPr>
          <w:p w14:paraId="54AC34C5" w14:textId="77777777" w:rsidR="002B05A5" w:rsidRPr="008B01E8" w:rsidRDefault="002B05A5" w:rsidP="002B05A5">
            <w:pPr>
              <w:rPr>
                <w:rFonts w:cs="Times New Roman"/>
              </w:rPr>
            </w:pPr>
          </w:p>
        </w:tc>
        <w:tc>
          <w:tcPr>
            <w:tcW w:w="589" w:type="dxa"/>
            <w:tcBorders>
              <w:top w:val="single" w:sz="6" w:space="0" w:color="auto"/>
              <w:left w:val="single" w:sz="6" w:space="0" w:color="auto"/>
              <w:bottom w:val="dashSmallGap" w:sz="4" w:space="0" w:color="auto"/>
              <w:right w:val="single" w:sz="6" w:space="0" w:color="auto"/>
            </w:tcBorders>
          </w:tcPr>
          <w:p w14:paraId="6D714CB2"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2E982E6B" w14:textId="77777777" w:rsidR="002B05A5" w:rsidRPr="008B01E8" w:rsidRDefault="002B05A5" w:rsidP="002B05A5">
            <w:pPr>
              <w:rPr>
                <w:rFonts w:cs="Times New Roman"/>
              </w:rPr>
            </w:pPr>
          </w:p>
        </w:tc>
        <w:tc>
          <w:tcPr>
            <w:tcW w:w="962" w:type="dxa"/>
            <w:tcBorders>
              <w:top w:val="single" w:sz="6" w:space="0" w:color="auto"/>
              <w:left w:val="single" w:sz="6" w:space="0" w:color="auto"/>
              <w:bottom w:val="dashSmallGap" w:sz="4" w:space="0" w:color="auto"/>
              <w:right w:val="single" w:sz="6" w:space="0" w:color="auto"/>
            </w:tcBorders>
          </w:tcPr>
          <w:p w14:paraId="1F398C20" w14:textId="77777777" w:rsidR="002B05A5" w:rsidRPr="008B01E8" w:rsidRDefault="002B05A5" w:rsidP="002B05A5">
            <w:pPr>
              <w:rPr>
                <w:rFonts w:cs="Times New Roman"/>
              </w:rPr>
            </w:pPr>
          </w:p>
        </w:tc>
        <w:tc>
          <w:tcPr>
            <w:tcW w:w="748" w:type="dxa"/>
            <w:tcBorders>
              <w:top w:val="single" w:sz="6" w:space="0" w:color="auto"/>
              <w:left w:val="single" w:sz="6" w:space="0" w:color="auto"/>
              <w:bottom w:val="dashSmallGap" w:sz="4" w:space="0" w:color="auto"/>
              <w:right w:val="single" w:sz="6" w:space="0" w:color="auto"/>
            </w:tcBorders>
          </w:tcPr>
          <w:p w14:paraId="7DC16583" w14:textId="77777777" w:rsidR="002B05A5" w:rsidRPr="008B01E8" w:rsidRDefault="002B05A5" w:rsidP="002B05A5">
            <w:pPr>
              <w:rPr>
                <w:rFonts w:cs="Times New Roman"/>
              </w:rPr>
            </w:pPr>
          </w:p>
        </w:tc>
        <w:tc>
          <w:tcPr>
            <w:tcW w:w="175" w:type="dxa"/>
            <w:tcBorders>
              <w:top w:val="single" w:sz="6" w:space="0" w:color="auto"/>
              <w:left w:val="single" w:sz="6" w:space="0" w:color="auto"/>
              <w:bottom w:val="dashSmallGap" w:sz="4" w:space="0" w:color="auto"/>
              <w:right w:val="single" w:sz="6" w:space="0" w:color="auto"/>
            </w:tcBorders>
          </w:tcPr>
          <w:p w14:paraId="7F605423" w14:textId="77777777" w:rsidR="002B05A5" w:rsidRPr="008B01E8" w:rsidRDefault="002B05A5" w:rsidP="002B05A5">
            <w:pPr>
              <w:rPr>
                <w:rFonts w:cs="Times New Roman"/>
              </w:rPr>
            </w:pPr>
          </w:p>
        </w:tc>
        <w:tc>
          <w:tcPr>
            <w:tcW w:w="180" w:type="dxa"/>
            <w:tcBorders>
              <w:top w:val="single" w:sz="6" w:space="0" w:color="auto"/>
              <w:left w:val="single" w:sz="6" w:space="0" w:color="auto"/>
              <w:bottom w:val="dashSmallGap" w:sz="4" w:space="0" w:color="auto"/>
              <w:right w:val="single" w:sz="6" w:space="0" w:color="auto"/>
            </w:tcBorders>
          </w:tcPr>
          <w:p w14:paraId="2D88C52B"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tcPr>
          <w:p w14:paraId="7300BF3C"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thinDiagCross" w:color="auto" w:fill="auto"/>
          </w:tcPr>
          <w:p w14:paraId="7EB55EF9" w14:textId="77777777" w:rsidR="002B05A5" w:rsidRPr="008B01E8" w:rsidRDefault="002B05A5" w:rsidP="002B05A5">
            <w:pPr>
              <w:rPr>
                <w:rFonts w:cs="Times New Roman"/>
              </w:rPr>
            </w:pPr>
          </w:p>
        </w:tc>
        <w:tc>
          <w:tcPr>
            <w:tcW w:w="862" w:type="dxa"/>
            <w:vMerge w:val="restart"/>
            <w:tcBorders>
              <w:top w:val="single" w:sz="6" w:space="0" w:color="auto"/>
              <w:left w:val="single" w:sz="6" w:space="0" w:color="auto"/>
              <w:right w:val="double" w:sz="4" w:space="0" w:color="auto"/>
            </w:tcBorders>
          </w:tcPr>
          <w:p w14:paraId="0F09722B" w14:textId="77777777" w:rsidR="002B05A5" w:rsidRPr="008B01E8" w:rsidRDefault="002B05A5" w:rsidP="002B05A5">
            <w:pPr>
              <w:rPr>
                <w:rFonts w:cs="Times New Roman"/>
              </w:rPr>
            </w:pPr>
          </w:p>
        </w:tc>
      </w:tr>
      <w:tr w:rsidR="002B05A5" w:rsidRPr="004A2E66" w14:paraId="0F8BDDF1" w14:textId="77777777" w:rsidTr="000415C1">
        <w:trPr>
          <w:gridAfter w:val="1"/>
          <w:wAfter w:w="22" w:type="dxa"/>
          <w:cantSplit/>
          <w:trHeight w:val="404"/>
          <w:jc w:val="center"/>
        </w:trPr>
        <w:tc>
          <w:tcPr>
            <w:tcW w:w="615" w:type="dxa"/>
            <w:vMerge/>
            <w:tcBorders>
              <w:left w:val="double" w:sz="4" w:space="0" w:color="auto"/>
              <w:bottom w:val="single" w:sz="6" w:space="0" w:color="auto"/>
              <w:right w:val="single" w:sz="6" w:space="0" w:color="auto"/>
            </w:tcBorders>
            <w:vAlign w:val="center"/>
          </w:tcPr>
          <w:p w14:paraId="1D768B00" w14:textId="77777777" w:rsidR="002B05A5" w:rsidRPr="008B01E8" w:rsidRDefault="002B05A5" w:rsidP="002B05A5">
            <w:pPr>
              <w:jc w:val="center"/>
              <w:rPr>
                <w:rFonts w:cs="Times New Roman"/>
              </w:rPr>
            </w:pPr>
          </w:p>
        </w:tc>
        <w:tc>
          <w:tcPr>
            <w:tcW w:w="1530" w:type="dxa"/>
            <w:vMerge/>
            <w:tcBorders>
              <w:left w:val="single" w:sz="6" w:space="0" w:color="auto"/>
              <w:bottom w:val="single" w:sz="6" w:space="0" w:color="auto"/>
              <w:right w:val="single" w:sz="6" w:space="0" w:color="auto"/>
            </w:tcBorders>
          </w:tcPr>
          <w:p w14:paraId="67BF32C6" w14:textId="77777777" w:rsidR="002B05A5" w:rsidRPr="008B01E8" w:rsidRDefault="002B05A5" w:rsidP="002B05A5">
            <w:pPr>
              <w:rPr>
                <w:rFonts w:cs="Times New Roman"/>
              </w:rPr>
            </w:pPr>
          </w:p>
        </w:tc>
        <w:tc>
          <w:tcPr>
            <w:tcW w:w="1347" w:type="dxa"/>
            <w:vMerge/>
            <w:tcBorders>
              <w:left w:val="single" w:sz="6" w:space="0" w:color="auto"/>
              <w:bottom w:val="single" w:sz="6" w:space="0" w:color="auto"/>
              <w:right w:val="single" w:sz="6" w:space="0" w:color="auto"/>
            </w:tcBorders>
          </w:tcPr>
          <w:p w14:paraId="2D0BC37A" w14:textId="77777777" w:rsidR="002B05A5" w:rsidRPr="009229E2" w:rsidRDefault="002B05A5" w:rsidP="002B05A5">
            <w:pPr>
              <w:rPr>
                <w:rFonts w:cs="Times New Roman"/>
                <w:highlight w:val="yellow"/>
              </w:rPr>
            </w:pPr>
          </w:p>
        </w:tc>
        <w:tc>
          <w:tcPr>
            <w:tcW w:w="772" w:type="dxa"/>
            <w:tcBorders>
              <w:top w:val="dashSmallGap" w:sz="4" w:space="0" w:color="auto"/>
              <w:left w:val="single" w:sz="6" w:space="0" w:color="auto"/>
              <w:bottom w:val="single" w:sz="6" w:space="0" w:color="auto"/>
              <w:right w:val="single" w:sz="6" w:space="0" w:color="auto"/>
            </w:tcBorders>
          </w:tcPr>
          <w:p w14:paraId="3756E83A" w14:textId="77777777" w:rsidR="002B05A5" w:rsidRPr="009229E2" w:rsidRDefault="002B05A5" w:rsidP="002B05A5">
            <w:pPr>
              <w:pStyle w:val="xl41"/>
              <w:spacing w:before="0" w:beforeAutospacing="0" w:after="0" w:afterAutospacing="0"/>
              <w:rPr>
                <w:szCs w:val="24"/>
                <w:highlight w:val="yellow"/>
                <w:lang w:val="en-US"/>
              </w:rPr>
            </w:pPr>
          </w:p>
        </w:tc>
        <w:tc>
          <w:tcPr>
            <w:tcW w:w="1391" w:type="dxa"/>
            <w:tcBorders>
              <w:top w:val="dashSmallGap" w:sz="4" w:space="0" w:color="auto"/>
              <w:left w:val="single" w:sz="6" w:space="0" w:color="auto"/>
              <w:bottom w:val="single" w:sz="6" w:space="0" w:color="auto"/>
              <w:right w:val="single" w:sz="6" w:space="0" w:color="auto"/>
            </w:tcBorders>
          </w:tcPr>
          <w:p w14:paraId="1C17C8CC"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577EF7C6" w14:textId="77777777" w:rsidR="002B05A5" w:rsidRPr="008B01E8" w:rsidRDefault="002B05A5" w:rsidP="002B05A5">
            <w:pPr>
              <w:rPr>
                <w:rFonts w:cs="Times New Roman"/>
              </w:rPr>
            </w:pPr>
          </w:p>
        </w:tc>
        <w:tc>
          <w:tcPr>
            <w:tcW w:w="1155" w:type="dxa"/>
            <w:tcBorders>
              <w:top w:val="dashSmallGap" w:sz="4" w:space="0" w:color="auto"/>
              <w:left w:val="single" w:sz="6" w:space="0" w:color="auto"/>
              <w:bottom w:val="single" w:sz="6" w:space="0" w:color="auto"/>
              <w:right w:val="single" w:sz="6" w:space="0" w:color="auto"/>
            </w:tcBorders>
          </w:tcPr>
          <w:p w14:paraId="3CF45394"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043716C8" w14:textId="77777777" w:rsidR="002B05A5" w:rsidRPr="008B01E8" w:rsidRDefault="002B05A5" w:rsidP="002B05A5">
            <w:pPr>
              <w:rPr>
                <w:rFonts w:cs="Times New Roman"/>
              </w:rPr>
            </w:pPr>
          </w:p>
        </w:tc>
        <w:tc>
          <w:tcPr>
            <w:tcW w:w="1431" w:type="dxa"/>
            <w:tcBorders>
              <w:top w:val="dashSmallGap" w:sz="4" w:space="0" w:color="auto"/>
              <w:left w:val="single" w:sz="6" w:space="0" w:color="auto"/>
              <w:bottom w:val="single" w:sz="6" w:space="0" w:color="auto"/>
              <w:right w:val="single" w:sz="6" w:space="0" w:color="auto"/>
            </w:tcBorders>
          </w:tcPr>
          <w:p w14:paraId="5071AB1B"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33BE0A58"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1C9F9C26"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323630E7" w14:textId="77777777" w:rsidR="002B05A5" w:rsidRPr="008B01E8" w:rsidRDefault="002B05A5" w:rsidP="002B05A5">
            <w:pPr>
              <w:rPr>
                <w:rFonts w:cs="Times New Roman"/>
              </w:rPr>
            </w:pPr>
          </w:p>
        </w:tc>
        <w:tc>
          <w:tcPr>
            <w:tcW w:w="748" w:type="dxa"/>
            <w:tcBorders>
              <w:top w:val="dashSmallGap" w:sz="4" w:space="0" w:color="auto"/>
              <w:left w:val="single" w:sz="6" w:space="0" w:color="auto"/>
              <w:bottom w:val="single" w:sz="6" w:space="0" w:color="auto"/>
              <w:right w:val="single" w:sz="6" w:space="0" w:color="auto"/>
            </w:tcBorders>
          </w:tcPr>
          <w:p w14:paraId="63FED240"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right w:val="single" w:sz="6" w:space="0" w:color="auto"/>
            </w:tcBorders>
          </w:tcPr>
          <w:p w14:paraId="41D4D444"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1CE00794"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shd w:val="thinDiagCross" w:color="auto" w:fill="auto"/>
          </w:tcPr>
          <w:p w14:paraId="598F6832"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6D9D1F2D" w14:textId="77777777" w:rsidR="002B05A5" w:rsidRPr="008B01E8" w:rsidRDefault="002B05A5" w:rsidP="002B05A5">
            <w:pPr>
              <w:rPr>
                <w:rFonts w:cs="Times New Roman"/>
              </w:rPr>
            </w:pPr>
          </w:p>
        </w:tc>
        <w:tc>
          <w:tcPr>
            <w:tcW w:w="862" w:type="dxa"/>
            <w:vMerge/>
            <w:tcBorders>
              <w:left w:val="single" w:sz="6" w:space="0" w:color="auto"/>
              <w:bottom w:val="single" w:sz="6" w:space="0" w:color="auto"/>
              <w:right w:val="double" w:sz="4" w:space="0" w:color="auto"/>
            </w:tcBorders>
          </w:tcPr>
          <w:p w14:paraId="3FC1F975" w14:textId="77777777" w:rsidR="002B05A5" w:rsidRPr="008B01E8" w:rsidRDefault="002B05A5" w:rsidP="002B05A5">
            <w:pPr>
              <w:rPr>
                <w:rFonts w:cs="Times New Roman"/>
              </w:rPr>
            </w:pPr>
          </w:p>
        </w:tc>
      </w:tr>
      <w:tr w:rsidR="002B05A5" w:rsidRPr="004A2E66" w14:paraId="6840EC77" w14:textId="77777777" w:rsidTr="000415C1">
        <w:trPr>
          <w:gridAfter w:val="1"/>
          <w:wAfter w:w="22" w:type="dxa"/>
          <w:cantSplit/>
          <w:trHeight w:val="404"/>
          <w:jc w:val="center"/>
        </w:trPr>
        <w:tc>
          <w:tcPr>
            <w:tcW w:w="615" w:type="dxa"/>
            <w:vMerge w:val="restart"/>
            <w:tcBorders>
              <w:top w:val="single" w:sz="6" w:space="0" w:color="auto"/>
              <w:left w:val="double" w:sz="4" w:space="0" w:color="auto"/>
              <w:right w:val="single" w:sz="6" w:space="0" w:color="auto"/>
            </w:tcBorders>
            <w:vAlign w:val="center"/>
          </w:tcPr>
          <w:p w14:paraId="03CE1144" w14:textId="1EEDF6AA" w:rsidR="002B05A5" w:rsidRPr="008B01E8" w:rsidRDefault="002B05A5" w:rsidP="002B05A5">
            <w:pPr>
              <w:jc w:val="center"/>
              <w:rPr>
                <w:rFonts w:cs="Times New Roman"/>
              </w:rPr>
            </w:pPr>
            <w:r w:rsidRPr="008B01E8">
              <w:rPr>
                <w:rFonts w:cs="Times New Roman"/>
              </w:rPr>
              <w:t>K-3</w:t>
            </w:r>
          </w:p>
        </w:tc>
        <w:tc>
          <w:tcPr>
            <w:tcW w:w="1530" w:type="dxa"/>
            <w:vMerge w:val="restart"/>
            <w:tcBorders>
              <w:top w:val="single" w:sz="6" w:space="0" w:color="auto"/>
              <w:left w:val="single" w:sz="6" w:space="0" w:color="auto"/>
              <w:right w:val="single" w:sz="6" w:space="0" w:color="auto"/>
            </w:tcBorders>
          </w:tcPr>
          <w:p w14:paraId="13DBA074" w14:textId="77777777" w:rsidR="002B05A5" w:rsidRPr="008B01E8" w:rsidRDefault="002B05A5" w:rsidP="002B05A5">
            <w:pPr>
              <w:pStyle w:val="xl41"/>
              <w:spacing w:before="0" w:beforeAutospacing="0" w:after="0" w:afterAutospacing="0"/>
              <w:rPr>
                <w:szCs w:val="24"/>
                <w:lang w:val="en-US"/>
              </w:rPr>
            </w:pPr>
          </w:p>
          <w:p w14:paraId="1378FF59" w14:textId="01499F33" w:rsidR="002B05A5" w:rsidRPr="008B01E8" w:rsidRDefault="002B05A5" w:rsidP="002B05A5">
            <w:pPr>
              <w:pStyle w:val="xl41"/>
              <w:spacing w:before="0" w:beforeAutospacing="0" w:after="0" w:afterAutospacing="0"/>
              <w:rPr>
                <w:szCs w:val="24"/>
                <w:lang w:val="en-US"/>
              </w:rPr>
            </w:pPr>
          </w:p>
        </w:tc>
        <w:tc>
          <w:tcPr>
            <w:tcW w:w="1347" w:type="dxa"/>
            <w:vMerge w:val="restart"/>
            <w:tcBorders>
              <w:top w:val="single" w:sz="6" w:space="0" w:color="auto"/>
              <w:left w:val="single" w:sz="6" w:space="0" w:color="auto"/>
              <w:right w:val="single" w:sz="6" w:space="0" w:color="auto"/>
            </w:tcBorders>
          </w:tcPr>
          <w:p w14:paraId="23E8C22A" w14:textId="340831FE" w:rsidR="002B05A5" w:rsidRPr="009229E2" w:rsidRDefault="002B05A5" w:rsidP="002B05A5">
            <w:pPr>
              <w:rPr>
                <w:rFonts w:cs="Times New Roman"/>
                <w:highlight w:val="yellow"/>
              </w:rPr>
            </w:pPr>
            <w:r w:rsidRPr="009229E2">
              <w:rPr>
                <w:highlight w:val="yellow"/>
              </w:rPr>
              <w:t>Backend developer</w:t>
            </w:r>
          </w:p>
        </w:tc>
        <w:tc>
          <w:tcPr>
            <w:tcW w:w="772" w:type="dxa"/>
            <w:tcBorders>
              <w:top w:val="single" w:sz="6" w:space="0" w:color="auto"/>
              <w:left w:val="single" w:sz="6" w:space="0" w:color="auto"/>
              <w:bottom w:val="dashSmallGap" w:sz="4" w:space="0" w:color="auto"/>
              <w:right w:val="single" w:sz="6" w:space="0" w:color="auto"/>
            </w:tcBorders>
          </w:tcPr>
          <w:p w14:paraId="336D8E04" w14:textId="0DDCC5B7" w:rsidR="002B05A5" w:rsidRPr="009229E2" w:rsidRDefault="002B05A5" w:rsidP="002B05A5">
            <w:pPr>
              <w:rPr>
                <w:rFonts w:cs="Times New Roman"/>
                <w:highlight w:val="yellow"/>
              </w:rPr>
            </w:pPr>
            <w:r w:rsidRPr="009229E2">
              <w:rPr>
                <w:rFonts w:cs="Times New Roman"/>
                <w:sz w:val="16"/>
                <w:highlight w:val="yellow"/>
              </w:rPr>
              <w:t>[</w:t>
            </w:r>
            <w:r w:rsidRPr="009229E2">
              <w:rPr>
                <w:rFonts w:cs="Times New Roman"/>
                <w:i/>
                <w:iCs/>
                <w:sz w:val="16"/>
                <w:highlight w:val="yellow"/>
              </w:rPr>
              <w:t>Home]</w:t>
            </w:r>
          </w:p>
        </w:tc>
        <w:tc>
          <w:tcPr>
            <w:tcW w:w="1391" w:type="dxa"/>
            <w:tcBorders>
              <w:top w:val="single" w:sz="6" w:space="0" w:color="auto"/>
              <w:left w:val="single" w:sz="6" w:space="0" w:color="auto"/>
              <w:bottom w:val="dashSmallGap" w:sz="4" w:space="0" w:color="auto"/>
              <w:right w:val="single" w:sz="6" w:space="0" w:color="auto"/>
            </w:tcBorders>
          </w:tcPr>
          <w:p w14:paraId="0CEDF13E" w14:textId="65C2E21D" w:rsidR="002B05A5" w:rsidRPr="008B01E8" w:rsidRDefault="002B05A5" w:rsidP="002B05A5">
            <w:pPr>
              <w:rPr>
                <w:rFonts w:cs="Times New Roman"/>
              </w:rPr>
            </w:pPr>
            <w:r>
              <w:rPr>
                <w:rFonts w:cs="Times New Roman"/>
              </w:rPr>
              <w:t>3 month</w:t>
            </w:r>
          </w:p>
        </w:tc>
        <w:tc>
          <w:tcPr>
            <w:tcW w:w="192" w:type="dxa"/>
            <w:tcBorders>
              <w:top w:val="single" w:sz="6" w:space="0" w:color="auto"/>
              <w:left w:val="single" w:sz="6" w:space="0" w:color="auto"/>
              <w:bottom w:val="dashSmallGap" w:sz="4" w:space="0" w:color="auto"/>
              <w:right w:val="single" w:sz="6" w:space="0" w:color="auto"/>
            </w:tcBorders>
          </w:tcPr>
          <w:p w14:paraId="1F4C9D6F" w14:textId="77777777" w:rsidR="002B05A5" w:rsidRPr="008B01E8" w:rsidRDefault="002B05A5" w:rsidP="002B05A5">
            <w:pPr>
              <w:rPr>
                <w:rFonts w:cs="Times New Roman"/>
              </w:rPr>
            </w:pPr>
          </w:p>
        </w:tc>
        <w:tc>
          <w:tcPr>
            <w:tcW w:w="1155" w:type="dxa"/>
            <w:tcBorders>
              <w:top w:val="single" w:sz="6" w:space="0" w:color="auto"/>
              <w:left w:val="single" w:sz="6" w:space="0" w:color="auto"/>
              <w:bottom w:val="dashSmallGap" w:sz="4" w:space="0" w:color="auto"/>
              <w:right w:val="single" w:sz="6" w:space="0" w:color="auto"/>
            </w:tcBorders>
          </w:tcPr>
          <w:p w14:paraId="594070DB"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183670FB" w14:textId="77777777" w:rsidR="002B05A5" w:rsidRPr="008B01E8" w:rsidRDefault="002B05A5" w:rsidP="002B05A5">
            <w:pPr>
              <w:rPr>
                <w:rFonts w:cs="Times New Roman"/>
              </w:rPr>
            </w:pPr>
          </w:p>
        </w:tc>
        <w:tc>
          <w:tcPr>
            <w:tcW w:w="1431" w:type="dxa"/>
            <w:tcBorders>
              <w:top w:val="single" w:sz="6" w:space="0" w:color="auto"/>
              <w:left w:val="single" w:sz="6" w:space="0" w:color="auto"/>
              <w:bottom w:val="dashSmallGap" w:sz="4" w:space="0" w:color="auto"/>
              <w:right w:val="single" w:sz="6" w:space="0" w:color="auto"/>
            </w:tcBorders>
          </w:tcPr>
          <w:p w14:paraId="7B99047A" w14:textId="77777777" w:rsidR="002B05A5" w:rsidRPr="008B01E8" w:rsidRDefault="002B05A5" w:rsidP="002B05A5">
            <w:pPr>
              <w:rPr>
                <w:rFonts w:cs="Times New Roman"/>
              </w:rPr>
            </w:pPr>
          </w:p>
        </w:tc>
        <w:tc>
          <w:tcPr>
            <w:tcW w:w="589" w:type="dxa"/>
            <w:tcBorders>
              <w:top w:val="single" w:sz="6" w:space="0" w:color="auto"/>
              <w:left w:val="single" w:sz="6" w:space="0" w:color="auto"/>
              <w:bottom w:val="dashSmallGap" w:sz="4" w:space="0" w:color="auto"/>
              <w:right w:val="single" w:sz="6" w:space="0" w:color="auto"/>
            </w:tcBorders>
          </w:tcPr>
          <w:p w14:paraId="384DBE79"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1990EF11" w14:textId="77777777" w:rsidR="002B05A5" w:rsidRPr="008B01E8" w:rsidRDefault="002B05A5" w:rsidP="002B05A5">
            <w:pPr>
              <w:rPr>
                <w:rFonts w:cs="Times New Roman"/>
              </w:rPr>
            </w:pPr>
          </w:p>
        </w:tc>
        <w:tc>
          <w:tcPr>
            <w:tcW w:w="962" w:type="dxa"/>
            <w:tcBorders>
              <w:top w:val="single" w:sz="6" w:space="0" w:color="auto"/>
              <w:left w:val="single" w:sz="6" w:space="0" w:color="auto"/>
              <w:bottom w:val="dashSmallGap" w:sz="4" w:space="0" w:color="auto"/>
              <w:right w:val="single" w:sz="6" w:space="0" w:color="auto"/>
            </w:tcBorders>
          </w:tcPr>
          <w:p w14:paraId="6830211C" w14:textId="77777777" w:rsidR="002B05A5" w:rsidRPr="008B01E8" w:rsidRDefault="002B05A5" w:rsidP="002B05A5">
            <w:pPr>
              <w:rPr>
                <w:rFonts w:cs="Times New Roman"/>
              </w:rPr>
            </w:pPr>
          </w:p>
        </w:tc>
        <w:tc>
          <w:tcPr>
            <w:tcW w:w="748" w:type="dxa"/>
            <w:tcBorders>
              <w:top w:val="single" w:sz="6" w:space="0" w:color="auto"/>
              <w:left w:val="single" w:sz="6" w:space="0" w:color="auto"/>
              <w:bottom w:val="dashSmallGap" w:sz="4" w:space="0" w:color="auto"/>
              <w:right w:val="single" w:sz="6" w:space="0" w:color="auto"/>
            </w:tcBorders>
          </w:tcPr>
          <w:p w14:paraId="19732962" w14:textId="77777777" w:rsidR="002B05A5" w:rsidRPr="008B01E8" w:rsidRDefault="002B05A5" w:rsidP="002B05A5">
            <w:pPr>
              <w:rPr>
                <w:rFonts w:cs="Times New Roman"/>
              </w:rPr>
            </w:pPr>
          </w:p>
        </w:tc>
        <w:tc>
          <w:tcPr>
            <w:tcW w:w="175" w:type="dxa"/>
            <w:tcBorders>
              <w:top w:val="single" w:sz="6" w:space="0" w:color="auto"/>
              <w:left w:val="single" w:sz="6" w:space="0" w:color="auto"/>
              <w:bottom w:val="dashSmallGap" w:sz="4" w:space="0" w:color="auto"/>
              <w:right w:val="single" w:sz="6" w:space="0" w:color="auto"/>
            </w:tcBorders>
          </w:tcPr>
          <w:p w14:paraId="720751E4" w14:textId="77777777" w:rsidR="002B05A5" w:rsidRPr="008B01E8" w:rsidRDefault="002B05A5" w:rsidP="002B05A5">
            <w:pPr>
              <w:rPr>
                <w:rFonts w:cs="Times New Roman"/>
              </w:rPr>
            </w:pPr>
          </w:p>
        </w:tc>
        <w:tc>
          <w:tcPr>
            <w:tcW w:w="180" w:type="dxa"/>
            <w:tcBorders>
              <w:top w:val="single" w:sz="6" w:space="0" w:color="auto"/>
              <w:left w:val="single" w:sz="6" w:space="0" w:color="auto"/>
              <w:bottom w:val="dashSmallGap" w:sz="4" w:space="0" w:color="auto"/>
              <w:right w:val="single" w:sz="6" w:space="0" w:color="auto"/>
            </w:tcBorders>
          </w:tcPr>
          <w:p w14:paraId="1DDD8800"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tcPr>
          <w:p w14:paraId="56B71854"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thinDiagCross" w:color="auto" w:fill="auto"/>
          </w:tcPr>
          <w:p w14:paraId="492D2E6C" w14:textId="77777777" w:rsidR="002B05A5" w:rsidRPr="008B01E8" w:rsidRDefault="002B05A5" w:rsidP="002B05A5">
            <w:pPr>
              <w:rPr>
                <w:rFonts w:cs="Times New Roman"/>
              </w:rPr>
            </w:pPr>
          </w:p>
        </w:tc>
        <w:tc>
          <w:tcPr>
            <w:tcW w:w="862" w:type="dxa"/>
            <w:vMerge w:val="restart"/>
            <w:tcBorders>
              <w:top w:val="single" w:sz="6" w:space="0" w:color="auto"/>
              <w:left w:val="single" w:sz="6" w:space="0" w:color="auto"/>
              <w:right w:val="double" w:sz="4" w:space="0" w:color="auto"/>
            </w:tcBorders>
          </w:tcPr>
          <w:p w14:paraId="655AD241" w14:textId="77777777" w:rsidR="002B05A5" w:rsidRPr="008B01E8" w:rsidRDefault="002B05A5" w:rsidP="002B05A5">
            <w:pPr>
              <w:rPr>
                <w:rFonts w:cs="Times New Roman"/>
              </w:rPr>
            </w:pPr>
          </w:p>
        </w:tc>
      </w:tr>
      <w:tr w:rsidR="002B05A5" w:rsidRPr="004A2E66" w14:paraId="3B2B152F" w14:textId="77777777" w:rsidTr="000415C1">
        <w:trPr>
          <w:gridAfter w:val="1"/>
          <w:wAfter w:w="22" w:type="dxa"/>
          <w:cantSplit/>
          <w:trHeight w:val="334"/>
          <w:jc w:val="center"/>
        </w:trPr>
        <w:tc>
          <w:tcPr>
            <w:tcW w:w="615" w:type="dxa"/>
            <w:vMerge/>
            <w:tcBorders>
              <w:left w:val="double" w:sz="4" w:space="0" w:color="auto"/>
              <w:bottom w:val="single" w:sz="6" w:space="0" w:color="auto"/>
              <w:right w:val="single" w:sz="6" w:space="0" w:color="auto"/>
            </w:tcBorders>
            <w:vAlign w:val="center"/>
          </w:tcPr>
          <w:p w14:paraId="1DBC7DCE" w14:textId="77777777" w:rsidR="002B05A5" w:rsidRPr="008B01E8" w:rsidRDefault="002B05A5" w:rsidP="002B05A5">
            <w:pPr>
              <w:jc w:val="center"/>
              <w:rPr>
                <w:rFonts w:cs="Times New Roman"/>
              </w:rPr>
            </w:pPr>
          </w:p>
        </w:tc>
        <w:tc>
          <w:tcPr>
            <w:tcW w:w="1530" w:type="dxa"/>
            <w:vMerge/>
            <w:tcBorders>
              <w:left w:val="single" w:sz="6" w:space="0" w:color="auto"/>
              <w:bottom w:val="single" w:sz="6" w:space="0" w:color="auto"/>
              <w:right w:val="single" w:sz="6" w:space="0" w:color="auto"/>
            </w:tcBorders>
          </w:tcPr>
          <w:p w14:paraId="633302E1" w14:textId="77777777" w:rsidR="002B05A5" w:rsidRPr="008B01E8" w:rsidRDefault="002B05A5" w:rsidP="002B05A5">
            <w:pPr>
              <w:rPr>
                <w:rFonts w:cs="Times New Roman"/>
              </w:rPr>
            </w:pPr>
          </w:p>
        </w:tc>
        <w:tc>
          <w:tcPr>
            <w:tcW w:w="1347" w:type="dxa"/>
            <w:vMerge/>
            <w:tcBorders>
              <w:left w:val="single" w:sz="6" w:space="0" w:color="auto"/>
              <w:bottom w:val="single" w:sz="6" w:space="0" w:color="auto"/>
              <w:right w:val="single" w:sz="6" w:space="0" w:color="auto"/>
            </w:tcBorders>
          </w:tcPr>
          <w:p w14:paraId="370250AC" w14:textId="77777777" w:rsidR="002B05A5" w:rsidRPr="009229E2" w:rsidRDefault="002B05A5" w:rsidP="002B05A5">
            <w:pPr>
              <w:rPr>
                <w:rFonts w:cs="Times New Roman"/>
                <w:highlight w:val="yellow"/>
              </w:rPr>
            </w:pPr>
          </w:p>
        </w:tc>
        <w:tc>
          <w:tcPr>
            <w:tcW w:w="772" w:type="dxa"/>
            <w:tcBorders>
              <w:top w:val="dashSmallGap" w:sz="4" w:space="0" w:color="auto"/>
              <w:left w:val="single" w:sz="6" w:space="0" w:color="auto"/>
              <w:right w:val="single" w:sz="6" w:space="0" w:color="auto"/>
            </w:tcBorders>
          </w:tcPr>
          <w:p w14:paraId="6EDDB5A4" w14:textId="77777777" w:rsidR="002B05A5" w:rsidRPr="009229E2" w:rsidRDefault="002B05A5" w:rsidP="002B05A5">
            <w:pPr>
              <w:rPr>
                <w:rFonts w:cs="Times New Roman"/>
                <w:highlight w:val="yellow"/>
              </w:rPr>
            </w:pPr>
          </w:p>
        </w:tc>
        <w:tc>
          <w:tcPr>
            <w:tcW w:w="1391" w:type="dxa"/>
            <w:tcBorders>
              <w:top w:val="dashSmallGap" w:sz="4" w:space="0" w:color="auto"/>
              <w:left w:val="single" w:sz="6" w:space="0" w:color="auto"/>
              <w:right w:val="single" w:sz="6" w:space="0" w:color="auto"/>
            </w:tcBorders>
          </w:tcPr>
          <w:p w14:paraId="4A8E48A4" w14:textId="77777777" w:rsidR="002B05A5" w:rsidRPr="008B01E8" w:rsidRDefault="002B05A5" w:rsidP="002B05A5">
            <w:pPr>
              <w:rPr>
                <w:rFonts w:cs="Times New Roman"/>
              </w:rPr>
            </w:pPr>
          </w:p>
        </w:tc>
        <w:tc>
          <w:tcPr>
            <w:tcW w:w="192" w:type="dxa"/>
            <w:tcBorders>
              <w:top w:val="dashSmallGap" w:sz="4" w:space="0" w:color="auto"/>
              <w:left w:val="single" w:sz="6" w:space="0" w:color="auto"/>
              <w:right w:val="single" w:sz="6" w:space="0" w:color="auto"/>
            </w:tcBorders>
          </w:tcPr>
          <w:p w14:paraId="4F85A35A" w14:textId="77777777" w:rsidR="002B05A5" w:rsidRPr="008B01E8" w:rsidRDefault="002B05A5" w:rsidP="002B05A5">
            <w:pPr>
              <w:rPr>
                <w:rFonts w:cs="Times New Roman"/>
              </w:rPr>
            </w:pPr>
          </w:p>
        </w:tc>
        <w:tc>
          <w:tcPr>
            <w:tcW w:w="1155" w:type="dxa"/>
            <w:tcBorders>
              <w:top w:val="dashSmallGap" w:sz="4" w:space="0" w:color="auto"/>
              <w:left w:val="single" w:sz="6" w:space="0" w:color="auto"/>
              <w:right w:val="single" w:sz="6" w:space="0" w:color="auto"/>
            </w:tcBorders>
          </w:tcPr>
          <w:p w14:paraId="54D8A37D" w14:textId="77777777" w:rsidR="002B05A5" w:rsidRPr="008B01E8" w:rsidRDefault="002B05A5" w:rsidP="002B05A5">
            <w:pPr>
              <w:rPr>
                <w:rFonts w:cs="Times New Roman"/>
              </w:rPr>
            </w:pPr>
          </w:p>
        </w:tc>
        <w:tc>
          <w:tcPr>
            <w:tcW w:w="192" w:type="dxa"/>
            <w:tcBorders>
              <w:top w:val="dashSmallGap" w:sz="4" w:space="0" w:color="auto"/>
              <w:left w:val="single" w:sz="6" w:space="0" w:color="auto"/>
              <w:right w:val="single" w:sz="6" w:space="0" w:color="auto"/>
            </w:tcBorders>
          </w:tcPr>
          <w:p w14:paraId="1604CC8D" w14:textId="77777777" w:rsidR="002B05A5" w:rsidRPr="008B01E8" w:rsidRDefault="002B05A5" w:rsidP="002B05A5">
            <w:pPr>
              <w:rPr>
                <w:rFonts w:cs="Times New Roman"/>
              </w:rPr>
            </w:pPr>
          </w:p>
        </w:tc>
        <w:tc>
          <w:tcPr>
            <w:tcW w:w="1431" w:type="dxa"/>
            <w:tcBorders>
              <w:top w:val="dashSmallGap" w:sz="4" w:space="0" w:color="auto"/>
              <w:left w:val="single" w:sz="6" w:space="0" w:color="auto"/>
              <w:right w:val="single" w:sz="6" w:space="0" w:color="auto"/>
            </w:tcBorders>
          </w:tcPr>
          <w:p w14:paraId="51280467" w14:textId="77777777" w:rsidR="002B05A5" w:rsidRPr="008B01E8" w:rsidRDefault="002B05A5" w:rsidP="002B05A5">
            <w:pPr>
              <w:rPr>
                <w:rFonts w:cs="Times New Roman"/>
              </w:rPr>
            </w:pPr>
          </w:p>
        </w:tc>
        <w:tc>
          <w:tcPr>
            <w:tcW w:w="589" w:type="dxa"/>
            <w:tcBorders>
              <w:top w:val="dashSmallGap" w:sz="4" w:space="0" w:color="auto"/>
              <w:left w:val="single" w:sz="6" w:space="0" w:color="auto"/>
              <w:right w:val="single" w:sz="6" w:space="0" w:color="auto"/>
            </w:tcBorders>
          </w:tcPr>
          <w:p w14:paraId="073DD2B1" w14:textId="77777777" w:rsidR="002B05A5" w:rsidRPr="008B01E8" w:rsidRDefault="002B05A5" w:rsidP="002B05A5">
            <w:pPr>
              <w:rPr>
                <w:rFonts w:cs="Times New Roman"/>
              </w:rPr>
            </w:pPr>
          </w:p>
        </w:tc>
        <w:tc>
          <w:tcPr>
            <w:tcW w:w="192" w:type="dxa"/>
            <w:tcBorders>
              <w:top w:val="dashSmallGap" w:sz="4" w:space="0" w:color="auto"/>
              <w:left w:val="single" w:sz="6" w:space="0" w:color="auto"/>
              <w:right w:val="single" w:sz="6" w:space="0" w:color="auto"/>
            </w:tcBorders>
          </w:tcPr>
          <w:p w14:paraId="69C879A9" w14:textId="77777777" w:rsidR="002B05A5" w:rsidRPr="008B01E8" w:rsidRDefault="002B05A5" w:rsidP="002B05A5">
            <w:pPr>
              <w:rPr>
                <w:rFonts w:cs="Times New Roman"/>
              </w:rPr>
            </w:pPr>
          </w:p>
        </w:tc>
        <w:tc>
          <w:tcPr>
            <w:tcW w:w="962" w:type="dxa"/>
            <w:tcBorders>
              <w:top w:val="dashSmallGap" w:sz="4" w:space="0" w:color="auto"/>
              <w:left w:val="single" w:sz="6" w:space="0" w:color="auto"/>
              <w:right w:val="single" w:sz="6" w:space="0" w:color="auto"/>
            </w:tcBorders>
          </w:tcPr>
          <w:p w14:paraId="4AF02C6C" w14:textId="77777777" w:rsidR="002B05A5" w:rsidRPr="008B01E8" w:rsidRDefault="002B05A5" w:rsidP="002B05A5">
            <w:pPr>
              <w:rPr>
                <w:rFonts w:cs="Times New Roman"/>
              </w:rPr>
            </w:pPr>
          </w:p>
        </w:tc>
        <w:tc>
          <w:tcPr>
            <w:tcW w:w="748" w:type="dxa"/>
            <w:tcBorders>
              <w:top w:val="dashSmallGap" w:sz="4" w:space="0" w:color="auto"/>
              <w:left w:val="single" w:sz="6" w:space="0" w:color="auto"/>
              <w:right w:val="single" w:sz="6" w:space="0" w:color="auto"/>
            </w:tcBorders>
          </w:tcPr>
          <w:p w14:paraId="7AE517E1" w14:textId="77777777" w:rsidR="002B05A5" w:rsidRPr="008B01E8" w:rsidRDefault="002B05A5" w:rsidP="002B05A5">
            <w:pPr>
              <w:rPr>
                <w:rFonts w:cs="Times New Roman"/>
              </w:rPr>
            </w:pPr>
          </w:p>
        </w:tc>
        <w:tc>
          <w:tcPr>
            <w:tcW w:w="175" w:type="dxa"/>
            <w:tcBorders>
              <w:top w:val="dashSmallGap" w:sz="4" w:space="0" w:color="auto"/>
              <w:left w:val="single" w:sz="6" w:space="0" w:color="auto"/>
              <w:right w:val="single" w:sz="6" w:space="0" w:color="auto"/>
            </w:tcBorders>
          </w:tcPr>
          <w:p w14:paraId="41D1FB1D" w14:textId="77777777" w:rsidR="002B05A5" w:rsidRPr="008B01E8" w:rsidRDefault="002B05A5" w:rsidP="002B05A5">
            <w:pPr>
              <w:rPr>
                <w:rFonts w:cs="Times New Roman"/>
              </w:rPr>
            </w:pPr>
          </w:p>
        </w:tc>
        <w:tc>
          <w:tcPr>
            <w:tcW w:w="180" w:type="dxa"/>
            <w:tcBorders>
              <w:top w:val="dashSmallGap" w:sz="4" w:space="0" w:color="auto"/>
              <w:left w:val="single" w:sz="6" w:space="0" w:color="auto"/>
              <w:right w:val="single" w:sz="6" w:space="0" w:color="auto"/>
            </w:tcBorders>
          </w:tcPr>
          <w:p w14:paraId="2F9B626D"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right w:val="single" w:sz="6" w:space="0" w:color="auto"/>
            </w:tcBorders>
            <w:shd w:val="thinDiagCross" w:color="auto" w:fill="auto"/>
          </w:tcPr>
          <w:p w14:paraId="771BAFBC" w14:textId="77777777" w:rsidR="002B05A5" w:rsidRPr="008B01E8" w:rsidRDefault="002B05A5" w:rsidP="002B05A5">
            <w:pPr>
              <w:rPr>
                <w:rFonts w:cs="Times New Roman"/>
              </w:rPr>
            </w:pPr>
          </w:p>
        </w:tc>
        <w:tc>
          <w:tcPr>
            <w:tcW w:w="862" w:type="dxa"/>
            <w:tcBorders>
              <w:top w:val="single" w:sz="6" w:space="0" w:color="auto"/>
              <w:left w:val="single" w:sz="6" w:space="0" w:color="auto"/>
              <w:right w:val="single" w:sz="6" w:space="0" w:color="auto"/>
            </w:tcBorders>
          </w:tcPr>
          <w:p w14:paraId="7C31ABB7" w14:textId="77777777" w:rsidR="002B05A5" w:rsidRPr="008B01E8" w:rsidRDefault="002B05A5" w:rsidP="002B05A5">
            <w:pPr>
              <w:rPr>
                <w:rFonts w:cs="Times New Roman"/>
              </w:rPr>
            </w:pPr>
          </w:p>
        </w:tc>
        <w:tc>
          <w:tcPr>
            <w:tcW w:w="862" w:type="dxa"/>
            <w:vMerge/>
            <w:tcBorders>
              <w:left w:val="single" w:sz="6" w:space="0" w:color="auto"/>
              <w:bottom w:val="single" w:sz="6" w:space="0" w:color="auto"/>
              <w:right w:val="double" w:sz="4" w:space="0" w:color="auto"/>
            </w:tcBorders>
          </w:tcPr>
          <w:p w14:paraId="18958564" w14:textId="77777777" w:rsidR="002B05A5" w:rsidRPr="008B01E8" w:rsidRDefault="002B05A5" w:rsidP="002B05A5">
            <w:pPr>
              <w:rPr>
                <w:rFonts w:cs="Times New Roman"/>
              </w:rPr>
            </w:pPr>
          </w:p>
        </w:tc>
      </w:tr>
      <w:tr w:rsidR="002B05A5" w:rsidRPr="004A2E66" w14:paraId="40689D59" w14:textId="77777777" w:rsidTr="000415C1">
        <w:trPr>
          <w:gridAfter w:val="1"/>
          <w:wAfter w:w="22" w:type="dxa"/>
          <w:cantSplit/>
          <w:trHeight w:val="404"/>
          <w:jc w:val="center"/>
        </w:trPr>
        <w:tc>
          <w:tcPr>
            <w:tcW w:w="615" w:type="dxa"/>
            <w:vMerge w:val="restart"/>
            <w:tcBorders>
              <w:top w:val="single" w:sz="6" w:space="0" w:color="auto"/>
              <w:left w:val="double" w:sz="4" w:space="0" w:color="auto"/>
              <w:right w:val="single" w:sz="6" w:space="0" w:color="auto"/>
            </w:tcBorders>
            <w:vAlign w:val="center"/>
          </w:tcPr>
          <w:p w14:paraId="55362C02" w14:textId="0F328DE4" w:rsidR="002B05A5" w:rsidRPr="008B01E8" w:rsidRDefault="002B05A5" w:rsidP="002B05A5">
            <w:pPr>
              <w:jc w:val="center"/>
              <w:rPr>
                <w:rFonts w:cs="Times New Roman"/>
              </w:rPr>
            </w:pPr>
            <w:r>
              <w:rPr>
                <w:rFonts w:cs="Times New Roman"/>
              </w:rPr>
              <w:t>K-4</w:t>
            </w:r>
          </w:p>
        </w:tc>
        <w:tc>
          <w:tcPr>
            <w:tcW w:w="1530" w:type="dxa"/>
            <w:vMerge w:val="restart"/>
            <w:tcBorders>
              <w:top w:val="single" w:sz="6" w:space="0" w:color="auto"/>
              <w:left w:val="single" w:sz="6" w:space="0" w:color="auto"/>
              <w:right w:val="single" w:sz="6" w:space="0" w:color="auto"/>
            </w:tcBorders>
          </w:tcPr>
          <w:p w14:paraId="1A4330DF" w14:textId="0DBC6EA6" w:rsidR="002B05A5" w:rsidRPr="008B01E8" w:rsidRDefault="002B05A5" w:rsidP="002B05A5">
            <w:pPr>
              <w:pStyle w:val="xl41"/>
              <w:spacing w:before="0" w:beforeAutospacing="0" w:after="0" w:afterAutospacing="0"/>
              <w:rPr>
                <w:szCs w:val="24"/>
                <w:lang w:val="en-US"/>
              </w:rPr>
            </w:pPr>
          </w:p>
        </w:tc>
        <w:tc>
          <w:tcPr>
            <w:tcW w:w="1347" w:type="dxa"/>
            <w:vMerge w:val="restart"/>
            <w:tcBorders>
              <w:top w:val="single" w:sz="6" w:space="0" w:color="auto"/>
              <w:left w:val="single" w:sz="6" w:space="0" w:color="auto"/>
              <w:right w:val="single" w:sz="6" w:space="0" w:color="auto"/>
            </w:tcBorders>
          </w:tcPr>
          <w:p w14:paraId="1EB691A3" w14:textId="71D8DA22" w:rsidR="002B05A5" w:rsidRPr="009229E2" w:rsidRDefault="002B05A5" w:rsidP="002B05A5">
            <w:pPr>
              <w:rPr>
                <w:rFonts w:cs="Times New Roman"/>
                <w:highlight w:val="yellow"/>
              </w:rPr>
            </w:pPr>
            <w:r w:rsidRPr="009229E2">
              <w:rPr>
                <w:highlight w:val="yellow"/>
              </w:rPr>
              <w:t>Architect</w:t>
            </w:r>
          </w:p>
        </w:tc>
        <w:tc>
          <w:tcPr>
            <w:tcW w:w="772" w:type="dxa"/>
            <w:tcBorders>
              <w:top w:val="single" w:sz="6" w:space="0" w:color="auto"/>
              <w:left w:val="single" w:sz="6" w:space="0" w:color="auto"/>
              <w:bottom w:val="dashSmallGap" w:sz="4" w:space="0" w:color="auto"/>
              <w:right w:val="single" w:sz="6" w:space="0" w:color="auto"/>
            </w:tcBorders>
          </w:tcPr>
          <w:p w14:paraId="5CFDDDA6" w14:textId="2172282D" w:rsidR="002B05A5" w:rsidRPr="009229E2" w:rsidRDefault="002B05A5" w:rsidP="002B05A5">
            <w:pPr>
              <w:rPr>
                <w:rFonts w:cs="Times New Roman"/>
                <w:highlight w:val="yellow"/>
              </w:rPr>
            </w:pPr>
            <w:r w:rsidRPr="009229E2">
              <w:rPr>
                <w:rFonts w:cs="Times New Roman"/>
                <w:sz w:val="16"/>
                <w:highlight w:val="yellow"/>
              </w:rPr>
              <w:t>[</w:t>
            </w:r>
            <w:r w:rsidRPr="009229E2">
              <w:rPr>
                <w:rFonts w:cs="Times New Roman"/>
                <w:i/>
                <w:iCs/>
                <w:sz w:val="16"/>
                <w:highlight w:val="yellow"/>
              </w:rPr>
              <w:t>Home]</w:t>
            </w:r>
          </w:p>
        </w:tc>
        <w:tc>
          <w:tcPr>
            <w:tcW w:w="1391" w:type="dxa"/>
            <w:tcBorders>
              <w:top w:val="single" w:sz="6" w:space="0" w:color="auto"/>
              <w:left w:val="single" w:sz="6" w:space="0" w:color="auto"/>
              <w:bottom w:val="dashSmallGap" w:sz="4" w:space="0" w:color="auto"/>
              <w:right w:val="single" w:sz="6" w:space="0" w:color="auto"/>
            </w:tcBorders>
          </w:tcPr>
          <w:p w14:paraId="122D156E" w14:textId="5CDE81DD" w:rsidR="002B05A5" w:rsidRPr="008B01E8" w:rsidRDefault="002B05A5" w:rsidP="002B05A5">
            <w:pPr>
              <w:rPr>
                <w:rFonts w:cs="Times New Roman"/>
              </w:rPr>
            </w:pPr>
            <w:r>
              <w:rPr>
                <w:rFonts w:cs="Times New Roman"/>
              </w:rPr>
              <w:t>3 month</w:t>
            </w:r>
          </w:p>
        </w:tc>
        <w:tc>
          <w:tcPr>
            <w:tcW w:w="192" w:type="dxa"/>
            <w:tcBorders>
              <w:top w:val="single" w:sz="6" w:space="0" w:color="auto"/>
              <w:left w:val="single" w:sz="6" w:space="0" w:color="auto"/>
              <w:bottom w:val="dashSmallGap" w:sz="4" w:space="0" w:color="auto"/>
              <w:right w:val="single" w:sz="6" w:space="0" w:color="auto"/>
            </w:tcBorders>
          </w:tcPr>
          <w:p w14:paraId="669BD48E" w14:textId="77777777" w:rsidR="002B05A5" w:rsidRPr="008B01E8" w:rsidRDefault="002B05A5" w:rsidP="002B05A5">
            <w:pPr>
              <w:rPr>
                <w:rFonts w:cs="Times New Roman"/>
              </w:rPr>
            </w:pPr>
          </w:p>
        </w:tc>
        <w:tc>
          <w:tcPr>
            <w:tcW w:w="1155" w:type="dxa"/>
            <w:tcBorders>
              <w:top w:val="single" w:sz="6" w:space="0" w:color="auto"/>
              <w:left w:val="single" w:sz="6" w:space="0" w:color="auto"/>
              <w:bottom w:val="dashSmallGap" w:sz="4" w:space="0" w:color="auto"/>
              <w:right w:val="single" w:sz="6" w:space="0" w:color="auto"/>
            </w:tcBorders>
          </w:tcPr>
          <w:p w14:paraId="03364340"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53BEA4CC" w14:textId="77777777" w:rsidR="002B05A5" w:rsidRPr="008B01E8" w:rsidRDefault="002B05A5" w:rsidP="002B05A5">
            <w:pPr>
              <w:rPr>
                <w:rFonts w:cs="Times New Roman"/>
              </w:rPr>
            </w:pPr>
          </w:p>
        </w:tc>
        <w:tc>
          <w:tcPr>
            <w:tcW w:w="1431" w:type="dxa"/>
            <w:tcBorders>
              <w:top w:val="single" w:sz="6" w:space="0" w:color="auto"/>
              <w:left w:val="single" w:sz="6" w:space="0" w:color="auto"/>
              <w:bottom w:val="dashSmallGap" w:sz="4" w:space="0" w:color="auto"/>
              <w:right w:val="single" w:sz="6" w:space="0" w:color="auto"/>
            </w:tcBorders>
          </w:tcPr>
          <w:p w14:paraId="53C508F1" w14:textId="77777777" w:rsidR="002B05A5" w:rsidRPr="008B01E8" w:rsidRDefault="002B05A5" w:rsidP="002B05A5">
            <w:pPr>
              <w:rPr>
                <w:rFonts w:cs="Times New Roman"/>
              </w:rPr>
            </w:pPr>
          </w:p>
        </w:tc>
        <w:tc>
          <w:tcPr>
            <w:tcW w:w="589" w:type="dxa"/>
            <w:tcBorders>
              <w:top w:val="single" w:sz="6" w:space="0" w:color="auto"/>
              <w:left w:val="single" w:sz="6" w:space="0" w:color="auto"/>
              <w:bottom w:val="dashSmallGap" w:sz="4" w:space="0" w:color="auto"/>
              <w:right w:val="single" w:sz="6" w:space="0" w:color="auto"/>
            </w:tcBorders>
          </w:tcPr>
          <w:p w14:paraId="48F4E66F"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763904D7" w14:textId="77777777" w:rsidR="002B05A5" w:rsidRPr="008B01E8" w:rsidRDefault="002B05A5" w:rsidP="002B05A5">
            <w:pPr>
              <w:rPr>
                <w:rFonts w:cs="Times New Roman"/>
              </w:rPr>
            </w:pPr>
          </w:p>
        </w:tc>
        <w:tc>
          <w:tcPr>
            <w:tcW w:w="962" w:type="dxa"/>
            <w:tcBorders>
              <w:top w:val="single" w:sz="6" w:space="0" w:color="auto"/>
              <w:left w:val="single" w:sz="6" w:space="0" w:color="auto"/>
              <w:bottom w:val="dashSmallGap" w:sz="4" w:space="0" w:color="auto"/>
              <w:right w:val="single" w:sz="6" w:space="0" w:color="auto"/>
            </w:tcBorders>
          </w:tcPr>
          <w:p w14:paraId="047BA81E" w14:textId="77777777" w:rsidR="002B05A5" w:rsidRPr="008B01E8" w:rsidRDefault="002B05A5" w:rsidP="002B05A5">
            <w:pPr>
              <w:rPr>
                <w:rFonts w:cs="Times New Roman"/>
              </w:rPr>
            </w:pPr>
          </w:p>
        </w:tc>
        <w:tc>
          <w:tcPr>
            <w:tcW w:w="748" w:type="dxa"/>
            <w:tcBorders>
              <w:top w:val="single" w:sz="6" w:space="0" w:color="auto"/>
              <w:left w:val="single" w:sz="6" w:space="0" w:color="auto"/>
              <w:bottom w:val="dashSmallGap" w:sz="4" w:space="0" w:color="auto"/>
              <w:right w:val="single" w:sz="6" w:space="0" w:color="auto"/>
            </w:tcBorders>
          </w:tcPr>
          <w:p w14:paraId="16ED2BB1" w14:textId="77777777" w:rsidR="002B05A5" w:rsidRPr="008B01E8" w:rsidRDefault="002B05A5" w:rsidP="002B05A5">
            <w:pPr>
              <w:rPr>
                <w:rFonts w:cs="Times New Roman"/>
              </w:rPr>
            </w:pPr>
          </w:p>
        </w:tc>
        <w:tc>
          <w:tcPr>
            <w:tcW w:w="175" w:type="dxa"/>
            <w:tcBorders>
              <w:top w:val="single" w:sz="6" w:space="0" w:color="auto"/>
              <w:left w:val="single" w:sz="6" w:space="0" w:color="auto"/>
              <w:bottom w:val="dashSmallGap" w:sz="4" w:space="0" w:color="auto"/>
              <w:right w:val="single" w:sz="6" w:space="0" w:color="auto"/>
            </w:tcBorders>
          </w:tcPr>
          <w:p w14:paraId="23B1DFE6" w14:textId="77777777" w:rsidR="002B05A5" w:rsidRPr="008B01E8" w:rsidRDefault="002B05A5" w:rsidP="002B05A5">
            <w:pPr>
              <w:rPr>
                <w:rFonts w:cs="Times New Roman"/>
              </w:rPr>
            </w:pPr>
          </w:p>
        </w:tc>
        <w:tc>
          <w:tcPr>
            <w:tcW w:w="180" w:type="dxa"/>
            <w:tcBorders>
              <w:top w:val="single" w:sz="6" w:space="0" w:color="auto"/>
              <w:left w:val="single" w:sz="6" w:space="0" w:color="auto"/>
              <w:bottom w:val="dashSmallGap" w:sz="4" w:space="0" w:color="auto"/>
              <w:right w:val="single" w:sz="6" w:space="0" w:color="auto"/>
            </w:tcBorders>
          </w:tcPr>
          <w:p w14:paraId="79E72FAD"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tcPr>
          <w:p w14:paraId="351CF7BC"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thinDiagCross" w:color="auto" w:fill="auto"/>
          </w:tcPr>
          <w:p w14:paraId="3358B2C0" w14:textId="77777777" w:rsidR="002B05A5" w:rsidRPr="008B01E8" w:rsidRDefault="002B05A5" w:rsidP="002B05A5">
            <w:pPr>
              <w:rPr>
                <w:rFonts w:cs="Times New Roman"/>
              </w:rPr>
            </w:pPr>
          </w:p>
        </w:tc>
        <w:tc>
          <w:tcPr>
            <w:tcW w:w="862" w:type="dxa"/>
            <w:vMerge w:val="restart"/>
            <w:tcBorders>
              <w:top w:val="single" w:sz="6" w:space="0" w:color="auto"/>
              <w:left w:val="single" w:sz="6" w:space="0" w:color="auto"/>
              <w:right w:val="double" w:sz="4" w:space="0" w:color="auto"/>
            </w:tcBorders>
          </w:tcPr>
          <w:p w14:paraId="6CCE4637" w14:textId="77777777" w:rsidR="002B05A5" w:rsidRPr="008B01E8" w:rsidRDefault="002B05A5" w:rsidP="002B05A5">
            <w:pPr>
              <w:rPr>
                <w:rFonts w:cs="Times New Roman"/>
              </w:rPr>
            </w:pPr>
          </w:p>
        </w:tc>
      </w:tr>
      <w:tr w:rsidR="002B05A5" w:rsidRPr="004A2E66" w14:paraId="69EB113B" w14:textId="77777777" w:rsidTr="000415C1">
        <w:trPr>
          <w:gridAfter w:val="1"/>
          <w:wAfter w:w="22" w:type="dxa"/>
          <w:cantSplit/>
          <w:trHeight w:val="404"/>
          <w:jc w:val="center"/>
        </w:trPr>
        <w:tc>
          <w:tcPr>
            <w:tcW w:w="615" w:type="dxa"/>
            <w:vMerge/>
            <w:tcBorders>
              <w:left w:val="double" w:sz="4" w:space="0" w:color="auto"/>
              <w:bottom w:val="single" w:sz="6" w:space="0" w:color="auto"/>
              <w:right w:val="single" w:sz="6" w:space="0" w:color="auto"/>
            </w:tcBorders>
            <w:vAlign w:val="center"/>
          </w:tcPr>
          <w:p w14:paraId="0869326E" w14:textId="77777777" w:rsidR="002B05A5" w:rsidRPr="008B01E8" w:rsidRDefault="002B05A5" w:rsidP="002B05A5">
            <w:pPr>
              <w:jc w:val="center"/>
              <w:rPr>
                <w:rFonts w:cs="Times New Roman"/>
              </w:rPr>
            </w:pPr>
          </w:p>
        </w:tc>
        <w:tc>
          <w:tcPr>
            <w:tcW w:w="1530" w:type="dxa"/>
            <w:vMerge/>
            <w:tcBorders>
              <w:left w:val="single" w:sz="6" w:space="0" w:color="auto"/>
              <w:bottom w:val="single" w:sz="6" w:space="0" w:color="auto"/>
              <w:right w:val="single" w:sz="6" w:space="0" w:color="auto"/>
            </w:tcBorders>
          </w:tcPr>
          <w:p w14:paraId="46C06A4C" w14:textId="77777777" w:rsidR="002B05A5" w:rsidRPr="008B01E8" w:rsidRDefault="002B05A5" w:rsidP="002B05A5">
            <w:pPr>
              <w:rPr>
                <w:rFonts w:cs="Times New Roman"/>
              </w:rPr>
            </w:pPr>
          </w:p>
        </w:tc>
        <w:tc>
          <w:tcPr>
            <w:tcW w:w="1347" w:type="dxa"/>
            <w:vMerge/>
            <w:tcBorders>
              <w:left w:val="single" w:sz="6" w:space="0" w:color="auto"/>
              <w:bottom w:val="single" w:sz="6" w:space="0" w:color="auto"/>
              <w:right w:val="single" w:sz="6" w:space="0" w:color="auto"/>
            </w:tcBorders>
          </w:tcPr>
          <w:p w14:paraId="5EBAB242" w14:textId="77777777" w:rsidR="002B05A5" w:rsidRPr="009229E2" w:rsidRDefault="002B05A5" w:rsidP="002B05A5">
            <w:pPr>
              <w:rPr>
                <w:rFonts w:cs="Times New Roman"/>
                <w:highlight w:val="yellow"/>
              </w:rPr>
            </w:pPr>
          </w:p>
        </w:tc>
        <w:tc>
          <w:tcPr>
            <w:tcW w:w="772" w:type="dxa"/>
            <w:tcBorders>
              <w:top w:val="dashSmallGap" w:sz="4" w:space="0" w:color="auto"/>
              <w:left w:val="single" w:sz="6" w:space="0" w:color="auto"/>
              <w:bottom w:val="single" w:sz="6" w:space="0" w:color="auto"/>
              <w:right w:val="single" w:sz="6" w:space="0" w:color="auto"/>
            </w:tcBorders>
          </w:tcPr>
          <w:p w14:paraId="3B558736" w14:textId="77777777" w:rsidR="002B05A5" w:rsidRPr="009229E2" w:rsidRDefault="002B05A5" w:rsidP="002B05A5">
            <w:pPr>
              <w:rPr>
                <w:rFonts w:cs="Times New Roman"/>
                <w:highlight w:val="yellow"/>
              </w:rPr>
            </w:pPr>
          </w:p>
        </w:tc>
        <w:tc>
          <w:tcPr>
            <w:tcW w:w="1391" w:type="dxa"/>
            <w:tcBorders>
              <w:top w:val="dashSmallGap" w:sz="4" w:space="0" w:color="auto"/>
              <w:bottom w:val="single" w:sz="6" w:space="0" w:color="auto"/>
            </w:tcBorders>
          </w:tcPr>
          <w:p w14:paraId="5B30F869"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00B6AD2A" w14:textId="77777777" w:rsidR="002B05A5" w:rsidRPr="008B01E8" w:rsidRDefault="002B05A5" w:rsidP="002B05A5">
            <w:pPr>
              <w:rPr>
                <w:rFonts w:cs="Times New Roman"/>
              </w:rPr>
            </w:pPr>
          </w:p>
        </w:tc>
        <w:tc>
          <w:tcPr>
            <w:tcW w:w="1155" w:type="dxa"/>
            <w:tcBorders>
              <w:top w:val="dashSmallGap" w:sz="4" w:space="0" w:color="auto"/>
              <w:bottom w:val="single" w:sz="6" w:space="0" w:color="auto"/>
            </w:tcBorders>
          </w:tcPr>
          <w:p w14:paraId="7B1DCFA3" w14:textId="77777777" w:rsidR="002B05A5" w:rsidRPr="008B01E8" w:rsidRDefault="002B05A5" w:rsidP="002B05A5">
            <w:pPr>
              <w:pStyle w:val="xl41"/>
              <w:spacing w:before="0" w:beforeAutospacing="0" w:after="0" w:afterAutospacing="0"/>
              <w:rPr>
                <w:szCs w:val="24"/>
                <w:lang w:val="en-US"/>
              </w:rPr>
            </w:pPr>
          </w:p>
        </w:tc>
        <w:tc>
          <w:tcPr>
            <w:tcW w:w="192" w:type="dxa"/>
            <w:tcBorders>
              <w:top w:val="dashSmallGap" w:sz="4" w:space="0" w:color="auto"/>
              <w:left w:val="single" w:sz="6" w:space="0" w:color="auto"/>
              <w:bottom w:val="single" w:sz="6" w:space="0" w:color="auto"/>
              <w:right w:val="single" w:sz="6" w:space="0" w:color="auto"/>
            </w:tcBorders>
          </w:tcPr>
          <w:p w14:paraId="41B3A6F0" w14:textId="77777777" w:rsidR="002B05A5" w:rsidRPr="008B01E8" w:rsidRDefault="002B05A5" w:rsidP="002B05A5">
            <w:pPr>
              <w:rPr>
                <w:rFonts w:cs="Times New Roman"/>
              </w:rPr>
            </w:pPr>
          </w:p>
        </w:tc>
        <w:tc>
          <w:tcPr>
            <w:tcW w:w="1431" w:type="dxa"/>
            <w:tcBorders>
              <w:top w:val="dashSmallGap" w:sz="4" w:space="0" w:color="auto"/>
              <w:bottom w:val="single" w:sz="6" w:space="0" w:color="auto"/>
            </w:tcBorders>
          </w:tcPr>
          <w:p w14:paraId="24181AD5"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4BCA2875" w14:textId="77777777" w:rsidR="002B05A5" w:rsidRPr="008B01E8" w:rsidRDefault="002B05A5" w:rsidP="002B05A5">
            <w:pPr>
              <w:rPr>
                <w:rFonts w:cs="Times New Roman"/>
              </w:rPr>
            </w:pPr>
          </w:p>
        </w:tc>
        <w:tc>
          <w:tcPr>
            <w:tcW w:w="192" w:type="dxa"/>
            <w:tcBorders>
              <w:top w:val="dashSmallGap" w:sz="4" w:space="0" w:color="auto"/>
              <w:bottom w:val="single" w:sz="6" w:space="0" w:color="auto"/>
            </w:tcBorders>
          </w:tcPr>
          <w:p w14:paraId="257EEA7F"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10F6C363" w14:textId="77777777" w:rsidR="002B05A5" w:rsidRPr="008B01E8" w:rsidRDefault="002B05A5" w:rsidP="002B05A5">
            <w:pPr>
              <w:rPr>
                <w:rFonts w:cs="Times New Roman"/>
              </w:rPr>
            </w:pPr>
          </w:p>
        </w:tc>
        <w:tc>
          <w:tcPr>
            <w:tcW w:w="748" w:type="dxa"/>
            <w:tcBorders>
              <w:top w:val="dashSmallGap" w:sz="4" w:space="0" w:color="auto"/>
              <w:bottom w:val="single" w:sz="6" w:space="0" w:color="auto"/>
              <w:right w:val="single" w:sz="6" w:space="0" w:color="auto"/>
            </w:tcBorders>
          </w:tcPr>
          <w:p w14:paraId="65B257BF"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tcBorders>
          </w:tcPr>
          <w:p w14:paraId="05DD2FBA"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117CB748" w14:textId="77777777" w:rsidR="002B05A5" w:rsidRPr="008B01E8" w:rsidRDefault="002B05A5" w:rsidP="002B05A5">
            <w:pPr>
              <w:rPr>
                <w:rFonts w:cs="Times New Roman"/>
              </w:rPr>
            </w:pPr>
          </w:p>
        </w:tc>
        <w:tc>
          <w:tcPr>
            <w:tcW w:w="1024" w:type="dxa"/>
            <w:gridSpan w:val="2"/>
            <w:tcBorders>
              <w:top w:val="single" w:sz="6" w:space="0" w:color="auto"/>
              <w:bottom w:val="single" w:sz="6" w:space="0" w:color="auto"/>
              <w:right w:val="single" w:sz="6" w:space="0" w:color="auto"/>
            </w:tcBorders>
            <w:shd w:val="thinDiagCross" w:color="auto" w:fill="auto"/>
          </w:tcPr>
          <w:p w14:paraId="78900E48"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4980EB26" w14:textId="77777777" w:rsidR="002B05A5" w:rsidRPr="008B01E8" w:rsidRDefault="002B05A5" w:rsidP="002B05A5">
            <w:pPr>
              <w:rPr>
                <w:rFonts w:cs="Times New Roman"/>
              </w:rPr>
            </w:pPr>
          </w:p>
        </w:tc>
        <w:tc>
          <w:tcPr>
            <w:tcW w:w="862" w:type="dxa"/>
            <w:vMerge/>
            <w:tcBorders>
              <w:left w:val="single" w:sz="6" w:space="0" w:color="auto"/>
              <w:bottom w:val="single" w:sz="6" w:space="0" w:color="auto"/>
              <w:right w:val="double" w:sz="4" w:space="0" w:color="auto"/>
            </w:tcBorders>
          </w:tcPr>
          <w:p w14:paraId="71C9E88B" w14:textId="77777777" w:rsidR="002B05A5" w:rsidRPr="008B01E8" w:rsidRDefault="002B05A5" w:rsidP="002B05A5">
            <w:pPr>
              <w:rPr>
                <w:rFonts w:cs="Times New Roman"/>
              </w:rPr>
            </w:pPr>
          </w:p>
        </w:tc>
      </w:tr>
      <w:tr w:rsidR="002B05A5" w:rsidRPr="004A2E66" w14:paraId="01F9CC53" w14:textId="77777777" w:rsidTr="000415C1">
        <w:trPr>
          <w:gridAfter w:val="1"/>
          <w:wAfter w:w="22" w:type="dxa"/>
          <w:cantSplit/>
          <w:trHeight w:val="426"/>
          <w:jc w:val="center"/>
        </w:trPr>
        <w:tc>
          <w:tcPr>
            <w:tcW w:w="615" w:type="dxa"/>
            <w:tcBorders>
              <w:left w:val="double" w:sz="4" w:space="0" w:color="auto"/>
              <w:bottom w:val="single" w:sz="6" w:space="0" w:color="auto"/>
              <w:right w:val="single" w:sz="6" w:space="0" w:color="auto"/>
            </w:tcBorders>
            <w:vAlign w:val="center"/>
          </w:tcPr>
          <w:p w14:paraId="0B9A63AA" w14:textId="5662740C" w:rsidR="002B05A5" w:rsidRPr="008B01E8" w:rsidRDefault="002B05A5" w:rsidP="002B05A5">
            <w:pPr>
              <w:jc w:val="center"/>
              <w:rPr>
                <w:rFonts w:cs="Times New Roman"/>
              </w:rPr>
            </w:pPr>
            <w:r>
              <w:rPr>
                <w:rFonts w:cs="Times New Roman"/>
              </w:rPr>
              <w:t>K-5</w:t>
            </w:r>
          </w:p>
        </w:tc>
        <w:tc>
          <w:tcPr>
            <w:tcW w:w="1530" w:type="dxa"/>
            <w:tcBorders>
              <w:left w:val="single" w:sz="6" w:space="0" w:color="auto"/>
              <w:bottom w:val="single" w:sz="6" w:space="0" w:color="auto"/>
              <w:right w:val="single" w:sz="6" w:space="0" w:color="auto"/>
            </w:tcBorders>
          </w:tcPr>
          <w:p w14:paraId="3CEE1540" w14:textId="54867C9A" w:rsidR="002B05A5" w:rsidRPr="008B01E8" w:rsidRDefault="002B05A5" w:rsidP="002B05A5">
            <w:pPr>
              <w:rPr>
                <w:rFonts w:cs="Times New Roman"/>
              </w:rPr>
            </w:pPr>
          </w:p>
        </w:tc>
        <w:tc>
          <w:tcPr>
            <w:tcW w:w="1347" w:type="dxa"/>
            <w:tcBorders>
              <w:left w:val="single" w:sz="6" w:space="0" w:color="auto"/>
              <w:bottom w:val="single" w:sz="6" w:space="0" w:color="auto"/>
              <w:right w:val="single" w:sz="6" w:space="0" w:color="auto"/>
            </w:tcBorders>
          </w:tcPr>
          <w:p w14:paraId="14B1FD56" w14:textId="1C900F9A" w:rsidR="002B05A5" w:rsidRPr="009229E2" w:rsidRDefault="002B05A5" w:rsidP="002B05A5">
            <w:pPr>
              <w:rPr>
                <w:rFonts w:cs="Times New Roman"/>
                <w:highlight w:val="yellow"/>
              </w:rPr>
            </w:pPr>
            <w:r w:rsidRPr="009229E2">
              <w:rPr>
                <w:rFonts w:eastAsia="Calibri" w:cs="Times New Roman"/>
                <w:color w:val="000000"/>
                <w:highlight w:val="yellow"/>
              </w:rPr>
              <w:t>Product Manager</w:t>
            </w:r>
          </w:p>
        </w:tc>
        <w:tc>
          <w:tcPr>
            <w:tcW w:w="772" w:type="dxa"/>
            <w:tcBorders>
              <w:top w:val="dashSmallGap" w:sz="4" w:space="0" w:color="auto"/>
              <w:left w:val="single" w:sz="6" w:space="0" w:color="auto"/>
              <w:bottom w:val="single" w:sz="6" w:space="0" w:color="auto"/>
              <w:right w:val="single" w:sz="6" w:space="0" w:color="auto"/>
            </w:tcBorders>
          </w:tcPr>
          <w:p w14:paraId="0B5091DB" w14:textId="236E3E0C" w:rsidR="002B05A5" w:rsidRPr="009229E2" w:rsidRDefault="002B05A5" w:rsidP="002B05A5">
            <w:pPr>
              <w:rPr>
                <w:rFonts w:cs="Times New Roman"/>
                <w:highlight w:val="yellow"/>
              </w:rPr>
            </w:pPr>
            <w:r w:rsidRPr="009229E2">
              <w:rPr>
                <w:rFonts w:cs="Times New Roman"/>
                <w:sz w:val="16"/>
                <w:highlight w:val="yellow"/>
              </w:rPr>
              <w:t>[</w:t>
            </w:r>
            <w:r w:rsidRPr="009229E2">
              <w:rPr>
                <w:rFonts w:cs="Times New Roman"/>
                <w:i/>
                <w:iCs/>
                <w:sz w:val="16"/>
                <w:highlight w:val="yellow"/>
              </w:rPr>
              <w:t>Home]</w:t>
            </w:r>
          </w:p>
        </w:tc>
        <w:tc>
          <w:tcPr>
            <w:tcW w:w="1391" w:type="dxa"/>
            <w:tcBorders>
              <w:top w:val="dashSmallGap" w:sz="4" w:space="0" w:color="auto"/>
              <w:bottom w:val="single" w:sz="6" w:space="0" w:color="auto"/>
            </w:tcBorders>
          </w:tcPr>
          <w:p w14:paraId="2CF82838" w14:textId="4B86E4E5" w:rsidR="002B05A5" w:rsidRPr="008B01E8" w:rsidRDefault="002B05A5" w:rsidP="002B05A5">
            <w:pPr>
              <w:rPr>
                <w:rFonts w:cs="Times New Roman"/>
              </w:rPr>
            </w:pPr>
            <w:r>
              <w:rPr>
                <w:rFonts w:cs="Times New Roman"/>
              </w:rPr>
              <w:t>3 month</w:t>
            </w:r>
          </w:p>
        </w:tc>
        <w:tc>
          <w:tcPr>
            <w:tcW w:w="192" w:type="dxa"/>
            <w:tcBorders>
              <w:top w:val="dashSmallGap" w:sz="4" w:space="0" w:color="auto"/>
              <w:left w:val="single" w:sz="6" w:space="0" w:color="auto"/>
              <w:bottom w:val="single" w:sz="6" w:space="0" w:color="auto"/>
              <w:right w:val="single" w:sz="6" w:space="0" w:color="auto"/>
            </w:tcBorders>
          </w:tcPr>
          <w:p w14:paraId="472BC5E2" w14:textId="77777777" w:rsidR="002B05A5" w:rsidRPr="008B01E8" w:rsidRDefault="002B05A5" w:rsidP="002B05A5">
            <w:pPr>
              <w:rPr>
                <w:rFonts w:cs="Times New Roman"/>
              </w:rPr>
            </w:pPr>
          </w:p>
        </w:tc>
        <w:tc>
          <w:tcPr>
            <w:tcW w:w="1155" w:type="dxa"/>
            <w:tcBorders>
              <w:top w:val="dashSmallGap" w:sz="4" w:space="0" w:color="auto"/>
              <w:bottom w:val="single" w:sz="6" w:space="0" w:color="auto"/>
            </w:tcBorders>
          </w:tcPr>
          <w:p w14:paraId="75534B43" w14:textId="77777777" w:rsidR="002B05A5" w:rsidRPr="008B01E8" w:rsidRDefault="002B05A5" w:rsidP="002B05A5">
            <w:pPr>
              <w:pStyle w:val="xl41"/>
              <w:spacing w:before="0" w:beforeAutospacing="0" w:after="0" w:afterAutospacing="0"/>
              <w:rPr>
                <w:szCs w:val="24"/>
                <w:lang w:val="en-US"/>
              </w:rPr>
            </w:pPr>
          </w:p>
        </w:tc>
        <w:tc>
          <w:tcPr>
            <w:tcW w:w="192" w:type="dxa"/>
            <w:tcBorders>
              <w:top w:val="dashSmallGap" w:sz="4" w:space="0" w:color="auto"/>
              <w:left w:val="single" w:sz="6" w:space="0" w:color="auto"/>
              <w:bottom w:val="single" w:sz="6" w:space="0" w:color="auto"/>
              <w:right w:val="single" w:sz="6" w:space="0" w:color="auto"/>
            </w:tcBorders>
          </w:tcPr>
          <w:p w14:paraId="177B3337" w14:textId="77777777" w:rsidR="002B05A5" w:rsidRPr="008B01E8" w:rsidRDefault="002B05A5" w:rsidP="002B05A5">
            <w:pPr>
              <w:rPr>
                <w:rFonts w:cs="Times New Roman"/>
              </w:rPr>
            </w:pPr>
          </w:p>
        </w:tc>
        <w:tc>
          <w:tcPr>
            <w:tcW w:w="1431" w:type="dxa"/>
            <w:tcBorders>
              <w:top w:val="dashSmallGap" w:sz="4" w:space="0" w:color="auto"/>
              <w:bottom w:val="single" w:sz="6" w:space="0" w:color="auto"/>
            </w:tcBorders>
          </w:tcPr>
          <w:p w14:paraId="6C6891C8"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02AD8678" w14:textId="77777777" w:rsidR="002B05A5" w:rsidRPr="008B01E8" w:rsidRDefault="002B05A5" w:rsidP="002B05A5">
            <w:pPr>
              <w:rPr>
                <w:rFonts w:cs="Times New Roman"/>
              </w:rPr>
            </w:pPr>
          </w:p>
        </w:tc>
        <w:tc>
          <w:tcPr>
            <w:tcW w:w="192" w:type="dxa"/>
            <w:tcBorders>
              <w:top w:val="dashSmallGap" w:sz="4" w:space="0" w:color="auto"/>
              <w:bottom w:val="single" w:sz="6" w:space="0" w:color="auto"/>
            </w:tcBorders>
          </w:tcPr>
          <w:p w14:paraId="560C50C8"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3183E26D" w14:textId="77777777" w:rsidR="002B05A5" w:rsidRPr="008B01E8" w:rsidRDefault="002B05A5" w:rsidP="002B05A5">
            <w:pPr>
              <w:rPr>
                <w:rFonts w:cs="Times New Roman"/>
              </w:rPr>
            </w:pPr>
          </w:p>
        </w:tc>
        <w:tc>
          <w:tcPr>
            <w:tcW w:w="748" w:type="dxa"/>
            <w:tcBorders>
              <w:top w:val="dashSmallGap" w:sz="4" w:space="0" w:color="auto"/>
              <w:bottom w:val="single" w:sz="6" w:space="0" w:color="auto"/>
              <w:right w:val="single" w:sz="6" w:space="0" w:color="auto"/>
            </w:tcBorders>
          </w:tcPr>
          <w:p w14:paraId="2B922AF1"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tcBorders>
          </w:tcPr>
          <w:p w14:paraId="218633FF"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34858C50" w14:textId="77777777" w:rsidR="002B05A5" w:rsidRPr="008B01E8" w:rsidRDefault="002B05A5" w:rsidP="002B05A5">
            <w:pPr>
              <w:rPr>
                <w:rFonts w:cs="Times New Roman"/>
              </w:rPr>
            </w:pPr>
          </w:p>
        </w:tc>
        <w:tc>
          <w:tcPr>
            <w:tcW w:w="1024" w:type="dxa"/>
            <w:gridSpan w:val="2"/>
            <w:tcBorders>
              <w:top w:val="single" w:sz="6" w:space="0" w:color="auto"/>
              <w:bottom w:val="single" w:sz="6" w:space="0" w:color="auto"/>
              <w:right w:val="single" w:sz="6" w:space="0" w:color="auto"/>
            </w:tcBorders>
            <w:shd w:val="clear" w:color="auto" w:fill="FFFFFF" w:themeFill="background1"/>
          </w:tcPr>
          <w:p w14:paraId="0264A844"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6A97EBF4" w14:textId="3FF1E48D" w:rsidR="002B05A5" w:rsidRPr="008B01E8" w:rsidRDefault="002B05A5" w:rsidP="002B05A5">
            <w:pPr>
              <w:rPr>
                <w:rFonts w:cs="Times New Roman"/>
              </w:rPr>
            </w:pPr>
          </w:p>
        </w:tc>
        <w:tc>
          <w:tcPr>
            <w:tcW w:w="862" w:type="dxa"/>
            <w:tcBorders>
              <w:left w:val="single" w:sz="6" w:space="0" w:color="auto"/>
              <w:bottom w:val="single" w:sz="6" w:space="0" w:color="auto"/>
              <w:right w:val="double" w:sz="4" w:space="0" w:color="auto"/>
            </w:tcBorders>
          </w:tcPr>
          <w:p w14:paraId="6143D2C5" w14:textId="77777777" w:rsidR="002B05A5" w:rsidRPr="008B01E8" w:rsidRDefault="002B05A5" w:rsidP="002B05A5">
            <w:pPr>
              <w:rPr>
                <w:rFonts w:cs="Times New Roman"/>
              </w:rPr>
            </w:pPr>
          </w:p>
        </w:tc>
      </w:tr>
      <w:tr w:rsidR="002B05A5" w:rsidRPr="004A2E66" w14:paraId="266953FC" w14:textId="77777777" w:rsidTr="000415C1">
        <w:trPr>
          <w:gridAfter w:val="1"/>
          <w:wAfter w:w="22" w:type="dxa"/>
          <w:cantSplit/>
          <w:trHeight w:val="404"/>
          <w:jc w:val="center"/>
        </w:trPr>
        <w:tc>
          <w:tcPr>
            <w:tcW w:w="615" w:type="dxa"/>
            <w:tcBorders>
              <w:left w:val="double" w:sz="4" w:space="0" w:color="auto"/>
              <w:bottom w:val="single" w:sz="6" w:space="0" w:color="auto"/>
              <w:right w:val="single" w:sz="6" w:space="0" w:color="auto"/>
            </w:tcBorders>
            <w:vAlign w:val="center"/>
          </w:tcPr>
          <w:p w14:paraId="68700D21" w14:textId="77777777" w:rsidR="002B05A5" w:rsidRPr="008B01E8" w:rsidRDefault="002B05A5" w:rsidP="002B05A5">
            <w:pPr>
              <w:jc w:val="center"/>
              <w:rPr>
                <w:rFonts w:cs="Times New Roman"/>
              </w:rPr>
            </w:pPr>
          </w:p>
        </w:tc>
        <w:tc>
          <w:tcPr>
            <w:tcW w:w="1530" w:type="dxa"/>
            <w:tcBorders>
              <w:left w:val="single" w:sz="6" w:space="0" w:color="auto"/>
              <w:bottom w:val="single" w:sz="6" w:space="0" w:color="auto"/>
              <w:right w:val="single" w:sz="6" w:space="0" w:color="auto"/>
            </w:tcBorders>
          </w:tcPr>
          <w:p w14:paraId="2DB48760" w14:textId="77777777" w:rsidR="002B05A5" w:rsidRPr="008B01E8" w:rsidRDefault="002B05A5" w:rsidP="002B05A5">
            <w:pPr>
              <w:rPr>
                <w:rFonts w:cs="Times New Roman"/>
              </w:rPr>
            </w:pPr>
          </w:p>
        </w:tc>
        <w:tc>
          <w:tcPr>
            <w:tcW w:w="1347" w:type="dxa"/>
            <w:tcBorders>
              <w:left w:val="single" w:sz="6" w:space="0" w:color="auto"/>
              <w:bottom w:val="single" w:sz="6" w:space="0" w:color="auto"/>
              <w:right w:val="single" w:sz="6" w:space="0" w:color="auto"/>
            </w:tcBorders>
          </w:tcPr>
          <w:p w14:paraId="01BA464B" w14:textId="77777777" w:rsidR="002B05A5" w:rsidRPr="008B01E8" w:rsidRDefault="002B05A5" w:rsidP="002B05A5">
            <w:pPr>
              <w:rPr>
                <w:rFonts w:cs="Times New Roman"/>
              </w:rPr>
            </w:pPr>
          </w:p>
        </w:tc>
        <w:tc>
          <w:tcPr>
            <w:tcW w:w="772" w:type="dxa"/>
            <w:tcBorders>
              <w:top w:val="dashSmallGap" w:sz="4" w:space="0" w:color="auto"/>
              <w:left w:val="single" w:sz="6" w:space="0" w:color="auto"/>
              <w:bottom w:val="single" w:sz="6" w:space="0" w:color="auto"/>
              <w:right w:val="single" w:sz="6" w:space="0" w:color="auto"/>
            </w:tcBorders>
          </w:tcPr>
          <w:p w14:paraId="62276B9C" w14:textId="77777777" w:rsidR="002B05A5" w:rsidRPr="008B01E8" w:rsidRDefault="002B05A5" w:rsidP="002B05A5">
            <w:pPr>
              <w:rPr>
                <w:rFonts w:cs="Times New Roman"/>
              </w:rPr>
            </w:pPr>
          </w:p>
        </w:tc>
        <w:tc>
          <w:tcPr>
            <w:tcW w:w="1391" w:type="dxa"/>
            <w:tcBorders>
              <w:top w:val="dashSmallGap" w:sz="4" w:space="0" w:color="auto"/>
              <w:bottom w:val="single" w:sz="6" w:space="0" w:color="auto"/>
            </w:tcBorders>
          </w:tcPr>
          <w:p w14:paraId="1D581AA4"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5802BD53" w14:textId="77777777" w:rsidR="002B05A5" w:rsidRPr="008B01E8" w:rsidRDefault="002B05A5" w:rsidP="002B05A5">
            <w:pPr>
              <w:rPr>
                <w:rFonts w:cs="Times New Roman"/>
              </w:rPr>
            </w:pPr>
          </w:p>
        </w:tc>
        <w:tc>
          <w:tcPr>
            <w:tcW w:w="1155" w:type="dxa"/>
            <w:tcBorders>
              <w:top w:val="dashSmallGap" w:sz="4" w:space="0" w:color="auto"/>
              <w:bottom w:val="single" w:sz="6" w:space="0" w:color="auto"/>
            </w:tcBorders>
          </w:tcPr>
          <w:p w14:paraId="7C25F862" w14:textId="77777777" w:rsidR="002B05A5" w:rsidRPr="008B01E8" w:rsidRDefault="002B05A5" w:rsidP="002B05A5">
            <w:pPr>
              <w:pStyle w:val="xl41"/>
              <w:spacing w:before="0" w:beforeAutospacing="0" w:after="0" w:afterAutospacing="0"/>
              <w:rPr>
                <w:szCs w:val="24"/>
                <w:lang w:val="en-US"/>
              </w:rPr>
            </w:pPr>
          </w:p>
        </w:tc>
        <w:tc>
          <w:tcPr>
            <w:tcW w:w="192" w:type="dxa"/>
            <w:tcBorders>
              <w:top w:val="dashSmallGap" w:sz="4" w:space="0" w:color="auto"/>
              <w:left w:val="single" w:sz="6" w:space="0" w:color="auto"/>
              <w:bottom w:val="single" w:sz="6" w:space="0" w:color="auto"/>
              <w:right w:val="single" w:sz="6" w:space="0" w:color="auto"/>
            </w:tcBorders>
          </w:tcPr>
          <w:p w14:paraId="57B6C2A2" w14:textId="77777777" w:rsidR="002B05A5" w:rsidRPr="008B01E8" w:rsidRDefault="002B05A5" w:rsidP="002B05A5">
            <w:pPr>
              <w:rPr>
                <w:rFonts w:cs="Times New Roman"/>
              </w:rPr>
            </w:pPr>
          </w:p>
        </w:tc>
        <w:tc>
          <w:tcPr>
            <w:tcW w:w="1431" w:type="dxa"/>
            <w:tcBorders>
              <w:top w:val="dashSmallGap" w:sz="4" w:space="0" w:color="auto"/>
              <w:bottom w:val="single" w:sz="6" w:space="0" w:color="auto"/>
            </w:tcBorders>
          </w:tcPr>
          <w:p w14:paraId="1955A495"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0597B8E8" w14:textId="77777777" w:rsidR="002B05A5" w:rsidRPr="008B01E8" w:rsidRDefault="002B05A5" w:rsidP="002B05A5">
            <w:pPr>
              <w:rPr>
                <w:rFonts w:cs="Times New Roman"/>
              </w:rPr>
            </w:pPr>
          </w:p>
        </w:tc>
        <w:tc>
          <w:tcPr>
            <w:tcW w:w="192" w:type="dxa"/>
            <w:tcBorders>
              <w:top w:val="dashSmallGap" w:sz="4" w:space="0" w:color="auto"/>
              <w:bottom w:val="single" w:sz="6" w:space="0" w:color="auto"/>
            </w:tcBorders>
          </w:tcPr>
          <w:p w14:paraId="289D486A"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34EFE3D3" w14:textId="77777777" w:rsidR="002B05A5" w:rsidRPr="008B01E8" w:rsidRDefault="002B05A5" w:rsidP="002B05A5">
            <w:pPr>
              <w:rPr>
                <w:rFonts w:cs="Times New Roman"/>
              </w:rPr>
            </w:pPr>
          </w:p>
        </w:tc>
        <w:tc>
          <w:tcPr>
            <w:tcW w:w="748" w:type="dxa"/>
            <w:tcBorders>
              <w:top w:val="dashSmallGap" w:sz="4" w:space="0" w:color="auto"/>
              <w:bottom w:val="single" w:sz="6" w:space="0" w:color="auto"/>
              <w:right w:val="single" w:sz="6" w:space="0" w:color="auto"/>
            </w:tcBorders>
          </w:tcPr>
          <w:p w14:paraId="7203DCE8"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tcBorders>
          </w:tcPr>
          <w:p w14:paraId="193EA685"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13870812" w14:textId="77777777" w:rsidR="002B05A5" w:rsidRPr="008B01E8" w:rsidRDefault="002B05A5" w:rsidP="002B05A5">
            <w:pPr>
              <w:rPr>
                <w:rFonts w:cs="Times New Roman"/>
              </w:rPr>
            </w:pPr>
          </w:p>
        </w:tc>
        <w:tc>
          <w:tcPr>
            <w:tcW w:w="1024" w:type="dxa"/>
            <w:gridSpan w:val="2"/>
            <w:tcBorders>
              <w:top w:val="single" w:sz="6" w:space="0" w:color="auto"/>
              <w:bottom w:val="single" w:sz="6" w:space="0" w:color="auto"/>
              <w:right w:val="single" w:sz="6" w:space="0" w:color="auto"/>
            </w:tcBorders>
            <w:shd w:val="thinDiagCross" w:color="auto" w:fill="auto"/>
          </w:tcPr>
          <w:p w14:paraId="3E4D6684"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3A62B6D6" w14:textId="77777777" w:rsidR="002B05A5" w:rsidRPr="008B01E8" w:rsidRDefault="002B05A5" w:rsidP="002B05A5">
            <w:pPr>
              <w:rPr>
                <w:rFonts w:cs="Times New Roman"/>
              </w:rPr>
            </w:pPr>
          </w:p>
        </w:tc>
        <w:tc>
          <w:tcPr>
            <w:tcW w:w="862" w:type="dxa"/>
            <w:tcBorders>
              <w:left w:val="single" w:sz="6" w:space="0" w:color="auto"/>
              <w:bottom w:val="single" w:sz="6" w:space="0" w:color="auto"/>
              <w:right w:val="double" w:sz="4" w:space="0" w:color="auto"/>
            </w:tcBorders>
          </w:tcPr>
          <w:p w14:paraId="780D0442" w14:textId="77777777" w:rsidR="002B05A5" w:rsidRPr="008B01E8" w:rsidRDefault="002B05A5" w:rsidP="002B05A5">
            <w:pPr>
              <w:rPr>
                <w:rFonts w:cs="Times New Roman"/>
              </w:rPr>
            </w:pPr>
          </w:p>
        </w:tc>
      </w:tr>
      <w:tr w:rsidR="002B05A5" w:rsidRPr="004A2E66" w14:paraId="13635859" w14:textId="77777777" w:rsidTr="000415C1">
        <w:trPr>
          <w:gridAfter w:val="1"/>
          <w:wAfter w:w="22" w:type="dxa"/>
          <w:cantSplit/>
          <w:trHeight w:hRule="exact" w:val="274"/>
          <w:jc w:val="center"/>
        </w:trPr>
        <w:tc>
          <w:tcPr>
            <w:tcW w:w="615" w:type="dxa"/>
            <w:tcBorders>
              <w:top w:val="single" w:sz="6" w:space="0" w:color="auto"/>
              <w:left w:val="double" w:sz="4" w:space="0" w:color="auto"/>
              <w:bottom w:val="single" w:sz="8" w:space="0" w:color="auto"/>
              <w:right w:val="nil"/>
            </w:tcBorders>
          </w:tcPr>
          <w:p w14:paraId="7A0104A2" w14:textId="77777777" w:rsidR="002B05A5" w:rsidRPr="008B01E8" w:rsidRDefault="002B05A5" w:rsidP="002B05A5">
            <w:pPr>
              <w:ind w:left="-162"/>
              <w:rPr>
                <w:rFonts w:cs="Times New Roman"/>
              </w:rPr>
            </w:pPr>
          </w:p>
        </w:tc>
        <w:tc>
          <w:tcPr>
            <w:tcW w:w="1530" w:type="dxa"/>
            <w:tcBorders>
              <w:top w:val="single" w:sz="6" w:space="0" w:color="auto"/>
              <w:left w:val="nil"/>
              <w:bottom w:val="single" w:sz="8" w:space="0" w:color="auto"/>
              <w:right w:val="nil"/>
            </w:tcBorders>
          </w:tcPr>
          <w:p w14:paraId="141BB2E4" w14:textId="77777777" w:rsidR="002B05A5" w:rsidRPr="008B01E8" w:rsidRDefault="002B05A5" w:rsidP="002B05A5">
            <w:pPr>
              <w:rPr>
                <w:rFonts w:cs="Times New Roman"/>
              </w:rPr>
            </w:pPr>
          </w:p>
        </w:tc>
        <w:tc>
          <w:tcPr>
            <w:tcW w:w="1347" w:type="dxa"/>
            <w:tcBorders>
              <w:top w:val="single" w:sz="6" w:space="0" w:color="auto"/>
              <w:left w:val="nil"/>
              <w:bottom w:val="single" w:sz="8" w:space="0" w:color="auto"/>
              <w:right w:val="nil"/>
            </w:tcBorders>
          </w:tcPr>
          <w:p w14:paraId="05AA8802" w14:textId="77777777" w:rsidR="002B05A5" w:rsidRPr="008B01E8" w:rsidRDefault="002B05A5" w:rsidP="002B05A5">
            <w:pPr>
              <w:rPr>
                <w:rFonts w:cs="Times New Roman"/>
              </w:rPr>
            </w:pPr>
          </w:p>
        </w:tc>
        <w:tc>
          <w:tcPr>
            <w:tcW w:w="772" w:type="dxa"/>
            <w:tcBorders>
              <w:top w:val="single" w:sz="6" w:space="0" w:color="auto"/>
              <w:left w:val="nil"/>
              <w:bottom w:val="single" w:sz="8" w:space="0" w:color="auto"/>
              <w:right w:val="nil"/>
            </w:tcBorders>
          </w:tcPr>
          <w:p w14:paraId="7A306A86" w14:textId="77777777" w:rsidR="002B05A5" w:rsidRPr="008B01E8" w:rsidRDefault="002B05A5" w:rsidP="002B05A5">
            <w:pPr>
              <w:rPr>
                <w:rFonts w:cs="Times New Roman"/>
              </w:rPr>
            </w:pPr>
          </w:p>
        </w:tc>
        <w:tc>
          <w:tcPr>
            <w:tcW w:w="1391" w:type="dxa"/>
            <w:tcBorders>
              <w:top w:val="single" w:sz="6" w:space="0" w:color="auto"/>
              <w:left w:val="nil"/>
              <w:bottom w:val="single" w:sz="8" w:space="0" w:color="auto"/>
              <w:right w:val="nil"/>
            </w:tcBorders>
          </w:tcPr>
          <w:p w14:paraId="2E73808E" w14:textId="77777777" w:rsidR="002B05A5" w:rsidRPr="008B01E8" w:rsidRDefault="002B05A5" w:rsidP="002B05A5">
            <w:pPr>
              <w:rPr>
                <w:rFonts w:cs="Times New Roman"/>
              </w:rPr>
            </w:pPr>
          </w:p>
        </w:tc>
        <w:tc>
          <w:tcPr>
            <w:tcW w:w="192" w:type="dxa"/>
            <w:tcBorders>
              <w:top w:val="single" w:sz="6" w:space="0" w:color="auto"/>
              <w:left w:val="nil"/>
              <w:bottom w:val="single" w:sz="8" w:space="0" w:color="auto"/>
              <w:right w:val="nil"/>
            </w:tcBorders>
          </w:tcPr>
          <w:p w14:paraId="20179464" w14:textId="77777777" w:rsidR="002B05A5" w:rsidRPr="008B01E8" w:rsidRDefault="002B05A5" w:rsidP="002B05A5">
            <w:pPr>
              <w:rPr>
                <w:rFonts w:cs="Times New Roman"/>
              </w:rPr>
            </w:pPr>
          </w:p>
        </w:tc>
        <w:tc>
          <w:tcPr>
            <w:tcW w:w="1155" w:type="dxa"/>
            <w:tcBorders>
              <w:top w:val="single" w:sz="6" w:space="0" w:color="auto"/>
              <w:left w:val="nil"/>
              <w:bottom w:val="single" w:sz="8" w:space="0" w:color="auto"/>
              <w:right w:val="nil"/>
            </w:tcBorders>
          </w:tcPr>
          <w:p w14:paraId="43A47AC6" w14:textId="77777777" w:rsidR="002B05A5" w:rsidRPr="008B01E8" w:rsidRDefault="002B05A5" w:rsidP="002B05A5">
            <w:pPr>
              <w:rPr>
                <w:rFonts w:cs="Times New Roman"/>
              </w:rPr>
            </w:pPr>
          </w:p>
        </w:tc>
        <w:tc>
          <w:tcPr>
            <w:tcW w:w="192" w:type="dxa"/>
            <w:tcBorders>
              <w:top w:val="single" w:sz="6" w:space="0" w:color="auto"/>
              <w:left w:val="nil"/>
              <w:bottom w:val="single" w:sz="8" w:space="0" w:color="auto"/>
              <w:right w:val="nil"/>
            </w:tcBorders>
          </w:tcPr>
          <w:p w14:paraId="1806CB7C" w14:textId="77777777" w:rsidR="002B05A5" w:rsidRPr="008B01E8" w:rsidRDefault="002B05A5" w:rsidP="002B05A5">
            <w:pPr>
              <w:rPr>
                <w:rFonts w:cs="Times New Roman"/>
              </w:rPr>
            </w:pPr>
          </w:p>
        </w:tc>
        <w:tc>
          <w:tcPr>
            <w:tcW w:w="1431" w:type="dxa"/>
            <w:tcBorders>
              <w:top w:val="single" w:sz="6" w:space="0" w:color="auto"/>
              <w:left w:val="nil"/>
              <w:bottom w:val="single" w:sz="8" w:space="0" w:color="auto"/>
              <w:right w:val="nil"/>
            </w:tcBorders>
          </w:tcPr>
          <w:p w14:paraId="57B90772" w14:textId="77777777" w:rsidR="002B05A5" w:rsidRPr="008B01E8" w:rsidRDefault="002B05A5" w:rsidP="002B05A5">
            <w:pPr>
              <w:rPr>
                <w:rFonts w:cs="Times New Roman"/>
              </w:rPr>
            </w:pPr>
          </w:p>
        </w:tc>
        <w:tc>
          <w:tcPr>
            <w:tcW w:w="589" w:type="dxa"/>
            <w:tcBorders>
              <w:top w:val="single" w:sz="6" w:space="0" w:color="auto"/>
              <w:left w:val="nil"/>
              <w:bottom w:val="single" w:sz="8" w:space="0" w:color="auto"/>
              <w:right w:val="nil"/>
            </w:tcBorders>
          </w:tcPr>
          <w:p w14:paraId="705F917A" w14:textId="77777777" w:rsidR="002B05A5" w:rsidRPr="008B01E8" w:rsidRDefault="002B05A5" w:rsidP="002B05A5">
            <w:pPr>
              <w:rPr>
                <w:rFonts w:cs="Times New Roman"/>
              </w:rPr>
            </w:pPr>
          </w:p>
        </w:tc>
        <w:tc>
          <w:tcPr>
            <w:tcW w:w="192" w:type="dxa"/>
            <w:tcBorders>
              <w:top w:val="single" w:sz="6" w:space="0" w:color="auto"/>
              <w:left w:val="nil"/>
              <w:bottom w:val="single" w:sz="8" w:space="0" w:color="auto"/>
              <w:right w:val="single" w:sz="6" w:space="0" w:color="auto"/>
            </w:tcBorders>
          </w:tcPr>
          <w:p w14:paraId="1D5CF932" w14:textId="77777777" w:rsidR="002B05A5" w:rsidRPr="008B01E8" w:rsidRDefault="002B05A5" w:rsidP="002B05A5">
            <w:pPr>
              <w:rPr>
                <w:rFonts w:cs="Times New Roman"/>
              </w:rPr>
            </w:pPr>
          </w:p>
        </w:tc>
        <w:tc>
          <w:tcPr>
            <w:tcW w:w="2065" w:type="dxa"/>
            <w:gridSpan w:val="4"/>
            <w:tcBorders>
              <w:top w:val="single" w:sz="6" w:space="0" w:color="auto"/>
              <w:left w:val="single" w:sz="6" w:space="0" w:color="auto"/>
              <w:bottom w:val="single" w:sz="8" w:space="0" w:color="auto"/>
              <w:right w:val="single" w:sz="6" w:space="0" w:color="auto"/>
            </w:tcBorders>
            <w:vAlign w:val="center"/>
          </w:tcPr>
          <w:p w14:paraId="12D0C105" w14:textId="77777777" w:rsidR="002B05A5" w:rsidRPr="008B01E8" w:rsidRDefault="002B05A5" w:rsidP="002B05A5">
            <w:pPr>
              <w:rPr>
                <w:rFonts w:cs="Times New Roman"/>
                <w:b/>
                <w:bCs/>
              </w:rPr>
            </w:pPr>
            <w:r w:rsidRPr="008B01E8">
              <w:rPr>
                <w:rFonts w:cs="Times New Roman"/>
                <w:b/>
                <w:bCs/>
              </w:rPr>
              <w:t>Subtotal</w:t>
            </w:r>
          </w:p>
        </w:tc>
        <w:tc>
          <w:tcPr>
            <w:tcW w:w="1024" w:type="dxa"/>
            <w:gridSpan w:val="2"/>
            <w:tcBorders>
              <w:top w:val="single" w:sz="6" w:space="0" w:color="auto"/>
              <w:left w:val="single" w:sz="6" w:space="0" w:color="auto"/>
              <w:bottom w:val="single" w:sz="8" w:space="0" w:color="auto"/>
              <w:right w:val="single" w:sz="6" w:space="0" w:color="auto"/>
            </w:tcBorders>
          </w:tcPr>
          <w:p w14:paraId="6D8985BA" w14:textId="77777777" w:rsidR="002B05A5" w:rsidRPr="004A2E66" w:rsidRDefault="002B05A5" w:rsidP="002B05A5">
            <w:pPr>
              <w:pStyle w:val="Heading6"/>
              <w:numPr>
                <w:ilvl w:val="0"/>
                <w:numId w:val="0"/>
              </w:numPr>
            </w:pPr>
          </w:p>
        </w:tc>
        <w:tc>
          <w:tcPr>
            <w:tcW w:w="862" w:type="dxa"/>
            <w:tcBorders>
              <w:top w:val="single" w:sz="6" w:space="0" w:color="auto"/>
              <w:left w:val="single" w:sz="6" w:space="0" w:color="auto"/>
              <w:bottom w:val="single" w:sz="8" w:space="0" w:color="auto"/>
              <w:right w:val="single" w:sz="6" w:space="0" w:color="auto"/>
            </w:tcBorders>
          </w:tcPr>
          <w:p w14:paraId="4FDC1127"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8" w:space="0" w:color="auto"/>
              <w:right w:val="double" w:sz="4" w:space="0" w:color="auto"/>
            </w:tcBorders>
          </w:tcPr>
          <w:p w14:paraId="488AE440" w14:textId="77777777" w:rsidR="002B05A5" w:rsidRPr="008B01E8" w:rsidRDefault="002B05A5" w:rsidP="002B05A5">
            <w:pPr>
              <w:rPr>
                <w:rFonts w:cs="Times New Roman"/>
              </w:rPr>
            </w:pPr>
          </w:p>
        </w:tc>
      </w:tr>
      <w:tr w:rsidR="002B05A5" w:rsidRPr="004A2E66" w14:paraId="0A549F8F" w14:textId="77777777" w:rsidTr="000415C1">
        <w:trPr>
          <w:gridAfter w:val="1"/>
          <w:wAfter w:w="22" w:type="dxa"/>
          <w:cantSplit/>
          <w:trHeight w:hRule="exact" w:val="274"/>
          <w:jc w:val="center"/>
        </w:trPr>
        <w:tc>
          <w:tcPr>
            <w:tcW w:w="2145" w:type="dxa"/>
            <w:gridSpan w:val="2"/>
            <w:tcBorders>
              <w:top w:val="single" w:sz="8" w:space="0" w:color="auto"/>
              <w:left w:val="double" w:sz="4" w:space="0" w:color="auto"/>
              <w:bottom w:val="single" w:sz="6" w:space="0" w:color="auto"/>
              <w:right w:val="nil"/>
            </w:tcBorders>
            <w:vAlign w:val="center"/>
          </w:tcPr>
          <w:p w14:paraId="654113CA" w14:textId="77777777" w:rsidR="002B05A5" w:rsidRPr="008B01E8" w:rsidRDefault="002B05A5" w:rsidP="002B05A5">
            <w:pPr>
              <w:pStyle w:val="xl41"/>
              <w:spacing w:before="0" w:beforeAutospacing="0" w:after="0" w:afterAutospacing="0"/>
              <w:rPr>
                <w:b/>
                <w:bCs/>
                <w:lang w:val="en-US"/>
              </w:rPr>
            </w:pPr>
            <w:r w:rsidRPr="008B01E8">
              <w:rPr>
                <w:b/>
                <w:bCs/>
                <w:szCs w:val="24"/>
                <w:lang w:val="en-US"/>
              </w:rPr>
              <w:t>NON-KEY EXPERTS</w:t>
            </w:r>
          </w:p>
        </w:tc>
        <w:tc>
          <w:tcPr>
            <w:tcW w:w="1347" w:type="dxa"/>
            <w:tcBorders>
              <w:top w:val="single" w:sz="8" w:space="0" w:color="auto"/>
              <w:left w:val="nil"/>
              <w:bottom w:val="single" w:sz="6" w:space="0" w:color="auto"/>
              <w:right w:val="nil"/>
            </w:tcBorders>
          </w:tcPr>
          <w:p w14:paraId="0CA114D6" w14:textId="77777777" w:rsidR="002B05A5" w:rsidRPr="008B01E8" w:rsidRDefault="002B05A5" w:rsidP="002B05A5">
            <w:pPr>
              <w:rPr>
                <w:rFonts w:cs="Times New Roman"/>
              </w:rPr>
            </w:pPr>
          </w:p>
        </w:tc>
        <w:tc>
          <w:tcPr>
            <w:tcW w:w="772" w:type="dxa"/>
            <w:tcBorders>
              <w:top w:val="single" w:sz="8" w:space="0" w:color="auto"/>
              <w:left w:val="nil"/>
              <w:bottom w:val="single" w:sz="6" w:space="0" w:color="auto"/>
              <w:right w:val="nil"/>
            </w:tcBorders>
          </w:tcPr>
          <w:p w14:paraId="1AA9112A" w14:textId="77777777" w:rsidR="002B05A5" w:rsidRPr="008B01E8" w:rsidRDefault="002B05A5" w:rsidP="002B05A5">
            <w:pPr>
              <w:rPr>
                <w:rFonts w:cs="Times New Roman"/>
              </w:rPr>
            </w:pPr>
          </w:p>
        </w:tc>
        <w:tc>
          <w:tcPr>
            <w:tcW w:w="1391" w:type="dxa"/>
            <w:tcBorders>
              <w:top w:val="single" w:sz="8" w:space="0" w:color="auto"/>
              <w:left w:val="nil"/>
              <w:bottom w:val="single" w:sz="6" w:space="0" w:color="auto"/>
              <w:right w:val="nil"/>
            </w:tcBorders>
          </w:tcPr>
          <w:p w14:paraId="63042D4E" w14:textId="77777777" w:rsidR="002B05A5" w:rsidRPr="008B01E8" w:rsidRDefault="002B05A5" w:rsidP="002B05A5">
            <w:pPr>
              <w:rPr>
                <w:rFonts w:cs="Times New Roman"/>
              </w:rPr>
            </w:pPr>
          </w:p>
        </w:tc>
        <w:tc>
          <w:tcPr>
            <w:tcW w:w="192" w:type="dxa"/>
            <w:tcBorders>
              <w:top w:val="single" w:sz="8" w:space="0" w:color="auto"/>
              <w:left w:val="nil"/>
              <w:bottom w:val="single" w:sz="6" w:space="0" w:color="auto"/>
              <w:right w:val="nil"/>
            </w:tcBorders>
          </w:tcPr>
          <w:p w14:paraId="324AFA41" w14:textId="77777777" w:rsidR="002B05A5" w:rsidRPr="008B01E8" w:rsidRDefault="002B05A5" w:rsidP="002B05A5">
            <w:pPr>
              <w:rPr>
                <w:rFonts w:cs="Times New Roman"/>
              </w:rPr>
            </w:pPr>
          </w:p>
        </w:tc>
        <w:tc>
          <w:tcPr>
            <w:tcW w:w="1155" w:type="dxa"/>
            <w:tcBorders>
              <w:top w:val="single" w:sz="8" w:space="0" w:color="auto"/>
              <w:left w:val="nil"/>
              <w:bottom w:val="single" w:sz="6" w:space="0" w:color="auto"/>
              <w:right w:val="nil"/>
            </w:tcBorders>
          </w:tcPr>
          <w:p w14:paraId="016F5F31" w14:textId="77777777" w:rsidR="002B05A5" w:rsidRPr="008B01E8" w:rsidRDefault="002B05A5" w:rsidP="002B05A5">
            <w:pPr>
              <w:rPr>
                <w:rFonts w:cs="Times New Roman"/>
              </w:rPr>
            </w:pPr>
          </w:p>
        </w:tc>
        <w:tc>
          <w:tcPr>
            <w:tcW w:w="192" w:type="dxa"/>
            <w:tcBorders>
              <w:top w:val="single" w:sz="8" w:space="0" w:color="auto"/>
              <w:left w:val="nil"/>
              <w:bottom w:val="single" w:sz="6" w:space="0" w:color="auto"/>
              <w:right w:val="nil"/>
            </w:tcBorders>
          </w:tcPr>
          <w:p w14:paraId="28A38A88" w14:textId="77777777" w:rsidR="002B05A5" w:rsidRPr="008B01E8" w:rsidRDefault="002B05A5" w:rsidP="002B05A5">
            <w:pPr>
              <w:rPr>
                <w:rFonts w:cs="Times New Roman"/>
              </w:rPr>
            </w:pPr>
          </w:p>
        </w:tc>
        <w:tc>
          <w:tcPr>
            <w:tcW w:w="1431" w:type="dxa"/>
            <w:tcBorders>
              <w:top w:val="single" w:sz="8" w:space="0" w:color="auto"/>
              <w:left w:val="nil"/>
              <w:bottom w:val="single" w:sz="6" w:space="0" w:color="auto"/>
              <w:right w:val="nil"/>
            </w:tcBorders>
          </w:tcPr>
          <w:p w14:paraId="250651EF" w14:textId="77777777" w:rsidR="002B05A5" w:rsidRPr="008B01E8" w:rsidRDefault="002B05A5" w:rsidP="002B05A5">
            <w:pPr>
              <w:rPr>
                <w:rFonts w:cs="Times New Roman"/>
              </w:rPr>
            </w:pPr>
          </w:p>
        </w:tc>
        <w:tc>
          <w:tcPr>
            <w:tcW w:w="589" w:type="dxa"/>
            <w:tcBorders>
              <w:top w:val="single" w:sz="8" w:space="0" w:color="auto"/>
              <w:left w:val="nil"/>
              <w:bottom w:val="single" w:sz="6" w:space="0" w:color="auto"/>
              <w:right w:val="nil"/>
            </w:tcBorders>
          </w:tcPr>
          <w:p w14:paraId="7E820A96" w14:textId="77777777" w:rsidR="002B05A5" w:rsidRPr="008B01E8" w:rsidRDefault="002B05A5" w:rsidP="002B05A5">
            <w:pPr>
              <w:rPr>
                <w:rFonts w:cs="Times New Roman"/>
              </w:rPr>
            </w:pPr>
          </w:p>
        </w:tc>
        <w:tc>
          <w:tcPr>
            <w:tcW w:w="192" w:type="dxa"/>
            <w:tcBorders>
              <w:top w:val="single" w:sz="8" w:space="0" w:color="auto"/>
              <w:left w:val="nil"/>
              <w:bottom w:val="single" w:sz="6" w:space="0" w:color="auto"/>
              <w:right w:val="nil"/>
            </w:tcBorders>
          </w:tcPr>
          <w:p w14:paraId="5DDD0CFF" w14:textId="77777777" w:rsidR="002B05A5" w:rsidRPr="008B01E8" w:rsidRDefault="002B05A5" w:rsidP="002B05A5">
            <w:pPr>
              <w:rPr>
                <w:rFonts w:cs="Times New Roman"/>
              </w:rPr>
            </w:pPr>
          </w:p>
        </w:tc>
        <w:tc>
          <w:tcPr>
            <w:tcW w:w="962" w:type="dxa"/>
            <w:tcBorders>
              <w:top w:val="single" w:sz="8" w:space="0" w:color="auto"/>
              <w:left w:val="nil"/>
              <w:bottom w:val="single" w:sz="6" w:space="0" w:color="auto"/>
              <w:right w:val="nil"/>
            </w:tcBorders>
          </w:tcPr>
          <w:p w14:paraId="04487579" w14:textId="77777777" w:rsidR="002B05A5" w:rsidRPr="008B01E8" w:rsidRDefault="002B05A5" w:rsidP="002B05A5">
            <w:pPr>
              <w:rPr>
                <w:rFonts w:cs="Times New Roman"/>
              </w:rPr>
            </w:pPr>
          </w:p>
        </w:tc>
        <w:tc>
          <w:tcPr>
            <w:tcW w:w="748" w:type="dxa"/>
            <w:tcBorders>
              <w:top w:val="single" w:sz="8" w:space="0" w:color="auto"/>
              <w:left w:val="nil"/>
              <w:bottom w:val="single" w:sz="6" w:space="0" w:color="auto"/>
              <w:right w:val="nil"/>
            </w:tcBorders>
          </w:tcPr>
          <w:p w14:paraId="6ACF4679" w14:textId="77777777" w:rsidR="002B05A5" w:rsidRPr="008B01E8" w:rsidRDefault="002B05A5" w:rsidP="002B05A5">
            <w:pPr>
              <w:rPr>
                <w:rFonts w:cs="Times New Roman"/>
              </w:rPr>
            </w:pPr>
          </w:p>
        </w:tc>
        <w:tc>
          <w:tcPr>
            <w:tcW w:w="175" w:type="dxa"/>
            <w:tcBorders>
              <w:top w:val="single" w:sz="8" w:space="0" w:color="auto"/>
              <w:left w:val="nil"/>
              <w:bottom w:val="single" w:sz="6" w:space="0" w:color="auto"/>
              <w:right w:val="nil"/>
            </w:tcBorders>
          </w:tcPr>
          <w:p w14:paraId="2CCF6D8B" w14:textId="77777777" w:rsidR="002B05A5" w:rsidRPr="008B01E8" w:rsidRDefault="002B05A5" w:rsidP="002B05A5">
            <w:pPr>
              <w:rPr>
                <w:rFonts w:cs="Times New Roman"/>
              </w:rPr>
            </w:pPr>
          </w:p>
        </w:tc>
        <w:tc>
          <w:tcPr>
            <w:tcW w:w="180" w:type="dxa"/>
            <w:tcBorders>
              <w:top w:val="single" w:sz="8" w:space="0" w:color="auto"/>
              <w:left w:val="nil"/>
              <w:bottom w:val="single" w:sz="6" w:space="0" w:color="auto"/>
              <w:right w:val="nil"/>
            </w:tcBorders>
          </w:tcPr>
          <w:p w14:paraId="2CAA4264" w14:textId="77777777" w:rsidR="002B05A5" w:rsidRPr="008B01E8" w:rsidRDefault="002B05A5" w:rsidP="002B05A5">
            <w:pPr>
              <w:rPr>
                <w:rFonts w:cs="Times New Roman"/>
              </w:rPr>
            </w:pPr>
          </w:p>
        </w:tc>
        <w:tc>
          <w:tcPr>
            <w:tcW w:w="1024" w:type="dxa"/>
            <w:gridSpan w:val="2"/>
            <w:tcBorders>
              <w:top w:val="single" w:sz="8" w:space="0" w:color="auto"/>
              <w:left w:val="nil"/>
              <w:bottom w:val="single" w:sz="6" w:space="0" w:color="auto"/>
              <w:right w:val="nil"/>
            </w:tcBorders>
          </w:tcPr>
          <w:p w14:paraId="1AC1C874" w14:textId="77777777" w:rsidR="002B05A5" w:rsidRPr="008B01E8" w:rsidRDefault="002B05A5" w:rsidP="002B05A5">
            <w:pPr>
              <w:rPr>
                <w:rFonts w:cs="Times New Roman"/>
              </w:rPr>
            </w:pPr>
          </w:p>
        </w:tc>
        <w:tc>
          <w:tcPr>
            <w:tcW w:w="862" w:type="dxa"/>
            <w:tcBorders>
              <w:top w:val="single" w:sz="8" w:space="0" w:color="auto"/>
              <w:left w:val="nil"/>
              <w:bottom w:val="single" w:sz="6" w:space="0" w:color="auto"/>
              <w:right w:val="nil"/>
            </w:tcBorders>
          </w:tcPr>
          <w:p w14:paraId="1733C09E" w14:textId="77777777" w:rsidR="002B05A5" w:rsidRPr="008B01E8" w:rsidRDefault="002B05A5" w:rsidP="002B05A5">
            <w:pPr>
              <w:rPr>
                <w:rFonts w:cs="Times New Roman"/>
              </w:rPr>
            </w:pPr>
          </w:p>
        </w:tc>
        <w:tc>
          <w:tcPr>
            <w:tcW w:w="862" w:type="dxa"/>
            <w:tcBorders>
              <w:top w:val="single" w:sz="8" w:space="0" w:color="auto"/>
              <w:left w:val="nil"/>
              <w:bottom w:val="single" w:sz="6" w:space="0" w:color="auto"/>
              <w:right w:val="double" w:sz="4" w:space="0" w:color="auto"/>
            </w:tcBorders>
          </w:tcPr>
          <w:p w14:paraId="377122E6" w14:textId="77777777" w:rsidR="002B05A5" w:rsidRPr="008B01E8" w:rsidRDefault="002B05A5" w:rsidP="002B05A5">
            <w:pPr>
              <w:rPr>
                <w:rFonts w:cs="Times New Roman"/>
              </w:rPr>
            </w:pPr>
          </w:p>
        </w:tc>
      </w:tr>
      <w:tr w:rsidR="002B05A5" w:rsidRPr="004A2E66" w14:paraId="57E6827C" w14:textId="77777777" w:rsidTr="000415C1">
        <w:trPr>
          <w:gridAfter w:val="1"/>
          <w:wAfter w:w="22" w:type="dxa"/>
          <w:cantSplit/>
          <w:trHeight w:val="404"/>
          <w:jc w:val="center"/>
        </w:trPr>
        <w:tc>
          <w:tcPr>
            <w:tcW w:w="615" w:type="dxa"/>
            <w:vMerge w:val="restart"/>
            <w:tcBorders>
              <w:top w:val="single" w:sz="6" w:space="0" w:color="auto"/>
              <w:left w:val="double" w:sz="4" w:space="0" w:color="auto"/>
              <w:right w:val="single" w:sz="6" w:space="0" w:color="auto"/>
            </w:tcBorders>
            <w:vAlign w:val="center"/>
          </w:tcPr>
          <w:p w14:paraId="6B79E7CB" w14:textId="77777777" w:rsidR="002B05A5" w:rsidRPr="008B01E8" w:rsidRDefault="002B05A5" w:rsidP="002B05A5">
            <w:pPr>
              <w:jc w:val="center"/>
              <w:rPr>
                <w:rFonts w:cs="Times New Roman"/>
              </w:rPr>
            </w:pPr>
            <w:r w:rsidRPr="008B01E8">
              <w:rPr>
                <w:rFonts w:cs="Times New Roman"/>
              </w:rPr>
              <w:t>N-1</w:t>
            </w:r>
          </w:p>
        </w:tc>
        <w:tc>
          <w:tcPr>
            <w:tcW w:w="1530" w:type="dxa"/>
            <w:vMerge w:val="restart"/>
            <w:tcBorders>
              <w:top w:val="single" w:sz="6" w:space="0" w:color="auto"/>
              <w:left w:val="single" w:sz="6" w:space="0" w:color="auto"/>
              <w:right w:val="single" w:sz="6" w:space="0" w:color="auto"/>
            </w:tcBorders>
          </w:tcPr>
          <w:p w14:paraId="3EBE5573" w14:textId="77777777" w:rsidR="002B05A5" w:rsidRPr="008B01E8" w:rsidRDefault="002B05A5" w:rsidP="002B05A5">
            <w:pPr>
              <w:rPr>
                <w:rFonts w:cs="Times New Roman"/>
              </w:rPr>
            </w:pPr>
          </w:p>
        </w:tc>
        <w:tc>
          <w:tcPr>
            <w:tcW w:w="1347" w:type="dxa"/>
            <w:vMerge w:val="restart"/>
            <w:tcBorders>
              <w:top w:val="single" w:sz="6" w:space="0" w:color="auto"/>
              <w:left w:val="single" w:sz="6" w:space="0" w:color="auto"/>
              <w:right w:val="single" w:sz="6" w:space="0" w:color="auto"/>
            </w:tcBorders>
            <w:tcMar>
              <w:left w:w="28" w:type="dxa"/>
            </w:tcMar>
            <w:vAlign w:val="center"/>
          </w:tcPr>
          <w:p w14:paraId="26E0FC9D" w14:textId="77777777" w:rsidR="002B05A5" w:rsidRPr="008B01E8" w:rsidRDefault="002B05A5" w:rsidP="002B05A5">
            <w:pPr>
              <w:rPr>
                <w:rFonts w:cs="Times New Roman"/>
                <w:sz w:val="16"/>
              </w:rPr>
            </w:pPr>
          </w:p>
        </w:tc>
        <w:tc>
          <w:tcPr>
            <w:tcW w:w="772" w:type="dxa"/>
            <w:tcBorders>
              <w:top w:val="single" w:sz="6" w:space="0" w:color="auto"/>
              <w:left w:val="single" w:sz="6" w:space="0" w:color="auto"/>
              <w:bottom w:val="dashSmallGap" w:sz="4" w:space="0" w:color="auto"/>
              <w:right w:val="single" w:sz="6" w:space="0" w:color="auto"/>
            </w:tcBorders>
            <w:vAlign w:val="center"/>
          </w:tcPr>
          <w:p w14:paraId="2047D2BA" w14:textId="77777777" w:rsidR="002B05A5" w:rsidRPr="008B01E8" w:rsidRDefault="002B05A5" w:rsidP="002B05A5">
            <w:pPr>
              <w:rPr>
                <w:rFonts w:cs="Times New Roman"/>
                <w:sz w:val="16"/>
              </w:rPr>
            </w:pPr>
            <w:r w:rsidRPr="008B01E8">
              <w:rPr>
                <w:rFonts w:cs="Times New Roman"/>
                <w:sz w:val="16"/>
              </w:rPr>
              <w:t>[</w:t>
            </w:r>
            <w:r w:rsidRPr="008B01E8">
              <w:rPr>
                <w:rFonts w:cs="Times New Roman"/>
                <w:i/>
                <w:iCs/>
                <w:sz w:val="16"/>
              </w:rPr>
              <w:t>Home</w:t>
            </w:r>
            <w:r w:rsidRPr="008B01E8">
              <w:rPr>
                <w:rFonts w:cs="Times New Roman"/>
                <w:sz w:val="16"/>
              </w:rPr>
              <w:t>]</w:t>
            </w:r>
          </w:p>
        </w:tc>
        <w:tc>
          <w:tcPr>
            <w:tcW w:w="1391" w:type="dxa"/>
            <w:tcBorders>
              <w:top w:val="single" w:sz="6" w:space="0" w:color="auto"/>
              <w:left w:val="single" w:sz="6" w:space="0" w:color="auto"/>
              <w:bottom w:val="dashSmallGap" w:sz="4" w:space="0" w:color="auto"/>
              <w:right w:val="single" w:sz="6" w:space="0" w:color="auto"/>
            </w:tcBorders>
          </w:tcPr>
          <w:p w14:paraId="7E6BEC2E"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0D508CE9" w14:textId="77777777" w:rsidR="002B05A5" w:rsidRPr="008B01E8" w:rsidRDefault="002B05A5" w:rsidP="002B05A5">
            <w:pPr>
              <w:rPr>
                <w:rFonts w:cs="Times New Roman"/>
              </w:rPr>
            </w:pPr>
          </w:p>
        </w:tc>
        <w:tc>
          <w:tcPr>
            <w:tcW w:w="1155" w:type="dxa"/>
            <w:tcBorders>
              <w:top w:val="single" w:sz="6" w:space="0" w:color="auto"/>
              <w:left w:val="single" w:sz="6" w:space="0" w:color="auto"/>
              <w:bottom w:val="dashSmallGap" w:sz="4" w:space="0" w:color="auto"/>
              <w:right w:val="single" w:sz="6" w:space="0" w:color="auto"/>
            </w:tcBorders>
          </w:tcPr>
          <w:p w14:paraId="663A8535"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6E1535CA" w14:textId="77777777" w:rsidR="002B05A5" w:rsidRPr="008B01E8" w:rsidRDefault="002B05A5" w:rsidP="002B05A5">
            <w:pPr>
              <w:rPr>
                <w:rFonts w:cs="Times New Roman"/>
              </w:rPr>
            </w:pPr>
          </w:p>
        </w:tc>
        <w:tc>
          <w:tcPr>
            <w:tcW w:w="1431" w:type="dxa"/>
            <w:tcBorders>
              <w:top w:val="single" w:sz="6" w:space="0" w:color="auto"/>
              <w:left w:val="single" w:sz="6" w:space="0" w:color="auto"/>
              <w:bottom w:val="dashSmallGap" w:sz="4" w:space="0" w:color="auto"/>
              <w:right w:val="single" w:sz="6" w:space="0" w:color="auto"/>
            </w:tcBorders>
          </w:tcPr>
          <w:p w14:paraId="3EBD8A08" w14:textId="77777777" w:rsidR="002B05A5" w:rsidRPr="008B01E8" w:rsidRDefault="002B05A5" w:rsidP="002B05A5">
            <w:pPr>
              <w:rPr>
                <w:rFonts w:cs="Times New Roman"/>
              </w:rPr>
            </w:pPr>
          </w:p>
        </w:tc>
        <w:tc>
          <w:tcPr>
            <w:tcW w:w="589" w:type="dxa"/>
            <w:tcBorders>
              <w:top w:val="single" w:sz="6" w:space="0" w:color="auto"/>
              <w:left w:val="single" w:sz="6" w:space="0" w:color="auto"/>
              <w:bottom w:val="dashSmallGap" w:sz="4" w:space="0" w:color="auto"/>
              <w:right w:val="single" w:sz="6" w:space="0" w:color="auto"/>
            </w:tcBorders>
          </w:tcPr>
          <w:p w14:paraId="0865344B"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2D93DD7D" w14:textId="77777777" w:rsidR="002B05A5" w:rsidRPr="008B01E8" w:rsidRDefault="002B05A5" w:rsidP="002B05A5">
            <w:pPr>
              <w:rPr>
                <w:rFonts w:cs="Times New Roman"/>
              </w:rPr>
            </w:pPr>
          </w:p>
        </w:tc>
        <w:tc>
          <w:tcPr>
            <w:tcW w:w="962" w:type="dxa"/>
            <w:tcBorders>
              <w:top w:val="single" w:sz="6" w:space="0" w:color="auto"/>
              <w:left w:val="single" w:sz="6" w:space="0" w:color="auto"/>
              <w:bottom w:val="dashSmallGap" w:sz="4" w:space="0" w:color="auto"/>
              <w:right w:val="single" w:sz="6" w:space="0" w:color="auto"/>
            </w:tcBorders>
          </w:tcPr>
          <w:p w14:paraId="1CA4DFC0" w14:textId="77777777" w:rsidR="002B05A5" w:rsidRPr="008B01E8" w:rsidRDefault="002B05A5" w:rsidP="002B05A5">
            <w:pPr>
              <w:rPr>
                <w:rFonts w:cs="Times New Roman"/>
              </w:rPr>
            </w:pPr>
          </w:p>
        </w:tc>
        <w:tc>
          <w:tcPr>
            <w:tcW w:w="748" w:type="dxa"/>
            <w:tcBorders>
              <w:top w:val="single" w:sz="6" w:space="0" w:color="auto"/>
              <w:left w:val="single" w:sz="6" w:space="0" w:color="auto"/>
              <w:bottom w:val="dashSmallGap" w:sz="4" w:space="0" w:color="auto"/>
              <w:right w:val="single" w:sz="6" w:space="0" w:color="auto"/>
            </w:tcBorders>
          </w:tcPr>
          <w:p w14:paraId="7C288C55" w14:textId="77777777" w:rsidR="002B05A5" w:rsidRPr="008B01E8" w:rsidRDefault="002B05A5" w:rsidP="002B05A5">
            <w:pPr>
              <w:rPr>
                <w:rFonts w:cs="Times New Roman"/>
              </w:rPr>
            </w:pPr>
          </w:p>
        </w:tc>
        <w:tc>
          <w:tcPr>
            <w:tcW w:w="175" w:type="dxa"/>
            <w:tcBorders>
              <w:top w:val="single" w:sz="6" w:space="0" w:color="auto"/>
              <w:left w:val="single" w:sz="6" w:space="0" w:color="auto"/>
              <w:bottom w:val="dashSmallGap" w:sz="4" w:space="0" w:color="auto"/>
              <w:right w:val="single" w:sz="6" w:space="0" w:color="auto"/>
            </w:tcBorders>
          </w:tcPr>
          <w:p w14:paraId="3A9C92F0" w14:textId="77777777" w:rsidR="002B05A5" w:rsidRPr="008B01E8" w:rsidRDefault="002B05A5" w:rsidP="002B05A5">
            <w:pPr>
              <w:rPr>
                <w:rFonts w:cs="Times New Roman"/>
              </w:rPr>
            </w:pPr>
          </w:p>
        </w:tc>
        <w:tc>
          <w:tcPr>
            <w:tcW w:w="180" w:type="dxa"/>
            <w:tcBorders>
              <w:top w:val="single" w:sz="6" w:space="0" w:color="auto"/>
              <w:left w:val="single" w:sz="6" w:space="0" w:color="auto"/>
              <w:bottom w:val="dashSmallGap" w:sz="4" w:space="0" w:color="auto"/>
              <w:right w:val="single" w:sz="6" w:space="0" w:color="auto"/>
            </w:tcBorders>
          </w:tcPr>
          <w:p w14:paraId="23BDD6FC"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tcPr>
          <w:p w14:paraId="44ED3433"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thinDiagCross" w:color="auto" w:fill="auto"/>
          </w:tcPr>
          <w:p w14:paraId="5AF85A46" w14:textId="77777777" w:rsidR="002B05A5" w:rsidRPr="008B01E8" w:rsidRDefault="002B05A5" w:rsidP="002B05A5">
            <w:pPr>
              <w:rPr>
                <w:rFonts w:cs="Times New Roman"/>
              </w:rPr>
            </w:pPr>
          </w:p>
        </w:tc>
        <w:tc>
          <w:tcPr>
            <w:tcW w:w="862" w:type="dxa"/>
            <w:tcBorders>
              <w:top w:val="single" w:sz="6" w:space="0" w:color="auto"/>
              <w:left w:val="single" w:sz="6" w:space="0" w:color="auto"/>
              <w:bottom w:val="nil"/>
              <w:right w:val="double" w:sz="4" w:space="0" w:color="auto"/>
            </w:tcBorders>
            <w:vAlign w:val="center"/>
          </w:tcPr>
          <w:p w14:paraId="04AC0FCB" w14:textId="77777777" w:rsidR="002B05A5" w:rsidRPr="008B01E8" w:rsidRDefault="002B05A5" w:rsidP="002B05A5">
            <w:pPr>
              <w:rPr>
                <w:rFonts w:cs="Times New Roman"/>
              </w:rPr>
            </w:pPr>
          </w:p>
        </w:tc>
      </w:tr>
      <w:tr w:rsidR="002B05A5" w:rsidRPr="004A2E66" w14:paraId="18716A05" w14:textId="77777777" w:rsidTr="000415C1">
        <w:trPr>
          <w:gridAfter w:val="1"/>
          <w:wAfter w:w="22" w:type="dxa"/>
          <w:cantSplit/>
          <w:trHeight w:val="404"/>
          <w:jc w:val="center"/>
        </w:trPr>
        <w:tc>
          <w:tcPr>
            <w:tcW w:w="615" w:type="dxa"/>
            <w:vMerge/>
            <w:tcBorders>
              <w:left w:val="double" w:sz="4" w:space="0" w:color="auto"/>
              <w:right w:val="single" w:sz="6" w:space="0" w:color="auto"/>
            </w:tcBorders>
            <w:vAlign w:val="center"/>
          </w:tcPr>
          <w:p w14:paraId="4128C18A" w14:textId="77777777" w:rsidR="002B05A5" w:rsidRPr="008B01E8" w:rsidRDefault="002B05A5" w:rsidP="002B05A5">
            <w:pPr>
              <w:jc w:val="center"/>
              <w:rPr>
                <w:rFonts w:cs="Times New Roman"/>
              </w:rPr>
            </w:pPr>
          </w:p>
        </w:tc>
        <w:tc>
          <w:tcPr>
            <w:tcW w:w="1530" w:type="dxa"/>
            <w:vMerge/>
            <w:tcBorders>
              <w:left w:val="single" w:sz="6" w:space="0" w:color="auto"/>
              <w:right w:val="single" w:sz="6" w:space="0" w:color="auto"/>
            </w:tcBorders>
          </w:tcPr>
          <w:p w14:paraId="53959396" w14:textId="77777777" w:rsidR="002B05A5" w:rsidRPr="008B01E8" w:rsidRDefault="002B05A5" w:rsidP="002B05A5">
            <w:pPr>
              <w:rPr>
                <w:rFonts w:cs="Times New Roman"/>
              </w:rPr>
            </w:pPr>
          </w:p>
        </w:tc>
        <w:tc>
          <w:tcPr>
            <w:tcW w:w="1347" w:type="dxa"/>
            <w:vMerge/>
            <w:tcBorders>
              <w:left w:val="single" w:sz="6" w:space="0" w:color="auto"/>
              <w:bottom w:val="single" w:sz="6" w:space="0" w:color="auto"/>
              <w:right w:val="single" w:sz="6" w:space="0" w:color="auto"/>
            </w:tcBorders>
            <w:tcMar>
              <w:left w:w="28" w:type="dxa"/>
            </w:tcMar>
            <w:vAlign w:val="center"/>
          </w:tcPr>
          <w:p w14:paraId="2C4BD422" w14:textId="77777777" w:rsidR="002B05A5" w:rsidRPr="008B01E8" w:rsidRDefault="002B05A5" w:rsidP="002B05A5">
            <w:pPr>
              <w:rPr>
                <w:rFonts w:cs="Times New Roman"/>
                <w:sz w:val="16"/>
              </w:rPr>
            </w:pPr>
          </w:p>
        </w:tc>
        <w:tc>
          <w:tcPr>
            <w:tcW w:w="772" w:type="dxa"/>
            <w:tcBorders>
              <w:top w:val="dashSmallGap" w:sz="4" w:space="0" w:color="auto"/>
              <w:left w:val="single" w:sz="6" w:space="0" w:color="auto"/>
              <w:bottom w:val="single" w:sz="6" w:space="0" w:color="auto"/>
              <w:right w:val="single" w:sz="6" w:space="0" w:color="auto"/>
            </w:tcBorders>
            <w:vAlign w:val="center"/>
          </w:tcPr>
          <w:p w14:paraId="7415F2BE" w14:textId="77777777" w:rsidR="002B05A5" w:rsidRPr="008B01E8" w:rsidRDefault="002B05A5" w:rsidP="002B05A5">
            <w:pPr>
              <w:rPr>
                <w:rFonts w:cs="Times New Roman"/>
                <w:sz w:val="16"/>
              </w:rPr>
            </w:pPr>
            <w:r w:rsidRPr="008B01E8">
              <w:rPr>
                <w:rFonts w:cs="Times New Roman"/>
                <w:sz w:val="16"/>
              </w:rPr>
              <w:t>[</w:t>
            </w:r>
            <w:r w:rsidRPr="008B01E8">
              <w:rPr>
                <w:rFonts w:cs="Times New Roman"/>
                <w:i/>
                <w:iCs/>
                <w:sz w:val="16"/>
              </w:rPr>
              <w:t>Field</w:t>
            </w:r>
            <w:r w:rsidRPr="008B01E8">
              <w:rPr>
                <w:rFonts w:cs="Times New Roman"/>
                <w:sz w:val="16"/>
              </w:rPr>
              <w:t>]</w:t>
            </w:r>
          </w:p>
        </w:tc>
        <w:tc>
          <w:tcPr>
            <w:tcW w:w="1391" w:type="dxa"/>
            <w:tcBorders>
              <w:top w:val="dashSmallGap" w:sz="4" w:space="0" w:color="auto"/>
              <w:left w:val="single" w:sz="6" w:space="0" w:color="auto"/>
              <w:bottom w:val="single" w:sz="6" w:space="0" w:color="auto"/>
              <w:right w:val="single" w:sz="6" w:space="0" w:color="auto"/>
            </w:tcBorders>
          </w:tcPr>
          <w:p w14:paraId="090E4D6D"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04BCFF61" w14:textId="77777777" w:rsidR="002B05A5" w:rsidRPr="008B01E8" w:rsidRDefault="002B05A5" w:rsidP="002B05A5">
            <w:pPr>
              <w:rPr>
                <w:rFonts w:cs="Times New Roman"/>
              </w:rPr>
            </w:pPr>
          </w:p>
        </w:tc>
        <w:tc>
          <w:tcPr>
            <w:tcW w:w="1155" w:type="dxa"/>
            <w:tcBorders>
              <w:top w:val="dashSmallGap" w:sz="4" w:space="0" w:color="auto"/>
              <w:left w:val="single" w:sz="6" w:space="0" w:color="auto"/>
              <w:bottom w:val="single" w:sz="6" w:space="0" w:color="auto"/>
              <w:right w:val="single" w:sz="6" w:space="0" w:color="auto"/>
            </w:tcBorders>
          </w:tcPr>
          <w:p w14:paraId="619DE93A"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020950BB" w14:textId="77777777" w:rsidR="002B05A5" w:rsidRPr="008B01E8" w:rsidRDefault="002B05A5" w:rsidP="002B05A5">
            <w:pPr>
              <w:rPr>
                <w:rFonts w:cs="Times New Roman"/>
              </w:rPr>
            </w:pPr>
          </w:p>
        </w:tc>
        <w:tc>
          <w:tcPr>
            <w:tcW w:w="1431" w:type="dxa"/>
            <w:tcBorders>
              <w:top w:val="dashSmallGap" w:sz="4" w:space="0" w:color="auto"/>
              <w:left w:val="single" w:sz="6" w:space="0" w:color="auto"/>
              <w:bottom w:val="single" w:sz="6" w:space="0" w:color="auto"/>
              <w:right w:val="single" w:sz="6" w:space="0" w:color="auto"/>
            </w:tcBorders>
          </w:tcPr>
          <w:p w14:paraId="3A6AD6AC"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2FBA5BEE"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1B6582F8"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205E1ED7" w14:textId="77777777" w:rsidR="002B05A5" w:rsidRPr="008B01E8" w:rsidRDefault="002B05A5" w:rsidP="002B05A5">
            <w:pPr>
              <w:rPr>
                <w:rFonts w:cs="Times New Roman"/>
              </w:rPr>
            </w:pPr>
          </w:p>
        </w:tc>
        <w:tc>
          <w:tcPr>
            <w:tcW w:w="748" w:type="dxa"/>
            <w:tcBorders>
              <w:top w:val="dashSmallGap" w:sz="4" w:space="0" w:color="auto"/>
              <w:left w:val="single" w:sz="6" w:space="0" w:color="auto"/>
              <w:bottom w:val="single" w:sz="6" w:space="0" w:color="auto"/>
              <w:right w:val="single" w:sz="6" w:space="0" w:color="auto"/>
            </w:tcBorders>
          </w:tcPr>
          <w:p w14:paraId="55D1E12A"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right w:val="single" w:sz="6" w:space="0" w:color="auto"/>
            </w:tcBorders>
          </w:tcPr>
          <w:p w14:paraId="6FB7F7E6"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7FAE251E"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shd w:val="thinDiagCross" w:color="auto" w:fill="auto"/>
          </w:tcPr>
          <w:p w14:paraId="56D2E5C2"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73C53909" w14:textId="77777777" w:rsidR="002B05A5" w:rsidRPr="008B01E8" w:rsidRDefault="002B05A5" w:rsidP="002B05A5">
            <w:pPr>
              <w:rPr>
                <w:rFonts w:cs="Times New Roman"/>
              </w:rPr>
            </w:pPr>
          </w:p>
        </w:tc>
        <w:tc>
          <w:tcPr>
            <w:tcW w:w="862" w:type="dxa"/>
            <w:tcBorders>
              <w:top w:val="nil"/>
              <w:left w:val="single" w:sz="6" w:space="0" w:color="auto"/>
              <w:right w:val="double" w:sz="4" w:space="0" w:color="auto"/>
            </w:tcBorders>
            <w:vAlign w:val="center"/>
          </w:tcPr>
          <w:p w14:paraId="702A0E3F" w14:textId="77777777" w:rsidR="002B05A5" w:rsidRPr="008B01E8" w:rsidRDefault="002B05A5" w:rsidP="002B05A5">
            <w:pPr>
              <w:rPr>
                <w:rFonts w:cs="Times New Roman"/>
              </w:rPr>
            </w:pPr>
          </w:p>
        </w:tc>
      </w:tr>
      <w:tr w:rsidR="002B05A5" w:rsidRPr="004A2E66" w14:paraId="1A18FCC2" w14:textId="77777777" w:rsidTr="000415C1">
        <w:trPr>
          <w:gridAfter w:val="1"/>
          <w:wAfter w:w="22" w:type="dxa"/>
          <w:cantSplit/>
          <w:trHeight w:val="404"/>
          <w:jc w:val="center"/>
        </w:trPr>
        <w:tc>
          <w:tcPr>
            <w:tcW w:w="615" w:type="dxa"/>
            <w:vMerge w:val="restart"/>
            <w:tcBorders>
              <w:top w:val="single" w:sz="6" w:space="0" w:color="auto"/>
              <w:left w:val="double" w:sz="4" w:space="0" w:color="auto"/>
              <w:right w:val="single" w:sz="6" w:space="0" w:color="auto"/>
            </w:tcBorders>
            <w:vAlign w:val="center"/>
          </w:tcPr>
          <w:p w14:paraId="51FD0148" w14:textId="77777777" w:rsidR="002B05A5" w:rsidRPr="008B01E8" w:rsidRDefault="002B05A5" w:rsidP="002B05A5">
            <w:pPr>
              <w:jc w:val="center"/>
              <w:rPr>
                <w:rFonts w:cs="Times New Roman"/>
              </w:rPr>
            </w:pPr>
            <w:r w:rsidRPr="008B01E8">
              <w:rPr>
                <w:rFonts w:cs="Times New Roman"/>
              </w:rPr>
              <w:t>N-2</w:t>
            </w:r>
          </w:p>
        </w:tc>
        <w:tc>
          <w:tcPr>
            <w:tcW w:w="1530" w:type="dxa"/>
            <w:vMerge w:val="restart"/>
            <w:tcBorders>
              <w:top w:val="single" w:sz="6" w:space="0" w:color="auto"/>
              <w:left w:val="single" w:sz="6" w:space="0" w:color="auto"/>
              <w:right w:val="single" w:sz="6" w:space="0" w:color="auto"/>
            </w:tcBorders>
          </w:tcPr>
          <w:p w14:paraId="7226FB39" w14:textId="77777777" w:rsidR="002B05A5" w:rsidRPr="008B01E8" w:rsidRDefault="002B05A5" w:rsidP="002B05A5">
            <w:pPr>
              <w:rPr>
                <w:rFonts w:cs="Times New Roman"/>
              </w:rPr>
            </w:pPr>
          </w:p>
        </w:tc>
        <w:tc>
          <w:tcPr>
            <w:tcW w:w="1347" w:type="dxa"/>
            <w:vMerge w:val="restart"/>
            <w:tcBorders>
              <w:top w:val="single" w:sz="6" w:space="0" w:color="auto"/>
              <w:left w:val="single" w:sz="6" w:space="0" w:color="auto"/>
              <w:right w:val="single" w:sz="6" w:space="0" w:color="auto"/>
            </w:tcBorders>
          </w:tcPr>
          <w:p w14:paraId="5C80B244" w14:textId="77777777" w:rsidR="002B05A5" w:rsidRPr="008B01E8" w:rsidRDefault="002B05A5" w:rsidP="002B05A5">
            <w:pPr>
              <w:rPr>
                <w:rFonts w:cs="Times New Roman"/>
              </w:rPr>
            </w:pPr>
          </w:p>
        </w:tc>
        <w:tc>
          <w:tcPr>
            <w:tcW w:w="772" w:type="dxa"/>
            <w:tcBorders>
              <w:top w:val="single" w:sz="6" w:space="0" w:color="auto"/>
              <w:left w:val="single" w:sz="6" w:space="0" w:color="auto"/>
              <w:bottom w:val="dashSmallGap" w:sz="4" w:space="0" w:color="auto"/>
              <w:right w:val="single" w:sz="6" w:space="0" w:color="auto"/>
            </w:tcBorders>
          </w:tcPr>
          <w:p w14:paraId="5043BE95" w14:textId="77777777" w:rsidR="002B05A5" w:rsidRPr="008B01E8" w:rsidRDefault="002B05A5" w:rsidP="002B05A5">
            <w:pPr>
              <w:rPr>
                <w:rFonts w:cs="Times New Roman"/>
              </w:rPr>
            </w:pPr>
          </w:p>
        </w:tc>
        <w:tc>
          <w:tcPr>
            <w:tcW w:w="1391" w:type="dxa"/>
            <w:tcBorders>
              <w:top w:val="single" w:sz="6" w:space="0" w:color="auto"/>
              <w:left w:val="single" w:sz="6" w:space="0" w:color="auto"/>
              <w:bottom w:val="dashSmallGap" w:sz="4" w:space="0" w:color="auto"/>
              <w:right w:val="single" w:sz="6" w:space="0" w:color="auto"/>
            </w:tcBorders>
          </w:tcPr>
          <w:p w14:paraId="51F338D6"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7AD85A5B" w14:textId="77777777" w:rsidR="002B05A5" w:rsidRPr="008B01E8" w:rsidRDefault="002B05A5" w:rsidP="002B05A5">
            <w:pPr>
              <w:rPr>
                <w:rFonts w:cs="Times New Roman"/>
              </w:rPr>
            </w:pPr>
          </w:p>
        </w:tc>
        <w:tc>
          <w:tcPr>
            <w:tcW w:w="1155" w:type="dxa"/>
            <w:tcBorders>
              <w:top w:val="single" w:sz="6" w:space="0" w:color="auto"/>
              <w:left w:val="single" w:sz="6" w:space="0" w:color="auto"/>
              <w:bottom w:val="dashSmallGap" w:sz="4" w:space="0" w:color="auto"/>
              <w:right w:val="single" w:sz="6" w:space="0" w:color="auto"/>
            </w:tcBorders>
          </w:tcPr>
          <w:p w14:paraId="590F557C"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3C4F5CC6" w14:textId="77777777" w:rsidR="002B05A5" w:rsidRPr="008B01E8" w:rsidRDefault="002B05A5" w:rsidP="002B05A5">
            <w:pPr>
              <w:rPr>
                <w:rFonts w:cs="Times New Roman"/>
              </w:rPr>
            </w:pPr>
          </w:p>
        </w:tc>
        <w:tc>
          <w:tcPr>
            <w:tcW w:w="1431" w:type="dxa"/>
            <w:tcBorders>
              <w:top w:val="single" w:sz="6" w:space="0" w:color="auto"/>
              <w:left w:val="single" w:sz="6" w:space="0" w:color="auto"/>
              <w:bottom w:val="dashSmallGap" w:sz="4" w:space="0" w:color="auto"/>
              <w:right w:val="single" w:sz="6" w:space="0" w:color="auto"/>
            </w:tcBorders>
          </w:tcPr>
          <w:p w14:paraId="4BA6F2E4" w14:textId="77777777" w:rsidR="002B05A5" w:rsidRPr="008B01E8" w:rsidRDefault="002B05A5" w:rsidP="002B05A5">
            <w:pPr>
              <w:rPr>
                <w:rFonts w:cs="Times New Roman"/>
              </w:rPr>
            </w:pPr>
          </w:p>
        </w:tc>
        <w:tc>
          <w:tcPr>
            <w:tcW w:w="589" w:type="dxa"/>
            <w:tcBorders>
              <w:top w:val="single" w:sz="6" w:space="0" w:color="auto"/>
              <w:left w:val="single" w:sz="6" w:space="0" w:color="auto"/>
              <w:bottom w:val="dashSmallGap" w:sz="4" w:space="0" w:color="auto"/>
              <w:right w:val="single" w:sz="6" w:space="0" w:color="auto"/>
            </w:tcBorders>
          </w:tcPr>
          <w:p w14:paraId="5EC1024C" w14:textId="77777777" w:rsidR="002B05A5" w:rsidRPr="008B01E8" w:rsidRDefault="002B05A5" w:rsidP="002B05A5">
            <w:pPr>
              <w:rPr>
                <w:rFonts w:cs="Times New Roman"/>
              </w:rPr>
            </w:pPr>
          </w:p>
        </w:tc>
        <w:tc>
          <w:tcPr>
            <w:tcW w:w="192" w:type="dxa"/>
            <w:tcBorders>
              <w:top w:val="single" w:sz="6" w:space="0" w:color="auto"/>
              <w:left w:val="single" w:sz="6" w:space="0" w:color="auto"/>
              <w:bottom w:val="dashSmallGap" w:sz="4" w:space="0" w:color="auto"/>
              <w:right w:val="single" w:sz="6" w:space="0" w:color="auto"/>
            </w:tcBorders>
          </w:tcPr>
          <w:p w14:paraId="2D8205E9" w14:textId="77777777" w:rsidR="002B05A5" w:rsidRPr="008B01E8" w:rsidRDefault="002B05A5" w:rsidP="002B05A5">
            <w:pPr>
              <w:rPr>
                <w:rFonts w:cs="Times New Roman"/>
              </w:rPr>
            </w:pPr>
          </w:p>
        </w:tc>
        <w:tc>
          <w:tcPr>
            <w:tcW w:w="962" w:type="dxa"/>
            <w:tcBorders>
              <w:top w:val="single" w:sz="6" w:space="0" w:color="auto"/>
              <w:left w:val="single" w:sz="6" w:space="0" w:color="auto"/>
              <w:bottom w:val="dashSmallGap" w:sz="4" w:space="0" w:color="auto"/>
              <w:right w:val="single" w:sz="6" w:space="0" w:color="auto"/>
            </w:tcBorders>
          </w:tcPr>
          <w:p w14:paraId="70298F7D" w14:textId="77777777" w:rsidR="002B05A5" w:rsidRPr="008B01E8" w:rsidRDefault="002B05A5" w:rsidP="002B05A5">
            <w:pPr>
              <w:rPr>
                <w:rFonts w:cs="Times New Roman"/>
              </w:rPr>
            </w:pPr>
          </w:p>
        </w:tc>
        <w:tc>
          <w:tcPr>
            <w:tcW w:w="748" w:type="dxa"/>
            <w:tcBorders>
              <w:top w:val="single" w:sz="6" w:space="0" w:color="auto"/>
              <w:left w:val="single" w:sz="6" w:space="0" w:color="auto"/>
              <w:bottom w:val="dashSmallGap" w:sz="4" w:space="0" w:color="auto"/>
              <w:right w:val="single" w:sz="6" w:space="0" w:color="auto"/>
            </w:tcBorders>
          </w:tcPr>
          <w:p w14:paraId="05729212" w14:textId="77777777" w:rsidR="002B05A5" w:rsidRPr="008B01E8" w:rsidRDefault="002B05A5" w:rsidP="002B05A5">
            <w:pPr>
              <w:rPr>
                <w:rFonts w:cs="Times New Roman"/>
              </w:rPr>
            </w:pPr>
          </w:p>
        </w:tc>
        <w:tc>
          <w:tcPr>
            <w:tcW w:w="175" w:type="dxa"/>
            <w:tcBorders>
              <w:top w:val="single" w:sz="6" w:space="0" w:color="auto"/>
              <w:left w:val="single" w:sz="6" w:space="0" w:color="auto"/>
              <w:bottom w:val="dashSmallGap" w:sz="4" w:space="0" w:color="auto"/>
              <w:right w:val="single" w:sz="6" w:space="0" w:color="auto"/>
            </w:tcBorders>
          </w:tcPr>
          <w:p w14:paraId="175A6022" w14:textId="77777777" w:rsidR="002B05A5" w:rsidRPr="008B01E8" w:rsidRDefault="002B05A5" w:rsidP="002B05A5">
            <w:pPr>
              <w:rPr>
                <w:rFonts w:cs="Times New Roman"/>
              </w:rPr>
            </w:pPr>
          </w:p>
        </w:tc>
        <w:tc>
          <w:tcPr>
            <w:tcW w:w="180" w:type="dxa"/>
            <w:tcBorders>
              <w:top w:val="single" w:sz="6" w:space="0" w:color="auto"/>
              <w:left w:val="single" w:sz="6" w:space="0" w:color="auto"/>
              <w:bottom w:val="dashSmallGap" w:sz="4" w:space="0" w:color="auto"/>
              <w:right w:val="single" w:sz="6" w:space="0" w:color="auto"/>
            </w:tcBorders>
          </w:tcPr>
          <w:p w14:paraId="0126B68C"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tcPr>
          <w:p w14:paraId="4535C332"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shd w:val="thinDiagCross" w:color="auto" w:fill="auto"/>
          </w:tcPr>
          <w:p w14:paraId="3A8E20B2" w14:textId="77777777" w:rsidR="002B05A5" w:rsidRPr="008B01E8" w:rsidRDefault="002B05A5" w:rsidP="002B05A5">
            <w:pPr>
              <w:rPr>
                <w:rFonts w:cs="Times New Roman"/>
              </w:rPr>
            </w:pPr>
          </w:p>
        </w:tc>
        <w:tc>
          <w:tcPr>
            <w:tcW w:w="862" w:type="dxa"/>
            <w:tcBorders>
              <w:top w:val="single" w:sz="6" w:space="0" w:color="auto"/>
              <w:left w:val="single" w:sz="6" w:space="0" w:color="auto"/>
              <w:bottom w:val="nil"/>
              <w:right w:val="double" w:sz="4" w:space="0" w:color="auto"/>
            </w:tcBorders>
            <w:vAlign w:val="center"/>
          </w:tcPr>
          <w:p w14:paraId="79890F32" w14:textId="77777777" w:rsidR="002B05A5" w:rsidRPr="008B01E8" w:rsidRDefault="002B05A5" w:rsidP="002B05A5">
            <w:pPr>
              <w:rPr>
                <w:rFonts w:cs="Times New Roman"/>
              </w:rPr>
            </w:pPr>
          </w:p>
        </w:tc>
      </w:tr>
      <w:tr w:rsidR="002B05A5" w:rsidRPr="004A2E66" w14:paraId="30D01C0C" w14:textId="77777777" w:rsidTr="000415C1">
        <w:trPr>
          <w:gridAfter w:val="1"/>
          <w:wAfter w:w="22" w:type="dxa"/>
          <w:cantSplit/>
          <w:trHeight w:val="404"/>
          <w:jc w:val="center"/>
        </w:trPr>
        <w:tc>
          <w:tcPr>
            <w:tcW w:w="615" w:type="dxa"/>
            <w:vMerge/>
            <w:tcBorders>
              <w:left w:val="double" w:sz="4" w:space="0" w:color="auto"/>
              <w:right w:val="single" w:sz="6" w:space="0" w:color="auto"/>
            </w:tcBorders>
            <w:vAlign w:val="center"/>
          </w:tcPr>
          <w:p w14:paraId="4BA5613D" w14:textId="77777777" w:rsidR="002B05A5" w:rsidRPr="008B01E8" w:rsidRDefault="002B05A5" w:rsidP="002B05A5">
            <w:pPr>
              <w:jc w:val="center"/>
              <w:rPr>
                <w:rFonts w:cs="Times New Roman"/>
              </w:rPr>
            </w:pPr>
          </w:p>
        </w:tc>
        <w:tc>
          <w:tcPr>
            <w:tcW w:w="1530" w:type="dxa"/>
            <w:vMerge/>
            <w:tcBorders>
              <w:left w:val="single" w:sz="6" w:space="0" w:color="auto"/>
              <w:right w:val="single" w:sz="6" w:space="0" w:color="auto"/>
            </w:tcBorders>
          </w:tcPr>
          <w:p w14:paraId="229034EF" w14:textId="77777777" w:rsidR="002B05A5" w:rsidRPr="008B01E8" w:rsidRDefault="002B05A5" w:rsidP="002B05A5">
            <w:pPr>
              <w:rPr>
                <w:rFonts w:cs="Times New Roman"/>
              </w:rPr>
            </w:pPr>
          </w:p>
        </w:tc>
        <w:tc>
          <w:tcPr>
            <w:tcW w:w="1347" w:type="dxa"/>
            <w:vMerge/>
            <w:tcBorders>
              <w:left w:val="single" w:sz="6" w:space="0" w:color="auto"/>
              <w:bottom w:val="single" w:sz="6" w:space="0" w:color="auto"/>
              <w:right w:val="single" w:sz="6" w:space="0" w:color="auto"/>
            </w:tcBorders>
          </w:tcPr>
          <w:p w14:paraId="114B6B27" w14:textId="77777777" w:rsidR="002B05A5" w:rsidRPr="008B01E8" w:rsidRDefault="002B05A5" w:rsidP="002B05A5">
            <w:pPr>
              <w:rPr>
                <w:rFonts w:cs="Times New Roman"/>
              </w:rPr>
            </w:pPr>
          </w:p>
        </w:tc>
        <w:tc>
          <w:tcPr>
            <w:tcW w:w="772" w:type="dxa"/>
            <w:tcBorders>
              <w:top w:val="dashSmallGap" w:sz="4" w:space="0" w:color="auto"/>
              <w:left w:val="single" w:sz="6" w:space="0" w:color="auto"/>
              <w:bottom w:val="single" w:sz="6" w:space="0" w:color="auto"/>
              <w:right w:val="single" w:sz="6" w:space="0" w:color="auto"/>
            </w:tcBorders>
          </w:tcPr>
          <w:p w14:paraId="155A5EBC" w14:textId="77777777" w:rsidR="002B05A5" w:rsidRPr="008B01E8" w:rsidRDefault="002B05A5" w:rsidP="002B05A5">
            <w:pPr>
              <w:rPr>
                <w:rFonts w:cs="Times New Roman"/>
              </w:rPr>
            </w:pPr>
          </w:p>
        </w:tc>
        <w:tc>
          <w:tcPr>
            <w:tcW w:w="1391" w:type="dxa"/>
            <w:tcBorders>
              <w:top w:val="dashSmallGap" w:sz="4" w:space="0" w:color="auto"/>
              <w:left w:val="single" w:sz="6" w:space="0" w:color="auto"/>
              <w:bottom w:val="single" w:sz="6" w:space="0" w:color="auto"/>
              <w:right w:val="single" w:sz="6" w:space="0" w:color="auto"/>
            </w:tcBorders>
          </w:tcPr>
          <w:p w14:paraId="46F1022D"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26ED54D0" w14:textId="77777777" w:rsidR="002B05A5" w:rsidRPr="008B01E8" w:rsidRDefault="002B05A5" w:rsidP="002B05A5">
            <w:pPr>
              <w:rPr>
                <w:rFonts w:cs="Times New Roman"/>
              </w:rPr>
            </w:pPr>
          </w:p>
        </w:tc>
        <w:tc>
          <w:tcPr>
            <w:tcW w:w="1155" w:type="dxa"/>
            <w:tcBorders>
              <w:top w:val="dashSmallGap" w:sz="4" w:space="0" w:color="auto"/>
              <w:left w:val="single" w:sz="6" w:space="0" w:color="auto"/>
              <w:bottom w:val="single" w:sz="6" w:space="0" w:color="auto"/>
              <w:right w:val="single" w:sz="6" w:space="0" w:color="auto"/>
            </w:tcBorders>
          </w:tcPr>
          <w:p w14:paraId="79DB6894"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7147FEBB" w14:textId="77777777" w:rsidR="002B05A5" w:rsidRPr="008B01E8" w:rsidRDefault="002B05A5" w:rsidP="002B05A5">
            <w:pPr>
              <w:rPr>
                <w:rFonts w:cs="Times New Roman"/>
              </w:rPr>
            </w:pPr>
          </w:p>
        </w:tc>
        <w:tc>
          <w:tcPr>
            <w:tcW w:w="1431" w:type="dxa"/>
            <w:tcBorders>
              <w:top w:val="dashSmallGap" w:sz="4" w:space="0" w:color="auto"/>
              <w:left w:val="single" w:sz="6" w:space="0" w:color="auto"/>
              <w:bottom w:val="single" w:sz="6" w:space="0" w:color="auto"/>
              <w:right w:val="single" w:sz="6" w:space="0" w:color="auto"/>
            </w:tcBorders>
          </w:tcPr>
          <w:p w14:paraId="72044DA2"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single" w:sz="6" w:space="0" w:color="auto"/>
              <w:right w:val="single" w:sz="6" w:space="0" w:color="auto"/>
            </w:tcBorders>
          </w:tcPr>
          <w:p w14:paraId="2A2329E0"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single" w:sz="6" w:space="0" w:color="auto"/>
              <w:right w:val="single" w:sz="6" w:space="0" w:color="auto"/>
            </w:tcBorders>
          </w:tcPr>
          <w:p w14:paraId="220A511E"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single" w:sz="6" w:space="0" w:color="auto"/>
              <w:right w:val="single" w:sz="6" w:space="0" w:color="auto"/>
            </w:tcBorders>
          </w:tcPr>
          <w:p w14:paraId="00D69E1B" w14:textId="77777777" w:rsidR="002B05A5" w:rsidRPr="008B01E8" w:rsidRDefault="002B05A5" w:rsidP="002B05A5">
            <w:pPr>
              <w:rPr>
                <w:rFonts w:cs="Times New Roman"/>
              </w:rPr>
            </w:pPr>
          </w:p>
        </w:tc>
        <w:tc>
          <w:tcPr>
            <w:tcW w:w="748" w:type="dxa"/>
            <w:tcBorders>
              <w:top w:val="dashSmallGap" w:sz="4" w:space="0" w:color="auto"/>
              <w:left w:val="single" w:sz="6" w:space="0" w:color="auto"/>
              <w:bottom w:val="single" w:sz="6" w:space="0" w:color="auto"/>
              <w:right w:val="single" w:sz="6" w:space="0" w:color="auto"/>
            </w:tcBorders>
          </w:tcPr>
          <w:p w14:paraId="447C19BF"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single" w:sz="6" w:space="0" w:color="auto"/>
              <w:right w:val="single" w:sz="6" w:space="0" w:color="auto"/>
            </w:tcBorders>
          </w:tcPr>
          <w:p w14:paraId="67F4871B"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single" w:sz="6" w:space="0" w:color="auto"/>
              <w:right w:val="single" w:sz="6" w:space="0" w:color="auto"/>
            </w:tcBorders>
          </w:tcPr>
          <w:p w14:paraId="2AF0107E"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shd w:val="thinDiagCross" w:color="auto" w:fill="auto"/>
          </w:tcPr>
          <w:p w14:paraId="56B58B03"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0DA2D8BF" w14:textId="77777777" w:rsidR="002B05A5" w:rsidRPr="008B01E8" w:rsidRDefault="002B05A5" w:rsidP="002B05A5">
            <w:pPr>
              <w:rPr>
                <w:rFonts w:cs="Times New Roman"/>
              </w:rPr>
            </w:pPr>
          </w:p>
        </w:tc>
        <w:tc>
          <w:tcPr>
            <w:tcW w:w="862" w:type="dxa"/>
            <w:tcBorders>
              <w:top w:val="nil"/>
              <w:left w:val="single" w:sz="6" w:space="0" w:color="auto"/>
              <w:right w:val="double" w:sz="4" w:space="0" w:color="auto"/>
            </w:tcBorders>
            <w:vAlign w:val="center"/>
          </w:tcPr>
          <w:p w14:paraId="3B61C505" w14:textId="77777777" w:rsidR="002B05A5" w:rsidRPr="008B01E8" w:rsidRDefault="002B05A5" w:rsidP="002B05A5">
            <w:pPr>
              <w:rPr>
                <w:rFonts w:cs="Times New Roman"/>
              </w:rPr>
            </w:pPr>
          </w:p>
        </w:tc>
      </w:tr>
      <w:tr w:rsidR="002B05A5" w:rsidRPr="004A2E66" w14:paraId="0B3F2AB1" w14:textId="77777777" w:rsidTr="000415C1">
        <w:trPr>
          <w:gridAfter w:val="1"/>
          <w:wAfter w:w="22" w:type="dxa"/>
          <w:cantSplit/>
          <w:trHeight w:val="418"/>
          <w:jc w:val="center"/>
        </w:trPr>
        <w:tc>
          <w:tcPr>
            <w:tcW w:w="615" w:type="dxa"/>
            <w:vMerge/>
            <w:tcBorders>
              <w:left w:val="double" w:sz="4" w:space="0" w:color="auto"/>
              <w:right w:val="single" w:sz="6" w:space="0" w:color="auto"/>
            </w:tcBorders>
            <w:vAlign w:val="center"/>
          </w:tcPr>
          <w:p w14:paraId="029415C6" w14:textId="77777777" w:rsidR="002B05A5" w:rsidRPr="008B01E8" w:rsidRDefault="002B05A5" w:rsidP="002B05A5">
            <w:pPr>
              <w:jc w:val="center"/>
              <w:rPr>
                <w:rFonts w:cs="Times New Roman"/>
              </w:rPr>
            </w:pPr>
          </w:p>
        </w:tc>
        <w:tc>
          <w:tcPr>
            <w:tcW w:w="1530" w:type="dxa"/>
            <w:vMerge/>
            <w:tcBorders>
              <w:left w:val="single" w:sz="6" w:space="0" w:color="auto"/>
              <w:right w:val="single" w:sz="6" w:space="0" w:color="auto"/>
            </w:tcBorders>
          </w:tcPr>
          <w:p w14:paraId="0613ED4D" w14:textId="77777777" w:rsidR="002B05A5" w:rsidRPr="008B01E8" w:rsidRDefault="002B05A5" w:rsidP="002B05A5">
            <w:pPr>
              <w:rPr>
                <w:rFonts w:cs="Times New Roman"/>
              </w:rPr>
            </w:pPr>
          </w:p>
        </w:tc>
        <w:tc>
          <w:tcPr>
            <w:tcW w:w="1347" w:type="dxa"/>
            <w:vMerge/>
            <w:tcBorders>
              <w:left w:val="single" w:sz="6" w:space="0" w:color="auto"/>
              <w:bottom w:val="dotted" w:sz="4" w:space="0" w:color="auto"/>
              <w:right w:val="single" w:sz="6" w:space="0" w:color="auto"/>
            </w:tcBorders>
          </w:tcPr>
          <w:p w14:paraId="4583686F" w14:textId="77777777" w:rsidR="002B05A5" w:rsidRPr="008B01E8" w:rsidRDefault="002B05A5" w:rsidP="002B05A5">
            <w:pPr>
              <w:rPr>
                <w:rFonts w:cs="Times New Roman"/>
              </w:rPr>
            </w:pPr>
          </w:p>
        </w:tc>
        <w:tc>
          <w:tcPr>
            <w:tcW w:w="772" w:type="dxa"/>
            <w:tcBorders>
              <w:top w:val="dashSmallGap" w:sz="4" w:space="0" w:color="auto"/>
              <w:left w:val="single" w:sz="6" w:space="0" w:color="auto"/>
              <w:bottom w:val="dotted" w:sz="4" w:space="0" w:color="auto"/>
              <w:right w:val="single" w:sz="6" w:space="0" w:color="auto"/>
            </w:tcBorders>
          </w:tcPr>
          <w:p w14:paraId="5D4A4367" w14:textId="77777777" w:rsidR="002B05A5" w:rsidRPr="008B01E8" w:rsidRDefault="002B05A5" w:rsidP="002B05A5">
            <w:pPr>
              <w:rPr>
                <w:rFonts w:cs="Times New Roman"/>
              </w:rPr>
            </w:pPr>
          </w:p>
        </w:tc>
        <w:tc>
          <w:tcPr>
            <w:tcW w:w="1391" w:type="dxa"/>
            <w:tcBorders>
              <w:top w:val="dashSmallGap" w:sz="4" w:space="0" w:color="auto"/>
              <w:left w:val="single" w:sz="6" w:space="0" w:color="auto"/>
              <w:bottom w:val="dotted" w:sz="4" w:space="0" w:color="auto"/>
              <w:right w:val="single" w:sz="6" w:space="0" w:color="auto"/>
            </w:tcBorders>
          </w:tcPr>
          <w:p w14:paraId="0508B637"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dotted" w:sz="4" w:space="0" w:color="auto"/>
              <w:right w:val="single" w:sz="6" w:space="0" w:color="auto"/>
            </w:tcBorders>
          </w:tcPr>
          <w:p w14:paraId="3A430FC2" w14:textId="77777777" w:rsidR="002B05A5" w:rsidRPr="008B01E8" w:rsidRDefault="002B05A5" w:rsidP="002B05A5">
            <w:pPr>
              <w:rPr>
                <w:rFonts w:cs="Times New Roman"/>
              </w:rPr>
            </w:pPr>
          </w:p>
        </w:tc>
        <w:tc>
          <w:tcPr>
            <w:tcW w:w="1155" w:type="dxa"/>
            <w:tcBorders>
              <w:top w:val="dashSmallGap" w:sz="4" w:space="0" w:color="auto"/>
              <w:left w:val="single" w:sz="6" w:space="0" w:color="auto"/>
              <w:bottom w:val="dotted" w:sz="4" w:space="0" w:color="auto"/>
              <w:right w:val="single" w:sz="6" w:space="0" w:color="auto"/>
            </w:tcBorders>
          </w:tcPr>
          <w:p w14:paraId="39C04CA9"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dotted" w:sz="4" w:space="0" w:color="auto"/>
              <w:right w:val="single" w:sz="6" w:space="0" w:color="auto"/>
            </w:tcBorders>
          </w:tcPr>
          <w:p w14:paraId="2149B84D" w14:textId="77777777" w:rsidR="002B05A5" w:rsidRPr="008B01E8" w:rsidRDefault="002B05A5" w:rsidP="002B05A5">
            <w:pPr>
              <w:rPr>
                <w:rFonts w:cs="Times New Roman"/>
              </w:rPr>
            </w:pPr>
          </w:p>
        </w:tc>
        <w:tc>
          <w:tcPr>
            <w:tcW w:w="1431" w:type="dxa"/>
            <w:tcBorders>
              <w:top w:val="dashSmallGap" w:sz="4" w:space="0" w:color="auto"/>
              <w:left w:val="single" w:sz="6" w:space="0" w:color="auto"/>
              <w:bottom w:val="dotted" w:sz="4" w:space="0" w:color="auto"/>
              <w:right w:val="single" w:sz="6" w:space="0" w:color="auto"/>
            </w:tcBorders>
          </w:tcPr>
          <w:p w14:paraId="243031B3" w14:textId="77777777" w:rsidR="002B05A5" w:rsidRPr="008B01E8" w:rsidRDefault="002B05A5" w:rsidP="002B05A5">
            <w:pPr>
              <w:rPr>
                <w:rFonts w:cs="Times New Roman"/>
              </w:rPr>
            </w:pPr>
          </w:p>
        </w:tc>
        <w:tc>
          <w:tcPr>
            <w:tcW w:w="589" w:type="dxa"/>
            <w:tcBorders>
              <w:top w:val="dashSmallGap" w:sz="4" w:space="0" w:color="auto"/>
              <w:left w:val="single" w:sz="6" w:space="0" w:color="auto"/>
              <w:bottom w:val="dotted" w:sz="4" w:space="0" w:color="auto"/>
              <w:right w:val="single" w:sz="6" w:space="0" w:color="auto"/>
            </w:tcBorders>
          </w:tcPr>
          <w:p w14:paraId="67EF5DB1" w14:textId="77777777" w:rsidR="002B05A5" w:rsidRPr="008B01E8" w:rsidRDefault="002B05A5" w:rsidP="002B05A5">
            <w:pPr>
              <w:rPr>
                <w:rFonts w:cs="Times New Roman"/>
              </w:rPr>
            </w:pPr>
          </w:p>
        </w:tc>
        <w:tc>
          <w:tcPr>
            <w:tcW w:w="192" w:type="dxa"/>
            <w:tcBorders>
              <w:top w:val="dashSmallGap" w:sz="4" w:space="0" w:color="auto"/>
              <w:left w:val="single" w:sz="6" w:space="0" w:color="auto"/>
              <w:bottom w:val="dotted" w:sz="4" w:space="0" w:color="auto"/>
              <w:right w:val="single" w:sz="6" w:space="0" w:color="auto"/>
            </w:tcBorders>
          </w:tcPr>
          <w:p w14:paraId="64EA3BF2" w14:textId="77777777" w:rsidR="002B05A5" w:rsidRPr="008B01E8" w:rsidRDefault="002B05A5" w:rsidP="002B05A5">
            <w:pPr>
              <w:rPr>
                <w:rFonts w:cs="Times New Roman"/>
              </w:rPr>
            </w:pPr>
          </w:p>
        </w:tc>
        <w:tc>
          <w:tcPr>
            <w:tcW w:w="962" w:type="dxa"/>
            <w:tcBorders>
              <w:top w:val="dashSmallGap" w:sz="4" w:space="0" w:color="auto"/>
              <w:left w:val="single" w:sz="6" w:space="0" w:color="auto"/>
              <w:bottom w:val="dotted" w:sz="4" w:space="0" w:color="auto"/>
              <w:right w:val="single" w:sz="6" w:space="0" w:color="auto"/>
            </w:tcBorders>
          </w:tcPr>
          <w:p w14:paraId="090A9B4B" w14:textId="77777777" w:rsidR="002B05A5" w:rsidRPr="008B01E8" w:rsidRDefault="002B05A5" w:rsidP="002B05A5">
            <w:pPr>
              <w:rPr>
                <w:rFonts w:cs="Times New Roman"/>
              </w:rPr>
            </w:pPr>
          </w:p>
        </w:tc>
        <w:tc>
          <w:tcPr>
            <w:tcW w:w="748" w:type="dxa"/>
            <w:tcBorders>
              <w:top w:val="dashSmallGap" w:sz="4" w:space="0" w:color="auto"/>
              <w:left w:val="single" w:sz="6" w:space="0" w:color="auto"/>
              <w:bottom w:val="dotted" w:sz="4" w:space="0" w:color="auto"/>
              <w:right w:val="single" w:sz="6" w:space="0" w:color="auto"/>
            </w:tcBorders>
          </w:tcPr>
          <w:p w14:paraId="76F440B1" w14:textId="77777777" w:rsidR="002B05A5" w:rsidRPr="008B01E8" w:rsidRDefault="002B05A5" w:rsidP="002B05A5">
            <w:pPr>
              <w:rPr>
                <w:rFonts w:cs="Times New Roman"/>
              </w:rPr>
            </w:pPr>
          </w:p>
        </w:tc>
        <w:tc>
          <w:tcPr>
            <w:tcW w:w="175" w:type="dxa"/>
            <w:tcBorders>
              <w:top w:val="dashSmallGap" w:sz="4" w:space="0" w:color="auto"/>
              <w:left w:val="single" w:sz="6" w:space="0" w:color="auto"/>
              <w:bottom w:val="dotted" w:sz="4" w:space="0" w:color="auto"/>
              <w:right w:val="single" w:sz="6" w:space="0" w:color="auto"/>
            </w:tcBorders>
          </w:tcPr>
          <w:p w14:paraId="1362CC33" w14:textId="77777777" w:rsidR="002B05A5" w:rsidRPr="008B01E8" w:rsidRDefault="002B05A5" w:rsidP="002B05A5">
            <w:pPr>
              <w:rPr>
                <w:rFonts w:cs="Times New Roman"/>
              </w:rPr>
            </w:pPr>
          </w:p>
        </w:tc>
        <w:tc>
          <w:tcPr>
            <w:tcW w:w="180" w:type="dxa"/>
            <w:tcBorders>
              <w:top w:val="dashSmallGap" w:sz="4" w:space="0" w:color="auto"/>
              <w:left w:val="single" w:sz="6" w:space="0" w:color="auto"/>
              <w:bottom w:val="dotted" w:sz="4" w:space="0" w:color="auto"/>
              <w:right w:val="single" w:sz="6" w:space="0" w:color="auto"/>
            </w:tcBorders>
          </w:tcPr>
          <w:p w14:paraId="50408AC8" w14:textId="77777777" w:rsidR="002B05A5" w:rsidRPr="008B01E8" w:rsidRDefault="002B05A5" w:rsidP="002B05A5">
            <w:pPr>
              <w:rPr>
                <w:rFonts w:cs="Times New Roman"/>
              </w:rPr>
            </w:pPr>
          </w:p>
        </w:tc>
        <w:tc>
          <w:tcPr>
            <w:tcW w:w="1024" w:type="dxa"/>
            <w:gridSpan w:val="2"/>
            <w:tcBorders>
              <w:top w:val="single" w:sz="6" w:space="0" w:color="auto"/>
              <w:left w:val="single" w:sz="6" w:space="0" w:color="auto"/>
              <w:bottom w:val="single" w:sz="6" w:space="0" w:color="auto"/>
              <w:right w:val="single" w:sz="6" w:space="0" w:color="auto"/>
            </w:tcBorders>
            <w:shd w:val="thinDiagCross" w:color="auto" w:fill="auto"/>
          </w:tcPr>
          <w:p w14:paraId="5718F4B8"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single" w:sz="6" w:space="0" w:color="auto"/>
            </w:tcBorders>
          </w:tcPr>
          <w:p w14:paraId="73711D6B" w14:textId="77777777" w:rsidR="002B05A5" w:rsidRPr="008B01E8" w:rsidRDefault="002B05A5" w:rsidP="002B05A5">
            <w:pPr>
              <w:rPr>
                <w:rFonts w:cs="Times New Roman"/>
              </w:rPr>
            </w:pPr>
          </w:p>
        </w:tc>
        <w:tc>
          <w:tcPr>
            <w:tcW w:w="862" w:type="dxa"/>
            <w:tcBorders>
              <w:top w:val="nil"/>
              <w:left w:val="single" w:sz="6" w:space="0" w:color="auto"/>
              <w:right w:val="double" w:sz="4" w:space="0" w:color="auto"/>
            </w:tcBorders>
            <w:vAlign w:val="center"/>
          </w:tcPr>
          <w:p w14:paraId="55828542" w14:textId="77777777" w:rsidR="002B05A5" w:rsidRPr="008B01E8" w:rsidRDefault="002B05A5" w:rsidP="002B05A5">
            <w:pPr>
              <w:rPr>
                <w:rFonts w:cs="Times New Roman"/>
              </w:rPr>
            </w:pPr>
          </w:p>
        </w:tc>
      </w:tr>
      <w:tr w:rsidR="002B05A5" w:rsidRPr="004A2E66" w14:paraId="46DEEBBC" w14:textId="77777777" w:rsidTr="000415C1">
        <w:trPr>
          <w:gridAfter w:val="1"/>
          <w:wAfter w:w="22" w:type="dxa"/>
          <w:cantSplit/>
          <w:trHeight w:hRule="exact" w:val="274"/>
          <w:jc w:val="center"/>
        </w:trPr>
        <w:tc>
          <w:tcPr>
            <w:tcW w:w="615" w:type="dxa"/>
            <w:tcBorders>
              <w:top w:val="single" w:sz="6" w:space="0" w:color="auto"/>
              <w:left w:val="double" w:sz="4" w:space="0" w:color="auto"/>
              <w:bottom w:val="nil"/>
              <w:right w:val="nil"/>
            </w:tcBorders>
          </w:tcPr>
          <w:p w14:paraId="1155897E" w14:textId="77777777" w:rsidR="002B05A5" w:rsidRPr="008B01E8" w:rsidRDefault="002B05A5" w:rsidP="002B05A5">
            <w:pPr>
              <w:rPr>
                <w:rFonts w:cs="Times New Roman"/>
              </w:rPr>
            </w:pPr>
          </w:p>
        </w:tc>
        <w:tc>
          <w:tcPr>
            <w:tcW w:w="1530" w:type="dxa"/>
            <w:tcBorders>
              <w:top w:val="single" w:sz="6" w:space="0" w:color="auto"/>
              <w:left w:val="nil"/>
              <w:bottom w:val="nil"/>
              <w:right w:val="nil"/>
            </w:tcBorders>
          </w:tcPr>
          <w:p w14:paraId="19885B4D" w14:textId="77777777" w:rsidR="002B05A5" w:rsidRPr="008B01E8" w:rsidRDefault="002B05A5" w:rsidP="002B05A5">
            <w:pPr>
              <w:rPr>
                <w:rFonts w:cs="Times New Roman"/>
              </w:rPr>
            </w:pPr>
          </w:p>
        </w:tc>
        <w:tc>
          <w:tcPr>
            <w:tcW w:w="1347" w:type="dxa"/>
            <w:tcBorders>
              <w:top w:val="single" w:sz="6" w:space="0" w:color="auto"/>
              <w:left w:val="nil"/>
              <w:bottom w:val="nil"/>
              <w:right w:val="nil"/>
            </w:tcBorders>
          </w:tcPr>
          <w:p w14:paraId="1F23591D" w14:textId="77777777" w:rsidR="002B05A5" w:rsidRPr="008B01E8" w:rsidRDefault="002B05A5" w:rsidP="002B05A5">
            <w:pPr>
              <w:rPr>
                <w:rFonts w:cs="Times New Roman"/>
              </w:rPr>
            </w:pPr>
          </w:p>
        </w:tc>
        <w:tc>
          <w:tcPr>
            <w:tcW w:w="772" w:type="dxa"/>
            <w:tcBorders>
              <w:top w:val="single" w:sz="6" w:space="0" w:color="auto"/>
              <w:left w:val="nil"/>
              <w:bottom w:val="nil"/>
              <w:right w:val="nil"/>
            </w:tcBorders>
          </w:tcPr>
          <w:p w14:paraId="2A1E7398" w14:textId="77777777" w:rsidR="002B05A5" w:rsidRPr="008B01E8" w:rsidRDefault="002B05A5" w:rsidP="002B05A5">
            <w:pPr>
              <w:rPr>
                <w:rFonts w:cs="Times New Roman"/>
              </w:rPr>
            </w:pPr>
          </w:p>
        </w:tc>
        <w:tc>
          <w:tcPr>
            <w:tcW w:w="1391" w:type="dxa"/>
            <w:tcBorders>
              <w:top w:val="single" w:sz="6" w:space="0" w:color="auto"/>
              <w:left w:val="nil"/>
              <w:bottom w:val="nil"/>
              <w:right w:val="nil"/>
            </w:tcBorders>
          </w:tcPr>
          <w:p w14:paraId="6D4561B0" w14:textId="77777777" w:rsidR="002B05A5" w:rsidRPr="008B01E8" w:rsidRDefault="002B05A5" w:rsidP="002B05A5">
            <w:pPr>
              <w:rPr>
                <w:rFonts w:cs="Times New Roman"/>
              </w:rPr>
            </w:pPr>
          </w:p>
        </w:tc>
        <w:tc>
          <w:tcPr>
            <w:tcW w:w="192" w:type="dxa"/>
            <w:tcBorders>
              <w:top w:val="single" w:sz="6" w:space="0" w:color="auto"/>
              <w:left w:val="nil"/>
              <w:bottom w:val="nil"/>
              <w:right w:val="nil"/>
            </w:tcBorders>
          </w:tcPr>
          <w:p w14:paraId="19C1841E" w14:textId="77777777" w:rsidR="002B05A5" w:rsidRPr="008B01E8" w:rsidRDefault="002B05A5" w:rsidP="002B05A5">
            <w:pPr>
              <w:rPr>
                <w:rFonts w:cs="Times New Roman"/>
              </w:rPr>
            </w:pPr>
          </w:p>
        </w:tc>
        <w:tc>
          <w:tcPr>
            <w:tcW w:w="1155" w:type="dxa"/>
            <w:tcBorders>
              <w:top w:val="single" w:sz="6" w:space="0" w:color="auto"/>
              <w:left w:val="nil"/>
              <w:bottom w:val="nil"/>
              <w:right w:val="nil"/>
            </w:tcBorders>
          </w:tcPr>
          <w:p w14:paraId="2FF62B05" w14:textId="77777777" w:rsidR="002B05A5" w:rsidRPr="008B01E8" w:rsidRDefault="002B05A5" w:rsidP="002B05A5">
            <w:pPr>
              <w:rPr>
                <w:rFonts w:cs="Times New Roman"/>
              </w:rPr>
            </w:pPr>
          </w:p>
        </w:tc>
        <w:tc>
          <w:tcPr>
            <w:tcW w:w="192" w:type="dxa"/>
            <w:tcBorders>
              <w:top w:val="single" w:sz="6" w:space="0" w:color="auto"/>
              <w:left w:val="nil"/>
              <w:bottom w:val="nil"/>
              <w:right w:val="nil"/>
            </w:tcBorders>
          </w:tcPr>
          <w:p w14:paraId="11DD3A88" w14:textId="77777777" w:rsidR="002B05A5" w:rsidRPr="008B01E8" w:rsidRDefault="002B05A5" w:rsidP="002B05A5">
            <w:pPr>
              <w:rPr>
                <w:rFonts w:cs="Times New Roman"/>
              </w:rPr>
            </w:pPr>
          </w:p>
        </w:tc>
        <w:tc>
          <w:tcPr>
            <w:tcW w:w="1431" w:type="dxa"/>
            <w:tcBorders>
              <w:top w:val="single" w:sz="6" w:space="0" w:color="auto"/>
              <w:left w:val="nil"/>
              <w:bottom w:val="nil"/>
              <w:right w:val="nil"/>
            </w:tcBorders>
          </w:tcPr>
          <w:p w14:paraId="6F1B3378" w14:textId="77777777" w:rsidR="002B05A5" w:rsidRPr="008B01E8" w:rsidRDefault="002B05A5" w:rsidP="002B05A5">
            <w:pPr>
              <w:rPr>
                <w:rFonts w:cs="Times New Roman"/>
              </w:rPr>
            </w:pPr>
          </w:p>
        </w:tc>
        <w:tc>
          <w:tcPr>
            <w:tcW w:w="589" w:type="dxa"/>
            <w:tcBorders>
              <w:top w:val="single" w:sz="6" w:space="0" w:color="auto"/>
              <w:left w:val="nil"/>
              <w:bottom w:val="nil"/>
              <w:right w:val="nil"/>
            </w:tcBorders>
          </w:tcPr>
          <w:p w14:paraId="0192680D" w14:textId="77777777" w:rsidR="002B05A5" w:rsidRPr="008B01E8" w:rsidRDefault="002B05A5" w:rsidP="002B05A5">
            <w:pPr>
              <w:rPr>
                <w:rFonts w:cs="Times New Roman"/>
              </w:rPr>
            </w:pPr>
          </w:p>
        </w:tc>
        <w:tc>
          <w:tcPr>
            <w:tcW w:w="192" w:type="dxa"/>
            <w:tcBorders>
              <w:top w:val="single" w:sz="6" w:space="0" w:color="auto"/>
              <w:left w:val="nil"/>
              <w:bottom w:val="nil"/>
            </w:tcBorders>
          </w:tcPr>
          <w:p w14:paraId="68AE6C19" w14:textId="77777777" w:rsidR="002B05A5" w:rsidRPr="008B01E8" w:rsidRDefault="002B05A5" w:rsidP="002B05A5">
            <w:pPr>
              <w:rPr>
                <w:rFonts w:cs="Times New Roman"/>
              </w:rPr>
            </w:pPr>
          </w:p>
        </w:tc>
        <w:tc>
          <w:tcPr>
            <w:tcW w:w="2065" w:type="dxa"/>
            <w:gridSpan w:val="4"/>
            <w:tcBorders>
              <w:top w:val="single" w:sz="6" w:space="0" w:color="auto"/>
              <w:left w:val="single" w:sz="6" w:space="0" w:color="auto"/>
              <w:bottom w:val="single" w:sz="6" w:space="0" w:color="auto"/>
              <w:right w:val="single" w:sz="6" w:space="0" w:color="auto"/>
            </w:tcBorders>
            <w:vAlign w:val="center"/>
          </w:tcPr>
          <w:p w14:paraId="0675EFD3" w14:textId="77777777" w:rsidR="002B05A5" w:rsidRPr="008B01E8" w:rsidRDefault="002B05A5" w:rsidP="002B05A5">
            <w:pPr>
              <w:rPr>
                <w:rFonts w:cs="Times New Roman"/>
              </w:rPr>
            </w:pPr>
            <w:r w:rsidRPr="008B01E8">
              <w:rPr>
                <w:rFonts w:cs="Times New Roman"/>
                <w:b/>
                <w:bCs/>
              </w:rPr>
              <w:t>Subtotal</w:t>
            </w:r>
          </w:p>
        </w:tc>
        <w:tc>
          <w:tcPr>
            <w:tcW w:w="1024" w:type="dxa"/>
            <w:gridSpan w:val="2"/>
            <w:tcBorders>
              <w:top w:val="single" w:sz="6" w:space="0" w:color="auto"/>
              <w:bottom w:val="single" w:sz="6" w:space="0" w:color="auto"/>
              <w:right w:val="single" w:sz="6" w:space="0" w:color="auto"/>
            </w:tcBorders>
          </w:tcPr>
          <w:p w14:paraId="757E3070" w14:textId="77777777" w:rsidR="002B05A5" w:rsidRPr="004A2E66" w:rsidRDefault="002B05A5" w:rsidP="002B05A5">
            <w:pPr>
              <w:pStyle w:val="Heading6"/>
              <w:numPr>
                <w:ilvl w:val="0"/>
                <w:numId w:val="0"/>
              </w:numPr>
            </w:pPr>
          </w:p>
        </w:tc>
        <w:tc>
          <w:tcPr>
            <w:tcW w:w="862" w:type="dxa"/>
            <w:tcBorders>
              <w:top w:val="single" w:sz="6" w:space="0" w:color="auto"/>
              <w:left w:val="single" w:sz="6" w:space="0" w:color="auto"/>
              <w:bottom w:val="single" w:sz="6" w:space="0" w:color="auto"/>
              <w:right w:val="single" w:sz="6" w:space="0" w:color="auto"/>
            </w:tcBorders>
          </w:tcPr>
          <w:p w14:paraId="05154123" w14:textId="77777777" w:rsidR="002B05A5" w:rsidRPr="008B01E8" w:rsidRDefault="002B05A5" w:rsidP="002B05A5">
            <w:pPr>
              <w:rPr>
                <w:rFonts w:cs="Times New Roman"/>
              </w:rPr>
            </w:pPr>
          </w:p>
        </w:tc>
        <w:tc>
          <w:tcPr>
            <w:tcW w:w="862" w:type="dxa"/>
            <w:tcBorders>
              <w:top w:val="single" w:sz="6" w:space="0" w:color="auto"/>
              <w:left w:val="single" w:sz="6" w:space="0" w:color="auto"/>
              <w:bottom w:val="single" w:sz="6" w:space="0" w:color="auto"/>
              <w:right w:val="double" w:sz="4" w:space="0" w:color="auto"/>
            </w:tcBorders>
            <w:vAlign w:val="center"/>
          </w:tcPr>
          <w:p w14:paraId="1B70865A" w14:textId="77777777" w:rsidR="002B05A5" w:rsidRPr="008B01E8" w:rsidRDefault="002B05A5" w:rsidP="002B05A5">
            <w:pPr>
              <w:rPr>
                <w:rFonts w:cs="Times New Roman"/>
              </w:rPr>
            </w:pPr>
          </w:p>
        </w:tc>
      </w:tr>
      <w:tr w:rsidR="002B05A5" w:rsidRPr="004A2E66" w14:paraId="4D5FE6D4" w14:textId="77777777" w:rsidTr="000415C1">
        <w:trPr>
          <w:gridAfter w:val="1"/>
          <w:wAfter w:w="22" w:type="dxa"/>
          <w:cantSplit/>
          <w:trHeight w:hRule="exact" w:val="274"/>
          <w:jc w:val="center"/>
        </w:trPr>
        <w:tc>
          <w:tcPr>
            <w:tcW w:w="615" w:type="dxa"/>
            <w:tcBorders>
              <w:top w:val="nil"/>
              <w:left w:val="double" w:sz="4" w:space="0" w:color="auto"/>
              <w:bottom w:val="double" w:sz="4" w:space="0" w:color="auto"/>
              <w:right w:val="nil"/>
            </w:tcBorders>
          </w:tcPr>
          <w:p w14:paraId="7106583F" w14:textId="77777777" w:rsidR="002B05A5" w:rsidRPr="008B01E8" w:rsidRDefault="002B05A5" w:rsidP="002B05A5">
            <w:pPr>
              <w:rPr>
                <w:rFonts w:cs="Times New Roman"/>
              </w:rPr>
            </w:pPr>
          </w:p>
        </w:tc>
        <w:tc>
          <w:tcPr>
            <w:tcW w:w="1530" w:type="dxa"/>
            <w:tcBorders>
              <w:top w:val="nil"/>
              <w:left w:val="nil"/>
              <w:bottom w:val="double" w:sz="4" w:space="0" w:color="auto"/>
              <w:right w:val="nil"/>
            </w:tcBorders>
          </w:tcPr>
          <w:p w14:paraId="1B7457A2" w14:textId="77777777" w:rsidR="002B05A5" w:rsidRPr="008B01E8" w:rsidRDefault="002B05A5" w:rsidP="002B05A5">
            <w:pPr>
              <w:rPr>
                <w:rFonts w:cs="Times New Roman"/>
              </w:rPr>
            </w:pPr>
          </w:p>
        </w:tc>
        <w:tc>
          <w:tcPr>
            <w:tcW w:w="1347" w:type="dxa"/>
            <w:tcBorders>
              <w:top w:val="nil"/>
              <w:left w:val="nil"/>
              <w:bottom w:val="double" w:sz="4" w:space="0" w:color="auto"/>
              <w:right w:val="nil"/>
            </w:tcBorders>
          </w:tcPr>
          <w:p w14:paraId="5952A74F" w14:textId="77777777" w:rsidR="002B05A5" w:rsidRPr="008B01E8" w:rsidRDefault="002B05A5" w:rsidP="002B05A5">
            <w:pPr>
              <w:rPr>
                <w:rFonts w:cs="Times New Roman"/>
              </w:rPr>
            </w:pPr>
          </w:p>
        </w:tc>
        <w:tc>
          <w:tcPr>
            <w:tcW w:w="772" w:type="dxa"/>
            <w:tcBorders>
              <w:top w:val="nil"/>
              <w:left w:val="nil"/>
              <w:bottom w:val="double" w:sz="4" w:space="0" w:color="auto"/>
              <w:right w:val="nil"/>
            </w:tcBorders>
          </w:tcPr>
          <w:p w14:paraId="52E96A26" w14:textId="77777777" w:rsidR="002B05A5" w:rsidRPr="008B01E8" w:rsidRDefault="002B05A5" w:rsidP="002B05A5">
            <w:pPr>
              <w:rPr>
                <w:rFonts w:cs="Times New Roman"/>
              </w:rPr>
            </w:pPr>
          </w:p>
        </w:tc>
        <w:tc>
          <w:tcPr>
            <w:tcW w:w="1391" w:type="dxa"/>
            <w:tcBorders>
              <w:top w:val="nil"/>
              <w:left w:val="nil"/>
              <w:bottom w:val="double" w:sz="4" w:space="0" w:color="auto"/>
              <w:right w:val="nil"/>
            </w:tcBorders>
          </w:tcPr>
          <w:p w14:paraId="5F9A1596" w14:textId="77777777" w:rsidR="002B05A5" w:rsidRPr="008B01E8" w:rsidRDefault="002B05A5" w:rsidP="002B05A5">
            <w:pPr>
              <w:rPr>
                <w:rFonts w:cs="Times New Roman"/>
              </w:rPr>
            </w:pPr>
          </w:p>
        </w:tc>
        <w:tc>
          <w:tcPr>
            <w:tcW w:w="192" w:type="dxa"/>
            <w:tcBorders>
              <w:top w:val="nil"/>
              <w:left w:val="nil"/>
              <w:bottom w:val="double" w:sz="4" w:space="0" w:color="auto"/>
              <w:right w:val="nil"/>
            </w:tcBorders>
          </w:tcPr>
          <w:p w14:paraId="353AF6E8" w14:textId="77777777" w:rsidR="002B05A5" w:rsidRPr="008B01E8" w:rsidRDefault="002B05A5" w:rsidP="002B05A5">
            <w:pPr>
              <w:rPr>
                <w:rFonts w:cs="Times New Roman"/>
              </w:rPr>
            </w:pPr>
          </w:p>
        </w:tc>
        <w:tc>
          <w:tcPr>
            <w:tcW w:w="1155" w:type="dxa"/>
            <w:tcBorders>
              <w:top w:val="nil"/>
              <w:left w:val="nil"/>
              <w:bottom w:val="double" w:sz="4" w:space="0" w:color="auto"/>
              <w:right w:val="nil"/>
            </w:tcBorders>
          </w:tcPr>
          <w:p w14:paraId="321EECD6" w14:textId="77777777" w:rsidR="002B05A5" w:rsidRPr="008B01E8" w:rsidRDefault="002B05A5" w:rsidP="002B05A5">
            <w:pPr>
              <w:rPr>
                <w:rFonts w:cs="Times New Roman"/>
              </w:rPr>
            </w:pPr>
          </w:p>
        </w:tc>
        <w:tc>
          <w:tcPr>
            <w:tcW w:w="192" w:type="dxa"/>
            <w:tcBorders>
              <w:top w:val="nil"/>
              <w:left w:val="nil"/>
              <w:bottom w:val="double" w:sz="4" w:space="0" w:color="auto"/>
              <w:right w:val="nil"/>
            </w:tcBorders>
          </w:tcPr>
          <w:p w14:paraId="67709D50" w14:textId="77777777" w:rsidR="002B05A5" w:rsidRPr="008B01E8" w:rsidRDefault="002B05A5" w:rsidP="002B05A5">
            <w:pPr>
              <w:rPr>
                <w:rFonts w:cs="Times New Roman"/>
              </w:rPr>
            </w:pPr>
          </w:p>
        </w:tc>
        <w:tc>
          <w:tcPr>
            <w:tcW w:w="1431" w:type="dxa"/>
            <w:tcBorders>
              <w:top w:val="nil"/>
              <w:left w:val="nil"/>
              <w:bottom w:val="double" w:sz="4" w:space="0" w:color="auto"/>
              <w:right w:val="nil"/>
            </w:tcBorders>
          </w:tcPr>
          <w:p w14:paraId="66500284" w14:textId="77777777" w:rsidR="002B05A5" w:rsidRPr="008B01E8" w:rsidRDefault="002B05A5" w:rsidP="002B05A5">
            <w:pPr>
              <w:rPr>
                <w:rFonts w:cs="Times New Roman"/>
              </w:rPr>
            </w:pPr>
          </w:p>
        </w:tc>
        <w:tc>
          <w:tcPr>
            <w:tcW w:w="589" w:type="dxa"/>
            <w:tcBorders>
              <w:top w:val="nil"/>
              <w:left w:val="nil"/>
              <w:bottom w:val="double" w:sz="4" w:space="0" w:color="auto"/>
              <w:right w:val="nil"/>
            </w:tcBorders>
          </w:tcPr>
          <w:p w14:paraId="267D76D8" w14:textId="77777777" w:rsidR="002B05A5" w:rsidRPr="008B01E8" w:rsidRDefault="002B05A5" w:rsidP="002B05A5">
            <w:pPr>
              <w:rPr>
                <w:rFonts w:cs="Times New Roman"/>
              </w:rPr>
            </w:pPr>
          </w:p>
        </w:tc>
        <w:tc>
          <w:tcPr>
            <w:tcW w:w="192" w:type="dxa"/>
            <w:tcBorders>
              <w:top w:val="nil"/>
              <w:left w:val="nil"/>
              <w:bottom w:val="double" w:sz="4" w:space="0" w:color="auto"/>
            </w:tcBorders>
          </w:tcPr>
          <w:p w14:paraId="3644FDBB" w14:textId="77777777" w:rsidR="002B05A5" w:rsidRPr="008B01E8" w:rsidRDefault="002B05A5" w:rsidP="002B05A5">
            <w:pPr>
              <w:rPr>
                <w:rFonts w:cs="Times New Roman"/>
              </w:rPr>
            </w:pPr>
          </w:p>
        </w:tc>
        <w:tc>
          <w:tcPr>
            <w:tcW w:w="2065" w:type="dxa"/>
            <w:gridSpan w:val="4"/>
            <w:tcBorders>
              <w:top w:val="single" w:sz="6" w:space="0" w:color="auto"/>
              <w:left w:val="single" w:sz="6" w:space="0" w:color="auto"/>
              <w:bottom w:val="double" w:sz="4" w:space="0" w:color="auto"/>
              <w:right w:val="single" w:sz="6" w:space="0" w:color="auto"/>
            </w:tcBorders>
            <w:vAlign w:val="center"/>
          </w:tcPr>
          <w:p w14:paraId="0FC6D0CB" w14:textId="77777777" w:rsidR="002B05A5" w:rsidRPr="008B01E8" w:rsidRDefault="002B05A5" w:rsidP="002B05A5">
            <w:pPr>
              <w:rPr>
                <w:rFonts w:cs="Times New Roman"/>
                <w:b/>
                <w:bCs/>
              </w:rPr>
            </w:pPr>
            <w:r w:rsidRPr="008B01E8">
              <w:rPr>
                <w:rFonts w:cs="Times New Roman"/>
                <w:b/>
                <w:bCs/>
              </w:rPr>
              <w:t>Total</w:t>
            </w:r>
          </w:p>
        </w:tc>
        <w:tc>
          <w:tcPr>
            <w:tcW w:w="1024" w:type="dxa"/>
            <w:gridSpan w:val="2"/>
            <w:tcBorders>
              <w:top w:val="single" w:sz="6" w:space="0" w:color="auto"/>
              <w:bottom w:val="double" w:sz="4" w:space="0" w:color="auto"/>
              <w:right w:val="single" w:sz="6" w:space="0" w:color="auto"/>
            </w:tcBorders>
            <w:shd w:val="thinDiagCross" w:color="auto" w:fill="auto"/>
          </w:tcPr>
          <w:p w14:paraId="5944B7C3" w14:textId="77777777" w:rsidR="002B05A5" w:rsidRPr="008B01E8" w:rsidRDefault="002B05A5" w:rsidP="002B05A5">
            <w:pPr>
              <w:rPr>
                <w:rFonts w:cs="Times New Roman"/>
              </w:rPr>
            </w:pPr>
          </w:p>
        </w:tc>
        <w:tc>
          <w:tcPr>
            <w:tcW w:w="862" w:type="dxa"/>
            <w:tcBorders>
              <w:top w:val="single" w:sz="6" w:space="0" w:color="auto"/>
              <w:left w:val="single" w:sz="6" w:space="0" w:color="auto"/>
              <w:bottom w:val="double" w:sz="4" w:space="0" w:color="auto"/>
              <w:right w:val="single" w:sz="6" w:space="0" w:color="auto"/>
            </w:tcBorders>
            <w:shd w:val="thinDiagCross" w:color="auto" w:fill="auto"/>
          </w:tcPr>
          <w:p w14:paraId="3C4AA0A3" w14:textId="77777777" w:rsidR="002B05A5" w:rsidRPr="008B01E8" w:rsidRDefault="002B05A5" w:rsidP="002B05A5">
            <w:pPr>
              <w:rPr>
                <w:rFonts w:cs="Times New Roman"/>
              </w:rPr>
            </w:pPr>
          </w:p>
        </w:tc>
        <w:tc>
          <w:tcPr>
            <w:tcW w:w="862" w:type="dxa"/>
            <w:tcBorders>
              <w:top w:val="single" w:sz="6" w:space="0" w:color="auto"/>
              <w:left w:val="single" w:sz="6" w:space="0" w:color="auto"/>
              <w:bottom w:val="double" w:sz="4" w:space="0" w:color="auto"/>
              <w:right w:val="double" w:sz="4" w:space="0" w:color="auto"/>
            </w:tcBorders>
          </w:tcPr>
          <w:p w14:paraId="16015D2B" w14:textId="77777777" w:rsidR="002B05A5" w:rsidRPr="008B01E8" w:rsidRDefault="002B05A5" w:rsidP="002B05A5">
            <w:pPr>
              <w:rPr>
                <w:rFonts w:cs="Times New Roman"/>
              </w:rPr>
            </w:pPr>
          </w:p>
        </w:tc>
      </w:tr>
    </w:tbl>
    <w:p w14:paraId="41E7D41C" w14:textId="58863B8C" w:rsidR="00AE66D7" w:rsidRPr="008B01E8" w:rsidRDefault="00AE66D7" w:rsidP="00AE66D7">
      <w:pPr>
        <w:tabs>
          <w:tab w:val="left" w:pos="360"/>
        </w:tabs>
        <w:rPr>
          <w:rFonts w:cs="Times New Roman"/>
        </w:rPr>
      </w:pPr>
    </w:p>
    <w:p w14:paraId="75C1066B" w14:textId="2B2D8D1B" w:rsidR="00AE66D7" w:rsidRPr="008B01E8" w:rsidRDefault="00BD5E56" w:rsidP="00AE66D7">
      <w:pPr>
        <w:tabs>
          <w:tab w:val="left" w:pos="360"/>
        </w:tabs>
        <w:ind w:left="360" w:hanging="360"/>
        <w:rPr>
          <w:rFonts w:cs="Times New Roman"/>
        </w:rPr>
      </w:pPr>
      <w:r>
        <w:rPr>
          <w:rFonts w:cs="Times New Roman"/>
          <w:sz w:val="16"/>
          <w:szCs w:val="16"/>
        </w:rPr>
        <w:t>1</w:t>
      </w:r>
      <w:r w:rsidR="00AE66D7" w:rsidRPr="008B01E8">
        <w:rPr>
          <w:rFonts w:cs="Times New Roman"/>
        </w:rPr>
        <w:tab/>
        <w:t xml:space="preserve">Months are counted from the start of the assignment/mobilization.  One (1) month equals </w:t>
      </w:r>
      <w:r w:rsidR="00CA2F9E" w:rsidRPr="008B01E8">
        <w:rPr>
          <w:rFonts w:cs="Times New Roman"/>
        </w:rPr>
        <w:t>twenty-two</w:t>
      </w:r>
      <w:r w:rsidR="00AE66D7" w:rsidRPr="008B01E8">
        <w:rPr>
          <w:rFonts w:cs="Times New Roman"/>
        </w:rPr>
        <w:t xml:space="preserve"> (22) working (billable) days. One working (billable) day shall be not less than eight (8) working (billable) hours.</w:t>
      </w:r>
    </w:p>
    <w:p w14:paraId="31446460" w14:textId="01C37C93" w:rsidR="00AE66D7" w:rsidRPr="008B01E8" w:rsidRDefault="00BD5E56" w:rsidP="000415C1">
      <w:pPr>
        <w:tabs>
          <w:tab w:val="left" w:pos="360"/>
        </w:tabs>
        <w:ind w:left="360" w:hanging="360"/>
        <w:rPr>
          <w:rFonts w:cs="Times New Roman"/>
        </w:rPr>
      </w:pPr>
      <w:r>
        <w:rPr>
          <w:rFonts w:cs="Times New Roman"/>
          <w:sz w:val="16"/>
          <w:szCs w:val="16"/>
        </w:rPr>
        <w:t>2</w:t>
      </w:r>
      <w:r w:rsidR="00AE66D7" w:rsidRPr="008B01E8">
        <w:rPr>
          <w:rFonts w:cs="Times New Roman"/>
        </w:rPr>
        <w:tab/>
        <w:t>“Home” means work in the office in the expert’s country of residence. “Field” work means work carried out in the Client’s country or any other country outside the expert’s country of</w:t>
      </w:r>
      <w:r w:rsidR="000415C1">
        <w:rPr>
          <w:rFonts w:cs="Times New Roman"/>
        </w:rPr>
        <w:t xml:space="preserve"> residence.</w:t>
      </w:r>
    </w:p>
    <w:p w14:paraId="27CB8973" w14:textId="77777777" w:rsidR="00AE66D7" w:rsidRPr="008B01E8" w:rsidRDefault="00AE66D7" w:rsidP="00AE66D7">
      <w:pPr>
        <w:tabs>
          <w:tab w:val="left" w:pos="360"/>
        </w:tabs>
        <w:rPr>
          <w:rFonts w:cs="Times New Roman"/>
        </w:rPr>
      </w:pPr>
      <w:r w:rsidRPr="008B01E8">
        <w:rPr>
          <w:rFonts w:cs="Times New Roman"/>
          <w:noProof/>
        </w:rPr>
        <mc:AlternateContent>
          <mc:Choice Requires="wps">
            <w:drawing>
              <wp:anchor distT="0" distB="0" distL="114300" distR="114300" simplePos="0" relativeHeight="251629568" behindDoc="0" locked="0" layoutInCell="1" allowOverlap="1" wp14:anchorId="6999A1B9" wp14:editId="45DE19A3">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9060" id="Rectangle 17" o:spid="_x0000_s1026" style="position:absolute;margin-left:9pt;margin-top:1.35pt;width:36pt;height:7.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PGQIAADs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y5gZzxkCAAA7BAAADgAAAAAAAAAAAAAAAAAuAgAAZHJzL2Uyb0RvYy54bWxQSwECLQAUAAYACAAA&#10;ACEAKTWHr9kAAAAGAQAADwAAAAAAAAAAAAAAAABzBAAAZHJzL2Rvd25yZXYueG1sUEsFBgAAAAAE&#10;AAQA8wAAAHkFAAAAAA==&#10;" fillcolor="black"/>
            </w:pict>
          </mc:Fallback>
        </mc:AlternateContent>
      </w:r>
      <w:r w:rsidRPr="008B01E8">
        <w:rPr>
          <w:rFonts w:cs="Times New Roman"/>
        </w:rPr>
        <w:t xml:space="preserve">                       Full time input</w:t>
      </w:r>
    </w:p>
    <w:p w14:paraId="40AE0794" w14:textId="35EFD490" w:rsidR="00570876" w:rsidRDefault="00AE66D7" w:rsidP="00AE66D7">
      <w:pPr>
        <w:tabs>
          <w:tab w:val="left" w:pos="360"/>
        </w:tabs>
        <w:rPr>
          <w:rFonts w:cs="Times New Roman"/>
        </w:rPr>
        <w:sectPr w:rsidR="00570876" w:rsidSect="00AE403F">
          <w:headerReference w:type="even" r:id="rId24"/>
          <w:headerReference w:type="default" r:id="rId25"/>
          <w:footerReference w:type="default" r:id="rId26"/>
          <w:footnotePr>
            <w:numRestart w:val="eachSect"/>
          </w:footnotePr>
          <w:pgSz w:w="15840" w:h="12240" w:orient="landscape" w:code="1"/>
          <w:pgMar w:top="1134" w:right="1440" w:bottom="450" w:left="1440" w:header="720" w:footer="720" w:gutter="0"/>
          <w:cols w:space="720"/>
        </w:sectPr>
      </w:pPr>
      <w:r w:rsidRPr="008B01E8">
        <w:rPr>
          <w:rFonts w:cs="Times New Roman"/>
          <w:noProof/>
        </w:rPr>
        <mc:AlternateContent>
          <mc:Choice Requires="wps">
            <w:drawing>
              <wp:anchor distT="0" distB="0" distL="114300" distR="114300" simplePos="0" relativeHeight="251638784" behindDoc="0" locked="0" layoutInCell="1" allowOverlap="1" wp14:anchorId="748A5D7A" wp14:editId="7B30F44C">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45E6" id="Rectangle 18" o:spid="_x0000_s1026" style="position:absolute;margin-left:9pt;margin-top:1.85pt;width:36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" fillcolor="black">
                <v:fill r:id="rId27" o:title="" type="pattern"/>
              </v:rect>
            </w:pict>
          </mc:Fallback>
        </mc:AlternateContent>
      </w:r>
      <w:r w:rsidRPr="008B01E8">
        <w:rPr>
          <w:rFonts w:cs="Times New Roman"/>
        </w:rPr>
        <w:t xml:space="preserve">         </w:t>
      </w:r>
      <w:r w:rsidR="00AE403F">
        <w:rPr>
          <w:rFonts w:cs="Times New Roman"/>
        </w:rPr>
        <w:t xml:space="preserve">                Part time input</w:t>
      </w:r>
    </w:p>
    <w:p w14:paraId="215B282A" w14:textId="58F4C462" w:rsidR="00AE66D7" w:rsidRPr="008B01E8" w:rsidRDefault="00AE66D7" w:rsidP="00AE66D7">
      <w:pPr>
        <w:tabs>
          <w:tab w:val="left" w:pos="360"/>
        </w:tabs>
        <w:rPr>
          <w:rFonts w:cs="Times New Roman"/>
        </w:rPr>
      </w:pPr>
    </w:p>
    <w:p w14:paraId="4CB2A160" w14:textId="2CC1325D" w:rsidR="00AE66D7" w:rsidRPr="008B01E8" w:rsidRDefault="00AE66D7" w:rsidP="009A74D8">
      <w:pPr>
        <w:jc w:val="center"/>
        <w:rPr>
          <w:rFonts w:cs="Times New Roman"/>
          <w:b/>
          <w:smallCaps/>
          <w:sz w:val="28"/>
          <w:szCs w:val="28"/>
        </w:rPr>
      </w:pPr>
      <w:r w:rsidRPr="0089288A">
        <w:rPr>
          <w:rFonts w:cs="Times New Roman"/>
          <w:b/>
          <w:smallCaps/>
          <w:sz w:val="28"/>
          <w:szCs w:val="28"/>
          <w:highlight w:val="yellow"/>
        </w:rPr>
        <w:t>CURRICULUM VITAE (CV)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6"/>
        <w:gridCol w:w="5488"/>
      </w:tblGrid>
      <w:tr w:rsidR="00AE66D7" w:rsidRPr="004A2E66" w14:paraId="26D0D495" w14:textId="77777777" w:rsidTr="00AE66D7">
        <w:tc>
          <w:tcPr>
            <w:tcW w:w="3618" w:type="dxa"/>
          </w:tcPr>
          <w:p w14:paraId="7BE5B2E4" w14:textId="77777777" w:rsidR="00AE66D7" w:rsidRPr="008B01E8" w:rsidRDefault="00AE66D7" w:rsidP="00AE66D7">
            <w:pPr>
              <w:spacing w:before="60" w:after="60"/>
              <w:rPr>
                <w:rFonts w:cs="Times New Roman"/>
              </w:rPr>
            </w:pPr>
            <w:r w:rsidRPr="008B01E8">
              <w:rPr>
                <w:rFonts w:cs="Times New Roman"/>
                <w:b/>
              </w:rPr>
              <w:t>Position Title and No.</w:t>
            </w:r>
          </w:p>
        </w:tc>
        <w:tc>
          <w:tcPr>
            <w:tcW w:w="5598" w:type="dxa"/>
          </w:tcPr>
          <w:p w14:paraId="360CDEEC" w14:textId="77777777" w:rsidR="00AE66D7" w:rsidRPr="008B01E8" w:rsidRDefault="00AE66D7" w:rsidP="00AE66D7">
            <w:pPr>
              <w:spacing w:before="60" w:after="60"/>
              <w:rPr>
                <w:rFonts w:cs="Times New Roman"/>
              </w:rPr>
            </w:pPr>
            <w:r w:rsidRPr="008B01E8">
              <w:rPr>
                <w:rFonts w:cs="Times New Roman"/>
              </w:rPr>
              <w:t>{e.g., K-1, TEAM LEADER}</w:t>
            </w:r>
          </w:p>
        </w:tc>
      </w:tr>
      <w:tr w:rsidR="00AE66D7" w:rsidRPr="004A2E66" w14:paraId="3DBFCF24" w14:textId="77777777" w:rsidTr="00AE66D7">
        <w:tc>
          <w:tcPr>
            <w:tcW w:w="3618" w:type="dxa"/>
          </w:tcPr>
          <w:p w14:paraId="34783198" w14:textId="77777777" w:rsidR="00AE66D7" w:rsidRPr="008B01E8" w:rsidRDefault="00AE66D7" w:rsidP="00AE66D7">
            <w:pPr>
              <w:spacing w:before="60" w:after="60"/>
              <w:rPr>
                <w:rFonts w:cs="Times New Roman"/>
              </w:rPr>
            </w:pPr>
            <w:r w:rsidRPr="008B01E8">
              <w:rPr>
                <w:rFonts w:cs="Times New Roman"/>
                <w:b/>
              </w:rPr>
              <w:t>Name of Expert:</w:t>
            </w:r>
            <w:r w:rsidRPr="008B01E8">
              <w:rPr>
                <w:rFonts w:cs="Times New Roman"/>
              </w:rPr>
              <w:t xml:space="preserve"> </w:t>
            </w:r>
          </w:p>
        </w:tc>
        <w:tc>
          <w:tcPr>
            <w:tcW w:w="5598" w:type="dxa"/>
          </w:tcPr>
          <w:p w14:paraId="0213696B" w14:textId="77777777" w:rsidR="00AE66D7" w:rsidRPr="008B01E8" w:rsidRDefault="00AE66D7" w:rsidP="00AE66D7">
            <w:pPr>
              <w:spacing w:before="60" w:after="60"/>
              <w:rPr>
                <w:rFonts w:cs="Times New Roman"/>
              </w:rPr>
            </w:pPr>
            <w:r w:rsidRPr="008B01E8">
              <w:rPr>
                <w:rFonts w:cs="Times New Roman"/>
              </w:rPr>
              <w:t>{Insert full name}</w:t>
            </w:r>
          </w:p>
        </w:tc>
      </w:tr>
      <w:tr w:rsidR="00AE66D7" w:rsidRPr="004A2E66" w14:paraId="3D57815E" w14:textId="77777777" w:rsidTr="00AE66D7">
        <w:tc>
          <w:tcPr>
            <w:tcW w:w="3618" w:type="dxa"/>
          </w:tcPr>
          <w:p w14:paraId="027A6470" w14:textId="77777777" w:rsidR="00AE66D7" w:rsidRPr="008B01E8" w:rsidRDefault="00AE66D7" w:rsidP="00AE66D7">
            <w:pPr>
              <w:spacing w:before="60" w:after="60"/>
              <w:rPr>
                <w:rFonts w:cs="Times New Roman"/>
              </w:rPr>
            </w:pPr>
            <w:r w:rsidRPr="008B01E8">
              <w:rPr>
                <w:rFonts w:cs="Times New Roman"/>
                <w:b/>
              </w:rPr>
              <w:t>Date of Birth:</w:t>
            </w:r>
          </w:p>
        </w:tc>
        <w:tc>
          <w:tcPr>
            <w:tcW w:w="5598" w:type="dxa"/>
          </w:tcPr>
          <w:p w14:paraId="2C6BC453" w14:textId="77777777" w:rsidR="00AE66D7" w:rsidRPr="008B01E8" w:rsidRDefault="00AE66D7" w:rsidP="00AE66D7">
            <w:pPr>
              <w:spacing w:before="60" w:after="60"/>
              <w:rPr>
                <w:rFonts w:cs="Times New Roman"/>
              </w:rPr>
            </w:pPr>
            <w:r w:rsidRPr="008B01E8">
              <w:rPr>
                <w:rFonts w:cs="Times New Roman"/>
              </w:rPr>
              <w:t>{day/month/year}</w:t>
            </w:r>
          </w:p>
        </w:tc>
      </w:tr>
      <w:tr w:rsidR="00AE66D7" w:rsidRPr="004A2E66" w14:paraId="7686371E" w14:textId="77777777" w:rsidTr="00AE66D7">
        <w:tc>
          <w:tcPr>
            <w:tcW w:w="3618" w:type="dxa"/>
          </w:tcPr>
          <w:p w14:paraId="610ABC20" w14:textId="77777777" w:rsidR="00AE66D7" w:rsidRPr="008B01E8" w:rsidRDefault="00AE66D7" w:rsidP="00AE66D7">
            <w:pPr>
              <w:spacing w:before="60" w:after="60"/>
              <w:rPr>
                <w:rFonts w:cs="Times New Roman"/>
              </w:rPr>
            </w:pPr>
            <w:r w:rsidRPr="008B01E8">
              <w:rPr>
                <w:rFonts w:cs="Times New Roman"/>
                <w:b/>
              </w:rPr>
              <w:t>Country of Citizenship/Residence</w:t>
            </w:r>
          </w:p>
        </w:tc>
        <w:tc>
          <w:tcPr>
            <w:tcW w:w="5598" w:type="dxa"/>
          </w:tcPr>
          <w:p w14:paraId="73E014AD" w14:textId="77777777" w:rsidR="00AE66D7" w:rsidRPr="008B01E8" w:rsidRDefault="00AE66D7" w:rsidP="00AE66D7">
            <w:pPr>
              <w:spacing w:before="60" w:after="60"/>
              <w:rPr>
                <w:rFonts w:cs="Times New Roman"/>
              </w:rPr>
            </w:pPr>
          </w:p>
        </w:tc>
      </w:tr>
    </w:tbl>
    <w:p w14:paraId="15FD66EC" w14:textId="77777777" w:rsidR="00AE66D7" w:rsidRPr="008B01E8" w:rsidRDefault="00AE66D7" w:rsidP="00AE66D7">
      <w:pPr>
        <w:spacing w:before="60" w:after="60"/>
        <w:rPr>
          <w:rFonts w:cs="Times New Roman"/>
        </w:rPr>
      </w:pPr>
    </w:p>
    <w:p w14:paraId="35622A4D" w14:textId="77777777" w:rsidR="00AE66D7" w:rsidRPr="008B01E8" w:rsidRDefault="00AE66D7" w:rsidP="00AE66D7">
      <w:pPr>
        <w:spacing w:before="60" w:after="60"/>
        <w:rPr>
          <w:rFonts w:cs="Times New Roman"/>
          <w:sz w:val="18"/>
        </w:rPr>
      </w:pPr>
      <w:r w:rsidRPr="008B01E8">
        <w:rPr>
          <w:rFonts w:cs="Times New Roman"/>
          <w:b/>
        </w:rPr>
        <w:t xml:space="preserve">Education: </w:t>
      </w:r>
      <w:r w:rsidRPr="008B01E8">
        <w:rPr>
          <w:rFonts w:cs="Times New Roman"/>
        </w:rPr>
        <w:t>{List college/university or other specialized education, giving names of educational institutions, dates attended, degree(s)/diploma(s) obtained}</w:t>
      </w:r>
    </w:p>
    <w:p w14:paraId="48E92417" w14:textId="62477A27" w:rsidR="00AE66D7" w:rsidRPr="008B01E8" w:rsidRDefault="00AE66D7" w:rsidP="00AE66D7">
      <w:pPr>
        <w:spacing w:before="60" w:after="60"/>
        <w:rPr>
          <w:rFonts w:cs="Times New Roman"/>
          <w:b/>
        </w:rPr>
      </w:pPr>
      <w:r w:rsidRPr="008B01E8">
        <w:rPr>
          <w:rFonts w:cs="Times New Roman"/>
          <w:b/>
        </w:rPr>
        <w:t>________________________________________________________________________</w:t>
      </w:r>
    </w:p>
    <w:p w14:paraId="16BB0666" w14:textId="6CCA3B0D" w:rsidR="00AE66D7" w:rsidRPr="008B01E8" w:rsidRDefault="00AE66D7" w:rsidP="00AE66D7">
      <w:pPr>
        <w:spacing w:before="60" w:after="60"/>
        <w:rPr>
          <w:rFonts w:cs="Times New Roman"/>
          <w:sz w:val="18"/>
        </w:rPr>
      </w:pPr>
      <w:r w:rsidRPr="008B01E8">
        <w:rPr>
          <w:rFonts w:cs="Times New Roman"/>
          <w:b/>
        </w:rPr>
        <w:t xml:space="preserve">Employment record relevant to the assignment: </w:t>
      </w:r>
      <w:r w:rsidRPr="008B01E8">
        <w:rPr>
          <w:rFonts w:cs="Times New Roman"/>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4"/>
        <w:gridCol w:w="3275"/>
        <w:gridCol w:w="2258"/>
        <w:gridCol w:w="2267"/>
      </w:tblGrid>
      <w:tr w:rsidR="00AE66D7" w:rsidRPr="004A2E66" w14:paraId="0273EF69" w14:textId="77777777" w:rsidTr="00AE66D7">
        <w:tc>
          <w:tcPr>
            <w:tcW w:w="1278" w:type="dxa"/>
          </w:tcPr>
          <w:p w14:paraId="1FF13027" w14:textId="77777777" w:rsidR="00AE66D7" w:rsidRPr="008B01E8" w:rsidRDefault="00AE66D7" w:rsidP="00AE66D7">
            <w:pPr>
              <w:spacing w:before="60" w:after="60"/>
              <w:rPr>
                <w:rFonts w:cs="Times New Roman"/>
                <w:b/>
              </w:rPr>
            </w:pPr>
            <w:r w:rsidRPr="008B01E8">
              <w:rPr>
                <w:rFonts w:cs="Times New Roman"/>
                <w:b/>
              </w:rPr>
              <w:t>Period</w:t>
            </w:r>
          </w:p>
        </w:tc>
        <w:tc>
          <w:tcPr>
            <w:tcW w:w="3330" w:type="dxa"/>
          </w:tcPr>
          <w:p w14:paraId="02D10B62" w14:textId="77777777" w:rsidR="00AE66D7" w:rsidRPr="008B01E8" w:rsidRDefault="00AE66D7" w:rsidP="00AE66D7">
            <w:pPr>
              <w:spacing w:before="60" w:after="60"/>
              <w:rPr>
                <w:rFonts w:cs="Times New Roman"/>
                <w:b/>
              </w:rPr>
            </w:pPr>
            <w:r w:rsidRPr="008B01E8">
              <w:rPr>
                <w:rFonts w:cs="Times New Roman"/>
                <w:b/>
              </w:rPr>
              <w:t>Employing organization and your title/position. Contact information for references</w:t>
            </w:r>
          </w:p>
        </w:tc>
        <w:tc>
          <w:tcPr>
            <w:tcW w:w="2304" w:type="dxa"/>
          </w:tcPr>
          <w:p w14:paraId="28AE5F75" w14:textId="77777777" w:rsidR="00AE66D7" w:rsidRPr="008B01E8" w:rsidRDefault="00AE66D7" w:rsidP="00AE66D7">
            <w:pPr>
              <w:spacing w:before="60" w:after="60"/>
              <w:rPr>
                <w:rFonts w:cs="Times New Roman"/>
                <w:b/>
              </w:rPr>
            </w:pPr>
            <w:r w:rsidRPr="008B01E8">
              <w:rPr>
                <w:rFonts w:cs="Times New Roman"/>
                <w:b/>
              </w:rPr>
              <w:t xml:space="preserve">Country </w:t>
            </w:r>
          </w:p>
        </w:tc>
        <w:tc>
          <w:tcPr>
            <w:tcW w:w="2304" w:type="dxa"/>
          </w:tcPr>
          <w:p w14:paraId="4490CF77" w14:textId="77777777" w:rsidR="00AE66D7" w:rsidRPr="008B01E8" w:rsidRDefault="00AE66D7" w:rsidP="00AE66D7">
            <w:pPr>
              <w:spacing w:before="60" w:after="60"/>
              <w:rPr>
                <w:rFonts w:cs="Times New Roman"/>
                <w:b/>
              </w:rPr>
            </w:pPr>
            <w:r w:rsidRPr="008B01E8">
              <w:rPr>
                <w:rFonts w:cs="Times New Roman"/>
                <w:b/>
              </w:rPr>
              <w:t>Summary of activities performed relevant to the Assignment</w:t>
            </w:r>
          </w:p>
        </w:tc>
      </w:tr>
      <w:tr w:rsidR="00AE66D7" w:rsidRPr="004A2E66" w14:paraId="1D6EC5EA" w14:textId="77777777" w:rsidTr="00AE66D7">
        <w:tc>
          <w:tcPr>
            <w:tcW w:w="1278" w:type="dxa"/>
          </w:tcPr>
          <w:p w14:paraId="34B44731" w14:textId="2D727B1B" w:rsidR="00AE66D7" w:rsidRPr="008D5833" w:rsidRDefault="00AE66D7" w:rsidP="00AE66D7">
            <w:pPr>
              <w:spacing w:before="60" w:after="60"/>
              <w:rPr>
                <w:rFonts w:cs="Times New Roman"/>
                <w:i/>
                <w:iCs/>
              </w:rPr>
            </w:pPr>
            <w:r w:rsidRPr="008D5833">
              <w:rPr>
                <w:rFonts w:cs="Times New Roman"/>
                <w:i/>
                <w:iCs/>
              </w:rPr>
              <w:t>[e.g., May 20</w:t>
            </w:r>
            <w:r w:rsidR="008D5833" w:rsidRPr="008D5833">
              <w:rPr>
                <w:rFonts w:cs="Times New Roman"/>
                <w:i/>
                <w:iCs/>
              </w:rPr>
              <w:t>1</w:t>
            </w:r>
            <w:r w:rsidRPr="008D5833">
              <w:rPr>
                <w:rFonts w:cs="Times New Roman"/>
                <w:i/>
                <w:iCs/>
              </w:rPr>
              <w:t>5-present]</w:t>
            </w:r>
          </w:p>
        </w:tc>
        <w:tc>
          <w:tcPr>
            <w:tcW w:w="3330" w:type="dxa"/>
          </w:tcPr>
          <w:p w14:paraId="031BF78D" w14:textId="77777777" w:rsidR="00AE66D7" w:rsidRPr="00643E36" w:rsidRDefault="00AE66D7" w:rsidP="00AE66D7">
            <w:pPr>
              <w:spacing w:before="60" w:after="60"/>
              <w:rPr>
                <w:rFonts w:cs="Times New Roman"/>
                <w:i/>
                <w:iCs/>
              </w:rPr>
            </w:pPr>
            <w:r w:rsidRPr="00643E36">
              <w:rPr>
                <w:rFonts w:cs="Times New Roman"/>
                <w:i/>
                <w:iCs/>
              </w:rPr>
              <w:t>[e.g., Ministry of ……, advisor/consultant to…</w:t>
            </w:r>
          </w:p>
          <w:p w14:paraId="62F4910C" w14:textId="77777777" w:rsidR="00AE66D7" w:rsidRPr="00643E36" w:rsidRDefault="00AE66D7" w:rsidP="00AE66D7">
            <w:pPr>
              <w:spacing w:before="60" w:after="60"/>
              <w:rPr>
                <w:rFonts w:cs="Times New Roman"/>
                <w:i/>
                <w:iCs/>
              </w:rPr>
            </w:pPr>
          </w:p>
          <w:p w14:paraId="5B6D555F" w14:textId="5A1AF51D" w:rsidR="00AE66D7" w:rsidRPr="008B01E8" w:rsidRDefault="00AE66D7" w:rsidP="00AE66D7">
            <w:pPr>
              <w:spacing w:before="60" w:after="60"/>
              <w:rPr>
                <w:rFonts w:cs="Times New Roman"/>
              </w:rPr>
            </w:pPr>
            <w:r w:rsidRPr="00643E36">
              <w:rPr>
                <w:rFonts w:cs="Times New Roman"/>
                <w:i/>
                <w:iCs/>
              </w:rPr>
              <w:t>For references: Tel…………/e-mail……;]</w:t>
            </w:r>
          </w:p>
        </w:tc>
        <w:tc>
          <w:tcPr>
            <w:tcW w:w="2304" w:type="dxa"/>
          </w:tcPr>
          <w:p w14:paraId="0C711075" w14:textId="77777777" w:rsidR="00AE66D7" w:rsidRPr="008B01E8" w:rsidRDefault="00AE66D7" w:rsidP="00AE66D7">
            <w:pPr>
              <w:spacing w:before="60" w:after="60"/>
              <w:rPr>
                <w:rFonts w:cs="Times New Roman"/>
                <w:b/>
              </w:rPr>
            </w:pPr>
          </w:p>
        </w:tc>
        <w:tc>
          <w:tcPr>
            <w:tcW w:w="2304" w:type="dxa"/>
          </w:tcPr>
          <w:p w14:paraId="6890FE0A" w14:textId="77777777" w:rsidR="00AE66D7" w:rsidRPr="008B01E8" w:rsidRDefault="00AE66D7" w:rsidP="00AE66D7">
            <w:pPr>
              <w:spacing w:before="60" w:after="60"/>
              <w:rPr>
                <w:rFonts w:cs="Times New Roman"/>
                <w:b/>
              </w:rPr>
            </w:pPr>
          </w:p>
        </w:tc>
      </w:tr>
      <w:tr w:rsidR="00AE66D7" w:rsidRPr="004A2E66" w14:paraId="0C0F66E7" w14:textId="77777777" w:rsidTr="00AE66D7">
        <w:tc>
          <w:tcPr>
            <w:tcW w:w="1278" w:type="dxa"/>
          </w:tcPr>
          <w:p w14:paraId="3DAB5449" w14:textId="77777777" w:rsidR="00AE66D7" w:rsidRPr="008B01E8" w:rsidRDefault="00AE66D7" w:rsidP="00AE66D7">
            <w:pPr>
              <w:spacing w:before="60" w:after="60"/>
              <w:rPr>
                <w:rFonts w:cs="Times New Roman"/>
                <w:b/>
              </w:rPr>
            </w:pPr>
          </w:p>
        </w:tc>
        <w:tc>
          <w:tcPr>
            <w:tcW w:w="3330" w:type="dxa"/>
          </w:tcPr>
          <w:p w14:paraId="70CD49C9" w14:textId="77777777" w:rsidR="00AE66D7" w:rsidRPr="008B01E8" w:rsidRDefault="00AE66D7" w:rsidP="00AE66D7">
            <w:pPr>
              <w:spacing w:before="60" w:after="60"/>
              <w:rPr>
                <w:rFonts w:cs="Times New Roman"/>
                <w:b/>
              </w:rPr>
            </w:pPr>
          </w:p>
        </w:tc>
        <w:tc>
          <w:tcPr>
            <w:tcW w:w="2304" w:type="dxa"/>
          </w:tcPr>
          <w:p w14:paraId="0E9498FC" w14:textId="77777777" w:rsidR="00AE66D7" w:rsidRPr="008B01E8" w:rsidRDefault="00AE66D7" w:rsidP="00AE66D7">
            <w:pPr>
              <w:spacing w:before="60" w:after="60"/>
              <w:rPr>
                <w:rFonts w:cs="Times New Roman"/>
                <w:b/>
              </w:rPr>
            </w:pPr>
          </w:p>
        </w:tc>
        <w:tc>
          <w:tcPr>
            <w:tcW w:w="2304" w:type="dxa"/>
          </w:tcPr>
          <w:p w14:paraId="75BDC3DA" w14:textId="77777777" w:rsidR="00AE66D7" w:rsidRPr="008B01E8" w:rsidRDefault="00AE66D7" w:rsidP="00AE66D7">
            <w:pPr>
              <w:spacing w:before="60" w:after="60"/>
              <w:rPr>
                <w:rFonts w:cs="Times New Roman"/>
                <w:b/>
              </w:rPr>
            </w:pPr>
          </w:p>
        </w:tc>
      </w:tr>
      <w:tr w:rsidR="00AE66D7" w:rsidRPr="004A2E66" w14:paraId="28378AA5" w14:textId="77777777" w:rsidTr="00AE66D7">
        <w:tc>
          <w:tcPr>
            <w:tcW w:w="1278" w:type="dxa"/>
          </w:tcPr>
          <w:p w14:paraId="45EB6430" w14:textId="77777777" w:rsidR="00AE66D7" w:rsidRPr="008B01E8" w:rsidRDefault="00AE66D7" w:rsidP="00AE66D7">
            <w:pPr>
              <w:spacing w:before="60" w:after="60"/>
              <w:rPr>
                <w:rFonts w:cs="Times New Roman"/>
                <w:b/>
              </w:rPr>
            </w:pPr>
          </w:p>
        </w:tc>
        <w:tc>
          <w:tcPr>
            <w:tcW w:w="3330" w:type="dxa"/>
          </w:tcPr>
          <w:p w14:paraId="726F6F15" w14:textId="77777777" w:rsidR="00AE66D7" w:rsidRPr="008B01E8" w:rsidRDefault="00AE66D7" w:rsidP="00AE66D7">
            <w:pPr>
              <w:spacing w:before="60" w:after="60"/>
              <w:rPr>
                <w:rFonts w:cs="Times New Roman"/>
                <w:b/>
              </w:rPr>
            </w:pPr>
          </w:p>
        </w:tc>
        <w:tc>
          <w:tcPr>
            <w:tcW w:w="2304" w:type="dxa"/>
          </w:tcPr>
          <w:p w14:paraId="38057D2E" w14:textId="77777777" w:rsidR="00AE66D7" w:rsidRPr="008B01E8" w:rsidRDefault="00AE66D7" w:rsidP="00AE66D7">
            <w:pPr>
              <w:spacing w:before="60" w:after="60"/>
              <w:rPr>
                <w:rFonts w:cs="Times New Roman"/>
                <w:b/>
              </w:rPr>
            </w:pPr>
          </w:p>
        </w:tc>
        <w:tc>
          <w:tcPr>
            <w:tcW w:w="2304" w:type="dxa"/>
          </w:tcPr>
          <w:p w14:paraId="45A00DA0" w14:textId="77777777" w:rsidR="00AE66D7" w:rsidRPr="008B01E8" w:rsidRDefault="00AE66D7" w:rsidP="00AE66D7">
            <w:pPr>
              <w:spacing w:before="60" w:after="60"/>
              <w:rPr>
                <w:rFonts w:cs="Times New Roman"/>
                <w:b/>
              </w:rPr>
            </w:pPr>
          </w:p>
        </w:tc>
      </w:tr>
    </w:tbl>
    <w:p w14:paraId="62BB3E49" w14:textId="63D07547" w:rsidR="00AE66D7" w:rsidRPr="008B01E8" w:rsidRDefault="00AE66D7" w:rsidP="00AE66D7">
      <w:pPr>
        <w:rPr>
          <w:rFonts w:cs="Times New Roman"/>
        </w:rPr>
      </w:pPr>
      <w:r w:rsidRPr="008B01E8">
        <w:rPr>
          <w:rFonts w:cs="Times New Roman"/>
        </w:rPr>
        <w:t>Membership in Professional Associations and Publications: ______________________________________________________________________</w:t>
      </w:r>
    </w:p>
    <w:p w14:paraId="445170A7" w14:textId="77777777" w:rsidR="00AE66D7" w:rsidRPr="008B01E8" w:rsidRDefault="00AE66D7" w:rsidP="00AE66D7">
      <w:pPr>
        <w:rPr>
          <w:rFonts w:cs="Times New Roman"/>
        </w:rPr>
      </w:pPr>
      <w:r w:rsidRPr="008B01E8">
        <w:rPr>
          <w:rFonts w:cs="Times New Roman"/>
        </w:rPr>
        <w:t>Language Skills (indicate only languages in which you can work): ______________</w:t>
      </w:r>
    </w:p>
    <w:p w14:paraId="4BDAB4CA" w14:textId="77777777" w:rsidR="00AE66D7" w:rsidRPr="008B01E8" w:rsidRDefault="00AE66D7" w:rsidP="00AE66D7">
      <w:pPr>
        <w:rPr>
          <w:rFonts w:cs="Times New Roman"/>
          <w:b/>
        </w:rPr>
      </w:pPr>
      <w:r w:rsidRPr="008B01E8">
        <w:rPr>
          <w:rFonts w:cs="Times New Roman"/>
          <w:b/>
        </w:rPr>
        <w:t>Adequacy for the Assignment: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8"/>
        <w:gridCol w:w="4546"/>
      </w:tblGrid>
      <w:tr w:rsidR="00AE66D7" w:rsidRPr="004A2E66" w14:paraId="1FFFA885" w14:textId="77777777" w:rsidTr="00AE66D7">
        <w:tc>
          <w:tcPr>
            <w:tcW w:w="4595" w:type="dxa"/>
          </w:tcPr>
          <w:p w14:paraId="1F108DB2" w14:textId="2ED6CE28" w:rsidR="00AE66D7" w:rsidRPr="008B01E8" w:rsidRDefault="00AE66D7" w:rsidP="009A74D8">
            <w:pPr>
              <w:rPr>
                <w:rFonts w:cs="Times New Roman"/>
              </w:rPr>
            </w:pPr>
            <w:r w:rsidRPr="008B01E8">
              <w:rPr>
                <w:rFonts w:cs="Times New Roman"/>
              </w:rPr>
              <w:t xml:space="preserve">Detailed Tasks Assigned on Consultant’s Team of Experts: </w:t>
            </w:r>
          </w:p>
        </w:tc>
        <w:tc>
          <w:tcPr>
            <w:tcW w:w="4621" w:type="dxa"/>
          </w:tcPr>
          <w:p w14:paraId="59189B03" w14:textId="77777777" w:rsidR="00AE66D7" w:rsidRPr="008B01E8" w:rsidRDefault="00AE66D7" w:rsidP="00AE66D7">
            <w:pPr>
              <w:rPr>
                <w:rFonts w:cs="Times New Roman"/>
              </w:rPr>
            </w:pPr>
            <w:r w:rsidRPr="008B01E8">
              <w:rPr>
                <w:rFonts w:cs="Times New Roman"/>
              </w:rPr>
              <w:t>Reference to Prior Work/Assignments that Best Illustrates Capability to Handle the Assigned Tasks</w:t>
            </w:r>
          </w:p>
        </w:tc>
      </w:tr>
      <w:tr w:rsidR="00AE66D7" w:rsidRPr="004A2E66" w14:paraId="415DC358" w14:textId="77777777" w:rsidTr="009A74D8">
        <w:trPr>
          <w:trHeight w:val="899"/>
        </w:trPr>
        <w:tc>
          <w:tcPr>
            <w:tcW w:w="4595" w:type="dxa"/>
          </w:tcPr>
          <w:p w14:paraId="360CB3FF" w14:textId="6DF5311F" w:rsidR="00AE66D7" w:rsidRPr="008B01E8" w:rsidRDefault="00AE66D7" w:rsidP="0028630D">
            <w:pPr>
              <w:rPr>
                <w:rFonts w:cs="Times New Roman"/>
              </w:rPr>
            </w:pPr>
            <w:r w:rsidRPr="008B01E8">
              <w:rPr>
                <w:rFonts w:cs="Times New Roman"/>
              </w:rPr>
              <w:t>{List all deliverables/tasks in which the Expert will be involved)</w:t>
            </w:r>
          </w:p>
        </w:tc>
        <w:tc>
          <w:tcPr>
            <w:tcW w:w="4621" w:type="dxa"/>
          </w:tcPr>
          <w:p w14:paraId="20964EE7" w14:textId="77777777" w:rsidR="00AE66D7" w:rsidRPr="008B01E8" w:rsidRDefault="00AE66D7" w:rsidP="00AE66D7">
            <w:pPr>
              <w:keepLines/>
              <w:spacing w:after="120"/>
              <w:outlineLvl w:val="0"/>
              <w:rPr>
                <w:rFonts w:cs="Times New Roman"/>
              </w:rPr>
            </w:pPr>
          </w:p>
        </w:tc>
      </w:tr>
      <w:tr w:rsidR="00AE66D7" w:rsidRPr="004A2E66" w14:paraId="4A384434" w14:textId="77777777" w:rsidTr="00AE66D7">
        <w:tc>
          <w:tcPr>
            <w:tcW w:w="4595" w:type="dxa"/>
          </w:tcPr>
          <w:p w14:paraId="451BCF20" w14:textId="77777777" w:rsidR="00AE66D7" w:rsidRPr="008B01E8" w:rsidRDefault="00AE66D7" w:rsidP="00AE66D7">
            <w:pPr>
              <w:keepLines/>
              <w:spacing w:after="120"/>
              <w:ind w:left="431"/>
              <w:outlineLvl w:val="0"/>
              <w:rPr>
                <w:rFonts w:cs="Times New Roman"/>
                <w:sz w:val="18"/>
              </w:rPr>
            </w:pPr>
          </w:p>
        </w:tc>
        <w:tc>
          <w:tcPr>
            <w:tcW w:w="4621" w:type="dxa"/>
          </w:tcPr>
          <w:p w14:paraId="56E5D564" w14:textId="77777777" w:rsidR="00AE66D7" w:rsidRPr="008B01E8" w:rsidRDefault="00AE66D7" w:rsidP="00AE66D7">
            <w:pPr>
              <w:keepLines/>
              <w:spacing w:after="120"/>
              <w:outlineLvl w:val="0"/>
              <w:rPr>
                <w:rFonts w:cs="Times New Roman"/>
              </w:rPr>
            </w:pPr>
          </w:p>
        </w:tc>
      </w:tr>
    </w:tbl>
    <w:p w14:paraId="52779983" w14:textId="77777777" w:rsidR="009A74D8" w:rsidRPr="008B01E8" w:rsidRDefault="00AE66D7" w:rsidP="00AE66D7">
      <w:pPr>
        <w:rPr>
          <w:rFonts w:cs="Times New Roman"/>
        </w:rPr>
      </w:pPr>
      <w:r w:rsidRPr="008B01E8">
        <w:rPr>
          <w:rFonts w:cs="Times New Roman"/>
        </w:rPr>
        <w:tab/>
      </w:r>
    </w:p>
    <w:p w14:paraId="30E70644" w14:textId="41AAD9F0" w:rsidR="00AE66D7" w:rsidRPr="008B01E8" w:rsidRDefault="00AE66D7" w:rsidP="00AE66D7">
      <w:pPr>
        <w:rPr>
          <w:rFonts w:cs="Times New Roman"/>
        </w:rPr>
      </w:pPr>
      <w:r w:rsidRPr="008B01E8">
        <w:rPr>
          <w:rFonts w:cs="Times New Roman"/>
          <w:sz w:val="18"/>
        </w:rPr>
        <w:t xml:space="preserve"> </w:t>
      </w:r>
      <w:r w:rsidRPr="008B01E8">
        <w:rPr>
          <w:rFonts w:cs="Times New Roman"/>
          <w:b/>
        </w:rPr>
        <w:t xml:space="preserve">Expert’s contact information: </w:t>
      </w:r>
      <w:r w:rsidRPr="008B01E8">
        <w:rPr>
          <w:rFonts w:cs="Times New Roman"/>
        </w:rPr>
        <w:t>(e-mail …………………., phone……………)</w:t>
      </w:r>
    </w:p>
    <w:p w14:paraId="4B07D29A" w14:textId="77777777" w:rsidR="00AE66D7" w:rsidRPr="008B01E8" w:rsidRDefault="00AE66D7" w:rsidP="00AE66D7">
      <w:pPr>
        <w:rPr>
          <w:rFonts w:cs="Times New Roman"/>
          <w:b/>
        </w:rPr>
      </w:pPr>
      <w:r w:rsidRPr="008B01E8">
        <w:rPr>
          <w:rFonts w:cs="Times New Roman"/>
          <w:b/>
        </w:rPr>
        <w:t>Certification:</w:t>
      </w:r>
    </w:p>
    <w:p w14:paraId="0627364A" w14:textId="77777777" w:rsidR="00AE66D7" w:rsidRPr="008B01E8" w:rsidRDefault="00AE66D7" w:rsidP="00AE66D7">
      <w:pPr>
        <w:jc w:val="both"/>
        <w:rPr>
          <w:rFonts w:cs="Times New Roman"/>
        </w:rPr>
      </w:pPr>
      <w:r w:rsidRPr="008B01E8">
        <w:rPr>
          <w:rFonts w:cs="Times New Roman"/>
        </w:rPr>
        <w:lastRenderedPageBreak/>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may lead to my disqualification or dismissal by the Client, and/or sanctions by the Bank. </w:t>
      </w:r>
    </w:p>
    <w:p w14:paraId="1ED9E56B" w14:textId="77777777" w:rsidR="00AE66D7" w:rsidRPr="008B01E8" w:rsidRDefault="00AE66D7" w:rsidP="00AE66D7">
      <w:pPr>
        <w:rPr>
          <w:rFonts w:cs="Times New Roman"/>
        </w:rPr>
      </w:pP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t>{day/month/year}</w:t>
      </w:r>
    </w:p>
    <w:p w14:paraId="2842FBF6" w14:textId="77777777" w:rsidR="00AE66D7" w:rsidRPr="008B01E8" w:rsidRDefault="002A4F3A" w:rsidP="00AE66D7">
      <w:pPr>
        <w:rPr>
          <w:rFonts w:cs="Times New Roman"/>
          <w:sz w:val="18"/>
        </w:rPr>
      </w:pPr>
      <w:r>
        <w:rPr>
          <w:rFonts w:cs="Times New Roman"/>
          <w:sz w:val="18"/>
        </w:rPr>
        <w:pict w14:anchorId="54378177">
          <v:rect id="_x0000_i1025" style="width:0;height:1.5pt" o:hralign="center" o:hrstd="t" o:hr="t" fillcolor="#a0a0a0" stroked="f"/>
        </w:pict>
      </w:r>
    </w:p>
    <w:p w14:paraId="38657DE1" w14:textId="435F1188" w:rsidR="00AE66D7" w:rsidRPr="008B01E8" w:rsidRDefault="00AE66D7" w:rsidP="00AE66D7">
      <w:pPr>
        <w:rPr>
          <w:rFonts w:cs="Times New Roman"/>
          <w:sz w:val="18"/>
        </w:rPr>
      </w:pPr>
      <w:r w:rsidRPr="008B01E8">
        <w:rPr>
          <w:rFonts w:cs="Times New Roman"/>
          <w:sz w:val="18"/>
        </w:rPr>
        <w:t xml:space="preserve">Name of Expert </w:t>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t xml:space="preserve"> Signature </w:t>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t>Date</w:t>
      </w:r>
    </w:p>
    <w:p w14:paraId="289AF050" w14:textId="77777777" w:rsidR="00AE66D7" w:rsidRPr="008B01E8" w:rsidRDefault="00AE66D7" w:rsidP="00AE66D7">
      <w:pPr>
        <w:rPr>
          <w:rFonts w:cs="Times New Roman"/>
        </w:rPr>
      </w:pP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r>
      <w:r w:rsidRPr="008B01E8">
        <w:rPr>
          <w:rFonts w:cs="Times New Roman"/>
        </w:rPr>
        <w:tab/>
        <w:t>{day/month/year}</w:t>
      </w:r>
    </w:p>
    <w:p w14:paraId="5B020327" w14:textId="77777777" w:rsidR="00AE66D7" w:rsidRPr="008B01E8" w:rsidRDefault="002A4F3A" w:rsidP="00AE66D7">
      <w:pPr>
        <w:rPr>
          <w:rFonts w:cs="Times New Roman"/>
          <w:sz w:val="18"/>
        </w:rPr>
      </w:pPr>
      <w:r>
        <w:rPr>
          <w:rFonts w:cs="Times New Roman"/>
          <w:sz w:val="18"/>
        </w:rPr>
        <w:pict w14:anchorId="706E9283">
          <v:rect id="_x0000_i1026" style="width:0;height:1.5pt" o:hralign="center" o:hrstd="t" o:hr="t" fillcolor="#a0a0a0" stroked="f"/>
        </w:pict>
      </w:r>
    </w:p>
    <w:p w14:paraId="773FE40E" w14:textId="77777777" w:rsidR="00AE66D7" w:rsidRPr="008B01E8" w:rsidRDefault="00AE66D7" w:rsidP="00AE66D7">
      <w:pPr>
        <w:rPr>
          <w:rFonts w:cs="Times New Roman"/>
          <w:sz w:val="18"/>
        </w:rPr>
      </w:pPr>
      <w:r w:rsidRPr="008B01E8">
        <w:rPr>
          <w:rFonts w:cs="Times New Roman"/>
          <w:sz w:val="18"/>
        </w:rPr>
        <w:t xml:space="preserve">Name of authorized </w:t>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t>Signature</w:t>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r>
      <w:r w:rsidRPr="008B01E8">
        <w:rPr>
          <w:rFonts w:cs="Times New Roman"/>
          <w:sz w:val="18"/>
        </w:rPr>
        <w:tab/>
        <w:t>Date</w:t>
      </w:r>
    </w:p>
    <w:p w14:paraId="3E336854" w14:textId="6D117C02" w:rsidR="009A74D8" w:rsidRPr="008B01E8" w:rsidRDefault="00AE66D7" w:rsidP="009A74D8">
      <w:pPr>
        <w:rPr>
          <w:rFonts w:cs="Times New Roman"/>
          <w:sz w:val="18"/>
        </w:rPr>
      </w:pPr>
      <w:r w:rsidRPr="008B01E8">
        <w:rPr>
          <w:rFonts w:cs="Times New Roman"/>
          <w:sz w:val="18"/>
        </w:rPr>
        <w:t xml:space="preserve">Representative of the Consultant </w:t>
      </w:r>
      <w:r w:rsidR="009A74D8" w:rsidRPr="008B01E8">
        <w:rPr>
          <w:rFonts w:cs="Times New Roman"/>
          <w:sz w:val="18"/>
        </w:rPr>
        <w:t>(the same who signs the Proposal)</w:t>
      </w:r>
      <w:r w:rsidR="009A74D8" w:rsidRPr="008B01E8">
        <w:rPr>
          <w:rFonts w:cs="Times New Roman"/>
          <w:sz w:val="18"/>
        </w:rPr>
        <w:tab/>
      </w:r>
      <w:r w:rsidR="009A74D8" w:rsidRPr="008B01E8">
        <w:rPr>
          <w:rFonts w:cs="Times New Roman"/>
          <w:sz w:val="18"/>
        </w:rPr>
        <w:br w:type="page"/>
      </w:r>
    </w:p>
    <w:p w14:paraId="0ABCB912" w14:textId="76A32FF2" w:rsidR="00036C11" w:rsidRPr="008B01E8" w:rsidRDefault="00036C11" w:rsidP="00B4617A">
      <w:pPr>
        <w:jc w:val="center"/>
        <w:rPr>
          <w:rFonts w:cs="Times New Roman"/>
          <w:b/>
          <w:smallCaps/>
          <w:sz w:val="28"/>
          <w:szCs w:val="28"/>
        </w:rPr>
      </w:pPr>
      <w:bookmarkStart w:id="21" w:name="_Toc503364209"/>
      <w:bookmarkEnd w:id="17"/>
      <w:r w:rsidRPr="0089288A">
        <w:rPr>
          <w:rFonts w:cs="Times New Roman"/>
          <w:b/>
          <w:smallCaps/>
          <w:sz w:val="28"/>
          <w:szCs w:val="28"/>
          <w:highlight w:val="yellow"/>
        </w:rPr>
        <w:lastRenderedPageBreak/>
        <w:t>Summary of Costs</w:t>
      </w:r>
    </w:p>
    <w:tbl>
      <w:tblPr>
        <w:tblW w:w="98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813"/>
        <w:gridCol w:w="3011"/>
        <w:gridCol w:w="2971"/>
        <w:gridCol w:w="9"/>
      </w:tblGrid>
      <w:tr w:rsidR="006D77A5" w:rsidRPr="004A2E66" w14:paraId="1BEAA452" w14:textId="77777777" w:rsidTr="002D3234">
        <w:trPr>
          <w:gridAfter w:val="1"/>
          <w:wAfter w:w="9" w:type="dxa"/>
          <w:cantSplit/>
          <w:trHeight w:hRule="exact" w:val="397"/>
          <w:jc w:val="center"/>
        </w:trPr>
        <w:tc>
          <w:tcPr>
            <w:tcW w:w="3813" w:type="dxa"/>
            <w:vMerge w:val="restart"/>
            <w:tcBorders>
              <w:top w:val="double" w:sz="4" w:space="0" w:color="auto"/>
            </w:tcBorders>
            <w:vAlign w:val="center"/>
          </w:tcPr>
          <w:p w14:paraId="0514A18A" w14:textId="77777777" w:rsidR="006D77A5" w:rsidRPr="008B01E8" w:rsidRDefault="006D77A5" w:rsidP="009A74D8">
            <w:pPr>
              <w:pStyle w:val="Heading8"/>
              <w:keepNext w:val="0"/>
              <w:numPr>
                <w:ilvl w:val="0"/>
                <w:numId w:val="0"/>
              </w:numPr>
              <w:jc w:val="center"/>
              <w:rPr>
                <w:sz w:val="22"/>
              </w:rPr>
            </w:pPr>
            <w:r w:rsidRPr="008B01E8">
              <w:rPr>
                <w:sz w:val="22"/>
                <w:szCs w:val="22"/>
              </w:rPr>
              <w:t>Item</w:t>
            </w:r>
          </w:p>
        </w:tc>
        <w:tc>
          <w:tcPr>
            <w:tcW w:w="5982" w:type="dxa"/>
            <w:gridSpan w:val="2"/>
            <w:tcBorders>
              <w:top w:val="double" w:sz="4" w:space="0" w:color="auto"/>
              <w:bottom w:val="single" w:sz="8" w:space="0" w:color="auto"/>
            </w:tcBorders>
            <w:vAlign w:val="center"/>
          </w:tcPr>
          <w:p w14:paraId="769947C9" w14:textId="1F281522" w:rsidR="006D77A5" w:rsidRPr="008B01E8" w:rsidRDefault="006D77A5" w:rsidP="00036C11">
            <w:pPr>
              <w:jc w:val="center"/>
              <w:rPr>
                <w:rFonts w:cs="Times New Roman"/>
                <w:b/>
                <w:bCs/>
              </w:rPr>
            </w:pPr>
            <w:r w:rsidRPr="008B01E8">
              <w:rPr>
                <w:rFonts w:cs="Times New Roman"/>
                <w:b/>
                <w:bCs/>
              </w:rPr>
              <w:t>Cost</w:t>
            </w:r>
          </w:p>
        </w:tc>
      </w:tr>
      <w:tr w:rsidR="006D77A5" w:rsidRPr="004A2E66" w14:paraId="48CAE50B" w14:textId="77777777" w:rsidTr="002D3234">
        <w:trPr>
          <w:gridAfter w:val="1"/>
          <w:wAfter w:w="9" w:type="dxa"/>
          <w:cantSplit/>
          <w:trHeight w:hRule="exact" w:val="641"/>
          <w:jc w:val="center"/>
        </w:trPr>
        <w:tc>
          <w:tcPr>
            <w:tcW w:w="3813" w:type="dxa"/>
            <w:vMerge/>
          </w:tcPr>
          <w:p w14:paraId="13AEAA12" w14:textId="77777777" w:rsidR="006D77A5" w:rsidRPr="008B01E8" w:rsidRDefault="006D77A5" w:rsidP="00036C11">
            <w:pPr>
              <w:spacing w:before="40"/>
              <w:rPr>
                <w:rFonts w:cs="Times New Roman"/>
              </w:rPr>
            </w:pPr>
          </w:p>
        </w:tc>
        <w:tc>
          <w:tcPr>
            <w:tcW w:w="5982" w:type="dxa"/>
            <w:gridSpan w:val="2"/>
            <w:tcBorders>
              <w:top w:val="single" w:sz="8" w:space="0" w:color="auto"/>
              <w:bottom w:val="single" w:sz="12" w:space="0" w:color="auto"/>
            </w:tcBorders>
            <w:vAlign w:val="center"/>
          </w:tcPr>
          <w:p w14:paraId="733E2996" w14:textId="531CAE5D" w:rsidR="006D77A5" w:rsidRPr="008B01E8" w:rsidRDefault="006D77A5" w:rsidP="00036C11">
            <w:pPr>
              <w:rPr>
                <w:rFonts w:cs="Times New Roman"/>
              </w:rPr>
            </w:pPr>
            <w:r w:rsidRPr="008B01E8">
              <w:rPr>
                <w:rFonts w:cs="Times New Roman"/>
                <w:b/>
                <w:bCs/>
                <w:i/>
                <w:iCs/>
              </w:rPr>
              <w:t>{Delete columns which are not used}</w:t>
            </w:r>
          </w:p>
        </w:tc>
      </w:tr>
      <w:tr w:rsidR="006D77A5" w:rsidRPr="004A2E66" w14:paraId="29FC20C9" w14:textId="77777777" w:rsidTr="002D3234">
        <w:trPr>
          <w:gridAfter w:val="1"/>
          <w:wAfter w:w="9" w:type="dxa"/>
          <w:cantSplit/>
          <w:trHeight w:hRule="exact" w:val="993"/>
          <w:jc w:val="center"/>
        </w:trPr>
        <w:tc>
          <w:tcPr>
            <w:tcW w:w="3813" w:type="dxa"/>
            <w:vMerge/>
            <w:tcBorders>
              <w:bottom w:val="single" w:sz="12" w:space="0" w:color="auto"/>
            </w:tcBorders>
          </w:tcPr>
          <w:p w14:paraId="2AC1BA6D" w14:textId="77777777" w:rsidR="006D77A5" w:rsidRPr="008B01E8" w:rsidRDefault="006D77A5" w:rsidP="00036C11">
            <w:pPr>
              <w:spacing w:before="40"/>
              <w:rPr>
                <w:rFonts w:cs="Times New Roman"/>
              </w:rPr>
            </w:pPr>
          </w:p>
        </w:tc>
        <w:tc>
          <w:tcPr>
            <w:tcW w:w="3011" w:type="dxa"/>
            <w:tcBorders>
              <w:top w:val="single" w:sz="8" w:space="0" w:color="auto"/>
              <w:bottom w:val="single" w:sz="12" w:space="0" w:color="auto"/>
            </w:tcBorders>
            <w:vAlign w:val="center"/>
          </w:tcPr>
          <w:p w14:paraId="6519C2DC" w14:textId="36F42CCF" w:rsidR="006D77A5" w:rsidRPr="008B01E8" w:rsidRDefault="006D77A5" w:rsidP="00036C11">
            <w:pPr>
              <w:rPr>
                <w:rFonts w:cs="Times New Roman"/>
              </w:rPr>
            </w:pPr>
            <w:r w:rsidRPr="008B01E8">
              <w:rPr>
                <w:rFonts w:cs="Times New Roman"/>
              </w:rPr>
              <w:t>{</w:t>
            </w:r>
            <w:r w:rsidRPr="008B01E8">
              <w:rPr>
                <w:rFonts w:cs="Times New Roman"/>
                <w:i/>
                <w:iCs/>
              </w:rPr>
              <w:t xml:space="preserve">Insert Foreign Currency </w:t>
            </w:r>
            <w:r w:rsidR="002B23A3">
              <w:rPr>
                <w:rFonts w:cs="Times New Roman"/>
                <w:i/>
                <w:iCs/>
              </w:rPr>
              <w:t xml:space="preserve">as </w:t>
            </w:r>
            <w:r w:rsidR="000C4947">
              <w:rPr>
                <w:rFonts w:cs="Times New Roman"/>
                <w:i/>
                <w:iCs/>
              </w:rPr>
              <w:t>applicable</w:t>
            </w:r>
            <w:r w:rsidRPr="008B01E8">
              <w:rPr>
                <w:rFonts w:cs="Times New Roman"/>
              </w:rPr>
              <w:t>}</w:t>
            </w:r>
          </w:p>
        </w:tc>
        <w:tc>
          <w:tcPr>
            <w:tcW w:w="2971" w:type="dxa"/>
            <w:tcBorders>
              <w:top w:val="single" w:sz="8" w:space="0" w:color="auto"/>
              <w:bottom w:val="single" w:sz="12" w:space="0" w:color="auto"/>
            </w:tcBorders>
            <w:vAlign w:val="center"/>
          </w:tcPr>
          <w:p w14:paraId="285554E7" w14:textId="32B3F9FE" w:rsidR="006D77A5" w:rsidRPr="008B01E8" w:rsidRDefault="006D77A5" w:rsidP="006D77A5">
            <w:pPr>
              <w:rPr>
                <w:rFonts w:cs="Times New Roman"/>
                <w:i/>
                <w:iCs/>
              </w:rPr>
            </w:pPr>
            <w:r w:rsidRPr="008B01E8">
              <w:rPr>
                <w:rFonts w:cs="Times New Roman"/>
              </w:rPr>
              <w:t>{</w:t>
            </w:r>
            <w:r w:rsidRPr="008B01E8">
              <w:rPr>
                <w:rFonts w:cs="Times New Roman"/>
                <w:i/>
                <w:iCs/>
              </w:rPr>
              <w:t>Insert Local Currency</w:t>
            </w:r>
            <w:r w:rsidR="002B23A3">
              <w:rPr>
                <w:rFonts w:cs="Times New Roman"/>
                <w:i/>
                <w:iCs/>
              </w:rPr>
              <w:t xml:space="preserve"> as </w:t>
            </w:r>
            <w:r w:rsidR="000C4947">
              <w:rPr>
                <w:rFonts w:cs="Times New Roman"/>
                <w:i/>
                <w:iCs/>
              </w:rPr>
              <w:t>applicable</w:t>
            </w:r>
            <w:r w:rsidRPr="008B01E8">
              <w:rPr>
                <w:rFonts w:cs="Times New Roman"/>
                <w:sz w:val="16"/>
                <w:szCs w:val="16"/>
              </w:rPr>
              <w:t>}</w:t>
            </w:r>
          </w:p>
        </w:tc>
      </w:tr>
      <w:tr w:rsidR="006D77A5" w:rsidRPr="004A2E66" w14:paraId="49A6144D" w14:textId="77777777" w:rsidTr="002D3234">
        <w:trPr>
          <w:gridAfter w:val="1"/>
          <w:wAfter w:w="9" w:type="dxa"/>
          <w:cantSplit/>
          <w:trHeight w:hRule="exact" w:val="471"/>
          <w:jc w:val="center"/>
        </w:trPr>
        <w:tc>
          <w:tcPr>
            <w:tcW w:w="3813" w:type="dxa"/>
            <w:tcBorders>
              <w:bottom w:val="single" w:sz="12" w:space="0" w:color="auto"/>
            </w:tcBorders>
          </w:tcPr>
          <w:p w14:paraId="48829928" w14:textId="77777777" w:rsidR="006D77A5" w:rsidRPr="008B01E8" w:rsidRDefault="006D77A5" w:rsidP="00036C11">
            <w:pPr>
              <w:spacing w:before="40"/>
              <w:rPr>
                <w:rFonts w:cs="Times New Roman"/>
                <w:b/>
              </w:rPr>
            </w:pPr>
            <w:r w:rsidRPr="008B01E8">
              <w:rPr>
                <w:rFonts w:cs="Times New Roman"/>
                <w:b/>
              </w:rPr>
              <w:t xml:space="preserve">Cost of the Financial Proposal </w:t>
            </w:r>
          </w:p>
        </w:tc>
        <w:tc>
          <w:tcPr>
            <w:tcW w:w="3011" w:type="dxa"/>
            <w:tcBorders>
              <w:top w:val="single" w:sz="8" w:space="0" w:color="auto"/>
              <w:bottom w:val="single" w:sz="12" w:space="0" w:color="auto"/>
            </w:tcBorders>
            <w:vAlign w:val="center"/>
          </w:tcPr>
          <w:p w14:paraId="553A8113" w14:textId="77777777" w:rsidR="006D77A5" w:rsidRPr="008B01E8" w:rsidRDefault="006D77A5" w:rsidP="00036C11">
            <w:pPr>
              <w:jc w:val="center"/>
              <w:rPr>
                <w:rFonts w:cs="Times New Roman"/>
                <w:b/>
              </w:rPr>
            </w:pPr>
          </w:p>
        </w:tc>
        <w:tc>
          <w:tcPr>
            <w:tcW w:w="2971" w:type="dxa"/>
            <w:tcBorders>
              <w:top w:val="single" w:sz="8" w:space="0" w:color="auto"/>
              <w:bottom w:val="single" w:sz="12" w:space="0" w:color="auto"/>
            </w:tcBorders>
            <w:vAlign w:val="center"/>
          </w:tcPr>
          <w:p w14:paraId="4076A52C" w14:textId="77777777" w:rsidR="006D77A5" w:rsidRPr="008B01E8" w:rsidRDefault="006D77A5" w:rsidP="00036C11">
            <w:pPr>
              <w:jc w:val="center"/>
              <w:rPr>
                <w:rFonts w:cs="Times New Roman"/>
                <w:b/>
              </w:rPr>
            </w:pPr>
          </w:p>
        </w:tc>
      </w:tr>
      <w:tr w:rsidR="006D77A5" w:rsidRPr="004A2E66" w14:paraId="54DA2E4E" w14:textId="77777777" w:rsidTr="002D3234">
        <w:trPr>
          <w:gridAfter w:val="1"/>
          <w:wAfter w:w="9" w:type="dxa"/>
          <w:cantSplit/>
          <w:trHeight w:hRule="exact" w:val="444"/>
          <w:jc w:val="center"/>
        </w:trPr>
        <w:tc>
          <w:tcPr>
            <w:tcW w:w="3813" w:type="dxa"/>
            <w:tcBorders>
              <w:bottom w:val="single" w:sz="12" w:space="0" w:color="auto"/>
            </w:tcBorders>
          </w:tcPr>
          <w:p w14:paraId="0365B65A" w14:textId="77777777" w:rsidR="006D77A5" w:rsidRPr="008B01E8" w:rsidRDefault="006D77A5" w:rsidP="00036C11">
            <w:pPr>
              <w:spacing w:before="40"/>
              <w:jc w:val="center"/>
              <w:rPr>
                <w:rFonts w:cs="Times New Roman"/>
              </w:rPr>
            </w:pPr>
            <w:r w:rsidRPr="008B01E8">
              <w:rPr>
                <w:rFonts w:cs="Times New Roman"/>
              </w:rPr>
              <w:t>Including:</w:t>
            </w:r>
          </w:p>
        </w:tc>
        <w:tc>
          <w:tcPr>
            <w:tcW w:w="3011" w:type="dxa"/>
            <w:tcBorders>
              <w:top w:val="single" w:sz="8" w:space="0" w:color="auto"/>
              <w:bottom w:val="single" w:sz="12" w:space="0" w:color="auto"/>
            </w:tcBorders>
            <w:vAlign w:val="center"/>
          </w:tcPr>
          <w:p w14:paraId="70114F24" w14:textId="77777777" w:rsidR="006D77A5" w:rsidRPr="008B01E8" w:rsidRDefault="006D77A5" w:rsidP="00036C11">
            <w:pPr>
              <w:rPr>
                <w:rFonts w:cs="Times New Roman"/>
              </w:rPr>
            </w:pPr>
          </w:p>
        </w:tc>
        <w:tc>
          <w:tcPr>
            <w:tcW w:w="2971" w:type="dxa"/>
            <w:tcBorders>
              <w:top w:val="single" w:sz="8" w:space="0" w:color="auto"/>
              <w:bottom w:val="single" w:sz="12" w:space="0" w:color="auto"/>
            </w:tcBorders>
            <w:vAlign w:val="center"/>
          </w:tcPr>
          <w:p w14:paraId="63161DF9" w14:textId="77777777" w:rsidR="006D77A5" w:rsidRPr="008B01E8" w:rsidRDefault="006D77A5" w:rsidP="00036C11">
            <w:pPr>
              <w:rPr>
                <w:rFonts w:cs="Times New Roman"/>
              </w:rPr>
            </w:pPr>
          </w:p>
        </w:tc>
      </w:tr>
      <w:tr w:rsidR="006D77A5" w:rsidRPr="004A2E66" w14:paraId="350889C3" w14:textId="77777777" w:rsidTr="006B2F8E">
        <w:trPr>
          <w:gridAfter w:val="1"/>
          <w:wAfter w:w="9" w:type="dxa"/>
          <w:cantSplit/>
          <w:trHeight w:hRule="exact" w:val="624"/>
          <w:jc w:val="center"/>
        </w:trPr>
        <w:tc>
          <w:tcPr>
            <w:tcW w:w="3813" w:type="dxa"/>
            <w:tcBorders>
              <w:bottom w:val="single" w:sz="12" w:space="0" w:color="auto"/>
            </w:tcBorders>
          </w:tcPr>
          <w:p w14:paraId="512F59BA" w14:textId="77777777" w:rsidR="006D77A5" w:rsidRPr="008B01E8" w:rsidRDefault="006D77A5" w:rsidP="00036C11">
            <w:pPr>
              <w:spacing w:before="40"/>
              <w:jc w:val="center"/>
              <w:rPr>
                <w:rFonts w:cs="Times New Roman"/>
                <w:i/>
              </w:rPr>
            </w:pPr>
            <w:r w:rsidRPr="008B01E8">
              <w:rPr>
                <w:rFonts w:cs="Times New Roman"/>
              </w:rPr>
              <w:t xml:space="preserve">(1) </w:t>
            </w:r>
            <w:r w:rsidRPr="008B01E8">
              <w:rPr>
                <w:rFonts w:cs="Times New Roman"/>
                <w:b/>
              </w:rPr>
              <w:t xml:space="preserve">Remuneration </w:t>
            </w:r>
          </w:p>
        </w:tc>
        <w:tc>
          <w:tcPr>
            <w:tcW w:w="3011" w:type="dxa"/>
            <w:tcBorders>
              <w:top w:val="single" w:sz="8" w:space="0" w:color="auto"/>
              <w:bottom w:val="single" w:sz="12" w:space="0" w:color="auto"/>
            </w:tcBorders>
            <w:vAlign w:val="center"/>
          </w:tcPr>
          <w:p w14:paraId="209203EC" w14:textId="22644CD6" w:rsidR="006D77A5" w:rsidRPr="008B01E8" w:rsidRDefault="006B2F8E" w:rsidP="00036C11">
            <w:pPr>
              <w:jc w:val="right"/>
              <w:rPr>
                <w:rFonts w:cs="Times New Roman"/>
              </w:rPr>
            </w:pPr>
            <w:r>
              <w:rPr>
                <w:rFonts w:cs="Times New Roman"/>
              </w:rPr>
              <w:t xml:space="preserve"> </w:t>
            </w:r>
          </w:p>
        </w:tc>
        <w:tc>
          <w:tcPr>
            <w:tcW w:w="2971" w:type="dxa"/>
            <w:tcBorders>
              <w:top w:val="single" w:sz="8" w:space="0" w:color="auto"/>
              <w:bottom w:val="single" w:sz="12" w:space="0" w:color="auto"/>
            </w:tcBorders>
            <w:vAlign w:val="center"/>
          </w:tcPr>
          <w:p w14:paraId="1CAD35ED" w14:textId="77777777" w:rsidR="006D77A5" w:rsidRPr="008B01E8" w:rsidRDefault="006D77A5" w:rsidP="00036C11">
            <w:pPr>
              <w:jc w:val="right"/>
              <w:rPr>
                <w:rFonts w:cs="Times New Roman"/>
              </w:rPr>
            </w:pPr>
          </w:p>
        </w:tc>
      </w:tr>
      <w:tr w:rsidR="006D77A5" w:rsidRPr="004A2E66" w14:paraId="097C320C" w14:textId="77777777" w:rsidTr="00B85242">
        <w:trPr>
          <w:gridAfter w:val="1"/>
          <w:wAfter w:w="9" w:type="dxa"/>
          <w:cantSplit/>
          <w:trHeight w:hRule="exact" w:val="543"/>
          <w:jc w:val="center"/>
        </w:trPr>
        <w:tc>
          <w:tcPr>
            <w:tcW w:w="3813" w:type="dxa"/>
            <w:tcBorders>
              <w:bottom w:val="single" w:sz="12" w:space="0" w:color="auto"/>
            </w:tcBorders>
          </w:tcPr>
          <w:p w14:paraId="2399D150" w14:textId="7929A15C" w:rsidR="006D77A5" w:rsidRPr="008B01E8" w:rsidRDefault="006D77A5" w:rsidP="00036C11">
            <w:pPr>
              <w:spacing w:before="40"/>
              <w:jc w:val="center"/>
              <w:rPr>
                <w:rFonts w:cs="Times New Roman"/>
                <w:i/>
              </w:rPr>
            </w:pPr>
            <w:r w:rsidRPr="008B01E8">
              <w:rPr>
                <w:rFonts w:cs="Times New Roman"/>
              </w:rPr>
              <w:t>(2)</w:t>
            </w:r>
            <w:r w:rsidRPr="008B01E8">
              <w:rPr>
                <w:rFonts w:cs="Times New Roman"/>
                <w:i/>
              </w:rPr>
              <w:t xml:space="preserve"> </w:t>
            </w:r>
            <w:r w:rsidR="00D7526C" w:rsidRPr="008B01E8">
              <w:rPr>
                <w:rFonts w:cs="Times New Roman"/>
                <w:b/>
              </w:rPr>
              <w:t>Reimbursable</w:t>
            </w:r>
          </w:p>
        </w:tc>
        <w:tc>
          <w:tcPr>
            <w:tcW w:w="3011" w:type="dxa"/>
            <w:tcBorders>
              <w:top w:val="single" w:sz="8" w:space="0" w:color="auto"/>
              <w:bottom w:val="single" w:sz="12" w:space="0" w:color="auto"/>
            </w:tcBorders>
            <w:vAlign w:val="center"/>
          </w:tcPr>
          <w:p w14:paraId="5EFFAAE0" w14:textId="77777777" w:rsidR="006D77A5" w:rsidRPr="008B01E8" w:rsidRDefault="006D77A5" w:rsidP="00036C11">
            <w:pPr>
              <w:jc w:val="right"/>
              <w:rPr>
                <w:rFonts w:cs="Times New Roman"/>
              </w:rPr>
            </w:pPr>
          </w:p>
        </w:tc>
        <w:tc>
          <w:tcPr>
            <w:tcW w:w="2971" w:type="dxa"/>
            <w:tcBorders>
              <w:top w:val="single" w:sz="8" w:space="0" w:color="auto"/>
              <w:bottom w:val="single" w:sz="12" w:space="0" w:color="auto"/>
            </w:tcBorders>
            <w:vAlign w:val="center"/>
          </w:tcPr>
          <w:p w14:paraId="114B31CA" w14:textId="77777777" w:rsidR="006D77A5" w:rsidRPr="008B01E8" w:rsidRDefault="006D77A5" w:rsidP="00036C11">
            <w:pPr>
              <w:jc w:val="right"/>
              <w:rPr>
                <w:rFonts w:cs="Times New Roman"/>
              </w:rPr>
            </w:pPr>
          </w:p>
        </w:tc>
      </w:tr>
      <w:tr w:rsidR="006D77A5" w:rsidRPr="004A2E66" w14:paraId="67AEDB5D" w14:textId="77777777" w:rsidTr="002D3234">
        <w:trPr>
          <w:gridAfter w:val="1"/>
          <w:wAfter w:w="9" w:type="dxa"/>
          <w:cantSplit/>
          <w:jc w:val="center"/>
        </w:trPr>
        <w:tc>
          <w:tcPr>
            <w:tcW w:w="3813" w:type="dxa"/>
            <w:tcBorders>
              <w:bottom w:val="single" w:sz="12" w:space="0" w:color="auto"/>
            </w:tcBorders>
          </w:tcPr>
          <w:p w14:paraId="7E509126" w14:textId="7862476E" w:rsidR="006D77A5" w:rsidRDefault="006D77A5" w:rsidP="006D77A5">
            <w:pPr>
              <w:spacing w:before="40"/>
              <w:rPr>
                <w:rFonts w:cs="Times New Roman"/>
                <w:b/>
                <w:u w:val="single"/>
              </w:rPr>
            </w:pPr>
            <w:r w:rsidRPr="008B01E8">
              <w:rPr>
                <w:rFonts w:cs="Times New Roman"/>
                <w:b/>
                <w:u w:val="single"/>
              </w:rPr>
              <w:t>Total</w:t>
            </w:r>
            <w:r w:rsidR="00D7526C">
              <w:rPr>
                <w:rFonts w:cs="Times New Roman"/>
                <w:b/>
                <w:u w:val="single"/>
              </w:rPr>
              <w:t xml:space="preserve"> Cost of the Financial Proposal </w:t>
            </w:r>
            <w:r w:rsidR="00D7526C" w:rsidRPr="00D7526C">
              <w:rPr>
                <w:rFonts w:cs="Times New Roman"/>
                <w:b/>
                <w:u w:val="single"/>
              </w:rPr>
              <w:t>indirect local taxes in</w:t>
            </w:r>
          </w:p>
          <w:p w14:paraId="07E933E0" w14:textId="1649EB81" w:rsidR="00AD4679" w:rsidRPr="00AD4679" w:rsidRDefault="00AD4679" w:rsidP="006D77A5">
            <w:pPr>
              <w:spacing w:before="40"/>
              <w:rPr>
                <w:rFonts w:cs="Times New Roman"/>
                <w:b/>
                <w:i/>
                <w:iCs/>
                <w:u w:val="single"/>
              </w:rPr>
            </w:pPr>
            <w:r w:rsidRPr="00AD4679">
              <w:rPr>
                <w:rFonts w:asciiTheme="minorHAnsi" w:hAnsiTheme="minorHAnsi"/>
                <w:i/>
                <w:iCs/>
                <w:sz w:val="22"/>
                <w:szCs w:val="22"/>
              </w:rPr>
              <w:t>{Should match the amount in the Proposal Submission Form}</w:t>
            </w:r>
          </w:p>
        </w:tc>
        <w:tc>
          <w:tcPr>
            <w:tcW w:w="3011" w:type="dxa"/>
            <w:tcBorders>
              <w:top w:val="single" w:sz="8" w:space="0" w:color="auto"/>
              <w:bottom w:val="single" w:sz="12" w:space="0" w:color="auto"/>
            </w:tcBorders>
            <w:vAlign w:val="center"/>
          </w:tcPr>
          <w:p w14:paraId="1877CC9A" w14:textId="77777777" w:rsidR="006D77A5" w:rsidRPr="008B01E8" w:rsidRDefault="006D77A5" w:rsidP="00036C11">
            <w:pPr>
              <w:rPr>
                <w:rFonts w:cs="Times New Roman"/>
              </w:rPr>
            </w:pPr>
          </w:p>
        </w:tc>
        <w:tc>
          <w:tcPr>
            <w:tcW w:w="2971" w:type="dxa"/>
            <w:tcBorders>
              <w:top w:val="single" w:sz="8" w:space="0" w:color="auto"/>
              <w:bottom w:val="single" w:sz="12" w:space="0" w:color="auto"/>
            </w:tcBorders>
            <w:vAlign w:val="center"/>
          </w:tcPr>
          <w:p w14:paraId="46F0FA93" w14:textId="77777777" w:rsidR="006D77A5" w:rsidRPr="008B01E8" w:rsidRDefault="006D77A5" w:rsidP="00036C11">
            <w:pPr>
              <w:rPr>
                <w:rFonts w:cs="Times New Roman"/>
              </w:rPr>
            </w:pPr>
          </w:p>
        </w:tc>
      </w:tr>
      <w:tr w:rsidR="006D77A5" w:rsidRPr="004A2E66" w14:paraId="54389214" w14:textId="77777777" w:rsidTr="001119F7">
        <w:trPr>
          <w:cantSplit/>
          <w:trHeight w:hRule="exact" w:val="912"/>
          <w:jc w:val="center"/>
        </w:trPr>
        <w:tc>
          <w:tcPr>
            <w:tcW w:w="9804" w:type="dxa"/>
            <w:gridSpan w:val="4"/>
            <w:tcBorders>
              <w:bottom w:val="single" w:sz="12" w:space="0" w:color="auto"/>
            </w:tcBorders>
          </w:tcPr>
          <w:p w14:paraId="5E7D3831" w14:textId="77777777" w:rsidR="00D7526C" w:rsidRDefault="00D7526C" w:rsidP="00036C11">
            <w:pPr>
              <w:rPr>
                <w:rFonts w:cs="Times New Roman"/>
                <w:b/>
              </w:rPr>
            </w:pPr>
          </w:p>
          <w:p w14:paraId="31F9572B" w14:textId="0942B097" w:rsidR="006D77A5" w:rsidRPr="008B01E8" w:rsidRDefault="006D77A5" w:rsidP="00036C11">
            <w:pPr>
              <w:rPr>
                <w:rFonts w:cs="Times New Roman"/>
              </w:rPr>
            </w:pPr>
            <w:r w:rsidRPr="008B01E8">
              <w:rPr>
                <w:rFonts w:cs="Times New Roman"/>
                <w:b/>
              </w:rPr>
              <w:t>Indirect Local Tax Estimates – to be discussed and   finalized at the negotiations if the Contract is awarded</w:t>
            </w:r>
          </w:p>
        </w:tc>
      </w:tr>
      <w:tr w:rsidR="006D77A5" w:rsidRPr="004A2E66" w14:paraId="31C27B5A" w14:textId="77777777" w:rsidTr="002D3234">
        <w:trPr>
          <w:gridAfter w:val="1"/>
          <w:wAfter w:w="9" w:type="dxa"/>
          <w:cantSplit/>
          <w:trHeight w:hRule="exact" w:val="741"/>
          <w:jc w:val="center"/>
        </w:trPr>
        <w:tc>
          <w:tcPr>
            <w:tcW w:w="3813" w:type="dxa"/>
            <w:tcBorders>
              <w:bottom w:val="single" w:sz="12" w:space="0" w:color="auto"/>
            </w:tcBorders>
          </w:tcPr>
          <w:p w14:paraId="1948ED86" w14:textId="77777777" w:rsidR="006D77A5" w:rsidRPr="008B01E8" w:rsidRDefault="006D77A5" w:rsidP="000B141F">
            <w:pPr>
              <w:pStyle w:val="Header"/>
              <w:numPr>
                <w:ilvl w:val="0"/>
                <w:numId w:val="24"/>
              </w:numPr>
              <w:pBdr>
                <w:bottom w:val="none" w:sz="0" w:space="0" w:color="auto"/>
              </w:pBdr>
              <w:tabs>
                <w:tab w:val="clear" w:pos="9000"/>
              </w:tabs>
              <w:spacing w:before="40"/>
              <w:jc w:val="left"/>
              <w:rPr>
                <w:sz w:val="22"/>
                <w:szCs w:val="22"/>
              </w:rPr>
            </w:pPr>
            <w:r w:rsidRPr="008B01E8">
              <w:rPr>
                <w:sz w:val="22"/>
                <w:szCs w:val="22"/>
              </w:rPr>
              <w:t>{insert type of tax</w:t>
            </w:r>
            <w:r w:rsidRPr="008B01E8">
              <w:rPr>
                <w:sz w:val="22"/>
                <w:szCs w:val="22"/>
                <w:vertAlign w:val="superscript"/>
              </w:rPr>
              <w:t xml:space="preserve">. </w:t>
            </w:r>
            <w:r w:rsidRPr="008B01E8">
              <w:rPr>
                <w:sz w:val="22"/>
                <w:szCs w:val="22"/>
              </w:rPr>
              <w:t>e.g., VAT or sales tax}</w:t>
            </w:r>
          </w:p>
          <w:p w14:paraId="1DCCE282" w14:textId="77777777" w:rsidR="006D77A5" w:rsidRPr="008B01E8" w:rsidRDefault="006D77A5" w:rsidP="00036C11">
            <w:pPr>
              <w:spacing w:before="40"/>
              <w:jc w:val="center"/>
              <w:rPr>
                <w:rFonts w:cs="Times New Roman"/>
              </w:rPr>
            </w:pPr>
          </w:p>
        </w:tc>
        <w:tc>
          <w:tcPr>
            <w:tcW w:w="3011" w:type="dxa"/>
            <w:tcBorders>
              <w:top w:val="single" w:sz="8" w:space="0" w:color="auto"/>
              <w:bottom w:val="single" w:sz="12" w:space="0" w:color="auto"/>
            </w:tcBorders>
            <w:vAlign w:val="center"/>
          </w:tcPr>
          <w:p w14:paraId="581A4AE0" w14:textId="77777777" w:rsidR="006D77A5" w:rsidRPr="008B01E8" w:rsidRDefault="006D77A5" w:rsidP="00036C11">
            <w:pPr>
              <w:jc w:val="right"/>
              <w:rPr>
                <w:rFonts w:cs="Times New Roman"/>
              </w:rPr>
            </w:pPr>
          </w:p>
        </w:tc>
        <w:tc>
          <w:tcPr>
            <w:tcW w:w="2971" w:type="dxa"/>
            <w:tcBorders>
              <w:top w:val="single" w:sz="8" w:space="0" w:color="auto"/>
              <w:bottom w:val="single" w:sz="12" w:space="0" w:color="auto"/>
            </w:tcBorders>
            <w:vAlign w:val="center"/>
          </w:tcPr>
          <w:p w14:paraId="03B74F51" w14:textId="77777777" w:rsidR="006D77A5" w:rsidRPr="008B01E8" w:rsidRDefault="006D77A5" w:rsidP="00036C11">
            <w:pPr>
              <w:rPr>
                <w:rFonts w:cs="Times New Roman"/>
              </w:rPr>
            </w:pPr>
          </w:p>
        </w:tc>
      </w:tr>
      <w:tr w:rsidR="006D77A5" w:rsidRPr="004A2E66" w14:paraId="1BEC8691" w14:textId="77777777" w:rsidTr="002D3234">
        <w:trPr>
          <w:gridAfter w:val="1"/>
          <w:wAfter w:w="9" w:type="dxa"/>
          <w:trHeight w:val="381"/>
          <w:jc w:val="center"/>
        </w:trPr>
        <w:tc>
          <w:tcPr>
            <w:tcW w:w="3813" w:type="dxa"/>
            <w:tcBorders>
              <w:top w:val="single" w:sz="12" w:space="0" w:color="auto"/>
              <w:bottom w:val="double" w:sz="4" w:space="0" w:color="auto"/>
            </w:tcBorders>
            <w:vAlign w:val="center"/>
          </w:tcPr>
          <w:p w14:paraId="05B06141" w14:textId="77777777" w:rsidR="006D77A5" w:rsidRPr="008B01E8" w:rsidRDefault="006D77A5" w:rsidP="00036C11">
            <w:pPr>
              <w:pStyle w:val="Header"/>
              <w:spacing w:before="40"/>
              <w:rPr>
                <w:sz w:val="22"/>
                <w:szCs w:val="22"/>
                <w:u w:val="single"/>
              </w:rPr>
            </w:pPr>
            <w:r w:rsidRPr="008B01E8">
              <w:rPr>
                <w:sz w:val="22"/>
                <w:szCs w:val="22"/>
                <w:u w:val="single"/>
              </w:rPr>
              <w:t>Total Estimate for Indirect Local Tax:</w:t>
            </w:r>
          </w:p>
          <w:p w14:paraId="5A8FC04C" w14:textId="77777777" w:rsidR="006D77A5" w:rsidRPr="008B01E8" w:rsidRDefault="006D77A5" w:rsidP="00036C11">
            <w:pPr>
              <w:pStyle w:val="Header"/>
              <w:spacing w:before="40"/>
              <w:rPr>
                <w:sz w:val="22"/>
                <w:szCs w:val="22"/>
              </w:rPr>
            </w:pPr>
          </w:p>
        </w:tc>
        <w:tc>
          <w:tcPr>
            <w:tcW w:w="3011" w:type="dxa"/>
            <w:tcBorders>
              <w:top w:val="single" w:sz="12" w:space="0" w:color="auto"/>
              <w:bottom w:val="double" w:sz="4" w:space="0" w:color="auto"/>
            </w:tcBorders>
            <w:vAlign w:val="center"/>
          </w:tcPr>
          <w:p w14:paraId="57D0FA9A" w14:textId="77777777" w:rsidR="006D77A5" w:rsidRPr="008B01E8" w:rsidRDefault="006D77A5" w:rsidP="00036C11">
            <w:pPr>
              <w:spacing w:before="40"/>
              <w:rPr>
                <w:rFonts w:cs="Times New Roman"/>
              </w:rPr>
            </w:pPr>
          </w:p>
        </w:tc>
        <w:tc>
          <w:tcPr>
            <w:tcW w:w="2971" w:type="dxa"/>
            <w:tcBorders>
              <w:top w:val="single" w:sz="12" w:space="0" w:color="auto"/>
              <w:bottom w:val="double" w:sz="4" w:space="0" w:color="auto"/>
            </w:tcBorders>
            <w:vAlign w:val="center"/>
          </w:tcPr>
          <w:p w14:paraId="072ABB5E" w14:textId="77777777" w:rsidR="006D77A5" w:rsidRPr="008B01E8" w:rsidRDefault="006D77A5" w:rsidP="00036C11">
            <w:pPr>
              <w:spacing w:before="40"/>
              <w:rPr>
                <w:rFonts w:cs="Times New Roman"/>
              </w:rPr>
            </w:pPr>
          </w:p>
        </w:tc>
      </w:tr>
    </w:tbl>
    <w:p w14:paraId="635DA3C5" w14:textId="080CF496" w:rsidR="00D7526C" w:rsidRPr="008B01E8" w:rsidRDefault="00036C11" w:rsidP="00036C11">
      <w:pPr>
        <w:rPr>
          <w:rFonts w:cs="Times New Roman"/>
          <w:smallCaps/>
          <w:sz w:val="28"/>
          <w:szCs w:val="28"/>
        </w:rPr>
      </w:pPr>
      <w:r w:rsidRPr="008B01E8">
        <w:rPr>
          <w:rFonts w:cs="Times New Roman"/>
          <w:smallCaps/>
          <w:sz w:val="28"/>
          <w:szCs w:val="28"/>
        </w:rPr>
        <w:br w:type="page"/>
      </w:r>
    </w:p>
    <w:p w14:paraId="683703C3" w14:textId="66986CE7" w:rsidR="00036C11" w:rsidRPr="000C4947" w:rsidRDefault="00036C11" w:rsidP="009A74D8">
      <w:pPr>
        <w:jc w:val="center"/>
        <w:rPr>
          <w:rFonts w:cs="Times New Roman"/>
          <w:b/>
          <w:smallCaps/>
          <w:sz w:val="28"/>
          <w:szCs w:val="28"/>
        </w:rPr>
      </w:pPr>
      <w:r w:rsidRPr="0089288A">
        <w:rPr>
          <w:rFonts w:cs="Times New Roman"/>
          <w:b/>
          <w:smallCaps/>
          <w:sz w:val="28"/>
          <w:szCs w:val="28"/>
          <w:highlight w:val="yellow"/>
        </w:rPr>
        <w:lastRenderedPageBreak/>
        <w:t>Breakdown of Remuneration</w:t>
      </w:r>
      <w:bookmarkStart w:id="22" w:name="_GoBack"/>
      <w:bookmarkEnd w:id="22"/>
    </w:p>
    <w:p w14:paraId="66BA3BEA" w14:textId="393C1817" w:rsidR="00036C11" w:rsidRPr="000C4947" w:rsidRDefault="00036C11" w:rsidP="00E72B91">
      <w:pPr>
        <w:ind w:left="-90"/>
        <w:jc w:val="both"/>
        <w:rPr>
          <w:rFonts w:cs="Times New Roman"/>
          <w:sz w:val="24"/>
          <w:szCs w:val="24"/>
        </w:rPr>
      </w:pPr>
      <w:r w:rsidRPr="000C4947">
        <w:rPr>
          <w:rFonts w:cs="Times New Roman"/>
          <w:sz w:val="24"/>
          <w:szCs w:val="24"/>
        </w:rPr>
        <w:t>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w:t>
      </w:r>
      <w:r w:rsidR="00BD5E56" w:rsidRPr="000C4947">
        <w:rPr>
          <w:rFonts w:cs="Times New Roman"/>
          <w:sz w:val="24"/>
          <w:szCs w:val="24"/>
        </w:rPr>
        <w:t>.</w:t>
      </w:r>
      <w:r w:rsidRPr="000C4947">
        <w:rPr>
          <w:rFonts w:cs="Times New Roman"/>
          <w:sz w:val="24"/>
          <w:szCs w:val="24"/>
        </w:rPr>
        <w:t xml:space="preserve"> </w:t>
      </w:r>
    </w:p>
    <w:tbl>
      <w:tblPr>
        <w:tblW w:w="9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40"/>
        <w:gridCol w:w="1785"/>
        <w:gridCol w:w="1620"/>
        <w:gridCol w:w="990"/>
        <w:gridCol w:w="1890"/>
        <w:gridCol w:w="1455"/>
        <w:gridCol w:w="1080"/>
      </w:tblGrid>
      <w:tr w:rsidR="009A74D8" w:rsidRPr="004A2E66" w14:paraId="2CCABEE2" w14:textId="77777777" w:rsidTr="00B85242">
        <w:trPr>
          <w:jc w:val="center"/>
        </w:trPr>
        <w:tc>
          <w:tcPr>
            <w:tcW w:w="540" w:type="dxa"/>
            <w:tcBorders>
              <w:top w:val="double" w:sz="4" w:space="0" w:color="auto"/>
              <w:bottom w:val="single" w:sz="12" w:space="0" w:color="auto"/>
            </w:tcBorders>
          </w:tcPr>
          <w:p w14:paraId="6EEE339A" w14:textId="77777777" w:rsidR="009A74D8" w:rsidRPr="008B01E8" w:rsidRDefault="009A74D8" w:rsidP="00036C11">
            <w:pPr>
              <w:spacing w:before="40" w:after="40"/>
              <w:jc w:val="center"/>
              <w:rPr>
                <w:rFonts w:cs="Times New Roman"/>
                <w:b/>
                <w:bCs/>
              </w:rPr>
            </w:pPr>
            <w:r w:rsidRPr="008B01E8">
              <w:rPr>
                <w:rFonts w:cs="Times New Roman"/>
                <w:b/>
                <w:bCs/>
              </w:rPr>
              <w:t>No.</w:t>
            </w:r>
          </w:p>
        </w:tc>
        <w:tc>
          <w:tcPr>
            <w:tcW w:w="1785" w:type="dxa"/>
            <w:tcBorders>
              <w:top w:val="double" w:sz="4" w:space="0" w:color="auto"/>
              <w:bottom w:val="single" w:sz="12" w:space="0" w:color="auto"/>
            </w:tcBorders>
            <w:vAlign w:val="center"/>
          </w:tcPr>
          <w:p w14:paraId="433E8CFC" w14:textId="77777777" w:rsidR="009A74D8" w:rsidRPr="008B01E8" w:rsidRDefault="009A74D8" w:rsidP="00036C11">
            <w:pPr>
              <w:spacing w:before="40" w:after="40"/>
              <w:jc w:val="center"/>
              <w:rPr>
                <w:rFonts w:cs="Times New Roman"/>
                <w:b/>
                <w:bCs/>
              </w:rPr>
            </w:pPr>
            <w:r w:rsidRPr="008B01E8">
              <w:rPr>
                <w:rFonts w:cs="Times New Roman"/>
                <w:b/>
                <w:bCs/>
              </w:rPr>
              <w:t>Name</w:t>
            </w:r>
          </w:p>
        </w:tc>
        <w:tc>
          <w:tcPr>
            <w:tcW w:w="1620" w:type="dxa"/>
            <w:tcBorders>
              <w:top w:val="double" w:sz="4" w:space="0" w:color="auto"/>
              <w:bottom w:val="single" w:sz="12" w:space="0" w:color="auto"/>
            </w:tcBorders>
            <w:vAlign w:val="center"/>
          </w:tcPr>
          <w:p w14:paraId="51B38B11" w14:textId="395D9495" w:rsidR="009A74D8" w:rsidRPr="008B01E8" w:rsidRDefault="009A74D8" w:rsidP="00036C11">
            <w:pPr>
              <w:spacing w:before="40" w:after="40"/>
              <w:jc w:val="center"/>
              <w:rPr>
                <w:rFonts w:cs="Times New Roman"/>
                <w:b/>
                <w:bCs/>
              </w:rPr>
            </w:pPr>
            <w:r w:rsidRPr="008B01E8">
              <w:rPr>
                <w:rFonts w:cs="Times New Roman"/>
                <w:b/>
                <w:bCs/>
              </w:rPr>
              <w:t xml:space="preserve">Position </w:t>
            </w:r>
          </w:p>
        </w:tc>
        <w:tc>
          <w:tcPr>
            <w:tcW w:w="990" w:type="dxa"/>
            <w:tcBorders>
              <w:top w:val="double" w:sz="4" w:space="0" w:color="auto"/>
              <w:bottom w:val="single" w:sz="12" w:space="0" w:color="auto"/>
            </w:tcBorders>
            <w:vAlign w:val="center"/>
          </w:tcPr>
          <w:p w14:paraId="6FEAFE1D" w14:textId="77777777" w:rsidR="009A74D8" w:rsidRPr="008B01E8" w:rsidRDefault="009A74D8" w:rsidP="00036C11">
            <w:pPr>
              <w:spacing w:before="40" w:after="40"/>
              <w:jc w:val="center"/>
              <w:rPr>
                <w:rFonts w:cs="Times New Roman"/>
                <w:b/>
                <w:bCs/>
              </w:rPr>
            </w:pPr>
            <w:r w:rsidRPr="008B01E8">
              <w:rPr>
                <w:rFonts w:cs="Times New Roman"/>
                <w:b/>
                <w:bCs/>
              </w:rPr>
              <w:t>Person-month Remuneration Rate</w:t>
            </w:r>
          </w:p>
        </w:tc>
        <w:tc>
          <w:tcPr>
            <w:tcW w:w="1890" w:type="dxa"/>
            <w:tcBorders>
              <w:top w:val="double" w:sz="4" w:space="0" w:color="auto"/>
              <w:bottom w:val="single" w:sz="12" w:space="0" w:color="auto"/>
            </w:tcBorders>
            <w:vAlign w:val="center"/>
          </w:tcPr>
          <w:p w14:paraId="252390CE" w14:textId="77777777" w:rsidR="009A74D8" w:rsidRPr="008B01E8" w:rsidRDefault="009A74D8" w:rsidP="00036C11">
            <w:pPr>
              <w:spacing w:before="40" w:after="40"/>
              <w:jc w:val="center"/>
              <w:rPr>
                <w:rFonts w:cs="Times New Roman"/>
                <w:b/>
                <w:bCs/>
              </w:rPr>
            </w:pPr>
            <w:r w:rsidRPr="008B01E8">
              <w:rPr>
                <w:rFonts w:cs="Times New Roman"/>
                <w:b/>
                <w:bCs/>
              </w:rPr>
              <w:t>Time Input in Person/Month</w:t>
            </w:r>
          </w:p>
          <w:p w14:paraId="6076E276" w14:textId="5619D80B" w:rsidR="009A74D8" w:rsidRPr="008B01E8" w:rsidRDefault="009A74D8" w:rsidP="00036C11">
            <w:pPr>
              <w:spacing w:before="40" w:after="40"/>
              <w:jc w:val="center"/>
              <w:rPr>
                <w:rFonts w:cs="Times New Roman"/>
              </w:rPr>
            </w:pPr>
          </w:p>
        </w:tc>
        <w:tc>
          <w:tcPr>
            <w:tcW w:w="1455" w:type="dxa"/>
            <w:tcBorders>
              <w:top w:val="double" w:sz="4" w:space="0" w:color="auto"/>
              <w:bottom w:val="single" w:sz="12" w:space="0" w:color="auto"/>
            </w:tcBorders>
            <w:vAlign w:val="center"/>
          </w:tcPr>
          <w:p w14:paraId="4BDAA87A" w14:textId="3BFB3C38" w:rsidR="009A74D8" w:rsidRPr="002B23A3" w:rsidRDefault="009A74D8" w:rsidP="00036C11">
            <w:pPr>
              <w:spacing w:before="40" w:after="40"/>
              <w:rPr>
                <w:rFonts w:cs="Times New Roman"/>
              </w:rPr>
            </w:pPr>
            <w:r w:rsidRPr="002B23A3">
              <w:rPr>
                <w:rFonts w:cs="Times New Roman"/>
              </w:rPr>
              <w:t xml:space="preserve">Foreign Currency </w:t>
            </w:r>
          </w:p>
        </w:tc>
        <w:tc>
          <w:tcPr>
            <w:tcW w:w="1080" w:type="dxa"/>
            <w:tcBorders>
              <w:top w:val="double" w:sz="4" w:space="0" w:color="auto"/>
              <w:bottom w:val="single" w:sz="12" w:space="0" w:color="auto"/>
            </w:tcBorders>
            <w:vAlign w:val="center"/>
          </w:tcPr>
          <w:p w14:paraId="35B2F0C0" w14:textId="604E41DE" w:rsidR="009A74D8" w:rsidRPr="002B23A3" w:rsidRDefault="009A74D8" w:rsidP="00036C11">
            <w:pPr>
              <w:spacing w:before="40" w:after="40"/>
              <w:jc w:val="center"/>
              <w:rPr>
                <w:rFonts w:cs="Times New Roman"/>
              </w:rPr>
            </w:pPr>
            <w:r w:rsidRPr="002B23A3">
              <w:rPr>
                <w:rFonts w:cs="Times New Roman"/>
              </w:rPr>
              <w:t>Local Currency</w:t>
            </w:r>
          </w:p>
        </w:tc>
      </w:tr>
      <w:tr w:rsidR="009A74D8" w:rsidRPr="004A2E66" w14:paraId="717078AE" w14:textId="77777777" w:rsidTr="00B85242">
        <w:trPr>
          <w:cantSplit/>
          <w:trHeight w:hRule="exact" w:val="777"/>
          <w:jc w:val="center"/>
        </w:trPr>
        <w:tc>
          <w:tcPr>
            <w:tcW w:w="540" w:type="dxa"/>
            <w:tcBorders>
              <w:top w:val="single" w:sz="12" w:space="0" w:color="auto"/>
              <w:right w:val="nil"/>
            </w:tcBorders>
          </w:tcPr>
          <w:p w14:paraId="7909A25D" w14:textId="77777777" w:rsidR="009A74D8" w:rsidRPr="008B01E8" w:rsidRDefault="009A74D8" w:rsidP="00036C11">
            <w:pPr>
              <w:pStyle w:val="Header"/>
              <w:rPr>
                <w:b/>
                <w:bCs/>
                <w:lang w:eastAsia="it-IT"/>
              </w:rPr>
            </w:pPr>
          </w:p>
        </w:tc>
        <w:tc>
          <w:tcPr>
            <w:tcW w:w="1785" w:type="dxa"/>
            <w:tcBorders>
              <w:top w:val="single" w:sz="12" w:space="0" w:color="auto"/>
              <w:right w:val="nil"/>
            </w:tcBorders>
            <w:vAlign w:val="bottom"/>
          </w:tcPr>
          <w:p w14:paraId="01A6C7D2" w14:textId="77777777" w:rsidR="009A74D8" w:rsidRPr="008B01E8" w:rsidRDefault="009A74D8" w:rsidP="00036C11">
            <w:pPr>
              <w:pStyle w:val="Header"/>
              <w:rPr>
                <w:b/>
                <w:bCs/>
                <w:lang w:eastAsia="it-IT"/>
              </w:rPr>
            </w:pPr>
            <w:r w:rsidRPr="008B01E8">
              <w:rPr>
                <w:b/>
                <w:bCs/>
                <w:lang w:eastAsia="it-IT"/>
              </w:rPr>
              <w:t>Key Experts</w:t>
            </w:r>
          </w:p>
          <w:p w14:paraId="764C647B" w14:textId="77777777" w:rsidR="009A74D8" w:rsidRPr="008B01E8" w:rsidRDefault="009A74D8" w:rsidP="00036C11">
            <w:pPr>
              <w:pStyle w:val="Header"/>
              <w:rPr>
                <w:b/>
                <w:bCs/>
                <w:lang w:eastAsia="it-IT"/>
              </w:rPr>
            </w:pPr>
          </w:p>
        </w:tc>
        <w:tc>
          <w:tcPr>
            <w:tcW w:w="1620" w:type="dxa"/>
            <w:tcBorders>
              <w:top w:val="single" w:sz="12" w:space="0" w:color="auto"/>
              <w:left w:val="nil"/>
              <w:right w:val="nil"/>
            </w:tcBorders>
            <w:vAlign w:val="center"/>
          </w:tcPr>
          <w:p w14:paraId="6BB7AE6E" w14:textId="77777777" w:rsidR="009A74D8" w:rsidRPr="008B01E8" w:rsidRDefault="009A74D8" w:rsidP="00036C11">
            <w:pPr>
              <w:pStyle w:val="Header"/>
              <w:rPr>
                <w:b/>
                <w:bCs/>
                <w:lang w:eastAsia="it-IT"/>
              </w:rPr>
            </w:pPr>
          </w:p>
        </w:tc>
        <w:tc>
          <w:tcPr>
            <w:tcW w:w="990" w:type="dxa"/>
            <w:tcBorders>
              <w:top w:val="single" w:sz="12" w:space="0" w:color="auto"/>
              <w:left w:val="nil"/>
              <w:right w:val="nil"/>
            </w:tcBorders>
            <w:vAlign w:val="center"/>
          </w:tcPr>
          <w:p w14:paraId="00AB9EFC" w14:textId="77777777" w:rsidR="009A74D8" w:rsidRPr="008B01E8" w:rsidRDefault="009A74D8" w:rsidP="00036C11">
            <w:pPr>
              <w:pStyle w:val="Header"/>
              <w:rPr>
                <w:lang w:eastAsia="it-IT"/>
              </w:rPr>
            </w:pPr>
          </w:p>
        </w:tc>
        <w:tc>
          <w:tcPr>
            <w:tcW w:w="1890" w:type="dxa"/>
            <w:tcBorders>
              <w:top w:val="single" w:sz="12" w:space="0" w:color="auto"/>
              <w:left w:val="nil"/>
              <w:right w:val="nil"/>
            </w:tcBorders>
            <w:vAlign w:val="center"/>
          </w:tcPr>
          <w:p w14:paraId="52FEE81C" w14:textId="77777777" w:rsidR="009A74D8" w:rsidRPr="008B01E8" w:rsidRDefault="009A74D8" w:rsidP="00036C11">
            <w:pPr>
              <w:pStyle w:val="Header"/>
              <w:rPr>
                <w:lang w:eastAsia="it-IT"/>
              </w:rPr>
            </w:pPr>
          </w:p>
        </w:tc>
        <w:tc>
          <w:tcPr>
            <w:tcW w:w="1455" w:type="dxa"/>
            <w:tcBorders>
              <w:top w:val="single" w:sz="12" w:space="0" w:color="auto"/>
              <w:left w:val="nil"/>
              <w:right w:val="nil"/>
            </w:tcBorders>
            <w:vAlign w:val="center"/>
          </w:tcPr>
          <w:p w14:paraId="181B6DB7" w14:textId="77777777" w:rsidR="009A74D8" w:rsidRPr="008B01E8" w:rsidRDefault="009A74D8" w:rsidP="00036C11">
            <w:pPr>
              <w:pStyle w:val="Header"/>
              <w:rPr>
                <w:lang w:eastAsia="it-IT"/>
              </w:rPr>
            </w:pPr>
          </w:p>
        </w:tc>
        <w:tc>
          <w:tcPr>
            <w:tcW w:w="1080" w:type="dxa"/>
            <w:tcBorders>
              <w:top w:val="single" w:sz="12" w:space="0" w:color="auto"/>
              <w:left w:val="nil"/>
            </w:tcBorders>
            <w:vAlign w:val="center"/>
          </w:tcPr>
          <w:p w14:paraId="5E25F68D" w14:textId="77777777" w:rsidR="009A74D8" w:rsidRPr="008B01E8" w:rsidRDefault="009A74D8" w:rsidP="00036C11">
            <w:pPr>
              <w:pStyle w:val="Header"/>
              <w:rPr>
                <w:lang w:eastAsia="it-IT"/>
              </w:rPr>
            </w:pPr>
          </w:p>
        </w:tc>
      </w:tr>
      <w:tr w:rsidR="00B85242" w:rsidRPr="004A2E66" w14:paraId="12492A6A" w14:textId="77777777" w:rsidTr="00B85242">
        <w:trPr>
          <w:cantSplit/>
          <w:trHeight w:val="480"/>
          <w:jc w:val="center"/>
        </w:trPr>
        <w:tc>
          <w:tcPr>
            <w:tcW w:w="540" w:type="dxa"/>
          </w:tcPr>
          <w:p w14:paraId="02D295EA" w14:textId="77777777" w:rsidR="00B85242" w:rsidRPr="008B01E8" w:rsidRDefault="00B85242" w:rsidP="00B85242">
            <w:pPr>
              <w:pStyle w:val="Header"/>
              <w:rPr>
                <w:lang w:eastAsia="it-IT"/>
              </w:rPr>
            </w:pPr>
            <w:r w:rsidRPr="008B01E8">
              <w:rPr>
                <w:lang w:eastAsia="it-IT"/>
              </w:rPr>
              <w:t>K-1</w:t>
            </w:r>
          </w:p>
        </w:tc>
        <w:tc>
          <w:tcPr>
            <w:tcW w:w="1785" w:type="dxa"/>
            <w:vMerge w:val="restart"/>
            <w:vAlign w:val="center"/>
          </w:tcPr>
          <w:p w14:paraId="63CDD84B" w14:textId="0FFE8B33" w:rsidR="00B85242" w:rsidRPr="008B01E8" w:rsidRDefault="00B85242" w:rsidP="00B85242">
            <w:pPr>
              <w:pStyle w:val="Header"/>
              <w:rPr>
                <w:lang w:eastAsia="it-IT"/>
              </w:rPr>
            </w:pPr>
          </w:p>
        </w:tc>
        <w:tc>
          <w:tcPr>
            <w:tcW w:w="1620" w:type="dxa"/>
            <w:vMerge w:val="restart"/>
            <w:vAlign w:val="center"/>
          </w:tcPr>
          <w:p w14:paraId="6AEFAE7B" w14:textId="4FF122BF" w:rsidR="00B85242" w:rsidRPr="008B01E8" w:rsidRDefault="000A5D14" w:rsidP="00B85242">
            <w:pPr>
              <w:rPr>
                <w:rFonts w:cs="Times New Roman"/>
              </w:rPr>
            </w:pPr>
            <w:r>
              <w:t>I</w:t>
            </w:r>
            <w:r w:rsidR="00B85242" w:rsidRPr="00615449">
              <w:t>OS specialist</w:t>
            </w:r>
          </w:p>
        </w:tc>
        <w:tc>
          <w:tcPr>
            <w:tcW w:w="990" w:type="dxa"/>
            <w:tcBorders>
              <w:bottom w:val="dashSmallGap" w:sz="4" w:space="0" w:color="auto"/>
            </w:tcBorders>
            <w:tcMar>
              <w:left w:w="28" w:type="dxa"/>
            </w:tcMar>
            <w:vAlign w:val="center"/>
          </w:tcPr>
          <w:p w14:paraId="0805917C" w14:textId="5009253F" w:rsidR="00B85242" w:rsidRPr="008B01E8" w:rsidRDefault="00B85242" w:rsidP="00B85242">
            <w:pPr>
              <w:rPr>
                <w:rFonts w:cs="Times New Roman"/>
                <w:sz w:val="16"/>
              </w:rPr>
            </w:pPr>
            <w:r w:rsidRPr="008B01E8">
              <w:rPr>
                <w:rFonts w:cs="Times New Roman"/>
                <w:sz w:val="16"/>
              </w:rPr>
              <w:t>[</w:t>
            </w:r>
            <w:r w:rsidRPr="008B01E8">
              <w:rPr>
                <w:rFonts w:cs="Times New Roman"/>
                <w:i/>
                <w:iCs/>
                <w:sz w:val="16"/>
              </w:rPr>
              <w:t>Home</w:t>
            </w:r>
            <w:r w:rsidRPr="008B01E8">
              <w:rPr>
                <w:rFonts w:cs="Times New Roman"/>
                <w:sz w:val="16"/>
              </w:rPr>
              <w:t>]</w:t>
            </w:r>
          </w:p>
        </w:tc>
        <w:tc>
          <w:tcPr>
            <w:tcW w:w="1890" w:type="dxa"/>
            <w:tcBorders>
              <w:bottom w:val="dashSmallGap" w:sz="4" w:space="0" w:color="auto"/>
            </w:tcBorders>
            <w:vAlign w:val="center"/>
          </w:tcPr>
          <w:p w14:paraId="58AAEBA2" w14:textId="01EE3414" w:rsidR="00B85242" w:rsidRPr="008B01E8" w:rsidRDefault="00B85242" w:rsidP="00B85242">
            <w:pPr>
              <w:pStyle w:val="Header"/>
              <w:rPr>
                <w:lang w:eastAsia="it-IT"/>
              </w:rPr>
            </w:pPr>
            <w:r>
              <w:rPr>
                <w:lang w:eastAsia="it-IT"/>
              </w:rPr>
              <w:t xml:space="preserve">3 (three) person month </w:t>
            </w:r>
          </w:p>
        </w:tc>
        <w:tc>
          <w:tcPr>
            <w:tcW w:w="1455" w:type="dxa"/>
            <w:vAlign w:val="center"/>
          </w:tcPr>
          <w:p w14:paraId="301E786D" w14:textId="75E9C730" w:rsidR="00B85242" w:rsidRPr="008B01E8" w:rsidRDefault="00B85242" w:rsidP="00B85242">
            <w:pPr>
              <w:rPr>
                <w:rFonts w:cs="Times New Roman"/>
              </w:rPr>
            </w:pPr>
            <w:r>
              <w:rPr>
                <w:rFonts w:cs="Times New Roman"/>
              </w:rPr>
              <w:t xml:space="preserve">     </w:t>
            </w:r>
            <w:r w:rsidRPr="00B85242">
              <w:rPr>
                <w:rFonts w:cs="Times New Roman"/>
                <w:highlight w:val="yellow"/>
              </w:rPr>
              <w:t>000000</w:t>
            </w:r>
            <w:r>
              <w:rPr>
                <w:rFonts w:cs="Times New Roman"/>
              </w:rPr>
              <w:t xml:space="preserve"> </w:t>
            </w:r>
          </w:p>
        </w:tc>
        <w:tc>
          <w:tcPr>
            <w:tcW w:w="1080" w:type="dxa"/>
            <w:shd w:val="thinDiagCross" w:color="auto" w:fill="auto"/>
            <w:vAlign w:val="center"/>
          </w:tcPr>
          <w:p w14:paraId="65809E63" w14:textId="77777777" w:rsidR="00B85242" w:rsidRPr="008B01E8" w:rsidRDefault="00B85242" w:rsidP="00B85242">
            <w:pPr>
              <w:rPr>
                <w:rFonts w:cs="Times New Roman"/>
              </w:rPr>
            </w:pPr>
          </w:p>
        </w:tc>
      </w:tr>
      <w:tr w:rsidR="009A74D8" w:rsidRPr="004A2E66" w14:paraId="1D94E8D5" w14:textId="77777777" w:rsidTr="00B85242">
        <w:trPr>
          <w:cantSplit/>
          <w:trHeight w:val="507"/>
          <w:jc w:val="center"/>
        </w:trPr>
        <w:tc>
          <w:tcPr>
            <w:tcW w:w="540" w:type="dxa"/>
          </w:tcPr>
          <w:p w14:paraId="1BECCDF2" w14:textId="77777777" w:rsidR="009A74D8" w:rsidRPr="008B01E8" w:rsidRDefault="009A74D8" w:rsidP="00036C11">
            <w:pPr>
              <w:pStyle w:val="Header"/>
              <w:rPr>
                <w:lang w:eastAsia="it-IT"/>
              </w:rPr>
            </w:pPr>
          </w:p>
        </w:tc>
        <w:tc>
          <w:tcPr>
            <w:tcW w:w="1785" w:type="dxa"/>
            <w:vMerge/>
            <w:vAlign w:val="center"/>
          </w:tcPr>
          <w:p w14:paraId="66A5818C" w14:textId="77777777" w:rsidR="009A74D8" w:rsidRPr="008B01E8" w:rsidRDefault="009A74D8" w:rsidP="00036C11">
            <w:pPr>
              <w:pStyle w:val="Header"/>
              <w:rPr>
                <w:lang w:eastAsia="it-IT"/>
              </w:rPr>
            </w:pPr>
          </w:p>
        </w:tc>
        <w:tc>
          <w:tcPr>
            <w:tcW w:w="1620" w:type="dxa"/>
            <w:vMerge/>
            <w:vAlign w:val="center"/>
          </w:tcPr>
          <w:p w14:paraId="7667C062" w14:textId="77777777" w:rsidR="009A74D8" w:rsidRPr="008B01E8" w:rsidRDefault="009A74D8" w:rsidP="00036C11">
            <w:pPr>
              <w:rPr>
                <w:rFonts w:cs="Times New Roman"/>
              </w:rPr>
            </w:pPr>
          </w:p>
        </w:tc>
        <w:tc>
          <w:tcPr>
            <w:tcW w:w="990" w:type="dxa"/>
            <w:tcBorders>
              <w:top w:val="dashSmallGap" w:sz="4" w:space="0" w:color="auto"/>
            </w:tcBorders>
            <w:tcMar>
              <w:left w:w="28" w:type="dxa"/>
            </w:tcMar>
            <w:vAlign w:val="center"/>
          </w:tcPr>
          <w:p w14:paraId="054C585B" w14:textId="0A04243D" w:rsidR="009A74D8" w:rsidRPr="008B01E8" w:rsidRDefault="009A74D8" w:rsidP="00B85242">
            <w:pPr>
              <w:rPr>
                <w:rFonts w:cs="Times New Roman"/>
                <w:sz w:val="16"/>
              </w:rPr>
            </w:pPr>
          </w:p>
        </w:tc>
        <w:tc>
          <w:tcPr>
            <w:tcW w:w="1890" w:type="dxa"/>
            <w:tcBorders>
              <w:top w:val="dashSmallGap" w:sz="4" w:space="0" w:color="auto"/>
            </w:tcBorders>
            <w:vAlign w:val="center"/>
          </w:tcPr>
          <w:p w14:paraId="5CE64C23" w14:textId="77777777" w:rsidR="009A74D8" w:rsidRPr="008B01E8" w:rsidRDefault="009A74D8" w:rsidP="00036C11">
            <w:pPr>
              <w:pStyle w:val="Header"/>
              <w:rPr>
                <w:lang w:eastAsia="it-IT"/>
              </w:rPr>
            </w:pPr>
          </w:p>
        </w:tc>
        <w:tc>
          <w:tcPr>
            <w:tcW w:w="1455" w:type="dxa"/>
            <w:shd w:val="thinDiagCross" w:color="auto" w:fill="auto"/>
            <w:vAlign w:val="center"/>
          </w:tcPr>
          <w:p w14:paraId="0A03B395" w14:textId="77777777" w:rsidR="009A74D8" w:rsidRPr="008B01E8" w:rsidRDefault="009A74D8" w:rsidP="00036C11">
            <w:pPr>
              <w:rPr>
                <w:rFonts w:cs="Times New Roman"/>
              </w:rPr>
            </w:pPr>
          </w:p>
        </w:tc>
        <w:tc>
          <w:tcPr>
            <w:tcW w:w="1080" w:type="dxa"/>
            <w:vAlign w:val="center"/>
          </w:tcPr>
          <w:p w14:paraId="3B789FBD" w14:textId="77777777" w:rsidR="009A74D8" w:rsidRPr="008B01E8" w:rsidRDefault="009A74D8" w:rsidP="00036C11">
            <w:pPr>
              <w:rPr>
                <w:rFonts w:cs="Times New Roman"/>
              </w:rPr>
            </w:pPr>
          </w:p>
        </w:tc>
      </w:tr>
      <w:tr w:rsidR="00B85242" w:rsidRPr="004A2E66" w14:paraId="713614DD" w14:textId="77777777" w:rsidTr="00B85242">
        <w:trPr>
          <w:cantSplit/>
          <w:jc w:val="center"/>
        </w:trPr>
        <w:tc>
          <w:tcPr>
            <w:tcW w:w="540" w:type="dxa"/>
          </w:tcPr>
          <w:p w14:paraId="74B4FEAE" w14:textId="77777777" w:rsidR="00B85242" w:rsidRPr="008B01E8" w:rsidRDefault="00B85242" w:rsidP="00B85242">
            <w:pPr>
              <w:pStyle w:val="Header"/>
              <w:rPr>
                <w:lang w:eastAsia="it-IT"/>
              </w:rPr>
            </w:pPr>
            <w:r w:rsidRPr="008B01E8">
              <w:rPr>
                <w:lang w:eastAsia="it-IT"/>
              </w:rPr>
              <w:t>K-2</w:t>
            </w:r>
          </w:p>
        </w:tc>
        <w:tc>
          <w:tcPr>
            <w:tcW w:w="1785" w:type="dxa"/>
            <w:vMerge w:val="restart"/>
            <w:vAlign w:val="center"/>
          </w:tcPr>
          <w:p w14:paraId="5E9B481A" w14:textId="77777777" w:rsidR="00B85242" w:rsidRPr="008B01E8" w:rsidRDefault="00B85242" w:rsidP="00B85242">
            <w:pPr>
              <w:pStyle w:val="Header"/>
              <w:rPr>
                <w:lang w:eastAsia="it-IT"/>
              </w:rPr>
            </w:pPr>
          </w:p>
        </w:tc>
        <w:tc>
          <w:tcPr>
            <w:tcW w:w="1620" w:type="dxa"/>
            <w:vMerge w:val="restart"/>
            <w:vAlign w:val="center"/>
          </w:tcPr>
          <w:p w14:paraId="062A070F" w14:textId="77777777" w:rsidR="00B85242" w:rsidRPr="008B01E8" w:rsidRDefault="00B85242" w:rsidP="00B85242">
            <w:pPr>
              <w:rPr>
                <w:rFonts w:cs="Times New Roman"/>
              </w:rPr>
            </w:pPr>
          </w:p>
        </w:tc>
        <w:tc>
          <w:tcPr>
            <w:tcW w:w="990" w:type="dxa"/>
            <w:tcBorders>
              <w:bottom w:val="dashSmallGap" w:sz="4" w:space="0" w:color="auto"/>
            </w:tcBorders>
            <w:vAlign w:val="center"/>
          </w:tcPr>
          <w:p w14:paraId="155D765C" w14:textId="35598725" w:rsidR="00B85242" w:rsidRPr="008B01E8" w:rsidRDefault="00B85242" w:rsidP="00B85242">
            <w:pPr>
              <w:rPr>
                <w:rFonts w:cs="Times New Roman"/>
              </w:rPr>
            </w:pPr>
            <w:r w:rsidRPr="008B01E8">
              <w:rPr>
                <w:rFonts w:cs="Times New Roman"/>
                <w:sz w:val="16"/>
              </w:rPr>
              <w:t>[</w:t>
            </w:r>
            <w:r w:rsidRPr="008B01E8">
              <w:rPr>
                <w:rFonts w:cs="Times New Roman"/>
                <w:i/>
                <w:iCs/>
                <w:sz w:val="16"/>
              </w:rPr>
              <w:t>Home</w:t>
            </w:r>
            <w:r w:rsidRPr="008B01E8">
              <w:rPr>
                <w:rFonts w:cs="Times New Roman"/>
                <w:sz w:val="16"/>
              </w:rPr>
              <w:t>]</w:t>
            </w:r>
          </w:p>
        </w:tc>
        <w:tc>
          <w:tcPr>
            <w:tcW w:w="1890" w:type="dxa"/>
            <w:tcBorders>
              <w:bottom w:val="dashSmallGap" w:sz="4" w:space="0" w:color="auto"/>
            </w:tcBorders>
            <w:vAlign w:val="center"/>
          </w:tcPr>
          <w:p w14:paraId="3D926BD5" w14:textId="77777777" w:rsidR="00B85242" w:rsidRPr="008B01E8" w:rsidRDefault="00B85242" w:rsidP="00B85242">
            <w:pPr>
              <w:pStyle w:val="Header"/>
              <w:rPr>
                <w:lang w:eastAsia="it-IT"/>
              </w:rPr>
            </w:pPr>
          </w:p>
        </w:tc>
        <w:tc>
          <w:tcPr>
            <w:tcW w:w="1455" w:type="dxa"/>
            <w:vAlign w:val="center"/>
          </w:tcPr>
          <w:p w14:paraId="353F9E00" w14:textId="77777777" w:rsidR="00B85242" w:rsidRPr="008B01E8" w:rsidRDefault="00B85242" w:rsidP="00B85242">
            <w:pPr>
              <w:rPr>
                <w:rFonts w:cs="Times New Roman"/>
              </w:rPr>
            </w:pPr>
          </w:p>
        </w:tc>
        <w:tc>
          <w:tcPr>
            <w:tcW w:w="1080" w:type="dxa"/>
            <w:shd w:val="thinDiagCross" w:color="auto" w:fill="auto"/>
            <w:vAlign w:val="center"/>
          </w:tcPr>
          <w:p w14:paraId="01212FDE" w14:textId="77777777" w:rsidR="00B85242" w:rsidRPr="008B01E8" w:rsidRDefault="00B85242" w:rsidP="00B85242">
            <w:pPr>
              <w:rPr>
                <w:rFonts w:cs="Times New Roman"/>
              </w:rPr>
            </w:pPr>
          </w:p>
        </w:tc>
      </w:tr>
      <w:tr w:rsidR="00B85242" w:rsidRPr="004A2E66" w14:paraId="3094595D" w14:textId="77777777" w:rsidTr="00B85242">
        <w:trPr>
          <w:cantSplit/>
          <w:jc w:val="center"/>
        </w:trPr>
        <w:tc>
          <w:tcPr>
            <w:tcW w:w="540" w:type="dxa"/>
          </w:tcPr>
          <w:p w14:paraId="42CB4B7C" w14:textId="77777777" w:rsidR="00B85242" w:rsidRPr="008B01E8" w:rsidRDefault="00B85242" w:rsidP="00B85242">
            <w:pPr>
              <w:pStyle w:val="Header"/>
              <w:rPr>
                <w:lang w:eastAsia="it-IT"/>
              </w:rPr>
            </w:pPr>
          </w:p>
        </w:tc>
        <w:tc>
          <w:tcPr>
            <w:tcW w:w="1785" w:type="dxa"/>
            <w:vMerge/>
            <w:vAlign w:val="center"/>
          </w:tcPr>
          <w:p w14:paraId="0C1BBA54" w14:textId="77777777" w:rsidR="00B85242" w:rsidRPr="008B01E8" w:rsidRDefault="00B85242" w:rsidP="00B85242">
            <w:pPr>
              <w:pStyle w:val="Header"/>
              <w:rPr>
                <w:lang w:eastAsia="it-IT"/>
              </w:rPr>
            </w:pPr>
          </w:p>
        </w:tc>
        <w:tc>
          <w:tcPr>
            <w:tcW w:w="1620" w:type="dxa"/>
            <w:vMerge/>
            <w:vAlign w:val="center"/>
          </w:tcPr>
          <w:p w14:paraId="1EC7D9AC" w14:textId="77777777" w:rsidR="00B85242" w:rsidRPr="008B01E8" w:rsidRDefault="00B85242" w:rsidP="00B85242">
            <w:pPr>
              <w:rPr>
                <w:rFonts w:cs="Times New Roman"/>
              </w:rPr>
            </w:pPr>
          </w:p>
        </w:tc>
        <w:tc>
          <w:tcPr>
            <w:tcW w:w="990" w:type="dxa"/>
            <w:tcBorders>
              <w:top w:val="dashSmallGap" w:sz="4" w:space="0" w:color="auto"/>
            </w:tcBorders>
            <w:vAlign w:val="center"/>
          </w:tcPr>
          <w:p w14:paraId="73F654F4" w14:textId="77777777" w:rsidR="00B85242" w:rsidRPr="008B01E8" w:rsidRDefault="00B85242" w:rsidP="00B85242">
            <w:pPr>
              <w:rPr>
                <w:rFonts w:cs="Times New Roman"/>
              </w:rPr>
            </w:pPr>
          </w:p>
        </w:tc>
        <w:tc>
          <w:tcPr>
            <w:tcW w:w="1890" w:type="dxa"/>
            <w:tcBorders>
              <w:top w:val="dashSmallGap" w:sz="4" w:space="0" w:color="auto"/>
            </w:tcBorders>
            <w:vAlign w:val="center"/>
          </w:tcPr>
          <w:p w14:paraId="4C25FAB1" w14:textId="77777777" w:rsidR="00B85242" w:rsidRPr="008B01E8" w:rsidRDefault="00B85242" w:rsidP="00B85242">
            <w:pPr>
              <w:pStyle w:val="Header"/>
              <w:rPr>
                <w:lang w:eastAsia="it-IT"/>
              </w:rPr>
            </w:pPr>
          </w:p>
        </w:tc>
        <w:tc>
          <w:tcPr>
            <w:tcW w:w="1455" w:type="dxa"/>
            <w:shd w:val="thinDiagCross" w:color="auto" w:fill="auto"/>
            <w:vAlign w:val="center"/>
          </w:tcPr>
          <w:p w14:paraId="680F416C" w14:textId="77777777" w:rsidR="00B85242" w:rsidRPr="008B01E8" w:rsidRDefault="00B85242" w:rsidP="00B85242">
            <w:pPr>
              <w:rPr>
                <w:rFonts w:cs="Times New Roman"/>
              </w:rPr>
            </w:pPr>
          </w:p>
        </w:tc>
        <w:tc>
          <w:tcPr>
            <w:tcW w:w="1080" w:type="dxa"/>
            <w:vAlign w:val="center"/>
          </w:tcPr>
          <w:p w14:paraId="62213FAA" w14:textId="77777777" w:rsidR="00B85242" w:rsidRPr="008B01E8" w:rsidRDefault="00B85242" w:rsidP="00B85242">
            <w:pPr>
              <w:rPr>
                <w:rFonts w:cs="Times New Roman"/>
              </w:rPr>
            </w:pPr>
          </w:p>
        </w:tc>
      </w:tr>
      <w:tr w:rsidR="00B85242" w:rsidRPr="004A2E66" w14:paraId="502D1D4F" w14:textId="77777777" w:rsidTr="00B85242">
        <w:trPr>
          <w:cantSplit/>
          <w:jc w:val="center"/>
        </w:trPr>
        <w:tc>
          <w:tcPr>
            <w:tcW w:w="540" w:type="dxa"/>
          </w:tcPr>
          <w:p w14:paraId="4635213F" w14:textId="77777777" w:rsidR="00B85242" w:rsidRPr="008B01E8" w:rsidRDefault="00B85242" w:rsidP="00B85242">
            <w:pPr>
              <w:pStyle w:val="Header"/>
              <w:rPr>
                <w:lang w:eastAsia="it-IT"/>
              </w:rPr>
            </w:pPr>
          </w:p>
        </w:tc>
        <w:tc>
          <w:tcPr>
            <w:tcW w:w="1785" w:type="dxa"/>
            <w:vMerge/>
            <w:vAlign w:val="center"/>
          </w:tcPr>
          <w:p w14:paraId="7F494D44" w14:textId="77777777" w:rsidR="00B85242" w:rsidRPr="008B01E8" w:rsidRDefault="00B85242" w:rsidP="00B85242">
            <w:pPr>
              <w:pStyle w:val="Header"/>
              <w:rPr>
                <w:lang w:eastAsia="it-IT"/>
              </w:rPr>
            </w:pPr>
          </w:p>
        </w:tc>
        <w:tc>
          <w:tcPr>
            <w:tcW w:w="1620" w:type="dxa"/>
            <w:vMerge/>
            <w:vAlign w:val="center"/>
          </w:tcPr>
          <w:p w14:paraId="3A2632AC" w14:textId="77777777" w:rsidR="00B85242" w:rsidRPr="008B01E8" w:rsidRDefault="00B85242" w:rsidP="00B85242">
            <w:pPr>
              <w:rPr>
                <w:rFonts w:cs="Times New Roman"/>
              </w:rPr>
            </w:pPr>
          </w:p>
        </w:tc>
        <w:tc>
          <w:tcPr>
            <w:tcW w:w="990" w:type="dxa"/>
            <w:tcBorders>
              <w:top w:val="dashSmallGap" w:sz="4" w:space="0" w:color="auto"/>
            </w:tcBorders>
            <w:vAlign w:val="center"/>
          </w:tcPr>
          <w:p w14:paraId="6672CBD2" w14:textId="77777777" w:rsidR="00B85242" w:rsidRPr="008B01E8" w:rsidRDefault="00B85242" w:rsidP="00B85242">
            <w:pPr>
              <w:rPr>
                <w:rFonts w:cs="Times New Roman"/>
              </w:rPr>
            </w:pPr>
          </w:p>
        </w:tc>
        <w:tc>
          <w:tcPr>
            <w:tcW w:w="1890" w:type="dxa"/>
            <w:tcBorders>
              <w:top w:val="dashSmallGap" w:sz="4" w:space="0" w:color="auto"/>
            </w:tcBorders>
            <w:vAlign w:val="center"/>
          </w:tcPr>
          <w:p w14:paraId="5D02213C" w14:textId="77777777" w:rsidR="00B85242" w:rsidRPr="008B01E8" w:rsidRDefault="00B85242" w:rsidP="00B85242">
            <w:pPr>
              <w:pStyle w:val="Header"/>
              <w:rPr>
                <w:lang w:eastAsia="it-IT"/>
              </w:rPr>
            </w:pPr>
          </w:p>
        </w:tc>
        <w:tc>
          <w:tcPr>
            <w:tcW w:w="1455" w:type="dxa"/>
            <w:shd w:val="thinDiagCross" w:color="auto" w:fill="auto"/>
            <w:vAlign w:val="center"/>
          </w:tcPr>
          <w:p w14:paraId="35C1F4DB" w14:textId="77777777" w:rsidR="00B85242" w:rsidRPr="008B01E8" w:rsidRDefault="00B85242" w:rsidP="00B85242">
            <w:pPr>
              <w:rPr>
                <w:rFonts w:cs="Times New Roman"/>
              </w:rPr>
            </w:pPr>
          </w:p>
        </w:tc>
        <w:tc>
          <w:tcPr>
            <w:tcW w:w="1080" w:type="dxa"/>
            <w:vAlign w:val="center"/>
          </w:tcPr>
          <w:p w14:paraId="419D720C" w14:textId="77777777" w:rsidR="00B85242" w:rsidRPr="008B01E8" w:rsidRDefault="00B85242" w:rsidP="00B85242">
            <w:pPr>
              <w:rPr>
                <w:rFonts w:cs="Times New Roman"/>
              </w:rPr>
            </w:pPr>
          </w:p>
        </w:tc>
      </w:tr>
      <w:tr w:rsidR="00B85242" w:rsidRPr="004A2E66" w14:paraId="5A497428" w14:textId="77777777" w:rsidTr="00B85242">
        <w:trPr>
          <w:trHeight w:hRule="exact" w:val="695"/>
          <w:jc w:val="center"/>
        </w:trPr>
        <w:tc>
          <w:tcPr>
            <w:tcW w:w="540" w:type="dxa"/>
            <w:tcBorders>
              <w:top w:val="single" w:sz="8" w:space="0" w:color="auto"/>
              <w:right w:val="nil"/>
            </w:tcBorders>
          </w:tcPr>
          <w:p w14:paraId="393A79CE" w14:textId="77777777" w:rsidR="00B85242" w:rsidRPr="008B01E8" w:rsidRDefault="00B85242" w:rsidP="00B85242">
            <w:pPr>
              <w:pStyle w:val="Header"/>
              <w:rPr>
                <w:b/>
                <w:bCs/>
                <w:lang w:eastAsia="it-IT"/>
              </w:rPr>
            </w:pPr>
          </w:p>
        </w:tc>
        <w:tc>
          <w:tcPr>
            <w:tcW w:w="1785" w:type="dxa"/>
            <w:tcBorders>
              <w:top w:val="single" w:sz="8" w:space="0" w:color="auto"/>
              <w:right w:val="nil"/>
            </w:tcBorders>
            <w:vAlign w:val="bottom"/>
          </w:tcPr>
          <w:p w14:paraId="135FA06A" w14:textId="654C98CB" w:rsidR="00B85242" w:rsidRPr="008B01E8" w:rsidRDefault="00B85242" w:rsidP="00B85242">
            <w:pPr>
              <w:pStyle w:val="Header"/>
              <w:rPr>
                <w:b/>
                <w:bCs/>
                <w:lang w:eastAsia="it-IT"/>
              </w:rPr>
            </w:pPr>
            <w:r w:rsidRPr="008B01E8">
              <w:rPr>
                <w:b/>
                <w:bCs/>
                <w:lang w:eastAsia="it-IT"/>
              </w:rPr>
              <w:t xml:space="preserve">Non-Key Experts </w:t>
            </w:r>
          </w:p>
        </w:tc>
        <w:tc>
          <w:tcPr>
            <w:tcW w:w="1620" w:type="dxa"/>
            <w:tcBorders>
              <w:top w:val="single" w:sz="8" w:space="0" w:color="auto"/>
              <w:left w:val="nil"/>
              <w:right w:val="nil"/>
            </w:tcBorders>
            <w:vAlign w:val="center"/>
          </w:tcPr>
          <w:p w14:paraId="5699CE69" w14:textId="77777777" w:rsidR="00B85242" w:rsidRPr="008B01E8" w:rsidRDefault="00B85242" w:rsidP="00B85242">
            <w:pPr>
              <w:pStyle w:val="Header"/>
              <w:rPr>
                <w:lang w:eastAsia="it-IT"/>
              </w:rPr>
            </w:pPr>
          </w:p>
        </w:tc>
        <w:tc>
          <w:tcPr>
            <w:tcW w:w="990" w:type="dxa"/>
            <w:tcBorders>
              <w:top w:val="single" w:sz="8" w:space="0" w:color="auto"/>
              <w:left w:val="nil"/>
              <w:right w:val="nil"/>
            </w:tcBorders>
            <w:vAlign w:val="center"/>
          </w:tcPr>
          <w:p w14:paraId="65906C0E" w14:textId="77777777" w:rsidR="00B85242" w:rsidRPr="008B01E8" w:rsidRDefault="00B85242" w:rsidP="00B85242">
            <w:pPr>
              <w:pStyle w:val="Header"/>
            </w:pPr>
          </w:p>
        </w:tc>
        <w:tc>
          <w:tcPr>
            <w:tcW w:w="1890" w:type="dxa"/>
            <w:tcBorders>
              <w:top w:val="single" w:sz="8" w:space="0" w:color="auto"/>
              <w:left w:val="nil"/>
              <w:right w:val="nil"/>
            </w:tcBorders>
            <w:vAlign w:val="center"/>
          </w:tcPr>
          <w:p w14:paraId="708E5416" w14:textId="77777777" w:rsidR="00B85242" w:rsidRPr="008B01E8" w:rsidRDefault="00B85242" w:rsidP="00B85242">
            <w:pPr>
              <w:rPr>
                <w:rFonts w:cs="Times New Roman"/>
              </w:rPr>
            </w:pPr>
          </w:p>
        </w:tc>
        <w:tc>
          <w:tcPr>
            <w:tcW w:w="1455" w:type="dxa"/>
            <w:tcBorders>
              <w:top w:val="single" w:sz="8" w:space="0" w:color="auto"/>
              <w:left w:val="nil"/>
              <w:right w:val="nil"/>
            </w:tcBorders>
            <w:vAlign w:val="center"/>
          </w:tcPr>
          <w:p w14:paraId="1F3CCBA0" w14:textId="77777777" w:rsidR="00B85242" w:rsidRPr="008B01E8" w:rsidRDefault="00B85242" w:rsidP="00B85242">
            <w:pPr>
              <w:pStyle w:val="Header"/>
              <w:rPr>
                <w:lang w:eastAsia="it-IT"/>
              </w:rPr>
            </w:pPr>
          </w:p>
        </w:tc>
        <w:tc>
          <w:tcPr>
            <w:tcW w:w="1080" w:type="dxa"/>
            <w:tcBorders>
              <w:top w:val="single" w:sz="8" w:space="0" w:color="auto"/>
              <w:left w:val="nil"/>
            </w:tcBorders>
            <w:vAlign w:val="center"/>
          </w:tcPr>
          <w:p w14:paraId="79981423" w14:textId="77777777" w:rsidR="00B85242" w:rsidRPr="008B01E8" w:rsidRDefault="00B85242" w:rsidP="00B85242">
            <w:pPr>
              <w:rPr>
                <w:rFonts w:cs="Times New Roman"/>
              </w:rPr>
            </w:pPr>
          </w:p>
        </w:tc>
      </w:tr>
      <w:tr w:rsidR="00B85242" w:rsidRPr="004A2E66" w14:paraId="0863C960" w14:textId="77777777" w:rsidTr="00B85242">
        <w:trPr>
          <w:cantSplit/>
          <w:jc w:val="center"/>
        </w:trPr>
        <w:tc>
          <w:tcPr>
            <w:tcW w:w="540" w:type="dxa"/>
          </w:tcPr>
          <w:p w14:paraId="4EF9FCAB" w14:textId="77777777" w:rsidR="00B85242" w:rsidRPr="008B01E8" w:rsidRDefault="00B85242" w:rsidP="00B85242">
            <w:pPr>
              <w:pStyle w:val="Header"/>
              <w:rPr>
                <w:lang w:eastAsia="it-IT"/>
              </w:rPr>
            </w:pPr>
            <w:r w:rsidRPr="008B01E8">
              <w:rPr>
                <w:lang w:eastAsia="it-IT"/>
              </w:rPr>
              <w:t>N-1</w:t>
            </w:r>
          </w:p>
        </w:tc>
        <w:tc>
          <w:tcPr>
            <w:tcW w:w="1785" w:type="dxa"/>
            <w:vMerge w:val="restart"/>
            <w:vAlign w:val="center"/>
          </w:tcPr>
          <w:p w14:paraId="675F19AA" w14:textId="77777777" w:rsidR="00B85242" w:rsidRPr="008B01E8" w:rsidRDefault="00B85242" w:rsidP="00B85242">
            <w:pPr>
              <w:pStyle w:val="Header"/>
              <w:rPr>
                <w:lang w:eastAsia="it-IT"/>
              </w:rPr>
            </w:pPr>
          </w:p>
        </w:tc>
        <w:tc>
          <w:tcPr>
            <w:tcW w:w="1620" w:type="dxa"/>
            <w:vMerge w:val="restart"/>
            <w:vAlign w:val="center"/>
          </w:tcPr>
          <w:p w14:paraId="46687E07" w14:textId="77777777" w:rsidR="00B85242" w:rsidRPr="008B01E8" w:rsidRDefault="00B85242" w:rsidP="00B85242">
            <w:pPr>
              <w:pStyle w:val="Header"/>
              <w:rPr>
                <w:lang w:eastAsia="it-IT"/>
              </w:rPr>
            </w:pPr>
          </w:p>
        </w:tc>
        <w:tc>
          <w:tcPr>
            <w:tcW w:w="990" w:type="dxa"/>
            <w:tcBorders>
              <w:bottom w:val="dashSmallGap" w:sz="4" w:space="0" w:color="auto"/>
            </w:tcBorders>
            <w:tcMar>
              <w:left w:w="28" w:type="dxa"/>
            </w:tcMar>
            <w:vAlign w:val="center"/>
          </w:tcPr>
          <w:p w14:paraId="31B7A245" w14:textId="77777777" w:rsidR="00B85242" w:rsidRPr="008B01E8" w:rsidRDefault="00B85242" w:rsidP="00B85242">
            <w:pPr>
              <w:rPr>
                <w:rFonts w:cs="Times New Roman"/>
                <w:sz w:val="16"/>
              </w:rPr>
            </w:pPr>
            <w:r w:rsidRPr="008B01E8">
              <w:rPr>
                <w:rFonts w:cs="Times New Roman"/>
                <w:sz w:val="16"/>
              </w:rPr>
              <w:t>[</w:t>
            </w:r>
            <w:r w:rsidRPr="008B01E8">
              <w:rPr>
                <w:rFonts w:cs="Times New Roman"/>
                <w:i/>
                <w:iCs/>
                <w:sz w:val="16"/>
              </w:rPr>
              <w:t>Home</w:t>
            </w:r>
            <w:r w:rsidRPr="008B01E8">
              <w:rPr>
                <w:rFonts w:cs="Times New Roman"/>
                <w:sz w:val="16"/>
              </w:rPr>
              <w:t>]</w:t>
            </w:r>
          </w:p>
        </w:tc>
        <w:tc>
          <w:tcPr>
            <w:tcW w:w="1890" w:type="dxa"/>
            <w:tcBorders>
              <w:bottom w:val="dashSmallGap" w:sz="4" w:space="0" w:color="auto"/>
            </w:tcBorders>
            <w:vAlign w:val="center"/>
          </w:tcPr>
          <w:p w14:paraId="6CD8EEBB" w14:textId="77777777" w:rsidR="00B85242" w:rsidRPr="008B01E8" w:rsidRDefault="00B85242" w:rsidP="00B85242">
            <w:pPr>
              <w:pStyle w:val="Header"/>
              <w:rPr>
                <w:lang w:eastAsia="it-IT"/>
              </w:rPr>
            </w:pPr>
          </w:p>
        </w:tc>
        <w:tc>
          <w:tcPr>
            <w:tcW w:w="1455" w:type="dxa"/>
            <w:vMerge w:val="restart"/>
            <w:shd w:val="thinDiagCross" w:color="auto" w:fill="auto"/>
            <w:vAlign w:val="center"/>
          </w:tcPr>
          <w:p w14:paraId="594B6894" w14:textId="77777777" w:rsidR="00B85242" w:rsidRPr="008B01E8" w:rsidRDefault="00B85242" w:rsidP="00B85242">
            <w:pPr>
              <w:rPr>
                <w:rFonts w:cs="Times New Roman"/>
              </w:rPr>
            </w:pPr>
          </w:p>
        </w:tc>
        <w:tc>
          <w:tcPr>
            <w:tcW w:w="1080" w:type="dxa"/>
            <w:vAlign w:val="center"/>
          </w:tcPr>
          <w:p w14:paraId="023A0F26" w14:textId="77777777" w:rsidR="00B85242" w:rsidRPr="008B01E8" w:rsidRDefault="00B85242" w:rsidP="00B85242">
            <w:pPr>
              <w:rPr>
                <w:rFonts w:cs="Times New Roman"/>
              </w:rPr>
            </w:pPr>
          </w:p>
        </w:tc>
      </w:tr>
      <w:tr w:rsidR="00B85242" w:rsidRPr="004A2E66" w14:paraId="70FEEB6E" w14:textId="77777777" w:rsidTr="00B85242">
        <w:trPr>
          <w:cantSplit/>
          <w:jc w:val="center"/>
        </w:trPr>
        <w:tc>
          <w:tcPr>
            <w:tcW w:w="540" w:type="dxa"/>
          </w:tcPr>
          <w:p w14:paraId="77310D90" w14:textId="77777777" w:rsidR="00B85242" w:rsidRPr="008B01E8" w:rsidRDefault="00B85242" w:rsidP="00B85242">
            <w:pPr>
              <w:pStyle w:val="Header"/>
              <w:rPr>
                <w:lang w:eastAsia="it-IT"/>
              </w:rPr>
            </w:pPr>
            <w:r w:rsidRPr="008B01E8">
              <w:rPr>
                <w:lang w:eastAsia="it-IT"/>
              </w:rPr>
              <w:t>N-2</w:t>
            </w:r>
          </w:p>
        </w:tc>
        <w:tc>
          <w:tcPr>
            <w:tcW w:w="1785" w:type="dxa"/>
            <w:vMerge/>
            <w:vAlign w:val="center"/>
          </w:tcPr>
          <w:p w14:paraId="2FE24C28" w14:textId="77777777" w:rsidR="00B85242" w:rsidRPr="008B01E8" w:rsidRDefault="00B85242" w:rsidP="00B85242">
            <w:pPr>
              <w:pStyle w:val="Header"/>
              <w:rPr>
                <w:lang w:eastAsia="it-IT"/>
              </w:rPr>
            </w:pPr>
          </w:p>
        </w:tc>
        <w:tc>
          <w:tcPr>
            <w:tcW w:w="1620" w:type="dxa"/>
            <w:vMerge/>
            <w:vAlign w:val="center"/>
          </w:tcPr>
          <w:p w14:paraId="17907905" w14:textId="77777777" w:rsidR="00B85242" w:rsidRPr="008B01E8" w:rsidRDefault="00B85242" w:rsidP="00B85242">
            <w:pPr>
              <w:pStyle w:val="Header"/>
              <w:rPr>
                <w:lang w:eastAsia="it-IT"/>
              </w:rPr>
            </w:pPr>
          </w:p>
        </w:tc>
        <w:tc>
          <w:tcPr>
            <w:tcW w:w="990" w:type="dxa"/>
            <w:tcBorders>
              <w:top w:val="dashSmallGap" w:sz="4" w:space="0" w:color="auto"/>
            </w:tcBorders>
            <w:tcMar>
              <w:left w:w="28" w:type="dxa"/>
            </w:tcMar>
            <w:vAlign w:val="center"/>
          </w:tcPr>
          <w:p w14:paraId="1C7F6A2B" w14:textId="77777777" w:rsidR="00B85242" w:rsidRPr="008B01E8" w:rsidRDefault="00B85242" w:rsidP="00B85242">
            <w:pPr>
              <w:rPr>
                <w:rFonts w:cs="Times New Roman"/>
                <w:sz w:val="16"/>
              </w:rPr>
            </w:pPr>
            <w:r w:rsidRPr="008B01E8">
              <w:rPr>
                <w:rFonts w:cs="Times New Roman"/>
                <w:sz w:val="16"/>
              </w:rPr>
              <w:t>[</w:t>
            </w:r>
            <w:r w:rsidRPr="008B01E8">
              <w:rPr>
                <w:rFonts w:cs="Times New Roman"/>
                <w:i/>
                <w:iCs/>
                <w:sz w:val="16"/>
              </w:rPr>
              <w:t>Field</w:t>
            </w:r>
            <w:r w:rsidRPr="008B01E8">
              <w:rPr>
                <w:rFonts w:cs="Times New Roman"/>
                <w:sz w:val="16"/>
              </w:rPr>
              <w:t>]</w:t>
            </w:r>
          </w:p>
        </w:tc>
        <w:tc>
          <w:tcPr>
            <w:tcW w:w="1890" w:type="dxa"/>
            <w:tcBorders>
              <w:top w:val="dashSmallGap" w:sz="4" w:space="0" w:color="auto"/>
            </w:tcBorders>
            <w:vAlign w:val="center"/>
          </w:tcPr>
          <w:p w14:paraId="5F18B3AF" w14:textId="77777777" w:rsidR="00B85242" w:rsidRPr="008B01E8" w:rsidRDefault="00B85242" w:rsidP="00B85242">
            <w:pPr>
              <w:pStyle w:val="Header"/>
              <w:rPr>
                <w:lang w:eastAsia="it-IT"/>
              </w:rPr>
            </w:pPr>
          </w:p>
        </w:tc>
        <w:tc>
          <w:tcPr>
            <w:tcW w:w="1455" w:type="dxa"/>
            <w:vMerge/>
            <w:shd w:val="thinDiagCross" w:color="auto" w:fill="auto"/>
            <w:vAlign w:val="center"/>
          </w:tcPr>
          <w:p w14:paraId="51B22607" w14:textId="77777777" w:rsidR="00B85242" w:rsidRPr="008B01E8" w:rsidRDefault="00B85242" w:rsidP="00B85242">
            <w:pPr>
              <w:rPr>
                <w:rFonts w:cs="Times New Roman"/>
              </w:rPr>
            </w:pPr>
          </w:p>
        </w:tc>
        <w:tc>
          <w:tcPr>
            <w:tcW w:w="1080" w:type="dxa"/>
            <w:vAlign w:val="center"/>
          </w:tcPr>
          <w:p w14:paraId="4FDD1F19" w14:textId="77777777" w:rsidR="00B85242" w:rsidRPr="008B01E8" w:rsidRDefault="00B85242" w:rsidP="00B85242">
            <w:pPr>
              <w:rPr>
                <w:rFonts w:cs="Times New Roman"/>
              </w:rPr>
            </w:pPr>
          </w:p>
        </w:tc>
      </w:tr>
      <w:tr w:rsidR="00B85242" w:rsidRPr="004A2E66" w14:paraId="7DFE0D9F" w14:textId="77777777" w:rsidTr="00B85242">
        <w:trPr>
          <w:cantSplit/>
          <w:jc w:val="center"/>
        </w:trPr>
        <w:tc>
          <w:tcPr>
            <w:tcW w:w="540" w:type="dxa"/>
          </w:tcPr>
          <w:p w14:paraId="7E9AC3A2" w14:textId="77777777" w:rsidR="00B85242" w:rsidRPr="008B01E8" w:rsidRDefault="00B85242" w:rsidP="00B85242">
            <w:pPr>
              <w:pStyle w:val="Header"/>
              <w:rPr>
                <w:lang w:eastAsia="it-IT"/>
              </w:rPr>
            </w:pPr>
          </w:p>
        </w:tc>
        <w:tc>
          <w:tcPr>
            <w:tcW w:w="1785" w:type="dxa"/>
            <w:vMerge w:val="restart"/>
            <w:vAlign w:val="center"/>
          </w:tcPr>
          <w:p w14:paraId="1250149E" w14:textId="77777777" w:rsidR="00B85242" w:rsidRPr="008B01E8" w:rsidRDefault="00B85242" w:rsidP="00B85242">
            <w:pPr>
              <w:pStyle w:val="Header"/>
              <w:rPr>
                <w:lang w:eastAsia="it-IT"/>
              </w:rPr>
            </w:pPr>
          </w:p>
        </w:tc>
        <w:tc>
          <w:tcPr>
            <w:tcW w:w="1620" w:type="dxa"/>
            <w:vMerge w:val="restart"/>
            <w:vAlign w:val="center"/>
          </w:tcPr>
          <w:p w14:paraId="2533A121" w14:textId="77777777" w:rsidR="00B85242" w:rsidRPr="008B01E8" w:rsidRDefault="00B85242" w:rsidP="00B85242">
            <w:pPr>
              <w:rPr>
                <w:rFonts w:cs="Times New Roman"/>
              </w:rPr>
            </w:pPr>
          </w:p>
        </w:tc>
        <w:tc>
          <w:tcPr>
            <w:tcW w:w="990" w:type="dxa"/>
            <w:tcBorders>
              <w:bottom w:val="dashSmallGap" w:sz="4" w:space="0" w:color="auto"/>
            </w:tcBorders>
            <w:vAlign w:val="center"/>
          </w:tcPr>
          <w:p w14:paraId="48B93D83" w14:textId="77777777" w:rsidR="00B85242" w:rsidRPr="008B01E8" w:rsidRDefault="00B85242" w:rsidP="00B85242">
            <w:pPr>
              <w:rPr>
                <w:rFonts w:cs="Times New Roman"/>
              </w:rPr>
            </w:pPr>
          </w:p>
        </w:tc>
        <w:tc>
          <w:tcPr>
            <w:tcW w:w="1890" w:type="dxa"/>
            <w:tcBorders>
              <w:bottom w:val="dashSmallGap" w:sz="4" w:space="0" w:color="auto"/>
            </w:tcBorders>
            <w:vAlign w:val="center"/>
          </w:tcPr>
          <w:p w14:paraId="0579B238" w14:textId="77777777" w:rsidR="00B85242" w:rsidRPr="008B01E8" w:rsidRDefault="00B85242" w:rsidP="00B85242">
            <w:pPr>
              <w:pStyle w:val="Header"/>
              <w:rPr>
                <w:lang w:eastAsia="it-IT"/>
              </w:rPr>
            </w:pPr>
          </w:p>
        </w:tc>
        <w:tc>
          <w:tcPr>
            <w:tcW w:w="1455" w:type="dxa"/>
            <w:vMerge w:val="restart"/>
            <w:shd w:val="thinDiagCross" w:color="auto" w:fill="auto"/>
            <w:vAlign w:val="center"/>
          </w:tcPr>
          <w:p w14:paraId="28B6C9D7" w14:textId="77777777" w:rsidR="00B85242" w:rsidRPr="008B01E8" w:rsidRDefault="00B85242" w:rsidP="00B85242">
            <w:pPr>
              <w:rPr>
                <w:rFonts w:cs="Times New Roman"/>
              </w:rPr>
            </w:pPr>
          </w:p>
        </w:tc>
        <w:tc>
          <w:tcPr>
            <w:tcW w:w="1080" w:type="dxa"/>
            <w:vAlign w:val="center"/>
          </w:tcPr>
          <w:p w14:paraId="62269A65" w14:textId="77777777" w:rsidR="00B85242" w:rsidRPr="008B01E8" w:rsidRDefault="00B85242" w:rsidP="00B85242">
            <w:pPr>
              <w:rPr>
                <w:rFonts w:cs="Times New Roman"/>
              </w:rPr>
            </w:pPr>
          </w:p>
        </w:tc>
      </w:tr>
      <w:tr w:rsidR="00B85242" w:rsidRPr="004A2E66" w14:paraId="0A008B12" w14:textId="77777777" w:rsidTr="00B85242">
        <w:trPr>
          <w:cantSplit/>
          <w:jc w:val="center"/>
        </w:trPr>
        <w:tc>
          <w:tcPr>
            <w:tcW w:w="540" w:type="dxa"/>
          </w:tcPr>
          <w:p w14:paraId="165D9369" w14:textId="77777777" w:rsidR="00B85242" w:rsidRPr="008B01E8" w:rsidRDefault="00B85242" w:rsidP="00B85242">
            <w:pPr>
              <w:pStyle w:val="Header"/>
              <w:rPr>
                <w:lang w:eastAsia="it-IT"/>
              </w:rPr>
            </w:pPr>
          </w:p>
        </w:tc>
        <w:tc>
          <w:tcPr>
            <w:tcW w:w="1785" w:type="dxa"/>
            <w:vMerge/>
            <w:vAlign w:val="center"/>
          </w:tcPr>
          <w:p w14:paraId="1EECE65C" w14:textId="77777777" w:rsidR="00B85242" w:rsidRPr="008B01E8" w:rsidRDefault="00B85242" w:rsidP="00B85242">
            <w:pPr>
              <w:pStyle w:val="Header"/>
              <w:rPr>
                <w:lang w:eastAsia="it-IT"/>
              </w:rPr>
            </w:pPr>
          </w:p>
        </w:tc>
        <w:tc>
          <w:tcPr>
            <w:tcW w:w="1620" w:type="dxa"/>
            <w:vMerge/>
            <w:vAlign w:val="center"/>
          </w:tcPr>
          <w:p w14:paraId="014E0847" w14:textId="77777777" w:rsidR="00B85242" w:rsidRPr="008B01E8" w:rsidRDefault="00B85242" w:rsidP="00B85242">
            <w:pPr>
              <w:rPr>
                <w:rFonts w:cs="Times New Roman"/>
              </w:rPr>
            </w:pPr>
          </w:p>
        </w:tc>
        <w:tc>
          <w:tcPr>
            <w:tcW w:w="990" w:type="dxa"/>
            <w:tcBorders>
              <w:top w:val="dashSmallGap" w:sz="4" w:space="0" w:color="auto"/>
            </w:tcBorders>
            <w:vAlign w:val="center"/>
          </w:tcPr>
          <w:p w14:paraId="29A04FC1" w14:textId="77777777" w:rsidR="00B85242" w:rsidRPr="008B01E8" w:rsidRDefault="00B85242" w:rsidP="00B85242">
            <w:pPr>
              <w:rPr>
                <w:rFonts w:cs="Times New Roman"/>
              </w:rPr>
            </w:pPr>
          </w:p>
        </w:tc>
        <w:tc>
          <w:tcPr>
            <w:tcW w:w="1890" w:type="dxa"/>
            <w:tcBorders>
              <w:top w:val="dashSmallGap" w:sz="4" w:space="0" w:color="auto"/>
            </w:tcBorders>
            <w:vAlign w:val="center"/>
          </w:tcPr>
          <w:p w14:paraId="06206F4B" w14:textId="77777777" w:rsidR="00B85242" w:rsidRPr="008B01E8" w:rsidRDefault="00B85242" w:rsidP="00B85242">
            <w:pPr>
              <w:pStyle w:val="Header"/>
              <w:rPr>
                <w:lang w:eastAsia="it-IT"/>
              </w:rPr>
            </w:pPr>
          </w:p>
        </w:tc>
        <w:tc>
          <w:tcPr>
            <w:tcW w:w="1455" w:type="dxa"/>
            <w:vMerge/>
            <w:shd w:val="thinDiagCross" w:color="auto" w:fill="auto"/>
            <w:vAlign w:val="center"/>
          </w:tcPr>
          <w:p w14:paraId="255A3680" w14:textId="77777777" w:rsidR="00B85242" w:rsidRPr="008B01E8" w:rsidRDefault="00B85242" w:rsidP="00B85242">
            <w:pPr>
              <w:rPr>
                <w:rFonts w:cs="Times New Roman"/>
              </w:rPr>
            </w:pPr>
          </w:p>
        </w:tc>
        <w:tc>
          <w:tcPr>
            <w:tcW w:w="1080" w:type="dxa"/>
            <w:vAlign w:val="center"/>
          </w:tcPr>
          <w:p w14:paraId="0D36CA6E" w14:textId="77777777" w:rsidR="00B85242" w:rsidRPr="008B01E8" w:rsidRDefault="00B85242" w:rsidP="00B85242">
            <w:pPr>
              <w:rPr>
                <w:rFonts w:cs="Times New Roman"/>
              </w:rPr>
            </w:pPr>
          </w:p>
        </w:tc>
      </w:tr>
      <w:tr w:rsidR="00B85242" w:rsidRPr="004A2E66" w14:paraId="5D806BB5" w14:textId="77777777" w:rsidTr="00B85242">
        <w:trPr>
          <w:cantSplit/>
          <w:jc w:val="center"/>
        </w:trPr>
        <w:tc>
          <w:tcPr>
            <w:tcW w:w="540" w:type="dxa"/>
            <w:tcBorders>
              <w:bottom w:val="single" w:sz="8" w:space="0" w:color="auto"/>
            </w:tcBorders>
          </w:tcPr>
          <w:p w14:paraId="51E3F25A" w14:textId="77777777" w:rsidR="00B85242" w:rsidRPr="008B01E8" w:rsidRDefault="00B85242" w:rsidP="00B85242">
            <w:pPr>
              <w:pStyle w:val="Header"/>
              <w:rPr>
                <w:lang w:eastAsia="it-IT"/>
              </w:rPr>
            </w:pPr>
          </w:p>
        </w:tc>
        <w:tc>
          <w:tcPr>
            <w:tcW w:w="1785" w:type="dxa"/>
            <w:vMerge/>
            <w:tcBorders>
              <w:bottom w:val="single" w:sz="8" w:space="0" w:color="auto"/>
            </w:tcBorders>
            <w:vAlign w:val="center"/>
          </w:tcPr>
          <w:p w14:paraId="30D5451B" w14:textId="77777777" w:rsidR="00B85242" w:rsidRPr="008B01E8" w:rsidRDefault="00B85242" w:rsidP="00B85242">
            <w:pPr>
              <w:pStyle w:val="Header"/>
              <w:rPr>
                <w:lang w:eastAsia="it-IT"/>
              </w:rPr>
            </w:pPr>
          </w:p>
        </w:tc>
        <w:tc>
          <w:tcPr>
            <w:tcW w:w="1620" w:type="dxa"/>
            <w:vMerge/>
            <w:tcBorders>
              <w:bottom w:val="single" w:sz="8" w:space="0" w:color="auto"/>
            </w:tcBorders>
            <w:vAlign w:val="center"/>
          </w:tcPr>
          <w:p w14:paraId="00C8F18F" w14:textId="77777777" w:rsidR="00B85242" w:rsidRPr="008B01E8" w:rsidRDefault="00B85242" w:rsidP="00B85242">
            <w:pPr>
              <w:rPr>
                <w:rFonts w:cs="Times New Roman"/>
              </w:rPr>
            </w:pPr>
          </w:p>
        </w:tc>
        <w:tc>
          <w:tcPr>
            <w:tcW w:w="990" w:type="dxa"/>
            <w:tcBorders>
              <w:top w:val="dashSmallGap" w:sz="4" w:space="0" w:color="auto"/>
              <w:bottom w:val="single" w:sz="8" w:space="0" w:color="auto"/>
            </w:tcBorders>
            <w:vAlign w:val="center"/>
          </w:tcPr>
          <w:p w14:paraId="37E798C6" w14:textId="77777777" w:rsidR="00B85242" w:rsidRPr="008B01E8" w:rsidRDefault="00B85242" w:rsidP="00B85242">
            <w:pPr>
              <w:rPr>
                <w:rFonts w:cs="Times New Roman"/>
              </w:rPr>
            </w:pPr>
          </w:p>
        </w:tc>
        <w:tc>
          <w:tcPr>
            <w:tcW w:w="1890" w:type="dxa"/>
            <w:tcBorders>
              <w:top w:val="dashSmallGap" w:sz="4" w:space="0" w:color="auto"/>
              <w:bottom w:val="single" w:sz="8" w:space="0" w:color="auto"/>
            </w:tcBorders>
            <w:vAlign w:val="center"/>
          </w:tcPr>
          <w:p w14:paraId="4ADCA2A5" w14:textId="77777777" w:rsidR="00B85242" w:rsidRPr="008B01E8" w:rsidRDefault="00B85242" w:rsidP="00B85242">
            <w:pPr>
              <w:pStyle w:val="Header"/>
              <w:rPr>
                <w:lang w:eastAsia="it-IT"/>
              </w:rPr>
            </w:pPr>
          </w:p>
        </w:tc>
        <w:tc>
          <w:tcPr>
            <w:tcW w:w="1455" w:type="dxa"/>
            <w:vMerge/>
            <w:shd w:val="thinDiagCross" w:color="auto" w:fill="auto"/>
            <w:vAlign w:val="center"/>
          </w:tcPr>
          <w:p w14:paraId="0D587A86" w14:textId="77777777" w:rsidR="00B85242" w:rsidRPr="008B01E8" w:rsidRDefault="00B85242" w:rsidP="00B85242">
            <w:pPr>
              <w:rPr>
                <w:rFonts w:cs="Times New Roman"/>
              </w:rPr>
            </w:pPr>
          </w:p>
        </w:tc>
        <w:tc>
          <w:tcPr>
            <w:tcW w:w="1080" w:type="dxa"/>
            <w:tcBorders>
              <w:bottom w:val="single" w:sz="8" w:space="0" w:color="auto"/>
            </w:tcBorders>
            <w:vAlign w:val="center"/>
          </w:tcPr>
          <w:p w14:paraId="3B30E2FA" w14:textId="77777777" w:rsidR="00B85242" w:rsidRPr="008B01E8" w:rsidRDefault="00B85242" w:rsidP="00B85242">
            <w:pPr>
              <w:rPr>
                <w:rFonts w:cs="Times New Roman"/>
              </w:rPr>
            </w:pPr>
          </w:p>
        </w:tc>
      </w:tr>
      <w:tr w:rsidR="00B85242" w:rsidRPr="004A2E66" w14:paraId="569F625F" w14:textId="77777777" w:rsidTr="00B85242">
        <w:trPr>
          <w:trHeight w:hRule="exact" w:val="397"/>
          <w:jc w:val="center"/>
        </w:trPr>
        <w:tc>
          <w:tcPr>
            <w:tcW w:w="540" w:type="dxa"/>
            <w:tcBorders>
              <w:top w:val="single" w:sz="8" w:space="0" w:color="auto"/>
              <w:bottom w:val="double" w:sz="4" w:space="0" w:color="auto"/>
              <w:right w:val="nil"/>
            </w:tcBorders>
          </w:tcPr>
          <w:p w14:paraId="22B0E542" w14:textId="77777777" w:rsidR="00B85242" w:rsidRPr="008B01E8" w:rsidRDefault="00B85242" w:rsidP="00B85242">
            <w:pPr>
              <w:rPr>
                <w:rFonts w:cs="Times New Roman"/>
              </w:rPr>
            </w:pPr>
          </w:p>
        </w:tc>
        <w:tc>
          <w:tcPr>
            <w:tcW w:w="1785" w:type="dxa"/>
            <w:tcBorders>
              <w:top w:val="single" w:sz="8" w:space="0" w:color="auto"/>
              <w:bottom w:val="double" w:sz="4" w:space="0" w:color="auto"/>
              <w:right w:val="nil"/>
            </w:tcBorders>
            <w:vAlign w:val="center"/>
          </w:tcPr>
          <w:p w14:paraId="7757DB08" w14:textId="77777777" w:rsidR="00B85242" w:rsidRPr="008B01E8" w:rsidRDefault="00B85242" w:rsidP="00B85242">
            <w:pPr>
              <w:rPr>
                <w:rFonts w:cs="Times New Roman"/>
              </w:rPr>
            </w:pPr>
          </w:p>
        </w:tc>
        <w:tc>
          <w:tcPr>
            <w:tcW w:w="1620" w:type="dxa"/>
            <w:tcBorders>
              <w:top w:val="single" w:sz="8" w:space="0" w:color="auto"/>
              <w:left w:val="nil"/>
              <w:bottom w:val="double" w:sz="4" w:space="0" w:color="auto"/>
              <w:right w:val="nil"/>
            </w:tcBorders>
            <w:vAlign w:val="center"/>
          </w:tcPr>
          <w:p w14:paraId="007ABBBE" w14:textId="77777777" w:rsidR="00B85242" w:rsidRPr="008B01E8" w:rsidRDefault="00B85242" w:rsidP="00B85242">
            <w:pPr>
              <w:rPr>
                <w:rFonts w:cs="Times New Roman"/>
              </w:rPr>
            </w:pPr>
          </w:p>
        </w:tc>
        <w:tc>
          <w:tcPr>
            <w:tcW w:w="990" w:type="dxa"/>
            <w:tcBorders>
              <w:top w:val="single" w:sz="8" w:space="0" w:color="auto"/>
              <w:left w:val="nil"/>
              <w:bottom w:val="double" w:sz="4" w:space="0" w:color="auto"/>
              <w:right w:val="nil"/>
            </w:tcBorders>
            <w:vAlign w:val="center"/>
          </w:tcPr>
          <w:p w14:paraId="7F8128FC" w14:textId="77777777" w:rsidR="00B85242" w:rsidRPr="008B01E8" w:rsidRDefault="00B85242" w:rsidP="00B85242">
            <w:pPr>
              <w:rPr>
                <w:rFonts w:cs="Times New Roman"/>
              </w:rPr>
            </w:pPr>
          </w:p>
        </w:tc>
        <w:tc>
          <w:tcPr>
            <w:tcW w:w="1890" w:type="dxa"/>
            <w:tcBorders>
              <w:top w:val="single" w:sz="8" w:space="0" w:color="auto"/>
              <w:left w:val="nil"/>
              <w:bottom w:val="double" w:sz="4" w:space="0" w:color="auto"/>
            </w:tcBorders>
            <w:vAlign w:val="center"/>
          </w:tcPr>
          <w:p w14:paraId="190E37E6" w14:textId="77777777" w:rsidR="00B85242" w:rsidRPr="008B01E8" w:rsidRDefault="00B85242" w:rsidP="00B85242">
            <w:pPr>
              <w:rPr>
                <w:rFonts w:cs="Times New Roman"/>
              </w:rPr>
            </w:pPr>
            <w:r w:rsidRPr="008B01E8">
              <w:rPr>
                <w:rFonts w:cs="Times New Roman"/>
              </w:rPr>
              <w:t>Total Costs</w:t>
            </w:r>
          </w:p>
        </w:tc>
        <w:tc>
          <w:tcPr>
            <w:tcW w:w="1455" w:type="dxa"/>
            <w:tcBorders>
              <w:bottom w:val="double" w:sz="4" w:space="0" w:color="auto"/>
            </w:tcBorders>
            <w:vAlign w:val="center"/>
          </w:tcPr>
          <w:p w14:paraId="5183243B" w14:textId="77777777" w:rsidR="00B85242" w:rsidRPr="008B01E8" w:rsidRDefault="00B85242" w:rsidP="00B85242">
            <w:pPr>
              <w:rPr>
                <w:rFonts w:cs="Times New Roman"/>
              </w:rPr>
            </w:pPr>
          </w:p>
        </w:tc>
        <w:tc>
          <w:tcPr>
            <w:tcW w:w="1080" w:type="dxa"/>
            <w:tcBorders>
              <w:top w:val="single" w:sz="8" w:space="0" w:color="auto"/>
              <w:bottom w:val="double" w:sz="4" w:space="0" w:color="auto"/>
            </w:tcBorders>
            <w:vAlign w:val="center"/>
          </w:tcPr>
          <w:p w14:paraId="4CE3B4E4" w14:textId="77777777" w:rsidR="00B85242" w:rsidRPr="008B01E8" w:rsidRDefault="00B85242" w:rsidP="00B85242">
            <w:pPr>
              <w:rPr>
                <w:rFonts w:cs="Times New Roman"/>
              </w:rPr>
            </w:pPr>
          </w:p>
        </w:tc>
      </w:tr>
    </w:tbl>
    <w:p w14:paraId="6682BC2D" w14:textId="77777777" w:rsidR="00A76FCD" w:rsidRDefault="00A76FCD" w:rsidP="00A76FCD">
      <w:pPr>
        <w:pStyle w:val="Header"/>
        <w:pBdr>
          <w:bottom w:val="single" w:sz="4" w:space="19" w:color="auto"/>
        </w:pBdr>
        <w:spacing w:line="120" w:lineRule="exact"/>
        <w:rPr>
          <w:lang w:eastAsia="it-IT"/>
        </w:rPr>
        <w:sectPr w:rsidR="00A76FCD">
          <w:headerReference w:type="even" r:id="rId28"/>
          <w:headerReference w:type="default" r:id="rId29"/>
          <w:footerReference w:type="default" r:id="rId30"/>
          <w:headerReference w:type="first" r:id="rId31"/>
          <w:footerReference w:type="first" r:id="rId32"/>
          <w:footnotePr>
            <w:numRestart w:val="eachSect"/>
          </w:footnotePr>
          <w:type w:val="oddPage"/>
          <w:pgSz w:w="12242" w:h="15842" w:code="1"/>
          <w:pgMar w:top="1440" w:right="1440" w:bottom="1728" w:left="1728" w:header="720" w:footer="720" w:gutter="0"/>
          <w:paperSrc w:first="15" w:other="15"/>
          <w:cols w:space="720"/>
          <w:noEndnote/>
          <w:titlePg/>
        </w:sectPr>
      </w:pPr>
    </w:p>
    <w:p w14:paraId="72F91E4C" w14:textId="60ED9B77" w:rsidR="00E07F5F" w:rsidRDefault="00E07F5F" w:rsidP="002D3234">
      <w:pPr>
        <w:pStyle w:val="DCHeading01"/>
        <w:jc w:val="left"/>
        <w:rPr>
          <w:rFonts w:ascii="Times New Roman" w:hAnsi="Times New Roman"/>
        </w:rPr>
      </w:pPr>
      <w:bookmarkStart w:id="23" w:name="_Hlk38557748"/>
      <w:bookmarkStart w:id="24" w:name="_Toc438907197"/>
      <w:bookmarkStart w:id="25" w:name="_Toc438907297"/>
      <w:bookmarkStart w:id="26" w:name="_Toc471555884"/>
      <w:bookmarkStart w:id="27" w:name="_Toc73333192"/>
      <w:bookmarkStart w:id="28" w:name="_Toc35257384"/>
      <w:bookmarkStart w:id="29" w:name="_Toc503364215"/>
      <w:bookmarkEnd w:id="0"/>
      <w:bookmarkEnd w:id="21"/>
    </w:p>
    <w:p w14:paraId="77ECB1F0" w14:textId="30C3BDCB" w:rsidR="00036C11" w:rsidRPr="00A3145A" w:rsidRDefault="006557C2" w:rsidP="00A3145A">
      <w:pPr>
        <w:pStyle w:val="DCHeading01"/>
        <w:rPr>
          <w:rFonts w:ascii="Times New Roman" w:hAnsi="Times New Roman"/>
          <w:b/>
          <w:bCs/>
        </w:rPr>
      </w:pPr>
      <w:bookmarkStart w:id="30" w:name="_Toc40179369"/>
      <w:r w:rsidRPr="00E07F5F">
        <w:rPr>
          <w:rFonts w:ascii="Times New Roman" w:hAnsi="Times New Roman"/>
          <w:b/>
          <w:bCs/>
        </w:rPr>
        <w:t>ANNEX 3</w:t>
      </w:r>
      <w:r w:rsidR="00967EA8" w:rsidRPr="00E07F5F">
        <w:rPr>
          <w:rFonts w:ascii="Times New Roman" w:hAnsi="Times New Roman"/>
          <w:b/>
          <w:bCs/>
        </w:rPr>
        <w:t xml:space="preserve">: </w:t>
      </w:r>
      <w:r w:rsidR="00DE76C2" w:rsidRPr="00E07F5F">
        <w:rPr>
          <w:rFonts w:ascii="Times New Roman" w:hAnsi="Times New Roman"/>
          <w:b/>
          <w:bCs/>
        </w:rPr>
        <w:t xml:space="preserve">Condition of Contract and </w:t>
      </w:r>
      <w:r w:rsidRPr="00E07F5F">
        <w:rPr>
          <w:rFonts w:ascii="Times New Roman" w:hAnsi="Times New Roman"/>
          <w:b/>
          <w:bCs/>
        </w:rPr>
        <w:t xml:space="preserve">Contract </w:t>
      </w:r>
      <w:r w:rsidR="00B84B28" w:rsidRPr="00E07F5F">
        <w:rPr>
          <w:rFonts w:ascii="Times New Roman" w:hAnsi="Times New Roman"/>
          <w:b/>
          <w:bCs/>
        </w:rPr>
        <w:t>Forms</w:t>
      </w:r>
      <w:bookmarkStart w:id="31" w:name="_Toc26978045"/>
      <w:bookmarkEnd w:id="30"/>
      <w:bookmarkEnd w:id="31"/>
    </w:p>
    <w:p w14:paraId="00FA9658" w14:textId="59E3C116" w:rsidR="00036C11" w:rsidRPr="0020555B" w:rsidRDefault="00036C11" w:rsidP="003B218D">
      <w:pPr>
        <w:rPr>
          <w:rFonts w:cs="Times New Roman"/>
        </w:rPr>
      </w:pPr>
    </w:p>
    <w:p w14:paraId="28666D96" w14:textId="77777777" w:rsidR="00036C11" w:rsidRPr="0020555B" w:rsidRDefault="00036C11" w:rsidP="00036C11">
      <w:pPr>
        <w:jc w:val="center"/>
        <w:rPr>
          <w:rFonts w:cs="Times New Roman"/>
          <w:b/>
          <w:bCs/>
          <w:sz w:val="32"/>
        </w:rPr>
      </w:pPr>
      <w:r w:rsidRPr="0020555B">
        <w:rPr>
          <w:rFonts w:cs="Times New Roman"/>
          <w:b/>
          <w:bCs/>
          <w:sz w:val="32"/>
        </w:rPr>
        <w:t>TABLE OF CONTENTS</w:t>
      </w:r>
    </w:p>
    <w:p w14:paraId="7C86CF22" w14:textId="77777777" w:rsidR="00036C11" w:rsidRPr="0020555B" w:rsidRDefault="00036C11" w:rsidP="00036C11">
      <w:pPr>
        <w:jc w:val="center"/>
        <w:rPr>
          <w:rFonts w:cs="Times New Roman"/>
          <w:b/>
          <w:bCs/>
          <w:sz w:val="32"/>
        </w:rPr>
      </w:pPr>
    </w:p>
    <w:p w14:paraId="0E5CE105" w14:textId="2A1B1450" w:rsidR="002F690A" w:rsidRDefault="00036C11">
      <w:pPr>
        <w:pStyle w:val="TOC1"/>
        <w:tabs>
          <w:tab w:val="left" w:pos="475"/>
          <w:tab w:val="right" w:pos="9064"/>
        </w:tabs>
        <w:rPr>
          <w:rFonts w:asciiTheme="minorHAnsi" w:eastAsiaTheme="minorEastAsia" w:hAnsiTheme="minorHAnsi" w:cstheme="minorBidi"/>
          <w:bCs w:val="0"/>
          <w:noProof/>
          <w:sz w:val="22"/>
          <w:szCs w:val="22"/>
        </w:rPr>
      </w:pPr>
      <w:r w:rsidRPr="008B01E8">
        <w:rPr>
          <w:rFonts w:cs="Times New Roman"/>
          <w:b/>
          <w:bCs w:val="0"/>
          <w:noProof/>
          <w:sz w:val="32"/>
          <w:lang w:val="en-GB"/>
        </w:rPr>
        <w:fldChar w:fldCharType="begin"/>
      </w:r>
      <w:r w:rsidRPr="0020555B">
        <w:rPr>
          <w:rFonts w:cs="Times New Roman"/>
          <w:b/>
          <w:sz w:val="32"/>
        </w:rPr>
        <w:instrText xml:space="preserve"> TOC \h \z \t "Heading CC LS 1,1,Heading CC LS 2,2,Heading CC LS 3,3,Heading CC LS 4,2" </w:instrText>
      </w:r>
      <w:r w:rsidRPr="008B01E8">
        <w:rPr>
          <w:rFonts w:cs="Times New Roman"/>
          <w:b/>
          <w:bCs w:val="0"/>
          <w:noProof/>
          <w:sz w:val="32"/>
          <w:lang w:val="en-GB"/>
        </w:rPr>
        <w:fldChar w:fldCharType="separate"/>
      </w:r>
      <w:hyperlink w:anchor="_Toc40179403" w:history="1">
        <w:r w:rsidR="002F690A" w:rsidRPr="00326F39">
          <w:rPr>
            <w:rStyle w:val="Hyperlink"/>
            <w:noProof/>
          </w:rPr>
          <w:t>I.</w:t>
        </w:r>
        <w:r w:rsidR="002F690A">
          <w:rPr>
            <w:rFonts w:asciiTheme="minorHAnsi" w:eastAsiaTheme="minorEastAsia" w:hAnsiTheme="minorHAnsi" w:cstheme="minorBidi"/>
            <w:bCs w:val="0"/>
            <w:noProof/>
            <w:sz w:val="22"/>
            <w:szCs w:val="22"/>
          </w:rPr>
          <w:tab/>
        </w:r>
        <w:r w:rsidR="002F690A" w:rsidRPr="00326F39">
          <w:rPr>
            <w:rStyle w:val="Hyperlink"/>
            <w:noProof/>
          </w:rPr>
          <w:t>Form of Contract</w:t>
        </w:r>
        <w:r w:rsidR="002F690A">
          <w:rPr>
            <w:noProof/>
            <w:webHidden/>
          </w:rPr>
          <w:tab/>
        </w:r>
        <w:r w:rsidR="002F690A">
          <w:rPr>
            <w:noProof/>
            <w:webHidden/>
          </w:rPr>
          <w:fldChar w:fldCharType="begin"/>
        </w:r>
        <w:r w:rsidR="002F690A">
          <w:rPr>
            <w:noProof/>
            <w:webHidden/>
          </w:rPr>
          <w:instrText xml:space="preserve"> PAGEREF _Toc40179403 \h </w:instrText>
        </w:r>
        <w:r w:rsidR="002F690A">
          <w:rPr>
            <w:noProof/>
            <w:webHidden/>
          </w:rPr>
        </w:r>
        <w:r w:rsidR="002F690A">
          <w:rPr>
            <w:noProof/>
            <w:webHidden/>
          </w:rPr>
          <w:fldChar w:fldCharType="separate"/>
        </w:r>
        <w:r w:rsidR="007F4C5C">
          <w:rPr>
            <w:noProof/>
            <w:webHidden/>
          </w:rPr>
          <w:t>24</w:t>
        </w:r>
        <w:r w:rsidR="002F690A">
          <w:rPr>
            <w:noProof/>
            <w:webHidden/>
          </w:rPr>
          <w:fldChar w:fldCharType="end"/>
        </w:r>
      </w:hyperlink>
    </w:p>
    <w:p w14:paraId="1C313371" w14:textId="1A7EB2EC" w:rsidR="002F690A" w:rsidRDefault="002A4F3A">
      <w:pPr>
        <w:pStyle w:val="TOC1"/>
        <w:tabs>
          <w:tab w:val="left" w:pos="475"/>
          <w:tab w:val="right" w:pos="9064"/>
        </w:tabs>
        <w:rPr>
          <w:rFonts w:asciiTheme="minorHAnsi" w:eastAsiaTheme="minorEastAsia" w:hAnsiTheme="minorHAnsi" w:cstheme="minorBidi"/>
          <w:bCs w:val="0"/>
          <w:noProof/>
          <w:sz w:val="22"/>
          <w:szCs w:val="22"/>
        </w:rPr>
      </w:pPr>
      <w:hyperlink w:anchor="_Toc40179404" w:history="1">
        <w:r w:rsidR="002F690A" w:rsidRPr="00326F39">
          <w:rPr>
            <w:rStyle w:val="Hyperlink"/>
            <w:noProof/>
          </w:rPr>
          <w:t>II.</w:t>
        </w:r>
        <w:r w:rsidR="002F690A">
          <w:rPr>
            <w:rFonts w:asciiTheme="minorHAnsi" w:eastAsiaTheme="minorEastAsia" w:hAnsiTheme="minorHAnsi" w:cstheme="minorBidi"/>
            <w:bCs w:val="0"/>
            <w:noProof/>
            <w:sz w:val="22"/>
            <w:szCs w:val="22"/>
          </w:rPr>
          <w:tab/>
        </w:r>
        <w:r w:rsidR="002F690A" w:rsidRPr="00326F39">
          <w:rPr>
            <w:rStyle w:val="Hyperlink"/>
            <w:noProof/>
          </w:rPr>
          <w:t>Conditions of Contract</w:t>
        </w:r>
        <w:r w:rsidR="002F690A">
          <w:rPr>
            <w:noProof/>
            <w:webHidden/>
          </w:rPr>
          <w:tab/>
        </w:r>
        <w:r w:rsidR="002F690A">
          <w:rPr>
            <w:noProof/>
            <w:webHidden/>
          </w:rPr>
          <w:fldChar w:fldCharType="begin"/>
        </w:r>
        <w:r w:rsidR="002F690A">
          <w:rPr>
            <w:noProof/>
            <w:webHidden/>
          </w:rPr>
          <w:instrText xml:space="preserve"> PAGEREF _Toc40179404 \h </w:instrText>
        </w:r>
        <w:r w:rsidR="002F690A">
          <w:rPr>
            <w:noProof/>
            <w:webHidden/>
          </w:rPr>
        </w:r>
        <w:r w:rsidR="002F690A">
          <w:rPr>
            <w:noProof/>
            <w:webHidden/>
          </w:rPr>
          <w:fldChar w:fldCharType="separate"/>
        </w:r>
        <w:r w:rsidR="007F4C5C">
          <w:rPr>
            <w:noProof/>
            <w:webHidden/>
          </w:rPr>
          <w:t>26</w:t>
        </w:r>
        <w:r w:rsidR="002F690A">
          <w:rPr>
            <w:noProof/>
            <w:webHidden/>
          </w:rPr>
          <w:fldChar w:fldCharType="end"/>
        </w:r>
      </w:hyperlink>
    </w:p>
    <w:p w14:paraId="268F397D" w14:textId="45283EF1" w:rsidR="002F690A" w:rsidRDefault="002A4F3A">
      <w:pPr>
        <w:pStyle w:val="TOC2"/>
        <w:rPr>
          <w:rFonts w:asciiTheme="minorHAnsi" w:eastAsiaTheme="minorEastAsia" w:hAnsiTheme="minorHAnsi" w:cstheme="minorBidi"/>
          <w:b w:val="0"/>
          <w:iCs w:val="0"/>
          <w:sz w:val="22"/>
          <w:szCs w:val="22"/>
        </w:rPr>
      </w:pPr>
      <w:hyperlink w:anchor="_Toc40179405" w:history="1">
        <w:r w:rsidR="002F690A" w:rsidRPr="00326F39">
          <w:rPr>
            <w:rStyle w:val="Hyperlink"/>
            <w:rFonts w:ascii="Times New Roman" w:hAnsi="Times New Roman"/>
          </w:rPr>
          <w:t>A.  General Provisions</w:t>
        </w:r>
        <w:r w:rsidR="002F690A">
          <w:rPr>
            <w:webHidden/>
          </w:rPr>
          <w:tab/>
        </w:r>
        <w:r w:rsidR="002F690A">
          <w:rPr>
            <w:webHidden/>
          </w:rPr>
          <w:fldChar w:fldCharType="begin"/>
        </w:r>
        <w:r w:rsidR="002F690A">
          <w:rPr>
            <w:webHidden/>
          </w:rPr>
          <w:instrText xml:space="preserve"> PAGEREF _Toc40179405 \h </w:instrText>
        </w:r>
        <w:r w:rsidR="002F690A">
          <w:rPr>
            <w:webHidden/>
          </w:rPr>
        </w:r>
        <w:r w:rsidR="002F690A">
          <w:rPr>
            <w:webHidden/>
          </w:rPr>
          <w:fldChar w:fldCharType="separate"/>
        </w:r>
        <w:r w:rsidR="007F4C5C">
          <w:rPr>
            <w:webHidden/>
          </w:rPr>
          <w:t>26</w:t>
        </w:r>
        <w:r w:rsidR="002F690A">
          <w:rPr>
            <w:webHidden/>
          </w:rPr>
          <w:fldChar w:fldCharType="end"/>
        </w:r>
      </w:hyperlink>
    </w:p>
    <w:p w14:paraId="5F9D362B" w14:textId="048C7B67" w:rsidR="002F690A" w:rsidRDefault="002A4F3A">
      <w:pPr>
        <w:pStyle w:val="TOC3"/>
        <w:rPr>
          <w:rFonts w:asciiTheme="minorHAnsi" w:eastAsiaTheme="minorEastAsia" w:hAnsiTheme="minorHAnsi" w:cstheme="minorBidi"/>
          <w:noProof/>
          <w:sz w:val="22"/>
          <w:szCs w:val="22"/>
        </w:rPr>
      </w:pPr>
      <w:hyperlink w:anchor="_Toc40179406" w:history="1">
        <w:r w:rsidR="002F690A" w:rsidRPr="00326F39">
          <w:rPr>
            <w:rStyle w:val="Hyperlink"/>
            <w:noProof/>
          </w:rPr>
          <w:t>1.</w:t>
        </w:r>
        <w:r w:rsidR="002F690A">
          <w:rPr>
            <w:rFonts w:asciiTheme="minorHAnsi" w:eastAsiaTheme="minorEastAsia" w:hAnsiTheme="minorHAnsi" w:cstheme="minorBidi"/>
            <w:noProof/>
            <w:sz w:val="22"/>
            <w:szCs w:val="22"/>
          </w:rPr>
          <w:tab/>
        </w:r>
        <w:r w:rsidR="002F690A" w:rsidRPr="00326F39">
          <w:rPr>
            <w:rStyle w:val="Hyperlink"/>
            <w:noProof/>
          </w:rPr>
          <w:t>Definitions</w:t>
        </w:r>
        <w:r w:rsidR="002F690A">
          <w:rPr>
            <w:noProof/>
            <w:webHidden/>
          </w:rPr>
          <w:tab/>
        </w:r>
        <w:r w:rsidR="002F690A">
          <w:rPr>
            <w:noProof/>
            <w:webHidden/>
          </w:rPr>
          <w:fldChar w:fldCharType="begin"/>
        </w:r>
        <w:r w:rsidR="002F690A">
          <w:rPr>
            <w:noProof/>
            <w:webHidden/>
          </w:rPr>
          <w:instrText xml:space="preserve"> PAGEREF _Toc40179406 \h </w:instrText>
        </w:r>
        <w:r w:rsidR="002F690A">
          <w:rPr>
            <w:noProof/>
            <w:webHidden/>
          </w:rPr>
        </w:r>
        <w:r w:rsidR="002F690A">
          <w:rPr>
            <w:noProof/>
            <w:webHidden/>
          </w:rPr>
          <w:fldChar w:fldCharType="separate"/>
        </w:r>
        <w:r w:rsidR="007F4C5C">
          <w:rPr>
            <w:noProof/>
            <w:webHidden/>
          </w:rPr>
          <w:t>26</w:t>
        </w:r>
        <w:r w:rsidR="002F690A">
          <w:rPr>
            <w:noProof/>
            <w:webHidden/>
          </w:rPr>
          <w:fldChar w:fldCharType="end"/>
        </w:r>
      </w:hyperlink>
    </w:p>
    <w:p w14:paraId="2D33ED95" w14:textId="2D7E27A9" w:rsidR="002F690A" w:rsidRDefault="002A4F3A">
      <w:pPr>
        <w:pStyle w:val="TOC3"/>
        <w:rPr>
          <w:rFonts w:asciiTheme="minorHAnsi" w:eastAsiaTheme="minorEastAsia" w:hAnsiTheme="minorHAnsi" w:cstheme="minorBidi"/>
          <w:noProof/>
          <w:sz w:val="22"/>
          <w:szCs w:val="22"/>
        </w:rPr>
      </w:pPr>
      <w:hyperlink w:anchor="_Toc40179407" w:history="1">
        <w:r w:rsidR="002F690A" w:rsidRPr="00326F39">
          <w:rPr>
            <w:rStyle w:val="Hyperlink"/>
            <w:noProof/>
          </w:rPr>
          <w:t>2.</w:t>
        </w:r>
        <w:r w:rsidR="002F690A">
          <w:rPr>
            <w:rFonts w:asciiTheme="minorHAnsi" w:eastAsiaTheme="minorEastAsia" w:hAnsiTheme="minorHAnsi" w:cstheme="minorBidi"/>
            <w:noProof/>
            <w:sz w:val="22"/>
            <w:szCs w:val="22"/>
          </w:rPr>
          <w:tab/>
        </w:r>
        <w:r w:rsidR="002F690A" w:rsidRPr="00326F39">
          <w:rPr>
            <w:rStyle w:val="Hyperlink"/>
            <w:noProof/>
          </w:rPr>
          <w:t>Contract Specific Information</w:t>
        </w:r>
        <w:r w:rsidR="002F690A">
          <w:rPr>
            <w:noProof/>
            <w:webHidden/>
          </w:rPr>
          <w:tab/>
        </w:r>
        <w:r w:rsidR="002F690A">
          <w:rPr>
            <w:noProof/>
            <w:webHidden/>
          </w:rPr>
          <w:fldChar w:fldCharType="begin"/>
        </w:r>
        <w:r w:rsidR="002F690A">
          <w:rPr>
            <w:noProof/>
            <w:webHidden/>
          </w:rPr>
          <w:instrText xml:space="preserve"> PAGEREF _Toc40179407 \h </w:instrText>
        </w:r>
        <w:r w:rsidR="002F690A">
          <w:rPr>
            <w:noProof/>
            <w:webHidden/>
          </w:rPr>
        </w:r>
        <w:r w:rsidR="002F690A">
          <w:rPr>
            <w:noProof/>
            <w:webHidden/>
          </w:rPr>
          <w:fldChar w:fldCharType="separate"/>
        </w:r>
        <w:r w:rsidR="007F4C5C">
          <w:rPr>
            <w:noProof/>
            <w:webHidden/>
          </w:rPr>
          <w:t>27</w:t>
        </w:r>
        <w:r w:rsidR="002F690A">
          <w:rPr>
            <w:noProof/>
            <w:webHidden/>
          </w:rPr>
          <w:fldChar w:fldCharType="end"/>
        </w:r>
      </w:hyperlink>
    </w:p>
    <w:p w14:paraId="3C2E3E6D" w14:textId="150F97C4" w:rsidR="002F690A" w:rsidRDefault="002A4F3A">
      <w:pPr>
        <w:pStyle w:val="TOC3"/>
        <w:rPr>
          <w:rFonts w:asciiTheme="minorHAnsi" w:eastAsiaTheme="minorEastAsia" w:hAnsiTheme="minorHAnsi" w:cstheme="minorBidi"/>
          <w:noProof/>
          <w:sz w:val="22"/>
          <w:szCs w:val="22"/>
        </w:rPr>
      </w:pPr>
      <w:hyperlink w:anchor="_Toc40179408" w:history="1">
        <w:r w:rsidR="002F690A" w:rsidRPr="00326F39">
          <w:rPr>
            <w:rStyle w:val="Hyperlink"/>
            <w:noProof/>
          </w:rPr>
          <w:t>3.</w:t>
        </w:r>
        <w:r w:rsidR="002F690A">
          <w:rPr>
            <w:rFonts w:asciiTheme="minorHAnsi" w:eastAsiaTheme="minorEastAsia" w:hAnsiTheme="minorHAnsi" w:cstheme="minorBidi"/>
            <w:noProof/>
            <w:sz w:val="22"/>
            <w:szCs w:val="22"/>
          </w:rPr>
          <w:tab/>
        </w:r>
        <w:r w:rsidR="002F690A" w:rsidRPr="00326F39">
          <w:rPr>
            <w:rStyle w:val="Hyperlink"/>
            <w:noProof/>
          </w:rPr>
          <w:t>Authority of Member in Charge</w:t>
        </w:r>
        <w:r w:rsidR="002F690A">
          <w:rPr>
            <w:noProof/>
            <w:webHidden/>
          </w:rPr>
          <w:tab/>
        </w:r>
        <w:r w:rsidR="002F690A">
          <w:rPr>
            <w:noProof/>
            <w:webHidden/>
          </w:rPr>
          <w:fldChar w:fldCharType="begin"/>
        </w:r>
        <w:r w:rsidR="002F690A">
          <w:rPr>
            <w:noProof/>
            <w:webHidden/>
          </w:rPr>
          <w:instrText xml:space="preserve"> PAGEREF _Toc40179408 \h </w:instrText>
        </w:r>
        <w:r w:rsidR="002F690A">
          <w:rPr>
            <w:noProof/>
            <w:webHidden/>
          </w:rPr>
        </w:r>
        <w:r w:rsidR="002F690A">
          <w:rPr>
            <w:noProof/>
            <w:webHidden/>
          </w:rPr>
          <w:fldChar w:fldCharType="separate"/>
        </w:r>
        <w:r w:rsidR="007F4C5C">
          <w:rPr>
            <w:noProof/>
            <w:webHidden/>
          </w:rPr>
          <w:t>29</w:t>
        </w:r>
        <w:r w:rsidR="002F690A">
          <w:rPr>
            <w:noProof/>
            <w:webHidden/>
          </w:rPr>
          <w:fldChar w:fldCharType="end"/>
        </w:r>
      </w:hyperlink>
    </w:p>
    <w:p w14:paraId="551DB882" w14:textId="6FD65B39" w:rsidR="002F690A" w:rsidRDefault="002A4F3A">
      <w:pPr>
        <w:pStyle w:val="TOC3"/>
        <w:rPr>
          <w:rFonts w:asciiTheme="minorHAnsi" w:eastAsiaTheme="minorEastAsia" w:hAnsiTheme="minorHAnsi" w:cstheme="minorBidi"/>
          <w:noProof/>
          <w:sz w:val="22"/>
          <w:szCs w:val="22"/>
        </w:rPr>
      </w:pPr>
      <w:hyperlink w:anchor="_Toc40179409" w:history="1">
        <w:r w:rsidR="002F690A" w:rsidRPr="00326F39">
          <w:rPr>
            <w:rStyle w:val="Hyperlink"/>
            <w:noProof/>
          </w:rPr>
          <w:t>4.</w:t>
        </w:r>
        <w:r w:rsidR="002F690A">
          <w:rPr>
            <w:rFonts w:asciiTheme="minorHAnsi" w:eastAsiaTheme="minorEastAsia" w:hAnsiTheme="minorHAnsi" w:cstheme="minorBidi"/>
            <w:noProof/>
            <w:sz w:val="22"/>
            <w:szCs w:val="22"/>
          </w:rPr>
          <w:tab/>
        </w:r>
        <w:r w:rsidR="002F690A" w:rsidRPr="00326F39">
          <w:rPr>
            <w:rStyle w:val="Hyperlink"/>
            <w:noProof/>
          </w:rPr>
          <w:t>Authorized Representatives</w:t>
        </w:r>
        <w:r w:rsidR="002F690A">
          <w:rPr>
            <w:noProof/>
            <w:webHidden/>
          </w:rPr>
          <w:tab/>
        </w:r>
        <w:r w:rsidR="002F690A">
          <w:rPr>
            <w:noProof/>
            <w:webHidden/>
          </w:rPr>
          <w:fldChar w:fldCharType="begin"/>
        </w:r>
        <w:r w:rsidR="002F690A">
          <w:rPr>
            <w:noProof/>
            <w:webHidden/>
          </w:rPr>
          <w:instrText xml:space="preserve"> PAGEREF _Toc40179409 \h </w:instrText>
        </w:r>
        <w:r w:rsidR="002F690A">
          <w:rPr>
            <w:noProof/>
            <w:webHidden/>
          </w:rPr>
        </w:r>
        <w:r w:rsidR="002F690A">
          <w:rPr>
            <w:noProof/>
            <w:webHidden/>
          </w:rPr>
          <w:fldChar w:fldCharType="separate"/>
        </w:r>
        <w:r w:rsidR="007F4C5C">
          <w:rPr>
            <w:noProof/>
            <w:webHidden/>
          </w:rPr>
          <w:t>29</w:t>
        </w:r>
        <w:r w:rsidR="002F690A">
          <w:rPr>
            <w:noProof/>
            <w:webHidden/>
          </w:rPr>
          <w:fldChar w:fldCharType="end"/>
        </w:r>
      </w:hyperlink>
    </w:p>
    <w:p w14:paraId="703C360E" w14:textId="1560C66B" w:rsidR="002F690A" w:rsidRDefault="002A4F3A">
      <w:pPr>
        <w:pStyle w:val="TOC3"/>
        <w:rPr>
          <w:rFonts w:asciiTheme="minorHAnsi" w:eastAsiaTheme="minorEastAsia" w:hAnsiTheme="minorHAnsi" w:cstheme="minorBidi"/>
          <w:noProof/>
          <w:sz w:val="22"/>
          <w:szCs w:val="22"/>
        </w:rPr>
      </w:pPr>
      <w:hyperlink w:anchor="_Toc40179410" w:history="1">
        <w:r w:rsidR="002F690A" w:rsidRPr="00326F39">
          <w:rPr>
            <w:rStyle w:val="Hyperlink"/>
            <w:noProof/>
          </w:rPr>
          <w:t>5.</w:t>
        </w:r>
        <w:r w:rsidR="002F690A">
          <w:rPr>
            <w:rFonts w:asciiTheme="minorHAnsi" w:eastAsiaTheme="minorEastAsia" w:hAnsiTheme="minorHAnsi" w:cstheme="minorBidi"/>
            <w:noProof/>
            <w:sz w:val="22"/>
            <w:szCs w:val="22"/>
          </w:rPr>
          <w:tab/>
        </w:r>
        <w:r w:rsidR="002F690A" w:rsidRPr="00326F39">
          <w:rPr>
            <w:rStyle w:val="Hyperlink"/>
            <w:noProof/>
          </w:rPr>
          <w:t>Standard of Performance</w:t>
        </w:r>
        <w:r w:rsidR="002F690A">
          <w:rPr>
            <w:noProof/>
            <w:webHidden/>
          </w:rPr>
          <w:tab/>
        </w:r>
        <w:r w:rsidR="002F690A">
          <w:rPr>
            <w:noProof/>
            <w:webHidden/>
          </w:rPr>
          <w:fldChar w:fldCharType="begin"/>
        </w:r>
        <w:r w:rsidR="002F690A">
          <w:rPr>
            <w:noProof/>
            <w:webHidden/>
          </w:rPr>
          <w:instrText xml:space="preserve"> PAGEREF _Toc40179410 \h </w:instrText>
        </w:r>
        <w:r w:rsidR="002F690A">
          <w:rPr>
            <w:noProof/>
            <w:webHidden/>
          </w:rPr>
        </w:r>
        <w:r w:rsidR="002F690A">
          <w:rPr>
            <w:noProof/>
            <w:webHidden/>
          </w:rPr>
          <w:fldChar w:fldCharType="separate"/>
        </w:r>
        <w:r w:rsidR="007F4C5C">
          <w:rPr>
            <w:noProof/>
            <w:webHidden/>
          </w:rPr>
          <w:t>29</w:t>
        </w:r>
        <w:r w:rsidR="002F690A">
          <w:rPr>
            <w:noProof/>
            <w:webHidden/>
          </w:rPr>
          <w:fldChar w:fldCharType="end"/>
        </w:r>
      </w:hyperlink>
    </w:p>
    <w:p w14:paraId="50F2A754" w14:textId="2ED53BE9" w:rsidR="002F690A" w:rsidRDefault="002A4F3A">
      <w:pPr>
        <w:pStyle w:val="TOC3"/>
        <w:rPr>
          <w:rFonts w:asciiTheme="minorHAnsi" w:eastAsiaTheme="minorEastAsia" w:hAnsiTheme="minorHAnsi" w:cstheme="minorBidi"/>
          <w:noProof/>
          <w:sz w:val="22"/>
          <w:szCs w:val="22"/>
        </w:rPr>
      </w:pPr>
      <w:hyperlink w:anchor="_Toc40179411" w:history="1">
        <w:r w:rsidR="002F690A" w:rsidRPr="00326F39">
          <w:rPr>
            <w:rStyle w:val="Hyperlink"/>
            <w:noProof/>
          </w:rPr>
          <w:t>6.</w:t>
        </w:r>
        <w:r w:rsidR="002F690A">
          <w:rPr>
            <w:rFonts w:asciiTheme="minorHAnsi" w:eastAsiaTheme="minorEastAsia" w:hAnsiTheme="minorHAnsi" w:cstheme="minorBidi"/>
            <w:noProof/>
            <w:sz w:val="22"/>
            <w:szCs w:val="22"/>
          </w:rPr>
          <w:tab/>
        </w:r>
        <w:r w:rsidR="002F690A" w:rsidRPr="00326F39">
          <w:rPr>
            <w:rStyle w:val="Hyperlink"/>
            <w:noProof/>
          </w:rPr>
          <w:t>Confidentiality</w:t>
        </w:r>
        <w:r w:rsidR="002F690A">
          <w:rPr>
            <w:noProof/>
            <w:webHidden/>
          </w:rPr>
          <w:tab/>
        </w:r>
        <w:r w:rsidR="002F690A">
          <w:rPr>
            <w:noProof/>
            <w:webHidden/>
          </w:rPr>
          <w:fldChar w:fldCharType="begin"/>
        </w:r>
        <w:r w:rsidR="002F690A">
          <w:rPr>
            <w:noProof/>
            <w:webHidden/>
          </w:rPr>
          <w:instrText xml:space="preserve"> PAGEREF _Toc40179411 \h </w:instrText>
        </w:r>
        <w:r w:rsidR="002F690A">
          <w:rPr>
            <w:noProof/>
            <w:webHidden/>
          </w:rPr>
        </w:r>
        <w:r w:rsidR="002F690A">
          <w:rPr>
            <w:noProof/>
            <w:webHidden/>
          </w:rPr>
          <w:fldChar w:fldCharType="separate"/>
        </w:r>
        <w:r w:rsidR="007F4C5C">
          <w:rPr>
            <w:noProof/>
            <w:webHidden/>
          </w:rPr>
          <w:t>29</w:t>
        </w:r>
        <w:r w:rsidR="002F690A">
          <w:rPr>
            <w:noProof/>
            <w:webHidden/>
          </w:rPr>
          <w:fldChar w:fldCharType="end"/>
        </w:r>
      </w:hyperlink>
    </w:p>
    <w:p w14:paraId="080A1F41" w14:textId="45673D71" w:rsidR="002F690A" w:rsidRDefault="002A4F3A">
      <w:pPr>
        <w:pStyle w:val="TOC3"/>
        <w:rPr>
          <w:rFonts w:asciiTheme="minorHAnsi" w:eastAsiaTheme="minorEastAsia" w:hAnsiTheme="minorHAnsi" w:cstheme="minorBidi"/>
          <w:noProof/>
          <w:sz w:val="22"/>
          <w:szCs w:val="22"/>
        </w:rPr>
      </w:pPr>
      <w:hyperlink w:anchor="_Toc40179412" w:history="1">
        <w:r w:rsidR="002F690A" w:rsidRPr="00326F39">
          <w:rPr>
            <w:rStyle w:val="Hyperlink"/>
            <w:noProof/>
          </w:rPr>
          <w:t>7.</w:t>
        </w:r>
        <w:r w:rsidR="002F690A">
          <w:rPr>
            <w:rFonts w:asciiTheme="minorHAnsi" w:eastAsiaTheme="minorEastAsia" w:hAnsiTheme="minorHAnsi" w:cstheme="minorBidi"/>
            <w:noProof/>
            <w:sz w:val="22"/>
            <w:szCs w:val="22"/>
          </w:rPr>
          <w:tab/>
        </w:r>
        <w:r w:rsidR="002F690A" w:rsidRPr="00326F39">
          <w:rPr>
            <w:rStyle w:val="Hyperlink"/>
            <w:noProof/>
          </w:rPr>
          <w:t>Fraud and Corruption</w:t>
        </w:r>
        <w:r w:rsidR="002F690A">
          <w:rPr>
            <w:noProof/>
            <w:webHidden/>
          </w:rPr>
          <w:tab/>
        </w:r>
        <w:r w:rsidR="002F690A">
          <w:rPr>
            <w:noProof/>
            <w:webHidden/>
          </w:rPr>
          <w:fldChar w:fldCharType="begin"/>
        </w:r>
        <w:r w:rsidR="002F690A">
          <w:rPr>
            <w:noProof/>
            <w:webHidden/>
          </w:rPr>
          <w:instrText xml:space="preserve"> PAGEREF _Toc40179412 \h </w:instrText>
        </w:r>
        <w:r w:rsidR="002F690A">
          <w:rPr>
            <w:noProof/>
            <w:webHidden/>
          </w:rPr>
        </w:r>
        <w:r w:rsidR="002F690A">
          <w:rPr>
            <w:noProof/>
            <w:webHidden/>
          </w:rPr>
          <w:fldChar w:fldCharType="separate"/>
        </w:r>
        <w:r w:rsidR="007F4C5C">
          <w:rPr>
            <w:noProof/>
            <w:webHidden/>
          </w:rPr>
          <w:t>29</w:t>
        </w:r>
        <w:r w:rsidR="002F690A">
          <w:rPr>
            <w:noProof/>
            <w:webHidden/>
          </w:rPr>
          <w:fldChar w:fldCharType="end"/>
        </w:r>
      </w:hyperlink>
    </w:p>
    <w:p w14:paraId="075DBD02" w14:textId="17A38234" w:rsidR="002F690A" w:rsidRDefault="002A4F3A">
      <w:pPr>
        <w:pStyle w:val="TOC3"/>
        <w:rPr>
          <w:rFonts w:asciiTheme="minorHAnsi" w:eastAsiaTheme="minorEastAsia" w:hAnsiTheme="minorHAnsi" w:cstheme="minorBidi"/>
          <w:noProof/>
          <w:sz w:val="22"/>
          <w:szCs w:val="22"/>
        </w:rPr>
      </w:pPr>
      <w:hyperlink w:anchor="_Toc40179413" w:history="1">
        <w:r w:rsidR="002F690A" w:rsidRPr="00326F39">
          <w:rPr>
            <w:rStyle w:val="Hyperlink"/>
            <w:noProof/>
          </w:rPr>
          <w:t>8.</w:t>
        </w:r>
        <w:r w:rsidR="002F690A">
          <w:rPr>
            <w:rFonts w:asciiTheme="minorHAnsi" w:eastAsiaTheme="minorEastAsia" w:hAnsiTheme="minorHAnsi" w:cstheme="minorBidi"/>
            <w:noProof/>
            <w:sz w:val="22"/>
            <w:szCs w:val="22"/>
          </w:rPr>
          <w:tab/>
        </w:r>
        <w:r w:rsidR="002F690A" w:rsidRPr="00326F39">
          <w:rPr>
            <w:rStyle w:val="Hyperlink"/>
            <w:noProof/>
          </w:rPr>
          <w:t>Accounting, Inspection and Auditing</w:t>
        </w:r>
        <w:r w:rsidR="002F690A">
          <w:rPr>
            <w:noProof/>
            <w:webHidden/>
          </w:rPr>
          <w:tab/>
        </w:r>
        <w:r w:rsidR="002F690A">
          <w:rPr>
            <w:noProof/>
            <w:webHidden/>
          </w:rPr>
          <w:fldChar w:fldCharType="begin"/>
        </w:r>
        <w:r w:rsidR="002F690A">
          <w:rPr>
            <w:noProof/>
            <w:webHidden/>
          </w:rPr>
          <w:instrText xml:space="preserve"> PAGEREF _Toc40179413 \h </w:instrText>
        </w:r>
        <w:r w:rsidR="002F690A">
          <w:rPr>
            <w:noProof/>
            <w:webHidden/>
          </w:rPr>
        </w:r>
        <w:r w:rsidR="002F690A">
          <w:rPr>
            <w:noProof/>
            <w:webHidden/>
          </w:rPr>
          <w:fldChar w:fldCharType="separate"/>
        </w:r>
        <w:r w:rsidR="007F4C5C">
          <w:rPr>
            <w:noProof/>
            <w:webHidden/>
          </w:rPr>
          <w:t>30</w:t>
        </w:r>
        <w:r w:rsidR="002F690A">
          <w:rPr>
            <w:noProof/>
            <w:webHidden/>
          </w:rPr>
          <w:fldChar w:fldCharType="end"/>
        </w:r>
      </w:hyperlink>
    </w:p>
    <w:p w14:paraId="3228B8A4" w14:textId="43843E53" w:rsidR="002F690A" w:rsidRDefault="002A4F3A">
      <w:pPr>
        <w:pStyle w:val="TOC3"/>
        <w:rPr>
          <w:rFonts w:asciiTheme="minorHAnsi" w:eastAsiaTheme="minorEastAsia" w:hAnsiTheme="minorHAnsi" w:cstheme="minorBidi"/>
          <w:noProof/>
          <w:sz w:val="22"/>
          <w:szCs w:val="22"/>
        </w:rPr>
      </w:pPr>
      <w:hyperlink w:anchor="_Toc40179414" w:history="1">
        <w:r w:rsidR="002F690A" w:rsidRPr="00326F39">
          <w:rPr>
            <w:rStyle w:val="Hyperlink"/>
            <w:noProof/>
          </w:rPr>
          <w:t>9.</w:t>
        </w:r>
        <w:r w:rsidR="002F690A">
          <w:rPr>
            <w:rFonts w:asciiTheme="minorHAnsi" w:eastAsiaTheme="minorEastAsia" w:hAnsiTheme="minorHAnsi" w:cstheme="minorBidi"/>
            <w:noProof/>
            <w:sz w:val="22"/>
            <w:szCs w:val="22"/>
          </w:rPr>
          <w:tab/>
        </w:r>
        <w:r w:rsidR="002F690A" w:rsidRPr="00326F39">
          <w:rPr>
            <w:rStyle w:val="Hyperlink"/>
            <w:noProof/>
          </w:rPr>
          <w:t>Modifications or Variations</w:t>
        </w:r>
        <w:r w:rsidR="002F690A">
          <w:rPr>
            <w:noProof/>
            <w:webHidden/>
          </w:rPr>
          <w:tab/>
        </w:r>
        <w:r w:rsidR="002F690A">
          <w:rPr>
            <w:noProof/>
            <w:webHidden/>
          </w:rPr>
          <w:fldChar w:fldCharType="begin"/>
        </w:r>
        <w:r w:rsidR="002F690A">
          <w:rPr>
            <w:noProof/>
            <w:webHidden/>
          </w:rPr>
          <w:instrText xml:space="preserve"> PAGEREF _Toc40179414 \h </w:instrText>
        </w:r>
        <w:r w:rsidR="002F690A">
          <w:rPr>
            <w:noProof/>
            <w:webHidden/>
          </w:rPr>
        </w:r>
        <w:r w:rsidR="002F690A">
          <w:rPr>
            <w:noProof/>
            <w:webHidden/>
          </w:rPr>
          <w:fldChar w:fldCharType="separate"/>
        </w:r>
        <w:r w:rsidR="007F4C5C">
          <w:rPr>
            <w:noProof/>
            <w:webHidden/>
          </w:rPr>
          <w:t>30</w:t>
        </w:r>
        <w:r w:rsidR="002F690A">
          <w:rPr>
            <w:noProof/>
            <w:webHidden/>
          </w:rPr>
          <w:fldChar w:fldCharType="end"/>
        </w:r>
      </w:hyperlink>
    </w:p>
    <w:p w14:paraId="5F4026EB" w14:textId="1BCA49D3" w:rsidR="002F690A" w:rsidRDefault="002A4F3A">
      <w:pPr>
        <w:pStyle w:val="TOC3"/>
        <w:rPr>
          <w:rFonts w:asciiTheme="minorHAnsi" w:eastAsiaTheme="minorEastAsia" w:hAnsiTheme="minorHAnsi" w:cstheme="minorBidi"/>
          <w:noProof/>
          <w:sz w:val="22"/>
          <w:szCs w:val="22"/>
        </w:rPr>
      </w:pPr>
      <w:hyperlink w:anchor="_Toc40179415" w:history="1">
        <w:r w:rsidR="002F690A" w:rsidRPr="00326F39">
          <w:rPr>
            <w:rStyle w:val="Hyperlink"/>
            <w:noProof/>
          </w:rPr>
          <w:t>10.</w:t>
        </w:r>
        <w:r w:rsidR="002F690A">
          <w:rPr>
            <w:rFonts w:asciiTheme="minorHAnsi" w:eastAsiaTheme="minorEastAsia" w:hAnsiTheme="minorHAnsi" w:cstheme="minorBidi"/>
            <w:noProof/>
            <w:sz w:val="22"/>
            <w:szCs w:val="22"/>
          </w:rPr>
          <w:tab/>
        </w:r>
        <w:r w:rsidR="002F690A" w:rsidRPr="00326F39">
          <w:rPr>
            <w:rStyle w:val="Hyperlink"/>
            <w:noProof/>
          </w:rPr>
          <w:t>Liability of the Consultant</w:t>
        </w:r>
        <w:r w:rsidR="002F690A">
          <w:rPr>
            <w:noProof/>
            <w:webHidden/>
          </w:rPr>
          <w:tab/>
        </w:r>
        <w:r w:rsidR="002F690A">
          <w:rPr>
            <w:noProof/>
            <w:webHidden/>
          </w:rPr>
          <w:fldChar w:fldCharType="begin"/>
        </w:r>
        <w:r w:rsidR="002F690A">
          <w:rPr>
            <w:noProof/>
            <w:webHidden/>
          </w:rPr>
          <w:instrText xml:space="preserve"> PAGEREF _Toc40179415 \h </w:instrText>
        </w:r>
        <w:r w:rsidR="002F690A">
          <w:rPr>
            <w:noProof/>
            <w:webHidden/>
          </w:rPr>
        </w:r>
        <w:r w:rsidR="002F690A">
          <w:rPr>
            <w:noProof/>
            <w:webHidden/>
          </w:rPr>
          <w:fldChar w:fldCharType="separate"/>
        </w:r>
        <w:r w:rsidR="007F4C5C">
          <w:rPr>
            <w:noProof/>
            <w:webHidden/>
          </w:rPr>
          <w:t>30</w:t>
        </w:r>
        <w:r w:rsidR="002F690A">
          <w:rPr>
            <w:noProof/>
            <w:webHidden/>
          </w:rPr>
          <w:fldChar w:fldCharType="end"/>
        </w:r>
      </w:hyperlink>
    </w:p>
    <w:p w14:paraId="3B22002E" w14:textId="335FAD00" w:rsidR="002F690A" w:rsidRDefault="002A4F3A">
      <w:pPr>
        <w:pStyle w:val="TOC3"/>
        <w:rPr>
          <w:rFonts w:asciiTheme="minorHAnsi" w:eastAsiaTheme="minorEastAsia" w:hAnsiTheme="minorHAnsi" w:cstheme="minorBidi"/>
          <w:noProof/>
          <w:sz w:val="22"/>
          <w:szCs w:val="22"/>
        </w:rPr>
      </w:pPr>
      <w:hyperlink w:anchor="_Toc40179416" w:history="1">
        <w:r w:rsidR="002F690A" w:rsidRPr="00326F39">
          <w:rPr>
            <w:rStyle w:val="Hyperlink"/>
            <w:noProof/>
          </w:rPr>
          <w:t>11.</w:t>
        </w:r>
        <w:r w:rsidR="002F690A">
          <w:rPr>
            <w:rFonts w:asciiTheme="minorHAnsi" w:eastAsiaTheme="minorEastAsia" w:hAnsiTheme="minorHAnsi" w:cstheme="minorBidi"/>
            <w:noProof/>
            <w:sz w:val="22"/>
            <w:szCs w:val="22"/>
          </w:rPr>
          <w:tab/>
        </w:r>
        <w:r w:rsidR="002F690A" w:rsidRPr="00326F39">
          <w:rPr>
            <w:rStyle w:val="Hyperlink"/>
            <w:noProof/>
          </w:rPr>
          <w:t>Insurance to be taken out by the Consultant</w:t>
        </w:r>
        <w:r w:rsidR="002F690A">
          <w:rPr>
            <w:noProof/>
            <w:webHidden/>
          </w:rPr>
          <w:tab/>
        </w:r>
        <w:r w:rsidR="002F690A">
          <w:rPr>
            <w:noProof/>
            <w:webHidden/>
          </w:rPr>
          <w:fldChar w:fldCharType="begin"/>
        </w:r>
        <w:r w:rsidR="002F690A">
          <w:rPr>
            <w:noProof/>
            <w:webHidden/>
          </w:rPr>
          <w:instrText xml:space="preserve"> PAGEREF _Toc40179416 \h </w:instrText>
        </w:r>
        <w:r w:rsidR="002F690A">
          <w:rPr>
            <w:noProof/>
            <w:webHidden/>
          </w:rPr>
        </w:r>
        <w:r w:rsidR="002F690A">
          <w:rPr>
            <w:noProof/>
            <w:webHidden/>
          </w:rPr>
          <w:fldChar w:fldCharType="separate"/>
        </w:r>
        <w:r w:rsidR="007F4C5C">
          <w:rPr>
            <w:noProof/>
            <w:webHidden/>
          </w:rPr>
          <w:t>31</w:t>
        </w:r>
        <w:r w:rsidR="002F690A">
          <w:rPr>
            <w:noProof/>
            <w:webHidden/>
          </w:rPr>
          <w:fldChar w:fldCharType="end"/>
        </w:r>
      </w:hyperlink>
    </w:p>
    <w:p w14:paraId="226DB363" w14:textId="6164851B" w:rsidR="002F690A" w:rsidRDefault="002A4F3A">
      <w:pPr>
        <w:pStyle w:val="TOC3"/>
        <w:rPr>
          <w:rFonts w:asciiTheme="minorHAnsi" w:eastAsiaTheme="minorEastAsia" w:hAnsiTheme="minorHAnsi" w:cstheme="minorBidi"/>
          <w:noProof/>
          <w:sz w:val="22"/>
          <w:szCs w:val="22"/>
        </w:rPr>
      </w:pPr>
      <w:hyperlink w:anchor="_Toc40179417" w:history="1">
        <w:r w:rsidR="002F690A" w:rsidRPr="00326F39">
          <w:rPr>
            <w:rStyle w:val="Hyperlink"/>
            <w:noProof/>
          </w:rPr>
          <w:t>12.</w:t>
        </w:r>
        <w:r w:rsidR="002F690A">
          <w:rPr>
            <w:rFonts w:asciiTheme="minorHAnsi" w:eastAsiaTheme="minorEastAsia" w:hAnsiTheme="minorHAnsi" w:cstheme="minorBidi"/>
            <w:noProof/>
            <w:sz w:val="22"/>
            <w:szCs w:val="22"/>
          </w:rPr>
          <w:tab/>
        </w:r>
        <w:r w:rsidR="002F690A" w:rsidRPr="00326F39">
          <w:rPr>
            <w:rStyle w:val="Hyperlink"/>
            <w:noProof/>
          </w:rPr>
          <w:t>Proprietary Rights of the Client in Reports and Records</w:t>
        </w:r>
        <w:r w:rsidR="002F690A">
          <w:rPr>
            <w:noProof/>
            <w:webHidden/>
          </w:rPr>
          <w:tab/>
        </w:r>
        <w:r w:rsidR="002F690A">
          <w:rPr>
            <w:noProof/>
            <w:webHidden/>
          </w:rPr>
          <w:fldChar w:fldCharType="begin"/>
        </w:r>
        <w:r w:rsidR="002F690A">
          <w:rPr>
            <w:noProof/>
            <w:webHidden/>
          </w:rPr>
          <w:instrText xml:space="preserve"> PAGEREF _Toc40179417 \h </w:instrText>
        </w:r>
        <w:r w:rsidR="002F690A">
          <w:rPr>
            <w:noProof/>
            <w:webHidden/>
          </w:rPr>
        </w:r>
        <w:r w:rsidR="002F690A">
          <w:rPr>
            <w:noProof/>
            <w:webHidden/>
          </w:rPr>
          <w:fldChar w:fldCharType="separate"/>
        </w:r>
        <w:r w:rsidR="007F4C5C">
          <w:rPr>
            <w:noProof/>
            <w:webHidden/>
          </w:rPr>
          <w:t>31</w:t>
        </w:r>
        <w:r w:rsidR="002F690A">
          <w:rPr>
            <w:noProof/>
            <w:webHidden/>
          </w:rPr>
          <w:fldChar w:fldCharType="end"/>
        </w:r>
      </w:hyperlink>
    </w:p>
    <w:p w14:paraId="6587AC29" w14:textId="5D97B6A1" w:rsidR="002F690A" w:rsidRDefault="002A4F3A">
      <w:pPr>
        <w:pStyle w:val="TOC3"/>
        <w:rPr>
          <w:rFonts w:asciiTheme="minorHAnsi" w:eastAsiaTheme="minorEastAsia" w:hAnsiTheme="minorHAnsi" w:cstheme="minorBidi"/>
          <w:noProof/>
          <w:sz w:val="22"/>
          <w:szCs w:val="22"/>
        </w:rPr>
      </w:pPr>
      <w:hyperlink w:anchor="_Toc40179418" w:history="1">
        <w:r w:rsidR="002F690A" w:rsidRPr="00326F39">
          <w:rPr>
            <w:rStyle w:val="Hyperlink"/>
            <w:noProof/>
          </w:rPr>
          <w:t>13.</w:t>
        </w:r>
        <w:r w:rsidR="002F690A">
          <w:rPr>
            <w:rFonts w:asciiTheme="minorHAnsi" w:eastAsiaTheme="minorEastAsia" w:hAnsiTheme="minorHAnsi" w:cstheme="minorBidi"/>
            <w:noProof/>
            <w:sz w:val="22"/>
            <w:szCs w:val="22"/>
          </w:rPr>
          <w:tab/>
        </w:r>
        <w:r w:rsidR="002F690A" w:rsidRPr="00326F39">
          <w:rPr>
            <w:rStyle w:val="Hyperlink"/>
            <w:noProof/>
          </w:rPr>
          <w:t>Equipment, Vehicles and Materials</w:t>
        </w:r>
        <w:r w:rsidR="002F690A">
          <w:rPr>
            <w:noProof/>
            <w:webHidden/>
          </w:rPr>
          <w:tab/>
        </w:r>
        <w:r w:rsidR="002F690A">
          <w:rPr>
            <w:noProof/>
            <w:webHidden/>
          </w:rPr>
          <w:fldChar w:fldCharType="begin"/>
        </w:r>
        <w:r w:rsidR="002F690A">
          <w:rPr>
            <w:noProof/>
            <w:webHidden/>
          </w:rPr>
          <w:instrText xml:space="preserve"> PAGEREF _Toc40179418 \h </w:instrText>
        </w:r>
        <w:r w:rsidR="002F690A">
          <w:rPr>
            <w:noProof/>
            <w:webHidden/>
          </w:rPr>
        </w:r>
        <w:r w:rsidR="002F690A">
          <w:rPr>
            <w:noProof/>
            <w:webHidden/>
          </w:rPr>
          <w:fldChar w:fldCharType="separate"/>
        </w:r>
        <w:r w:rsidR="007F4C5C">
          <w:rPr>
            <w:noProof/>
            <w:webHidden/>
          </w:rPr>
          <w:t>31</w:t>
        </w:r>
        <w:r w:rsidR="002F690A">
          <w:rPr>
            <w:noProof/>
            <w:webHidden/>
          </w:rPr>
          <w:fldChar w:fldCharType="end"/>
        </w:r>
      </w:hyperlink>
    </w:p>
    <w:p w14:paraId="20E4A0E0" w14:textId="3BBE6496" w:rsidR="002F690A" w:rsidRDefault="002A4F3A">
      <w:pPr>
        <w:pStyle w:val="TOC3"/>
        <w:rPr>
          <w:rFonts w:asciiTheme="minorHAnsi" w:eastAsiaTheme="minorEastAsia" w:hAnsiTheme="minorHAnsi" w:cstheme="minorBidi"/>
          <w:noProof/>
          <w:sz w:val="22"/>
          <w:szCs w:val="22"/>
        </w:rPr>
      </w:pPr>
      <w:hyperlink w:anchor="_Toc40179419" w:history="1">
        <w:r w:rsidR="002F690A" w:rsidRPr="00326F39">
          <w:rPr>
            <w:rStyle w:val="Hyperlink"/>
            <w:noProof/>
          </w:rPr>
          <w:t>14.</w:t>
        </w:r>
        <w:r w:rsidR="002F690A">
          <w:rPr>
            <w:rFonts w:asciiTheme="minorHAnsi" w:eastAsiaTheme="minorEastAsia" w:hAnsiTheme="minorHAnsi" w:cstheme="minorBidi"/>
            <w:noProof/>
            <w:sz w:val="22"/>
            <w:szCs w:val="22"/>
          </w:rPr>
          <w:tab/>
        </w:r>
        <w:r w:rsidR="002F690A" w:rsidRPr="00326F39">
          <w:rPr>
            <w:rStyle w:val="Hyperlink"/>
            <w:noProof/>
          </w:rPr>
          <w:t>Forced Labor</w:t>
        </w:r>
        <w:r w:rsidR="002F690A">
          <w:rPr>
            <w:noProof/>
            <w:webHidden/>
          </w:rPr>
          <w:tab/>
        </w:r>
        <w:r w:rsidR="002F690A">
          <w:rPr>
            <w:noProof/>
            <w:webHidden/>
          </w:rPr>
          <w:fldChar w:fldCharType="begin"/>
        </w:r>
        <w:r w:rsidR="002F690A">
          <w:rPr>
            <w:noProof/>
            <w:webHidden/>
          </w:rPr>
          <w:instrText xml:space="preserve"> PAGEREF _Toc40179419 \h </w:instrText>
        </w:r>
        <w:r w:rsidR="002F690A">
          <w:rPr>
            <w:noProof/>
            <w:webHidden/>
          </w:rPr>
        </w:r>
        <w:r w:rsidR="002F690A">
          <w:rPr>
            <w:noProof/>
            <w:webHidden/>
          </w:rPr>
          <w:fldChar w:fldCharType="separate"/>
        </w:r>
        <w:r w:rsidR="007F4C5C">
          <w:rPr>
            <w:noProof/>
            <w:webHidden/>
          </w:rPr>
          <w:t>31</w:t>
        </w:r>
        <w:r w:rsidR="002F690A">
          <w:rPr>
            <w:noProof/>
            <w:webHidden/>
          </w:rPr>
          <w:fldChar w:fldCharType="end"/>
        </w:r>
      </w:hyperlink>
    </w:p>
    <w:p w14:paraId="7DFC6E23" w14:textId="47A6AE59" w:rsidR="002F690A" w:rsidRDefault="002A4F3A">
      <w:pPr>
        <w:pStyle w:val="TOC3"/>
        <w:rPr>
          <w:rFonts w:asciiTheme="minorHAnsi" w:eastAsiaTheme="minorEastAsia" w:hAnsiTheme="minorHAnsi" w:cstheme="minorBidi"/>
          <w:noProof/>
          <w:sz w:val="22"/>
          <w:szCs w:val="22"/>
        </w:rPr>
      </w:pPr>
      <w:hyperlink w:anchor="_Toc40179420" w:history="1">
        <w:r w:rsidR="002F690A" w:rsidRPr="00326F39">
          <w:rPr>
            <w:rStyle w:val="Hyperlink"/>
            <w:noProof/>
          </w:rPr>
          <w:t>15.</w:t>
        </w:r>
        <w:r w:rsidR="002F690A">
          <w:rPr>
            <w:rFonts w:asciiTheme="minorHAnsi" w:eastAsiaTheme="minorEastAsia" w:hAnsiTheme="minorHAnsi" w:cstheme="minorBidi"/>
            <w:noProof/>
            <w:sz w:val="22"/>
            <w:szCs w:val="22"/>
          </w:rPr>
          <w:tab/>
        </w:r>
        <w:r w:rsidR="002F690A" w:rsidRPr="00326F39">
          <w:rPr>
            <w:rStyle w:val="Hyperlink"/>
            <w:noProof/>
          </w:rPr>
          <w:t>Child Labor</w:t>
        </w:r>
        <w:r w:rsidR="002F690A">
          <w:rPr>
            <w:noProof/>
            <w:webHidden/>
          </w:rPr>
          <w:tab/>
        </w:r>
        <w:r w:rsidR="002F690A">
          <w:rPr>
            <w:noProof/>
            <w:webHidden/>
          </w:rPr>
          <w:fldChar w:fldCharType="begin"/>
        </w:r>
        <w:r w:rsidR="002F690A">
          <w:rPr>
            <w:noProof/>
            <w:webHidden/>
          </w:rPr>
          <w:instrText xml:space="preserve"> PAGEREF _Toc40179420 \h </w:instrText>
        </w:r>
        <w:r w:rsidR="002F690A">
          <w:rPr>
            <w:noProof/>
            <w:webHidden/>
          </w:rPr>
        </w:r>
        <w:r w:rsidR="002F690A">
          <w:rPr>
            <w:noProof/>
            <w:webHidden/>
          </w:rPr>
          <w:fldChar w:fldCharType="separate"/>
        </w:r>
        <w:r w:rsidR="007F4C5C">
          <w:rPr>
            <w:noProof/>
            <w:webHidden/>
          </w:rPr>
          <w:t>32</w:t>
        </w:r>
        <w:r w:rsidR="002F690A">
          <w:rPr>
            <w:noProof/>
            <w:webHidden/>
          </w:rPr>
          <w:fldChar w:fldCharType="end"/>
        </w:r>
      </w:hyperlink>
    </w:p>
    <w:p w14:paraId="581A40D4" w14:textId="77A147F3" w:rsidR="002F690A" w:rsidRDefault="002A4F3A">
      <w:pPr>
        <w:pStyle w:val="TOC3"/>
        <w:rPr>
          <w:rFonts w:asciiTheme="minorHAnsi" w:eastAsiaTheme="minorEastAsia" w:hAnsiTheme="minorHAnsi" w:cstheme="minorBidi"/>
          <w:noProof/>
          <w:sz w:val="22"/>
          <w:szCs w:val="22"/>
        </w:rPr>
      </w:pPr>
      <w:hyperlink w:anchor="_Toc40179421" w:history="1">
        <w:r w:rsidR="002F690A" w:rsidRPr="00326F39">
          <w:rPr>
            <w:rStyle w:val="Hyperlink"/>
            <w:noProof/>
          </w:rPr>
          <w:t>16.</w:t>
        </w:r>
        <w:r w:rsidR="002F690A">
          <w:rPr>
            <w:rFonts w:asciiTheme="minorHAnsi" w:eastAsiaTheme="minorEastAsia" w:hAnsiTheme="minorHAnsi" w:cstheme="minorBidi"/>
            <w:noProof/>
            <w:sz w:val="22"/>
            <w:szCs w:val="22"/>
          </w:rPr>
          <w:tab/>
        </w:r>
        <w:r w:rsidR="002F690A" w:rsidRPr="00326F39">
          <w:rPr>
            <w:rStyle w:val="Hyperlink"/>
            <w:noProof/>
          </w:rPr>
          <w:t>Non-Discrimination and Equal Opportunity</w:t>
        </w:r>
        <w:r w:rsidR="002F690A">
          <w:rPr>
            <w:noProof/>
            <w:webHidden/>
          </w:rPr>
          <w:tab/>
        </w:r>
        <w:r w:rsidR="002F690A">
          <w:rPr>
            <w:noProof/>
            <w:webHidden/>
          </w:rPr>
          <w:fldChar w:fldCharType="begin"/>
        </w:r>
        <w:r w:rsidR="002F690A">
          <w:rPr>
            <w:noProof/>
            <w:webHidden/>
          </w:rPr>
          <w:instrText xml:space="preserve"> PAGEREF _Toc40179421 \h </w:instrText>
        </w:r>
        <w:r w:rsidR="002F690A">
          <w:rPr>
            <w:noProof/>
            <w:webHidden/>
          </w:rPr>
        </w:r>
        <w:r w:rsidR="002F690A">
          <w:rPr>
            <w:noProof/>
            <w:webHidden/>
          </w:rPr>
          <w:fldChar w:fldCharType="separate"/>
        </w:r>
        <w:r w:rsidR="007F4C5C">
          <w:rPr>
            <w:noProof/>
            <w:webHidden/>
          </w:rPr>
          <w:t>32</w:t>
        </w:r>
        <w:r w:rsidR="002F690A">
          <w:rPr>
            <w:noProof/>
            <w:webHidden/>
          </w:rPr>
          <w:fldChar w:fldCharType="end"/>
        </w:r>
      </w:hyperlink>
    </w:p>
    <w:p w14:paraId="0235F8A2" w14:textId="471D20FC" w:rsidR="002F690A" w:rsidRDefault="002A4F3A">
      <w:pPr>
        <w:pStyle w:val="TOC3"/>
        <w:rPr>
          <w:rFonts w:asciiTheme="minorHAnsi" w:eastAsiaTheme="minorEastAsia" w:hAnsiTheme="minorHAnsi" w:cstheme="minorBidi"/>
          <w:noProof/>
          <w:sz w:val="22"/>
          <w:szCs w:val="22"/>
        </w:rPr>
      </w:pPr>
      <w:hyperlink w:anchor="_Toc40179422" w:history="1">
        <w:r w:rsidR="002F690A" w:rsidRPr="00326F39">
          <w:rPr>
            <w:rStyle w:val="Hyperlink"/>
            <w:noProof/>
          </w:rPr>
          <w:t>17.</w:t>
        </w:r>
        <w:r w:rsidR="002F690A">
          <w:rPr>
            <w:rFonts w:asciiTheme="minorHAnsi" w:eastAsiaTheme="minorEastAsia" w:hAnsiTheme="minorHAnsi" w:cstheme="minorBidi"/>
            <w:noProof/>
            <w:sz w:val="22"/>
            <w:szCs w:val="22"/>
          </w:rPr>
          <w:tab/>
        </w:r>
        <w:r w:rsidR="002F690A" w:rsidRPr="00326F39">
          <w:rPr>
            <w:rStyle w:val="Hyperlink"/>
            <w:noProof/>
          </w:rPr>
          <w:t>Health and safety obligations</w:t>
        </w:r>
        <w:r w:rsidR="002F690A">
          <w:rPr>
            <w:noProof/>
            <w:webHidden/>
          </w:rPr>
          <w:tab/>
        </w:r>
        <w:r w:rsidR="002F690A">
          <w:rPr>
            <w:noProof/>
            <w:webHidden/>
          </w:rPr>
          <w:fldChar w:fldCharType="begin"/>
        </w:r>
        <w:r w:rsidR="002F690A">
          <w:rPr>
            <w:noProof/>
            <w:webHidden/>
          </w:rPr>
          <w:instrText xml:space="preserve"> PAGEREF _Toc40179422 \h </w:instrText>
        </w:r>
        <w:r w:rsidR="002F690A">
          <w:rPr>
            <w:noProof/>
            <w:webHidden/>
          </w:rPr>
        </w:r>
        <w:r w:rsidR="002F690A">
          <w:rPr>
            <w:noProof/>
            <w:webHidden/>
          </w:rPr>
          <w:fldChar w:fldCharType="separate"/>
        </w:r>
        <w:r w:rsidR="007F4C5C">
          <w:rPr>
            <w:noProof/>
            <w:webHidden/>
          </w:rPr>
          <w:t>32</w:t>
        </w:r>
        <w:r w:rsidR="002F690A">
          <w:rPr>
            <w:noProof/>
            <w:webHidden/>
          </w:rPr>
          <w:fldChar w:fldCharType="end"/>
        </w:r>
      </w:hyperlink>
    </w:p>
    <w:p w14:paraId="6B901CBD" w14:textId="387B62E2" w:rsidR="002F690A" w:rsidRDefault="002A4F3A">
      <w:pPr>
        <w:pStyle w:val="TOC3"/>
        <w:rPr>
          <w:rFonts w:asciiTheme="minorHAnsi" w:eastAsiaTheme="minorEastAsia" w:hAnsiTheme="minorHAnsi" w:cstheme="minorBidi"/>
          <w:noProof/>
          <w:sz w:val="22"/>
          <w:szCs w:val="22"/>
        </w:rPr>
      </w:pPr>
      <w:hyperlink w:anchor="_Toc40179423" w:history="1">
        <w:r w:rsidR="002F690A" w:rsidRPr="00326F39">
          <w:rPr>
            <w:rStyle w:val="Hyperlink"/>
            <w:noProof/>
          </w:rPr>
          <w:t>18.</w:t>
        </w:r>
        <w:r w:rsidR="002F690A">
          <w:rPr>
            <w:rFonts w:asciiTheme="minorHAnsi" w:eastAsiaTheme="minorEastAsia" w:hAnsiTheme="minorHAnsi" w:cstheme="minorBidi"/>
            <w:noProof/>
            <w:sz w:val="22"/>
            <w:szCs w:val="22"/>
          </w:rPr>
          <w:tab/>
        </w:r>
        <w:r w:rsidR="002F690A" w:rsidRPr="00326F39">
          <w:rPr>
            <w:rStyle w:val="Hyperlink"/>
            <w:noProof/>
          </w:rPr>
          <w:t>Force Majeure</w:t>
        </w:r>
        <w:r w:rsidR="002F690A">
          <w:rPr>
            <w:noProof/>
            <w:webHidden/>
          </w:rPr>
          <w:tab/>
        </w:r>
        <w:r w:rsidR="002F690A">
          <w:rPr>
            <w:noProof/>
            <w:webHidden/>
          </w:rPr>
          <w:fldChar w:fldCharType="begin"/>
        </w:r>
        <w:r w:rsidR="002F690A">
          <w:rPr>
            <w:noProof/>
            <w:webHidden/>
          </w:rPr>
          <w:instrText xml:space="preserve"> PAGEREF _Toc40179423 \h </w:instrText>
        </w:r>
        <w:r w:rsidR="002F690A">
          <w:rPr>
            <w:noProof/>
            <w:webHidden/>
          </w:rPr>
        </w:r>
        <w:r w:rsidR="002F690A">
          <w:rPr>
            <w:noProof/>
            <w:webHidden/>
          </w:rPr>
          <w:fldChar w:fldCharType="separate"/>
        </w:r>
        <w:r w:rsidR="007F4C5C">
          <w:rPr>
            <w:noProof/>
            <w:webHidden/>
          </w:rPr>
          <w:t>33</w:t>
        </w:r>
        <w:r w:rsidR="002F690A">
          <w:rPr>
            <w:noProof/>
            <w:webHidden/>
          </w:rPr>
          <w:fldChar w:fldCharType="end"/>
        </w:r>
      </w:hyperlink>
    </w:p>
    <w:p w14:paraId="12AB8037" w14:textId="77962757" w:rsidR="002F690A" w:rsidRDefault="002A4F3A">
      <w:pPr>
        <w:pStyle w:val="TOC3"/>
        <w:rPr>
          <w:rFonts w:asciiTheme="minorHAnsi" w:eastAsiaTheme="minorEastAsia" w:hAnsiTheme="minorHAnsi" w:cstheme="minorBidi"/>
          <w:noProof/>
          <w:sz w:val="22"/>
          <w:szCs w:val="22"/>
        </w:rPr>
      </w:pPr>
      <w:hyperlink w:anchor="_Toc40179424" w:history="1">
        <w:r w:rsidR="002F690A" w:rsidRPr="00326F39">
          <w:rPr>
            <w:rStyle w:val="Hyperlink"/>
            <w:noProof/>
          </w:rPr>
          <w:t>19.</w:t>
        </w:r>
        <w:r w:rsidR="002F690A">
          <w:rPr>
            <w:rFonts w:asciiTheme="minorHAnsi" w:eastAsiaTheme="minorEastAsia" w:hAnsiTheme="minorHAnsi" w:cstheme="minorBidi"/>
            <w:noProof/>
            <w:sz w:val="22"/>
            <w:szCs w:val="22"/>
          </w:rPr>
          <w:tab/>
        </w:r>
        <w:r w:rsidR="002F690A" w:rsidRPr="00326F39">
          <w:rPr>
            <w:rStyle w:val="Hyperlink"/>
            <w:noProof/>
          </w:rPr>
          <w:t>Suspension</w:t>
        </w:r>
        <w:r w:rsidR="002F690A">
          <w:rPr>
            <w:noProof/>
            <w:webHidden/>
          </w:rPr>
          <w:tab/>
        </w:r>
        <w:r w:rsidR="002F690A">
          <w:rPr>
            <w:noProof/>
            <w:webHidden/>
          </w:rPr>
          <w:fldChar w:fldCharType="begin"/>
        </w:r>
        <w:r w:rsidR="002F690A">
          <w:rPr>
            <w:noProof/>
            <w:webHidden/>
          </w:rPr>
          <w:instrText xml:space="preserve"> PAGEREF _Toc40179424 \h </w:instrText>
        </w:r>
        <w:r w:rsidR="002F690A">
          <w:rPr>
            <w:noProof/>
            <w:webHidden/>
          </w:rPr>
        </w:r>
        <w:r w:rsidR="002F690A">
          <w:rPr>
            <w:noProof/>
            <w:webHidden/>
          </w:rPr>
          <w:fldChar w:fldCharType="separate"/>
        </w:r>
        <w:r w:rsidR="007F4C5C">
          <w:rPr>
            <w:noProof/>
            <w:webHidden/>
          </w:rPr>
          <w:t>34</w:t>
        </w:r>
        <w:r w:rsidR="002F690A">
          <w:rPr>
            <w:noProof/>
            <w:webHidden/>
          </w:rPr>
          <w:fldChar w:fldCharType="end"/>
        </w:r>
      </w:hyperlink>
    </w:p>
    <w:p w14:paraId="58628AA2" w14:textId="2AF42BF2" w:rsidR="002F690A" w:rsidRDefault="002A4F3A">
      <w:pPr>
        <w:pStyle w:val="TOC3"/>
        <w:rPr>
          <w:rFonts w:asciiTheme="minorHAnsi" w:eastAsiaTheme="minorEastAsia" w:hAnsiTheme="minorHAnsi" w:cstheme="minorBidi"/>
          <w:noProof/>
          <w:sz w:val="22"/>
          <w:szCs w:val="22"/>
        </w:rPr>
      </w:pPr>
      <w:hyperlink w:anchor="_Toc40179425" w:history="1">
        <w:r w:rsidR="002F690A" w:rsidRPr="00326F39">
          <w:rPr>
            <w:rStyle w:val="Hyperlink"/>
            <w:noProof/>
          </w:rPr>
          <w:t>20.</w:t>
        </w:r>
        <w:r w:rsidR="002F690A">
          <w:rPr>
            <w:rFonts w:asciiTheme="minorHAnsi" w:eastAsiaTheme="minorEastAsia" w:hAnsiTheme="minorHAnsi" w:cstheme="minorBidi"/>
            <w:noProof/>
            <w:sz w:val="22"/>
            <w:szCs w:val="22"/>
          </w:rPr>
          <w:tab/>
        </w:r>
        <w:r w:rsidR="002F690A" w:rsidRPr="00326F39">
          <w:rPr>
            <w:rStyle w:val="Hyperlink"/>
            <w:noProof/>
          </w:rPr>
          <w:t>Termination</w:t>
        </w:r>
        <w:r w:rsidR="002F690A">
          <w:rPr>
            <w:noProof/>
            <w:webHidden/>
          </w:rPr>
          <w:tab/>
        </w:r>
        <w:r w:rsidR="002F690A">
          <w:rPr>
            <w:noProof/>
            <w:webHidden/>
          </w:rPr>
          <w:fldChar w:fldCharType="begin"/>
        </w:r>
        <w:r w:rsidR="002F690A">
          <w:rPr>
            <w:noProof/>
            <w:webHidden/>
          </w:rPr>
          <w:instrText xml:space="preserve"> PAGEREF _Toc40179425 \h </w:instrText>
        </w:r>
        <w:r w:rsidR="002F690A">
          <w:rPr>
            <w:noProof/>
            <w:webHidden/>
          </w:rPr>
        </w:r>
        <w:r w:rsidR="002F690A">
          <w:rPr>
            <w:noProof/>
            <w:webHidden/>
          </w:rPr>
          <w:fldChar w:fldCharType="separate"/>
        </w:r>
        <w:r w:rsidR="007F4C5C">
          <w:rPr>
            <w:noProof/>
            <w:webHidden/>
          </w:rPr>
          <w:t>34</w:t>
        </w:r>
        <w:r w:rsidR="002F690A">
          <w:rPr>
            <w:noProof/>
            <w:webHidden/>
          </w:rPr>
          <w:fldChar w:fldCharType="end"/>
        </w:r>
      </w:hyperlink>
    </w:p>
    <w:p w14:paraId="576D3BB9" w14:textId="5717BD0E" w:rsidR="002F690A" w:rsidRDefault="002A4F3A">
      <w:pPr>
        <w:pStyle w:val="TOC2"/>
        <w:rPr>
          <w:rFonts w:asciiTheme="minorHAnsi" w:eastAsiaTheme="minorEastAsia" w:hAnsiTheme="minorHAnsi" w:cstheme="minorBidi"/>
          <w:b w:val="0"/>
          <w:iCs w:val="0"/>
          <w:sz w:val="22"/>
          <w:szCs w:val="22"/>
        </w:rPr>
      </w:pPr>
      <w:hyperlink w:anchor="_Toc40179426" w:history="1">
        <w:r w:rsidR="002F690A" w:rsidRPr="00326F39">
          <w:rPr>
            <w:rStyle w:val="Hyperlink"/>
            <w:rFonts w:ascii="Times New Roman" w:hAnsi="Times New Roman"/>
          </w:rPr>
          <w:t>B.  Consultant’s Experts and Sub-Consultants</w:t>
        </w:r>
        <w:r w:rsidR="002F690A">
          <w:rPr>
            <w:webHidden/>
          </w:rPr>
          <w:tab/>
        </w:r>
        <w:r w:rsidR="002F690A">
          <w:rPr>
            <w:webHidden/>
          </w:rPr>
          <w:fldChar w:fldCharType="begin"/>
        </w:r>
        <w:r w:rsidR="002F690A">
          <w:rPr>
            <w:webHidden/>
          </w:rPr>
          <w:instrText xml:space="preserve"> PAGEREF _Toc40179426 \h </w:instrText>
        </w:r>
        <w:r w:rsidR="002F690A">
          <w:rPr>
            <w:webHidden/>
          </w:rPr>
        </w:r>
        <w:r w:rsidR="002F690A">
          <w:rPr>
            <w:webHidden/>
          </w:rPr>
          <w:fldChar w:fldCharType="separate"/>
        </w:r>
        <w:r w:rsidR="007F4C5C">
          <w:rPr>
            <w:webHidden/>
          </w:rPr>
          <w:t>36</w:t>
        </w:r>
        <w:r w:rsidR="002F690A">
          <w:rPr>
            <w:webHidden/>
          </w:rPr>
          <w:fldChar w:fldCharType="end"/>
        </w:r>
      </w:hyperlink>
    </w:p>
    <w:p w14:paraId="1498FE01" w14:textId="12B0E508" w:rsidR="002F690A" w:rsidRDefault="002A4F3A">
      <w:pPr>
        <w:pStyle w:val="TOC3"/>
        <w:rPr>
          <w:rFonts w:asciiTheme="minorHAnsi" w:eastAsiaTheme="minorEastAsia" w:hAnsiTheme="minorHAnsi" w:cstheme="minorBidi"/>
          <w:noProof/>
          <w:sz w:val="22"/>
          <w:szCs w:val="22"/>
        </w:rPr>
      </w:pPr>
      <w:hyperlink w:anchor="_Toc40179427" w:history="1">
        <w:r w:rsidR="002F690A" w:rsidRPr="00326F39">
          <w:rPr>
            <w:rStyle w:val="Hyperlink"/>
            <w:noProof/>
          </w:rPr>
          <w:t>21.</w:t>
        </w:r>
        <w:r w:rsidR="002F690A">
          <w:rPr>
            <w:rFonts w:asciiTheme="minorHAnsi" w:eastAsiaTheme="minorEastAsia" w:hAnsiTheme="minorHAnsi" w:cstheme="minorBidi"/>
            <w:noProof/>
            <w:sz w:val="22"/>
            <w:szCs w:val="22"/>
          </w:rPr>
          <w:tab/>
        </w:r>
        <w:r w:rsidR="002F690A" w:rsidRPr="00326F39">
          <w:rPr>
            <w:rStyle w:val="Hyperlink"/>
            <w:noProof/>
          </w:rPr>
          <w:t>Description of Key Experts, Working Hours, Overtime, etc.</w:t>
        </w:r>
        <w:r w:rsidR="002F690A">
          <w:rPr>
            <w:noProof/>
            <w:webHidden/>
          </w:rPr>
          <w:tab/>
        </w:r>
        <w:r w:rsidR="002F690A">
          <w:rPr>
            <w:noProof/>
            <w:webHidden/>
          </w:rPr>
          <w:fldChar w:fldCharType="begin"/>
        </w:r>
        <w:r w:rsidR="002F690A">
          <w:rPr>
            <w:noProof/>
            <w:webHidden/>
          </w:rPr>
          <w:instrText xml:space="preserve"> PAGEREF _Toc40179427 \h </w:instrText>
        </w:r>
        <w:r w:rsidR="002F690A">
          <w:rPr>
            <w:noProof/>
            <w:webHidden/>
          </w:rPr>
        </w:r>
        <w:r w:rsidR="002F690A">
          <w:rPr>
            <w:noProof/>
            <w:webHidden/>
          </w:rPr>
          <w:fldChar w:fldCharType="separate"/>
        </w:r>
        <w:r w:rsidR="007F4C5C">
          <w:rPr>
            <w:noProof/>
            <w:webHidden/>
          </w:rPr>
          <w:t>36</w:t>
        </w:r>
        <w:r w:rsidR="002F690A">
          <w:rPr>
            <w:noProof/>
            <w:webHidden/>
          </w:rPr>
          <w:fldChar w:fldCharType="end"/>
        </w:r>
      </w:hyperlink>
    </w:p>
    <w:p w14:paraId="4C551F04" w14:textId="216BCED3" w:rsidR="002F690A" w:rsidRDefault="002A4F3A">
      <w:pPr>
        <w:pStyle w:val="TOC3"/>
        <w:rPr>
          <w:rFonts w:asciiTheme="minorHAnsi" w:eastAsiaTheme="minorEastAsia" w:hAnsiTheme="minorHAnsi" w:cstheme="minorBidi"/>
          <w:noProof/>
          <w:sz w:val="22"/>
          <w:szCs w:val="22"/>
        </w:rPr>
      </w:pPr>
      <w:hyperlink w:anchor="_Toc40179428" w:history="1">
        <w:r w:rsidR="002F690A" w:rsidRPr="00326F39">
          <w:rPr>
            <w:rStyle w:val="Hyperlink"/>
            <w:noProof/>
          </w:rPr>
          <w:t>22.</w:t>
        </w:r>
        <w:r w:rsidR="002F690A">
          <w:rPr>
            <w:rFonts w:asciiTheme="minorHAnsi" w:eastAsiaTheme="minorEastAsia" w:hAnsiTheme="minorHAnsi" w:cstheme="minorBidi"/>
            <w:noProof/>
            <w:sz w:val="22"/>
            <w:szCs w:val="22"/>
          </w:rPr>
          <w:tab/>
        </w:r>
        <w:r w:rsidR="002F690A" w:rsidRPr="00326F39">
          <w:rPr>
            <w:rStyle w:val="Hyperlink"/>
            <w:noProof/>
          </w:rPr>
          <w:t>Replacement of Key Experts</w:t>
        </w:r>
        <w:r w:rsidR="002F690A">
          <w:rPr>
            <w:noProof/>
            <w:webHidden/>
          </w:rPr>
          <w:tab/>
        </w:r>
        <w:r w:rsidR="002F690A">
          <w:rPr>
            <w:noProof/>
            <w:webHidden/>
          </w:rPr>
          <w:fldChar w:fldCharType="begin"/>
        </w:r>
        <w:r w:rsidR="002F690A">
          <w:rPr>
            <w:noProof/>
            <w:webHidden/>
          </w:rPr>
          <w:instrText xml:space="preserve"> PAGEREF _Toc40179428 \h </w:instrText>
        </w:r>
        <w:r w:rsidR="002F690A">
          <w:rPr>
            <w:noProof/>
            <w:webHidden/>
          </w:rPr>
        </w:r>
        <w:r w:rsidR="002F690A">
          <w:rPr>
            <w:noProof/>
            <w:webHidden/>
          </w:rPr>
          <w:fldChar w:fldCharType="separate"/>
        </w:r>
        <w:r w:rsidR="007F4C5C">
          <w:rPr>
            <w:noProof/>
            <w:webHidden/>
          </w:rPr>
          <w:t>36</w:t>
        </w:r>
        <w:r w:rsidR="002F690A">
          <w:rPr>
            <w:noProof/>
            <w:webHidden/>
          </w:rPr>
          <w:fldChar w:fldCharType="end"/>
        </w:r>
      </w:hyperlink>
    </w:p>
    <w:p w14:paraId="7893AE32" w14:textId="19C3D59B" w:rsidR="002F690A" w:rsidRDefault="002A4F3A">
      <w:pPr>
        <w:pStyle w:val="TOC3"/>
        <w:rPr>
          <w:rFonts w:asciiTheme="minorHAnsi" w:eastAsiaTheme="minorEastAsia" w:hAnsiTheme="minorHAnsi" w:cstheme="minorBidi"/>
          <w:noProof/>
          <w:sz w:val="22"/>
          <w:szCs w:val="22"/>
        </w:rPr>
      </w:pPr>
      <w:hyperlink w:anchor="_Toc40179429" w:history="1">
        <w:r w:rsidR="002F690A" w:rsidRPr="00326F39">
          <w:rPr>
            <w:rStyle w:val="Hyperlink"/>
            <w:noProof/>
          </w:rPr>
          <w:t>23.</w:t>
        </w:r>
        <w:r w:rsidR="002F690A">
          <w:rPr>
            <w:rFonts w:asciiTheme="minorHAnsi" w:eastAsiaTheme="minorEastAsia" w:hAnsiTheme="minorHAnsi" w:cstheme="minorBidi"/>
            <w:noProof/>
            <w:sz w:val="22"/>
            <w:szCs w:val="22"/>
          </w:rPr>
          <w:tab/>
        </w:r>
        <w:r w:rsidR="002F690A" w:rsidRPr="00326F39">
          <w:rPr>
            <w:rStyle w:val="Hyperlink"/>
            <w:noProof/>
          </w:rPr>
          <w:t>Removal of Experts or Sub-consultants and Approval of Additional Experts</w:t>
        </w:r>
        <w:r w:rsidR="002F690A">
          <w:rPr>
            <w:noProof/>
            <w:webHidden/>
          </w:rPr>
          <w:tab/>
        </w:r>
        <w:r w:rsidR="002F690A">
          <w:rPr>
            <w:noProof/>
            <w:webHidden/>
          </w:rPr>
          <w:fldChar w:fldCharType="begin"/>
        </w:r>
        <w:r w:rsidR="002F690A">
          <w:rPr>
            <w:noProof/>
            <w:webHidden/>
          </w:rPr>
          <w:instrText xml:space="preserve"> PAGEREF _Toc40179429 \h </w:instrText>
        </w:r>
        <w:r w:rsidR="002F690A">
          <w:rPr>
            <w:noProof/>
            <w:webHidden/>
          </w:rPr>
        </w:r>
        <w:r w:rsidR="002F690A">
          <w:rPr>
            <w:noProof/>
            <w:webHidden/>
          </w:rPr>
          <w:fldChar w:fldCharType="separate"/>
        </w:r>
        <w:r w:rsidR="007F4C5C">
          <w:rPr>
            <w:noProof/>
            <w:webHidden/>
          </w:rPr>
          <w:t>36</w:t>
        </w:r>
        <w:r w:rsidR="002F690A">
          <w:rPr>
            <w:noProof/>
            <w:webHidden/>
          </w:rPr>
          <w:fldChar w:fldCharType="end"/>
        </w:r>
      </w:hyperlink>
    </w:p>
    <w:p w14:paraId="548EBAE2" w14:textId="06E7C101" w:rsidR="002F690A" w:rsidRDefault="002A4F3A">
      <w:pPr>
        <w:pStyle w:val="TOC2"/>
        <w:rPr>
          <w:rFonts w:asciiTheme="minorHAnsi" w:eastAsiaTheme="minorEastAsia" w:hAnsiTheme="minorHAnsi" w:cstheme="minorBidi"/>
          <w:b w:val="0"/>
          <w:iCs w:val="0"/>
          <w:sz w:val="22"/>
          <w:szCs w:val="22"/>
        </w:rPr>
      </w:pPr>
      <w:hyperlink w:anchor="_Toc40179430" w:history="1">
        <w:r w:rsidR="002F690A" w:rsidRPr="00326F39">
          <w:rPr>
            <w:rStyle w:val="Hyperlink"/>
            <w:rFonts w:ascii="Times New Roman" w:hAnsi="Times New Roman"/>
          </w:rPr>
          <w:t>C.  Obligations of the Client</w:t>
        </w:r>
        <w:r w:rsidR="002F690A">
          <w:rPr>
            <w:webHidden/>
          </w:rPr>
          <w:tab/>
        </w:r>
        <w:r w:rsidR="002F690A">
          <w:rPr>
            <w:webHidden/>
          </w:rPr>
          <w:fldChar w:fldCharType="begin"/>
        </w:r>
        <w:r w:rsidR="002F690A">
          <w:rPr>
            <w:webHidden/>
          </w:rPr>
          <w:instrText xml:space="preserve"> PAGEREF _Toc40179430 \h </w:instrText>
        </w:r>
        <w:r w:rsidR="002F690A">
          <w:rPr>
            <w:webHidden/>
          </w:rPr>
        </w:r>
        <w:r w:rsidR="002F690A">
          <w:rPr>
            <w:webHidden/>
          </w:rPr>
          <w:fldChar w:fldCharType="separate"/>
        </w:r>
        <w:r w:rsidR="007F4C5C">
          <w:rPr>
            <w:webHidden/>
          </w:rPr>
          <w:t>37</w:t>
        </w:r>
        <w:r w:rsidR="002F690A">
          <w:rPr>
            <w:webHidden/>
          </w:rPr>
          <w:fldChar w:fldCharType="end"/>
        </w:r>
      </w:hyperlink>
    </w:p>
    <w:p w14:paraId="02A460B9" w14:textId="5D029672" w:rsidR="002F690A" w:rsidRDefault="002A4F3A">
      <w:pPr>
        <w:pStyle w:val="TOC3"/>
        <w:rPr>
          <w:rFonts w:asciiTheme="minorHAnsi" w:eastAsiaTheme="minorEastAsia" w:hAnsiTheme="minorHAnsi" w:cstheme="minorBidi"/>
          <w:noProof/>
          <w:sz w:val="22"/>
          <w:szCs w:val="22"/>
        </w:rPr>
      </w:pPr>
      <w:hyperlink w:anchor="_Toc40179431" w:history="1">
        <w:r w:rsidR="002F690A" w:rsidRPr="00326F39">
          <w:rPr>
            <w:rStyle w:val="Hyperlink"/>
            <w:noProof/>
          </w:rPr>
          <w:t>24.</w:t>
        </w:r>
        <w:r w:rsidR="002F690A">
          <w:rPr>
            <w:rFonts w:asciiTheme="minorHAnsi" w:eastAsiaTheme="minorEastAsia" w:hAnsiTheme="minorHAnsi" w:cstheme="minorBidi"/>
            <w:noProof/>
            <w:sz w:val="22"/>
            <w:szCs w:val="22"/>
          </w:rPr>
          <w:tab/>
        </w:r>
        <w:r w:rsidR="002F690A" w:rsidRPr="00326F39">
          <w:rPr>
            <w:rStyle w:val="Hyperlink"/>
            <w:noProof/>
          </w:rPr>
          <w:t>Assistance and Exemptions</w:t>
        </w:r>
        <w:r w:rsidR="002F690A">
          <w:rPr>
            <w:noProof/>
            <w:webHidden/>
          </w:rPr>
          <w:tab/>
        </w:r>
        <w:r w:rsidR="002F690A">
          <w:rPr>
            <w:noProof/>
            <w:webHidden/>
          </w:rPr>
          <w:fldChar w:fldCharType="begin"/>
        </w:r>
        <w:r w:rsidR="002F690A">
          <w:rPr>
            <w:noProof/>
            <w:webHidden/>
          </w:rPr>
          <w:instrText xml:space="preserve"> PAGEREF _Toc40179431 \h </w:instrText>
        </w:r>
        <w:r w:rsidR="002F690A">
          <w:rPr>
            <w:noProof/>
            <w:webHidden/>
          </w:rPr>
        </w:r>
        <w:r w:rsidR="002F690A">
          <w:rPr>
            <w:noProof/>
            <w:webHidden/>
          </w:rPr>
          <w:fldChar w:fldCharType="separate"/>
        </w:r>
        <w:r w:rsidR="007F4C5C">
          <w:rPr>
            <w:noProof/>
            <w:webHidden/>
          </w:rPr>
          <w:t>37</w:t>
        </w:r>
        <w:r w:rsidR="002F690A">
          <w:rPr>
            <w:noProof/>
            <w:webHidden/>
          </w:rPr>
          <w:fldChar w:fldCharType="end"/>
        </w:r>
      </w:hyperlink>
    </w:p>
    <w:p w14:paraId="771F4CE8" w14:textId="43A000F8" w:rsidR="002F690A" w:rsidRDefault="002A4F3A">
      <w:pPr>
        <w:pStyle w:val="TOC3"/>
        <w:rPr>
          <w:rFonts w:asciiTheme="minorHAnsi" w:eastAsiaTheme="minorEastAsia" w:hAnsiTheme="minorHAnsi" w:cstheme="minorBidi"/>
          <w:noProof/>
          <w:sz w:val="22"/>
          <w:szCs w:val="22"/>
        </w:rPr>
      </w:pPr>
      <w:hyperlink w:anchor="_Toc40179432" w:history="1">
        <w:r w:rsidR="002F690A" w:rsidRPr="00326F39">
          <w:rPr>
            <w:rStyle w:val="Hyperlink"/>
            <w:noProof/>
          </w:rPr>
          <w:t>25.</w:t>
        </w:r>
        <w:r w:rsidR="002F690A">
          <w:rPr>
            <w:rFonts w:asciiTheme="minorHAnsi" w:eastAsiaTheme="minorEastAsia" w:hAnsiTheme="minorHAnsi" w:cstheme="minorBidi"/>
            <w:noProof/>
            <w:sz w:val="22"/>
            <w:szCs w:val="22"/>
          </w:rPr>
          <w:tab/>
        </w:r>
        <w:r w:rsidR="002F690A" w:rsidRPr="00326F39">
          <w:rPr>
            <w:rStyle w:val="Hyperlink"/>
            <w:noProof/>
          </w:rPr>
          <w:t>Access to sites</w:t>
        </w:r>
        <w:r w:rsidR="002F690A">
          <w:rPr>
            <w:noProof/>
            <w:webHidden/>
          </w:rPr>
          <w:tab/>
        </w:r>
        <w:r w:rsidR="002F690A">
          <w:rPr>
            <w:noProof/>
            <w:webHidden/>
          </w:rPr>
          <w:fldChar w:fldCharType="begin"/>
        </w:r>
        <w:r w:rsidR="002F690A">
          <w:rPr>
            <w:noProof/>
            <w:webHidden/>
          </w:rPr>
          <w:instrText xml:space="preserve"> PAGEREF _Toc40179432 \h </w:instrText>
        </w:r>
        <w:r w:rsidR="002F690A">
          <w:rPr>
            <w:noProof/>
            <w:webHidden/>
          </w:rPr>
        </w:r>
        <w:r w:rsidR="002F690A">
          <w:rPr>
            <w:noProof/>
            <w:webHidden/>
          </w:rPr>
          <w:fldChar w:fldCharType="separate"/>
        </w:r>
        <w:r w:rsidR="007F4C5C">
          <w:rPr>
            <w:noProof/>
            <w:webHidden/>
          </w:rPr>
          <w:t>37</w:t>
        </w:r>
        <w:r w:rsidR="002F690A">
          <w:rPr>
            <w:noProof/>
            <w:webHidden/>
          </w:rPr>
          <w:fldChar w:fldCharType="end"/>
        </w:r>
      </w:hyperlink>
    </w:p>
    <w:p w14:paraId="06D646DD" w14:textId="23566383" w:rsidR="002F690A" w:rsidRDefault="002A4F3A">
      <w:pPr>
        <w:pStyle w:val="TOC3"/>
        <w:rPr>
          <w:rFonts w:asciiTheme="minorHAnsi" w:eastAsiaTheme="minorEastAsia" w:hAnsiTheme="minorHAnsi" w:cstheme="minorBidi"/>
          <w:noProof/>
          <w:sz w:val="22"/>
          <w:szCs w:val="22"/>
        </w:rPr>
      </w:pPr>
      <w:hyperlink w:anchor="_Toc40179433" w:history="1">
        <w:r w:rsidR="002F690A" w:rsidRPr="00326F39">
          <w:rPr>
            <w:rStyle w:val="Hyperlink"/>
            <w:noProof/>
          </w:rPr>
          <w:t>26.</w:t>
        </w:r>
        <w:r w:rsidR="002F690A">
          <w:rPr>
            <w:rFonts w:asciiTheme="minorHAnsi" w:eastAsiaTheme="minorEastAsia" w:hAnsiTheme="minorHAnsi" w:cstheme="minorBidi"/>
            <w:noProof/>
            <w:sz w:val="22"/>
            <w:szCs w:val="22"/>
          </w:rPr>
          <w:tab/>
        </w:r>
        <w:r w:rsidR="002F690A" w:rsidRPr="00326F39">
          <w:rPr>
            <w:rStyle w:val="Hyperlink"/>
            <w:noProof/>
          </w:rPr>
          <w:t>Change in the Applicable Law Related to Taxes and Duties</w:t>
        </w:r>
        <w:r w:rsidR="002F690A">
          <w:rPr>
            <w:noProof/>
            <w:webHidden/>
          </w:rPr>
          <w:tab/>
        </w:r>
        <w:r w:rsidR="002F690A">
          <w:rPr>
            <w:noProof/>
            <w:webHidden/>
          </w:rPr>
          <w:fldChar w:fldCharType="begin"/>
        </w:r>
        <w:r w:rsidR="002F690A">
          <w:rPr>
            <w:noProof/>
            <w:webHidden/>
          </w:rPr>
          <w:instrText xml:space="preserve"> PAGEREF _Toc40179433 \h </w:instrText>
        </w:r>
        <w:r w:rsidR="002F690A">
          <w:rPr>
            <w:noProof/>
            <w:webHidden/>
          </w:rPr>
        </w:r>
        <w:r w:rsidR="002F690A">
          <w:rPr>
            <w:noProof/>
            <w:webHidden/>
          </w:rPr>
          <w:fldChar w:fldCharType="separate"/>
        </w:r>
        <w:r w:rsidR="007F4C5C">
          <w:rPr>
            <w:noProof/>
            <w:webHidden/>
          </w:rPr>
          <w:t>38</w:t>
        </w:r>
        <w:r w:rsidR="002F690A">
          <w:rPr>
            <w:noProof/>
            <w:webHidden/>
          </w:rPr>
          <w:fldChar w:fldCharType="end"/>
        </w:r>
      </w:hyperlink>
    </w:p>
    <w:p w14:paraId="656949F3" w14:textId="298449BD" w:rsidR="002F690A" w:rsidRDefault="002A4F3A">
      <w:pPr>
        <w:pStyle w:val="TOC3"/>
        <w:rPr>
          <w:rFonts w:asciiTheme="minorHAnsi" w:eastAsiaTheme="minorEastAsia" w:hAnsiTheme="minorHAnsi" w:cstheme="minorBidi"/>
          <w:noProof/>
          <w:sz w:val="22"/>
          <w:szCs w:val="22"/>
        </w:rPr>
      </w:pPr>
      <w:hyperlink w:anchor="_Toc40179434" w:history="1">
        <w:r w:rsidR="002F690A" w:rsidRPr="00326F39">
          <w:rPr>
            <w:rStyle w:val="Hyperlink"/>
            <w:noProof/>
          </w:rPr>
          <w:t>27.</w:t>
        </w:r>
        <w:r w:rsidR="002F690A">
          <w:rPr>
            <w:rFonts w:asciiTheme="minorHAnsi" w:eastAsiaTheme="minorEastAsia" w:hAnsiTheme="minorHAnsi" w:cstheme="minorBidi"/>
            <w:noProof/>
            <w:sz w:val="22"/>
            <w:szCs w:val="22"/>
          </w:rPr>
          <w:tab/>
        </w:r>
        <w:r w:rsidR="002F690A" w:rsidRPr="00326F39">
          <w:rPr>
            <w:rStyle w:val="Hyperlink"/>
            <w:noProof/>
          </w:rPr>
          <w:t>Services, Facilities and Property of the Client</w:t>
        </w:r>
        <w:r w:rsidR="002F690A">
          <w:rPr>
            <w:noProof/>
            <w:webHidden/>
          </w:rPr>
          <w:tab/>
        </w:r>
        <w:r w:rsidR="002F690A">
          <w:rPr>
            <w:noProof/>
            <w:webHidden/>
          </w:rPr>
          <w:fldChar w:fldCharType="begin"/>
        </w:r>
        <w:r w:rsidR="002F690A">
          <w:rPr>
            <w:noProof/>
            <w:webHidden/>
          </w:rPr>
          <w:instrText xml:space="preserve"> PAGEREF _Toc40179434 \h </w:instrText>
        </w:r>
        <w:r w:rsidR="002F690A">
          <w:rPr>
            <w:noProof/>
            <w:webHidden/>
          </w:rPr>
        </w:r>
        <w:r w:rsidR="002F690A">
          <w:rPr>
            <w:noProof/>
            <w:webHidden/>
          </w:rPr>
          <w:fldChar w:fldCharType="separate"/>
        </w:r>
        <w:r w:rsidR="007F4C5C">
          <w:rPr>
            <w:noProof/>
            <w:webHidden/>
          </w:rPr>
          <w:t>38</w:t>
        </w:r>
        <w:r w:rsidR="002F690A">
          <w:rPr>
            <w:noProof/>
            <w:webHidden/>
          </w:rPr>
          <w:fldChar w:fldCharType="end"/>
        </w:r>
      </w:hyperlink>
    </w:p>
    <w:p w14:paraId="1346DBED" w14:textId="4F878B5C" w:rsidR="002F690A" w:rsidRDefault="002A4F3A">
      <w:pPr>
        <w:pStyle w:val="TOC3"/>
        <w:rPr>
          <w:rFonts w:asciiTheme="minorHAnsi" w:eastAsiaTheme="minorEastAsia" w:hAnsiTheme="minorHAnsi" w:cstheme="minorBidi"/>
          <w:noProof/>
          <w:sz w:val="22"/>
          <w:szCs w:val="22"/>
        </w:rPr>
      </w:pPr>
      <w:hyperlink w:anchor="_Toc40179435" w:history="1">
        <w:r w:rsidR="002F690A" w:rsidRPr="00326F39">
          <w:rPr>
            <w:rStyle w:val="Hyperlink"/>
            <w:noProof/>
          </w:rPr>
          <w:t>28.</w:t>
        </w:r>
        <w:r w:rsidR="002F690A">
          <w:rPr>
            <w:rFonts w:asciiTheme="minorHAnsi" w:eastAsiaTheme="minorEastAsia" w:hAnsiTheme="minorHAnsi" w:cstheme="minorBidi"/>
            <w:noProof/>
            <w:sz w:val="22"/>
            <w:szCs w:val="22"/>
          </w:rPr>
          <w:tab/>
        </w:r>
        <w:r w:rsidR="002F690A" w:rsidRPr="00326F39">
          <w:rPr>
            <w:rStyle w:val="Hyperlink"/>
            <w:noProof/>
          </w:rPr>
          <w:t>Counterpart Personnel</w:t>
        </w:r>
        <w:r w:rsidR="002F690A">
          <w:rPr>
            <w:noProof/>
            <w:webHidden/>
          </w:rPr>
          <w:tab/>
        </w:r>
        <w:r w:rsidR="002F690A">
          <w:rPr>
            <w:noProof/>
            <w:webHidden/>
          </w:rPr>
          <w:fldChar w:fldCharType="begin"/>
        </w:r>
        <w:r w:rsidR="002F690A">
          <w:rPr>
            <w:noProof/>
            <w:webHidden/>
          </w:rPr>
          <w:instrText xml:space="preserve"> PAGEREF _Toc40179435 \h </w:instrText>
        </w:r>
        <w:r w:rsidR="002F690A">
          <w:rPr>
            <w:noProof/>
            <w:webHidden/>
          </w:rPr>
        </w:r>
        <w:r w:rsidR="002F690A">
          <w:rPr>
            <w:noProof/>
            <w:webHidden/>
          </w:rPr>
          <w:fldChar w:fldCharType="separate"/>
        </w:r>
        <w:r w:rsidR="007F4C5C">
          <w:rPr>
            <w:noProof/>
            <w:webHidden/>
          </w:rPr>
          <w:t>38</w:t>
        </w:r>
        <w:r w:rsidR="002F690A">
          <w:rPr>
            <w:noProof/>
            <w:webHidden/>
          </w:rPr>
          <w:fldChar w:fldCharType="end"/>
        </w:r>
      </w:hyperlink>
    </w:p>
    <w:p w14:paraId="206FD51D" w14:textId="22CA15F1" w:rsidR="002F690A" w:rsidRDefault="002A4F3A">
      <w:pPr>
        <w:pStyle w:val="TOC2"/>
        <w:rPr>
          <w:rFonts w:asciiTheme="minorHAnsi" w:eastAsiaTheme="minorEastAsia" w:hAnsiTheme="minorHAnsi" w:cstheme="minorBidi"/>
          <w:b w:val="0"/>
          <w:iCs w:val="0"/>
          <w:sz w:val="22"/>
          <w:szCs w:val="22"/>
        </w:rPr>
      </w:pPr>
      <w:hyperlink w:anchor="_Toc40179436" w:history="1">
        <w:r w:rsidR="002F690A" w:rsidRPr="00326F39">
          <w:rPr>
            <w:rStyle w:val="Hyperlink"/>
            <w:rFonts w:ascii="Times New Roman" w:hAnsi="Times New Roman"/>
          </w:rPr>
          <w:t>D.  Fairness and Good Faith</w:t>
        </w:r>
        <w:r w:rsidR="002F690A">
          <w:rPr>
            <w:webHidden/>
          </w:rPr>
          <w:tab/>
        </w:r>
        <w:r w:rsidR="002F690A">
          <w:rPr>
            <w:webHidden/>
          </w:rPr>
          <w:fldChar w:fldCharType="begin"/>
        </w:r>
        <w:r w:rsidR="002F690A">
          <w:rPr>
            <w:webHidden/>
          </w:rPr>
          <w:instrText xml:space="preserve"> PAGEREF _Toc40179436 \h </w:instrText>
        </w:r>
        <w:r w:rsidR="002F690A">
          <w:rPr>
            <w:webHidden/>
          </w:rPr>
        </w:r>
        <w:r w:rsidR="002F690A">
          <w:rPr>
            <w:webHidden/>
          </w:rPr>
          <w:fldChar w:fldCharType="separate"/>
        </w:r>
        <w:r w:rsidR="007F4C5C">
          <w:rPr>
            <w:webHidden/>
          </w:rPr>
          <w:t>38</w:t>
        </w:r>
        <w:r w:rsidR="002F690A">
          <w:rPr>
            <w:webHidden/>
          </w:rPr>
          <w:fldChar w:fldCharType="end"/>
        </w:r>
      </w:hyperlink>
    </w:p>
    <w:p w14:paraId="7D4F6DFB" w14:textId="69FAF131" w:rsidR="002F690A" w:rsidRDefault="002A4F3A">
      <w:pPr>
        <w:pStyle w:val="TOC3"/>
        <w:rPr>
          <w:rFonts w:asciiTheme="minorHAnsi" w:eastAsiaTheme="minorEastAsia" w:hAnsiTheme="minorHAnsi" w:cstheme="minorBidi"/>
          <w:noProof/>
          <w:sz w:val="22"/>
          <w:szCs w:val="22"/>
        </w:rPr>
      </w:pPr>
      <w:hyperlink w:anchor="_Toc40179437" w:history="1">
        <w:r w:rsidR="002F690A" w:rsidRPr="00326F39">
          <w:rPr>
            <w:rStyle w:val="Hyperlink"/>
            <w:noProof/>
          </w:rPr>
          <w:t>29.</w:t>
        </w:r>
        <w:r w:rsidR="002F690A">
          <w:rPr>
            <w:rFonts w:asciiTheme="minorHAnsi" w:eastAsiaTheme="minorEastAsia" w:hAnsiTheme="minorHAnsi" w:cstheme="minorBidi"/>
            <w:noProof/>
            <w:sz w:val="22"/>
            <w:szCs w:val="22"/>
          </w:rPr>
          <w:tab/>
        </w:r>
        <w:r w:rsidR="002F690A" w:rsidRPr="00326F39">
          <w:rPr>
            <w:rStyle w:val="Hyperlink"/>
            <w:noProof/>
          </w:rPr>
          <w:t>Good Faith</w:t>
        </w:r>
        <w:r w:rsidR="002F690A">
          <w:rPr>
            <w:noProof/>
            <w:webHidden/>
          </w:rPr>
          <w:tab/>
        </w:r>
        <w:r w:rsidR="002F690A">
          <w:rPr>
            <w:noProof/>
            <w:webHidden/>
          </w:rPr>
          <w:fldChar w:fldCharType="begin"/>
        </w:r>
        <w:r w:rsidR="002F690A">
          <w:rPr>
            <w:noProof/>
            <w:webHidden/>
          </w:rPr>
          <w:instrText xml:space="preserve"> PAGEREF _Toc40179437 \h </w:instrText>
        </w:r>
        <w:r w:rsidR="002F690A">
          <w:rPr>
            <w:noProof/>
            <w:webHidden/>
          </w:rPr>
        </w:r>
        <w:r w:rsidR="002F690A">
          <w:rPr>
            <w:noProof/>
            <w:webHidden/>
          </w:rPr>
          <w:fldChar w:fldCharType="separate"/>
        </w:r>
        <w:r w:rsidR="007F4C5C">
          <w:rPr>
            <w:noProof/>
            <w:webHidden/>
          </w:rPr>
          <w:t>38</w:t>
        </w:r>
        <w:r w:rsidR="002F690A">
          <w:rPr>
            <w:noProof/>
            <w:webHidden/>
          </w:rPr>
          <w:fldChar w:fldCharType="end"/>
        </w:r>
      </w:hyperlink>
    </w:p>
    <w:p w14:paraId="6B3B3C14" w14:textId="3EB1B1D4" w:rsidR="002F690A" w:rsidRDefault="002A4F3A">
      <w:pPr>
        <w:pStyle w:val="TOC2"/>
        <w:rPr>
          <w:rFonts w:asciiTheme="minorHAnsi" w:eastAsiaTheme="minorEastAsia" w:hAnsiTheme="minorHAnsi" w:cstheme="minorBidi"/>
          <w:b w:val="0"/>
          <w:iCs w:val="0"/>
          <w:sz w:val="22"/>
          <w:szCs w:val="22"/>
        </w:rPr>
      </w:pPr>
      <w:hyperlink w:anchor="_Toc40179438" w:history="1">
        <w:r w:rsidR="002F690A" w:rsidRPr="00326F39">
          <w:rPr>
            <w:rStyle w:val="Hyperlink"/>
            <w:rFonts w:ascii="Times New Roman" w:hAnsi="Times New Roman"/>
          </w:rPr>
          <w:t>E.  Settlement of Disputes</w:t>
        </w:r>
        <w:r w:rsidR="002F690A">
          <w:rPr>
            <w:webHidden/>
          </w:rPr>
          <w:tab/>
        </w:r>
        <w:r w:rsidR="002F690A">
          <w:rPr>
            <w:webHidden/>
          </w:rPr>
          <w:fldChar w:fldCharType="begin"/>
        </w:r>
        <w:r w:rsidR="002F690A">
          <w:rPr>
            <w:webHidden/>
          </w:rPr>
          <w:instrText xml:space="preserve"> PAGEREF _Toc40179438 \h </w:instrText>
        </w:r>
        <w:r w:rsidR="002F690A">
          <w:rPr>
            <w:webHidden/>
          </w:rPr>
        </w:r>
        <w:r w:rsidR="002F690A">
          <w:rPr>
            <w:webHidden/>
          </w:rPr>
          <w:fldChar w:fldCharType="separate"/>
        </w:r>
        <w:r w:rsidR="007F4C5C">
          <w:rPr>
            <w:webHidden/>
          </w:rPr>
          <w:t>39</w:t>
        </w:r>
        <w:r w:rsidR="002F690A">
          <w:rPr>
            <w:webHidden/>
          </w:rPr>
          <w:fldChar w:fldCharType="end"/>
        </w:r>
      </w:hyperlink>
    </w:p>
    <w:p w14:paraId="5A7CBBE2" w14:textId="13B72ED6" w:rsidR="002F690A" w:rsidRDefault="002A4F3A">
      <w:pPr>
        <w:pStyle w:val="TOC3"/>
        <w:rPr>
          <w:rFonts w:asciiTheme="minorHAnsi" w:eastAsiaTheme="minorEastAsia" w:hAnsiTheme="minorHAnsi" w:cstheme="minorBidi"/>
          <w:noProof/>
          <w:sz w:val="22"/>
          <w:szCs w:val="22"/>
        </w:rPr>
      </w:pPr>
      <w:hyperlink w:anchor="_Toc40179439" w:history="1">
        <w:r w:rsidR="002F690A" w:rsidRPr="00326F39">
          <w:rPr>
            <w:rStyle w:val="Hyperlink"/>
            <w:noProof/>
            <w:spacing w:val="-3"/>
          </w:rPr>
          <w:t>30.</w:t>
        </w:r>
        <w:r w:rsidR="002F690A">
          <w:rPr>
            <w:rFonts w:asciiTheme="minorHAnsi" w:eastAsiaTheme="minorEastAsia" w:hAnsiTheme="minorHAnsi" w:cstheme="minorBidi"/>
            <w:noProof/>
            <w:sz w:val="22"/>
            <w:szCs w:val="22"/>
          </w:rPr>
          <w:tab/>
        </w:r>
        <w:r w:rsidR="002F690A" w:rsidRPr="00326F39">
          <w:rPr>
            <w:rStyle w:val="Hyperlink"/>
            <w:noProof/>
          </w:rPr>
          <w:t>Amicable Settlement</w:t>
        </w:r>
        <w:r w:rsidR="002F690A">
          <w:rPr>
            <w:noProof/>
            <w:webHidden/>
          </w:rPr>
          <w:tab/>
        </w:r>
        <w:r w:rsidR="002F690A">
          <w:rPr>
            <w:noProof/>
            <w:webHidden/>
          </w:rPr>
          <w:fldChar w:fldCharType="begin"/>
        </w:r>
        <w:r w:rsidR="002F690A">
          <w:rPr>
            <w:noProof/>
            <w:webHidden/>
          </w:rPr>
          <w:instrText xml:space="preserve"> PAGEREF _Toc40179439 \h </w:instrText>
        </w:r>
        <w:r w:rsidR="002F690A">
          <w:rPr>
            <w:noProof/>
            <w:webHidden/>
          </w:rPr>
        </w:r>
        <w:r w:rsidR="002F690A">
          <w:rPr>
            <w:noProof/>
            <w:webHidden/>
          </w:rPr>
          <w:fldChar w:fldCharType="separate"/>
        </w:r>
        <w:r w:rsidR="007F4C5C">
          <w:rPr>
            <w:noProof/>
            <w:webHidden/>
          </w:rPr>
          <w:t>39</w:t>
        </w:r>
        <w:r w:rsidR="002F690A">
          <w:rPr>
            <w:noProof/>
            <w:webHidden/>
          </w:rPr>
          <w:fldChar w:fldCharType="end"/>
        </w:r>
      </w:hyperlink>
    </w:p>
    <w:p w14:paraId="7E40A73D" w14:textId="28A7ED4B" w:rsidR="002F690A" w:rsidRDefault="002A4F3A">
      <w:pPr>
        <w:pStyle w:val="TOC3"/>
        <w:rPr>
          <w:rFonts w:asciiTheme="minorHAnsi" w:eastAsiaTheme="minorEastAsia" w:hAnsiTheme="minorHAnsi" w:cstheme="minorBidi"/>
          <w:noProof/>
          <w:sz w:val="22"/>
          <w:szCs w:val="22"/>
        </w:rPr>
      </w:pPr>
      <w:hyperlink w:anchor="_Toc40179440" w:history="1">
        <w:r w:rsidR="002F690A" w:rsidRPr="00326F39">
          <w:rPr>
            <w:rStyle w:val="Hyperlink"/>
            <w:noProof/>
          </w:rPr>
          <w:t>31.</w:t>
        </w:r>
        <w:r w:rsidR="002F690A">
          <w:rPr>
            <w:rFonts w:asciiTheme="minorHAnsi" w:eastAsiaTheme="minorEastAsia" w:hAnsiTheme="minorHAnsi" w:cstheme="minorBidi"/>
            <w:noProof/>
            <w:sz w:val="22"/>
            <w:szCs w:val="22"/>
          </w:rPr>
          <w:tab/>
        </w:r>
        <w:r w:rsidR="002F690A" w:rsidRPr="00326F39">
          <w:rPr>
            <w:rStyle w:val="Hyperlink"/>
            <w:noProof/>
          </w:rPr>
          <w:t>Dispute Resolution</w:t>
        </w:r>
        <w:r w:rsidR="002F690A">
          <w:rPr>
            <w:noProof/>
            <w:webHidden/>
          </w:rPr>
          <w:tab/>
        </w:r>
        <w:r w:rsidR="002F690A">
          <w:rPr>
            <w:noProof/>
            <w:webHidden/>
          </w:rPr>
          <w:fldChar w:fldCharType="begin"/>
        </w:r>
        <w:r w:rsidR="002F690A">
          <w:rPr>
            <w:noProof/>
            <w:webHidden/>
          </w:rPr>
          <w:instrText xml:space="preserve"> PAGEREF _Toc40179440 \h </w:instrText>
        </w:r>
        <w:r w:rsidR="002F690A">
          <w:rPr>
            <w:noProof/>
            <w:webHidden/>
          </w:rPr>
        </w:r>
        <w:r w:rsidR="002F690A">
          <w:rPr>
            <w:noProof/>
            <w:webHidden/>
          </w:rPr>
          <w:fldChar w:fldCharType="separate"/>
        </w:r>
        <w:r w:rsidR="007F4C5C">
          <w:rPr>
            <w:noProof/>
            <w:webHidden/>
          </w:rPr>
          <w:t>39</w:t>
        </w:r>
        <w:r w:rsidR="002F690A">
          <w:rPr>
            <w:noProof/>
            <w:webHidden/>
          </w:rPr>
          <w:fldChar w:fldCharType="end"/>
        </w:r>
      </w:hyperlink>
    </w:p>
    <w:p w14:paraId="115CBCB5" w14:textId="3FFF0E3E" w:rsidR="002F690A" w:rsidRDefault="002A4F3A">
      <w:pPr>
        <w:pStyle w:val="TOC1"/>
        <w:tabs>
          <w:tab w:val="right" w:pos="9064"/>
        </w:tabs>
        <w:rPr>
          <w:rFonts w:asciiTheme="minorHAnsi" w:eastAsiaTheme="minorEastAsia" w:hAnsiTheme="minorHAnsi" w:cstheme="minorBidi"/>
          <w:bCs w:val="0"/>
          <w:noProof/>
          <w:sz w:val="22"/>
          <w:szCs w:val="22"/>
        </w:rPr>
      </w:pPr>
      <w:hyperlink w:anchor="_Toc40179441" w:history="1">
        <w:r w:rsidR="002F690A" w:rsidRPr="00326F39">
          <w:rPr>
            <w:rStyle w:val="Hyperlink"/>
            <w:noProof/>
          </w:rPr>
          <w:t>Appendices</w:t>
        </w:r>
        <w:r w:rsidR="002F690A">
          <w:rPr>
            <w:noProof/>
            <w:webHidden/>
          </w:rPr>
          <w:tab/>
        </w:r>
        <w:r w:rsidR="002F690A">
          <w:rPr>
            <w:noProof/>
            <w:webHidden/>
          </w:rPr>
          <w:fldChar w:fldCharType="begin"/>
        </w:r>
        <w:r w:rsidR="002F690A">
          <w:rPr>
            <w:noProof/>
            <w:webHidden/>
          </w:rPr>
          <w:instrText xml:space="preserve"> PAGEREF _Toc40179441 \h </w:instrText>
        </w:r>
        <w:r w:rsidR="002F690A">
          <w:rPr>
            <w:noProof/>
            <w:webHidden/>
          </w:rPr>
        </w:r>
        <w:r w:rsidR="002F690A">
          <w:rPr>
            <w:noProof/>
            <w:webHidden/>
          </w:rPr>
          <w:fldChar w:fldCharType="separate"/>
        </w:r>
        <w:r w:rsidR="007F4C5C">
          <w:rPr>
            <w:b/>
            <w:bCs w:val="0"/>
            <w:noProof/>
            <w:webHidden/>
          </w:rPr>
          <w:t>Error! Bookmark not defined.</w:t>
        </w:r>
        <w:r w:rsidR="002F690A">
          <w:rPr>
            <w:noProof/>
            <w:webHidden/>
          </w:rPr>
          <w:fldChar w:fldCharType="end"/>
        </w:r>
      </w:hyperlink>
    </w:p>
    <w:p w14:paraId="2DC034CF" w14:textId="4973FA70" w:rsidR="002F690A" w:rsidRDefault="002A4F3A">
      <w:pPr>
        <w:pStyle w:val="TOC2"/>
        <w:rPr>
          <w:rFonts w:asciiTheme="minorHAnsi" w:eastAsiaTheme="minorEastAsia" w:hAnsiTheme="minorHAnsi" w:cstheme="minorBidi"/>
          <w:b w:val="0"/>
          <w:iCs w:val="0"/>
          <w:sz w:val="22"/>
          <w:szCs w:val="22"/>
        </w:rPr>
      </w:pPr>
      <w:hyperlink w:anchor="_Toc40179442" w:history="1">
        <w:r w:rsidR="002F690A" w:rsidRPr="00326F39">
          <w:rPr>
            <w:rStyle w:val="Hyperlink"/>
          </w:rPr>
          <w:t>Appendix A – Terms of Reference</w:t>
        </w:r>
        <w:r w:rsidR="002F690A">
          <w:rPr>
            <w:webHidden/>
          </w:rPr>
          <w:tab/>
        </w:r>
        <w:r w:rsidR="002F690A">
          <w:rPr>
            <w:webHidden/>
          </w:rPr>
          <w:fldChar w:fldCharType="begin"/>
        </w:r>
        <w:r w:rsidR="002F690A">
          <w:rPr>
            <w:webHidden/>
          </w:rPr>
          <w:instrText xml:space="preserve"> PAGEREF _Toc40179442 \h </w:instrText>
        </w:r>
        <w:r w:rsidR="002F690A">
          <w:rPr>
            <w:webHidden/>
          </w:rPr>
        </w:r>
        <w:r w:rsidR="002F690A">
          <w:rPr>
            <w:webHidden/>
          </w:rPr>
          <w:fldChar w:fldCharType="separate"/>
        </w:r>
        <w:r w:rsidR="007F4C5C">
          <w:rPr>
            <w:rFonts w:ascii="Times New Roman" w:hAnsi="Times New Roman"/>
            <w:b w:val="0"/>
            <w:bCs/>
            <w:webHidden/>
          </w:rPr>
          <w:t>Error! Bookmark not defined.</w:t>
        </w:r>
        <w:r w:rsidR="002F690A">
          <w:rPr>
            <w:webHidden/>
          </w:rPr>
          <w:fldChar w:fldCharType="end"/>
        </w:r>
      </w:hyperlink>
    </w:p>
    <w:p w14:paraId="41B6C6DC" w14:textId="08C67A76" w:rsidR="002F690A" w:rsidRDefault="002A4F3A">
      <w:pPr>
        <w:pStyle w:val="TOC2"/>
        <w:rPr>
          <w:rFonts w:asciiTheme="minorHAnsi" w:eastAsiaTheme="minorEastAsia" w:hAnsiTheme="minorHAnsi" w:cstheme="minorBidi"/>
          <w:b w:val="0"/>
          <w:iCs w:val="0"/>
          <w:sz w:val="22"/>
          <w:szCs w:val="22"/>
        </w:rPr>
      </w:pPr>
      <w:hyperlink w:anchor="_Toc40179443" w:history="1">
        <w:r w:rsidR="002F690A" w:rsidRPr="00326F39">
          <w:rPr>
            <w:rStyle w:val="Hyperlink"/>
          </w:rPr>
          <w:t>Appendix B - Key Experts</w:t>
        </w:r>
        <w:r w:rsidR="002F690A">
          <w:rPr>
            <w:webHidden/>
          </w:rPr>
          <w:tab/>
        </w:r>
        <w:r w:rsidR="002F690A">
          <w:rPr>
            <w:webHidden/>
          </w:rPr>
          <w:fldChar w:fldCharType="begin"/>
        </w:r>
        <w:r w:rsidR="002F690A">
          <w:rPr>
            <w:webHidden/>
          </w:rPr>
          <w:instrText xml:space="preserve"> PAGEREF _Toc40179443 \h </w:instrText>
        </w:r>
        <w:r w:rsidR="002F690A">
          <w:rPr>
            <w:webHidden/>
          </w:rPr>
        </w:r>
        <w:r w:rsidR="002F690A">
          <w:rPr>
            <w:webHidden/>
          </w:rPr>
          <w:fldChar w:fldCharType="separate"/>
        </w:r>
        <w:r w:rsidR="007F4C5C">
          <w:rPr>
            <w:rFonts w:ascii="Times New Roman" w:hAnsi="Times New Roman"/>
            <w:b w:val="0"/>
            <w:bCs/>
            <w:webHidden/>
          </w:rPr>
          <w:t>Error! Bookmark not defined.</w:t>
        </w:r>
        <w:r w:rsidR="002F690A">
          <w:rPr>
            <w:webHidden/>
          </w:rPr>
          <w:fldChar w:fldCharType="end"/>
        </w:r>
      </w:hyperlink>
    </w:p>
    <w:p w14:paraId="1BF7C1B6" w14:textId="08E950BC" w:rsidR="002F690A" w:rsidRDefault="002A4F3A">
      <w:pPr>
        <w:pStyle w:val="TOC2"/>
        <w:rPr>
          <w:rFonts w:asciiTheme="minorHAnsi" w:eastAsiaTheme="minorEastAsia" w:hAnsiTheme="minorHAnsi" w:cstheme="minorBidi"/>
          <w:b w:val="0"/>
          <w:iCs w:val="0"/>
          <w:sz w:val="22"/>
          <w:szCs w:val="22"/>
        </w:rPr>
      </w:pPr>
      <w:hyperlink w:anchor="_Toc40179444" w:history="1">
        <w:r w:rsidR="002F690A" w:rsidRPr="00326F39">
          <w:rPr>
            <w:rStyle w:val="Hyperlink"/>
          </w:rPr>
          <w:t>Appendix C – Breakdown of Contract Price</w:t>
        </w:r>
        <w:r w:rsidR="002F690A">
          <w:rPr>
            <w:webHidden/>
          </w:rPr>
          <w:tab/>
        </w:r>
        <w:r w:rsidR="002F690A">
          <w:rPr>
            <w:webHidden/>
          </w:rPr>
          <w:fldChar w:fldCharType="begin"/>
        </w:r>
        <w:r w:rsidR="002F690A">
          <w:rPr>
            <w:webHidden/>
          </w:rPr>
          <w:instrText xml:space="preserve"> PAGEREF _Toc40179444 \h </w:instrText>
        </w:r>
        <w:r w:rsidR="002F690A">
          <w:rPr>
            <w:webHidden/>
          </w:rPr>
        </w:r>
        <w:r w:rsidR="002F690A">
          <w:rPr>
            <w:webHidden/>
          </w:rPr>
          <w:fldChar w:fldCharType="separate"/>
        </w:r>
        <w:r w:rsidR="007F4C5C">
          <w:rPr>
            <w:rFonts w:ascii="Times New Roman" w:hAnsi="Times New Roman"/>
            <w:b w:val="0"/>
            <w:bCs/>
            <w:webHidden/>
          </w:rPr>
          <w:t>Error! Bookmark not defined.</w:t>
        </w:r>
        <w:r w:rsidR="002F690A">
          <w:rPr>
            <w:webHidden/>
          </w:rPr>
          <w:fldChar w:fldCharType="end"/>
        </w:r>
      </w:hyperlink>
    </w:p>
    <w:p w14:paraId="0ACF2A27" w14:textId="66373698" w:rsidR="002F690A" w:rsidRDefault="002A4F3A">
      <w:pPr>
        <w:pStyle w:val="TOC2"/>
        <w:rPr>
          <w:rFonts w:asciiTheme="minorHAnsi" w:eastAsiaTheme="minorEastAsia" w:hAnsiTheme="minorHAnsi" w:cstheme="minorBidi"/>
          <w:b w:val="0"/>
          <w:iCs w:val="0"/>
          <w:sz w:val="22"/>
          <w:szCs w:val="22"/>
        </w:rPr>
      </w:pPr>
      <w:hyperlink w:anchor="_Toc40179445" w:history="1">
        <w:r w:rsidR="002F690A" w:rsidRPr="00326F39">
          <w:rPr>
            <w:rStyle w:val="Hyperlink"/>
          </w:rPr>
          <w:t>Appendix C – Remuneration Cost Estimates</w:t>
        </w:r>
        <w:r w:rsidR="002F690A">
          <w:rPr>
            <w:webHidden/>
          </w:rPr>
          <w:tab/>
        </w:r>
        <w:r w:rsidR="002F690A">
          <w:rPr>
            <w:webHidden/>
          </w:rPr>
          <w:fldChar w:fldCharType="begin"/>
        </w:r>
        <w:r w:rsidR="002F690A">
          <w:rPr>
            <w:webHidden/>
          </w:rPr>
          <w:instrText xml:space="preserve"> PAGEREF _Toc40179445 \h </w:instrText>
        </w:r>
        <w:r w:rsidR="002F690A">
          <w:rPr>
            <w:webHidden/>
          </w:rPr>
        </w:r>
        <w:r w:rsidR="002F690A">
          <w:rPr>
            <w:webHidden/>
          </w:rPr>
          <w:fldChar w:fldCharType="separate"/>
        </w:r>
        <w:r w:rsidR="007F4C5C">
          <w:rPr>
            <w:rFonts w:ascii="Times New Roman" w:hAnsi="Times New Roman"/>
            <w:b w:val="0"/>
            <w:bCs/>
            <w:webHidden/>
          </w:rPr>
          <w:t>Error! Bookmark not defined.</w:t>
        </w:r>
        <w:r w:rsidR="002F690A">
          <w:rPr>
            <w:webHidden/>
          </w:rPr>
          <w:fldChar w:fldCharType="end"/>
        </w:r>
      </w:hyperlink>
    </w:p>
    <w:p w14:paraId="4890D523" w14:textId="0D3D4D3D" w:rsidR="002F690A" w:rsidRDefault="002A4F3A">
      <w:pPr>
        <w:pStyle w:val="TOC2"/>
        <w:rPr>
          <w:rFonts w:asciiTheme="minorHAnsi" w:eastAsiaTheme="minorEastAsia" w:hAnsiTheme="minorHAnsi" w:cstheme="minorBidi"/>
          <w:b w:val="0"/>
          <w:iCs w:val="0"/>
          <w:sz w:val="22"/>
          <w:szCs w:val="22"/>
        </w:rPr>
      </w:pPr>
      <w:hyperlink w:anchor="_Toc40179446" w:history="1">
        <w:r w:rsidR="002F690A" w:rsidRPr="00326F39">
          <w:rPr>
            <w:rStyle w:val="Hyperlink"/>
          </w:rPr>
          <w:t xml:space="preserve">Appendix C’ – REIMBURSABLE EXPENSES COST ESTIMATE </w:t>
        </w:r>
        <w:r w:rsidR="002F690A" w:rsidRPr="00326F39">
          <w:rPr>
            <w:rStyle w:val="Hyperlink"/>
            <w:rFonts w:eastAsia="Arial Unicode MS"/>
            <w:i/>
          </w:rPr>
          <w:t>(applies only to Time-Based Contracts; Delete for LUMP-SUM Contracts)</w:t>
        </w:r>
        <w:r w:rsidR="002F690A">
          <w:rPr>
            <w:webHidden/>
          </w:rPr>
          <w:tab/>
        </w:r>
        <w:r w:rsidR="002F690A">
          <w:rPr>
            <w:webHidden/>
          </w:rPr>
          <w:fldChar w:fldCharType="begin"/>
        </w:r>
        <w:r w:rsidR="002F690A">
          <w:rPr>
            <w:webHidden/>
          </w:rPr>
          <w:instrText xml:space="preserve"> PAGEREF _Toc40179446 \h </w:instrText>
        </w:r>
        <w:r w:rsidR="002F690A">
          <w:rPr>
            <w:webHidden/>
          </w:rPr>
        </w:r>
        <w:r w:rsidR="002F690A">
          <w:rPr>
            <w:webHidden/>
          </w:rPr>
          <w:fldChar w:fldCharType="separate"/>
        </w:r>
        <w:r w:rsidR="007F4C5C">
          <w:rPr>
            <w:rFonts w:ascii="Times New Roman" w:hAnsi="Times New Roman"/>
            <w:b w:val="0"/>
            <w:bCs/>
            <w:webHidden/>
          </w:rPr>
          <w:t>Error! Bookmark not defined.</w:t>
        </w:r>
        <w:r w:rsidR="002F690A">
          <w:rPr>
            <w:webHidden/>
          </w:rPr>
          <w:fldChar w:fldCharType="end"/>
        </w:r>
      </w:hyperlink>
    </w:p>
    <w:p w14:paraId="774D77AD" w14:textId="49F8CEE3" w:rsidR="002F690A" w:rsidRDefault="002A4F3A">
      <w:pPr>
        <w:pStyle w:val="TOC2"/>
        <w:rPr>
          <w:rFonts w:asciiTheme="minorHAnsi" w:eastAsiaTheme="minorEastAsia" w:hAnsiTheme="minorHAnsi" w:cstheme="minorBidi"/>
          <w:b w:val="0"/>
          <w:iCs w:val="0"/>
          <w:sz w:val="22"/>
          <w:szCs w:val="22"/>
        </w:rPr>
      </w:pPr>
      <w:hyperlink w:anchor="_Toc40179447" w:history="1">
        <w:r w:rsidR="002F690A" w:rsidRPr="00326F39">
          <w:rPr>
            <w:rStyle w:val="Hyperlink"/>
          </w:rPr>
          <w:t>Appendix D - Form of Advance Payments Guarantee</w:t>
        </w:r>
        <w:r w:rsidR="002F690A">
          <w:rPr>
            <w:webHidden/>
          </w:rPr>
          <w:tab/>
        </w:r>
        <w:r w:rsidR="002F690A">
          <w:rPr>
            <w:webHidden/>
          </w:rPr>
          <w:fldChar w:fldCharType="begin"/>
        </w:r>
        <w:r w:rsidR="002F690A">
          <w:rPr>
            <w:webHidden/>
          </w:rPr>
          <w:instrText xml:space="preserve"> PAGEREF _Toc40179447 \h </w:instrText>
        </w:r>
        <w:r w:rsidR="002F690A">
          <w:rPr>
            <w:webHidden/>
          </w:rPr>
        </w:r>
        <w:r w:rsidR="002F690A">
          <w:rPr>
            <w:webHidden/>
          </w:rPr>
          <w:fldChar w:fldCharType="separate"/>
        </w:r>
        <w:r w:rsidR="007F4C5C">
          <w:rPr>
            <w:webHidden/>
          </w:rPr>
          <w:t>42</w:t>
        </w:r>
        <w:r w:rsidR="002F690A">
          <w:rPr>
            <w:webHidden/>
          </w:rPr>
          <w:fldChar w:fldCharType="end"/>
        </w:r>
      </w:hyperlink>
    </w:p>
    <w:p w14:paraId="2DE32E84" w14:textId="742B2868" w:rsidR="00036C11" w:rsidRPr="0020555B" w:rsidRDefault="00036C11" w:rsidP="00476F18">
      <w:pPr>
        <w:tabs>
          <w:tab w:val="right" w:leader="dot" w:pos="9000"/>
        </w:tabs>
        <w:jc w:val="center"/>
        <w:rPr>
          <w:rFonts w:cs="Times New Roman"/>
        </w:rPr>
      </w:pPr>
      <w:r w:rsidRPr="008B01E8">
        <w:rPr>
          <w:rFonts w:cs="Times New Roman"/>
          <w:b/>
          <w:bCs/>
          <w:sz w:val="32"/>
        </w:rPr>
        <w:fldChar w:fldCharType="end"/>
      </w:r>
    </w:p>
    <w:sdt>
      <w:sdtPr>
        <w:rPr>
          <w:rFonts w:ascii="Times New Roman" w:eastAsia="Times New Roman" w:hAnsi="Times New Roman" w:cs="Times New Roman"/>
          <w:b/>
          <w:bCs/>
          <w:color w:val="auto"/>
          <w:sz w:val="24"/>
          <w:szCs w:val="24"/>
        </w:rPr>
        <w:id w:val="64669930"/>
        <w:docPartObj>
          <w:docPartGallery w:val="Table of Contents"/>
          <w:docPartUnique/>
        </w:docPartObj>
      </w:sdtPr>
      <w:sdtEndPr>
        <w:rPr>
          <w:rFonts w:eastAsiaTheme="minorHAnsi"/>
          <w:b w:val="0"/>
          <w:bCs w:val="0"/>
          <w:sz w:val="20"/>
          <w:szCs w:val="20"/>
        </w:rPr>
      </w:sdtEndPr>
      <w:sdtContent>
        <w:p w14:paraId="7F7C3BD7" w14:textId="77777777" w:rsidR="00036C11" w:rsidRPr="008B01E8" w:rsidRDefault="00036C11" w:rsidP="00476F18">
          <w:pPr>
            <w:pStyle w:val="TOCHeading"/>
            <w:tabs>
              <w:tab w:val="right" w:leader="dot" w:pos="9000"/>
            </w:tabs>
            <w:spacing w:before="0"/>
            <w:rPr>
              <w:rFonts w:ascii="Times New Roman" w:hAnsi="Times New Roman" w:cs="Times New Roman"/>
              <w:color w:val="auto"/>
            </w:rPr>
          </w:pPr>
        </w:p>
        <w:p w14:paraId="5C10A8A8" w14:textId="77777777" w:rsidR="00036C11" w:rsidRPr="008B01E8" w:rsidRDefault="002A4F3A" w:rsidP="00476F18">
          <w:pPr>
            <w:tabs>
              <w:tab w:val="right" w:leader="dot" w:pos="9000"/>
            </w:tabs>
            <w:rPr>
              <w:rFonts w:cs="Times New Roman"/>
            </w:rPr>
          </w:pPr>
        </w:p>
      </w:sdtContent>
    </w:sdt>
    <w:p w14:paraId="7945D9D8" w14:textId="77777777" w:rsidR="00582825" w:rsidRPr="008B01E8" w:rsidRDefault="00582825" w:rsidP="00036C11">
      <w:pPr>
        <w:jc w:val="center"/>
        <w:rPr>
          <w:rFonts w:cs="Times New Roman"/>
          <w:b/>
          <w:smallCaps/>
          <w:sz w:val="32"/>
        </w:rPr>
        <w:sectPr w:rsidR="00582825" w:rsidRPr="008B01E8" w:rsidSect="00A76FCD">
          <w:headerReference w:type="first" r:id="rId33"/>
          <w:footnotePr>
            <w:numRestart w:val="eachSect"/>
          </w:footnotePr>
          <w:pgSz w:w="12242" w:h="15842" w:code="1"/>
          <w:pgMar w:top="1440" w:right="1440" w:bottom="1440" w:left="1728" w:header="720" w:footer="720" w:gutter="0"/>
          <w:paperSrc w:first="15" w:other="15"/>
          <w:cols w:space="708"/>
          <w:titlePg/>
          <w:docGrid w:linePitch="360"/>
        </w:sectPr>
      </w:pPr>
    </w:p>
    <w:p w14:paraId="0A5A1175" w14:textId="18DD34F8" w:rsidR="00582825" w:rsidRPr="008B01E8" w:rsidRDefault="00582825" w:rsidP="00036C11">
      <w:pPr>
        <w:jc w:val="center"/>
        <w:rPr>
          <w:rFonts w:cs="Times New Roman"/>
          <w:b/>
          <w:smallCaps/>
          <w:sz w:val="32"/>
        </w:rPr>
      </w:pPr>
    </w:p>
    <w:p w14:paraId="382868D4" w14:textId="2750D242" w:rsidR="00036C11" w:rsidRPr="008B01E8" w:rsidRDefault="00036C11" w:rsidP="00036C11">
      <w:pPr>
        <w:jc w:val="center"/>
        <w:rPr>
          <w:rFonts w:cs="Times New Roman"/>
          <w:b/>
          <w:sz w:val="32"/>
        </w:rPr>
      </w:pPr>
      <w:r w:rsidRPr="008B01E8">
        <w:rPr>
          <w:rFonts w:cs="Times New Roman"/>
          <w:b/>
          <w:smallCaps/>
          <w:sz w:val="32"/>
        </w:rPr>
        <w:t xml:space="preserve">Contract for </w:t>
      </w:r>
      <w:r w:rsidR="00521D63" w:rsidRPr="008B01E8">
        <w:rPr>
          <w:rFonts w:cs="Times New Roman"/>
          <w:b/>
          <w:smallCaps/>
          <w:sz w:val="32"/>
        </w:rPr>
        <w:t xml:space="preserve">Consulting </w:t>
      </w:r>
      <w:r w:rsidRPr="008B01E8">
        <w:rPr>
          <w:rFonts w:cs="Times New Roman"/>
          <w:b/>
          <w:smallCaps/>
          <w:sz w:val="32"/>
        </w:rPr>
        <w:t>Services</w:t>
      </w:r>
    </w:p>
    <w:p w14:paraId="1415E551" w14:textId="685D1564" w:rsidR="00036C11" w:rsidRPr="008B01E8" w:rsidRDefault="00036C11" w:rsidP="00E72B91">
      <w:pPr>
        <w:jc w:val="center"/>
        <w:rPr>
          <w:rFonts w:cs="Times New Roman"/>
          <w:b/>
        </w:rPr>
      </w:pPr>
    </w:p>
    <w:p w14:paraId="53E6AC98" w14:textId="6F9DAD9A" w:rsidR="002D3234" w:rsidRPr="002D3234" w:rsidRDefault="00036C11" w:rsidP="00E72B91">
      <w:pPr>
        <w:jc w:val="center"/>
        <w:rPr>
          <w:rFonts w:cs="Times New Roman"/>
          <w:sz w:val="24"/>
          <w:szCs w:val="24"/>
        </w:rPr>
      </w:pPr>
      <w:r w:rsidRPr="002D3234">
        <w:rPr>
          <w:rFonts w:cs="Times New Roman"/>
          <w:sz w:val="24"/>
          <w:szCs w:val="24"/>
        </w:rPr>
        <w:t>Project Name</w:t>
      </w:r>
      <w:r w:rsidRPr="0020555B">
        <w:rPr>
          <w:rFonts w:cs="Times New Roman"/>
          <w:sz w:val="24"/>
          <w:szCs w:val="24"/>
        </w:rPr>
        <w:t xml:space="preserve"> </w:t>
      </w:r>
      <w:r w:rsidR="002D3234" w:rsidRPr="002D3234">
        <w:rPr>
          <w:rFonts w:cs="Times New Roman"/>
          <w:sz w:val="24"/>
          <w:szCs w:val="24"/>
        </w:rPr>
        <w:t>Georgia Emergency COVID-19 Response Project – P173911</w:t>
      </w:r>
    </w:p>
    <w:p w14:paraId="7A608978" w14:textId="70C21F0E" w:rsidR="00036C11" w:rsidRDefault="002D3234" w:rsidP="00E72B91">
      <w:pPr>
        <w:tabs>
          <w:tab w:val="left" w:pos="709"/>
          <w:tab w:val="left" w:pos="7920"/>
        </w:tabs>
        <w:ind w:left="720"/>
        <w:jc w:val="center"/>
        <w:rPr>
          <w:rFonts w:cs="Times New Roman"/>
          <w:sz w:val="24"/>
          <w:szCs w:val="24"/>
        </w:rPr>
      </w:pPr>
      <w:r w:rsidRPr="002D3234">
        <w:rPr>
          <w:rFonts w:cs="Times New Roman"/>
          <w:sz w:val="24"/>
          <w:szCs w:val="24"/>
        </w:rPr>
        <w:t>LOAN NUMBER 9113-GE and LOAN NUMBER LO388A</w:t>
      </w:r>
    </w:p>
    <w:p w14:paraId="622E4FB3" w14:textId="77777777" w:rsidR="002D3234" w:rsidRPr="0020555B" w:rsidRDefault="002D3234" w:rsidP="00E72B91">
      <w:pPr>
        <w:tabs>
          <w:tab w:val="left" w:pos="709"/>
          <w:tab w:val="left" w:pos="7920"/>
        </w:tabs>
        <w:ind w:left="720"/>
        <w:jc w:val="center"/>
        <w:rPr>
          <w:rFonts w:cs="Times New Roman"/>
          <w:sz w:val="24"/>
          <w:szCs w:val="24"/>
        </w:rPr>
      </w:pPr>
    </w:p>
    <w:p w14:paraId="05C6A5BF" w14:textId="3037701F" w:rsidR="00E7568C" w:rsidRPr="00E7568C" w:rsidRDefault="00036C11" w:rsidP="00E72B91">
      <w:pPr>
        <w:spacing w:before="60" w:after="60"/>
        <w:jc w:val="center"/>
        <w:rPr>
          <w:rFonts w:cs="Times New Roman"/>
          <w:sz w:val="24"/>
          <w:szCs w:val="24"/>
        </w:rPr>
      </w:pPr>
      <w:r w:rsidRPr="00E7568C">
        <w:rPr>
          <w:rFonts w:cs="Times New Roman"/>
          <w:sz w:val="24"/>
          <w:szCs w:val="24"/>
        </w:rPr>
        <w:t>Contract No.</w:t>
      </w:r>
      <w:r w:rsidRPr="0020555B">
        <w:rPr>
          <w:rFonts w:cs="Times New Roman"/>
          <w:sz w:val="24"/>
          <w:szCs w:val="24"/>
        </w:rPr>
        <w:t xml:space="preserve"> </w:t>
      </w:r>
      <w:r w:rsidR="00E12D5B">
        <w:rPr>
          <w:rFonts w:cs="Times New Roman"/>
          <w:sz w:val="24"/>
          <w:szCs w:val="24"/>
        </w:rPr>
        <w:t>RFP No: COVID19-CS-RFP-01</w:t>
      </w:r>
    </w:p>
    <w:p w14:paraId="1C6F9E7F" w14:textId="77777777" w:rsidR="0091735F" w:rsidRDefault="0091735F" w:rsidP="00E72B91">
      <w:pPr>
        <w:spacing w:before="60" w:after="60"/>
        <w:jc w:val="center"/>
        <w:rPr>
          <w:rFonts w:cs="Times New Roman"/>
          <w:sz w:val="24"/>
          <w:szCs w:val="24"/>
        </w:rPr>
      </w:pPr>
    </w:p>
    <w:p w14:paraId="58C56F61" w14:textId="2D471EA6" w:rsidR="00E72B91" w:rsidRDefault="00E7568C" w:rsidP="00E72B91">
      <w:pPr>
        <w:spacing w:before="60" w:after="60"/>
        <w:jc w:val="center"/>
        <w:rPr>
          <w:rFonts w:cs="Times New Roman"/>
          <w:b/>
          <w:sz w:val="28"/>
          <w:szCs w:val="28"/>
        </w:rPr>
      </w:pPr>
      <w:r>
        <w:rPr>
          <w:rFonts w:cs="Times New Roman"/>
          <w:sz w:val="24"/>
          <w:szCs w:val="24"/>
        </w:rPr>
        <w:t>Assignment Title:</w:t>
      </w:r>
      <w:r w:rsidR="004D28AF" w:rsidRPr="00E7568C">
        <w:rPr>
          <w:rFonts w:cs="Times New Roman"/>
          <w:sz w:val="24"/>
          <w:szCs w:val="24"/>
        </w:rPr>
        <w:t xml:space="preserve"> </w:t>
      </w:r>
      <w:r w:rsidR="00E72B91" w:rsidRPr="001C39F4">
        <w:rPr>
          <w:rFonts w:cs="Times New Roman"/>
          <w:b/>
          <w:sz w:val="28"/>
          <w:szCs w:val="28"/>
        </w:rPr>
        <w:t>STOP COVID MOBILE APPLICATION</w:t>
      </w:r>
    </w:p>
    <w:p w14:paraId="01B6446C" w14:textId="43B02D44" w:rsidR="00036C11" w:rsidRPr="00E7568C" w:rsidRDefault="00E7568C" w:rsidP="00E72B91">
      <w:pPr>
        <w:jc w:val="center"/>
        <w:rPr>
          <w:rFonts w:cs="Times New Roman"/>
          <w:sz w:val="24"/>
          <w:szCs w:val="24"/>
        </w:rPr>
      </w:pPr>
      <w:r w:rsidRPr="00E7568C">
        <w:rPr>
          <w:rFonts w:cs="Times New Roman"/>
          <w:sz w:val="24"/>
          <w:szCs w:val="24"/>
        </w:rPr>
        <w:t>Between</w:t>
      </w:r>
    </w:p>
    <w:p w14:paraId="486B8ACC" w14:textId="77777777" w:rsidR="00036C11" w:rsidRPr="00E7568C" w:rsidRDefault="00036C11" w:rsidP="00036C11">
      <w:pPr>
        <w:pStyle w:val="BankNormal"/>
        <w:spacing w:after="0"/>
        <w:rPr>
          <w:rFonts w:eastAsiaTheme="minorHAnsi"/>
        </w:rPr>
      </w:pPr>
    </w:p>
    <w:p w14:paraId="6B3FA1F3" w14:textId="77777777" w:rsidR="00E7568C" w:rsidRPr="00E7568C" w:rsidRDefault="00E7568C" w:rsidP="00E7568C">
      <w:pPr>
        <w:tabs>
          <w:tab w:val="left" w:pos="284"/>
        </w:tabs>
        <w:spacing w:before="60" w:after="60"/>
        <w:rPr>
          <w:rFonts w:cs="Times New Roman"/>
          <w:sz w:val="24"/>
          <w:szCs w:val="24"/>
        </w:rPr>
      </w:pPr>
      <w:r w:rsidRPr="00E7568C">
        <w:rPr>
          <w:rFonts w:cs="Times New Roman"/>
          <w:sz w:val="24"/>
          <w:szCs w:val="24"/>
        </w:rPr>
        <w:t xml:space="preserve">Purchaser: Ministry of IDP from the Occupied Territories, Labour, Health and Social Affairs </w:t>
      </w:r>
    </w:p>
    <w:p w14:paraId="453ADD2D" w14:textId="77777777" w:rsidR="00036C11" w:rsidRPr="0020555B" w:rsidRDefault="00036C11" w:rsidP="00036C11">
      <w:pPr>
        <w:rPr>
          <w:rFonts w:cs="Times New Roman"/>
          <w:sz w:val="24"/>
          <w:szCs w:val="24"/>
        </w:rPr>
      </w:pPr>
    </w:p>
    <w:p w14:paraId="7E43DC63" w14:textId="77777777" w:rsidR="00036C11" w:rsidRPr="0020555B" w:rsidRDefault="00036C11" w:rsidP="00036C11">
      <w:pPr>
        <w:jc w:val="center"/>
        <w:rPr>
          <w:rFonts w:cs="Times New Roman"/>
          <w:b/>
          <w:sz w:val="24"/>
          <w:szCs w:val="24"/>
        </w:rPr>
      </w:pPr>
      <w:r w:rsidRPr="0020555B">
        <w:rPr>
          <w:rFonts w:cs="Times New Roman"/>
          <w:b/>
          <w:sz w:val="24"/>
          <w:szCs w:val="24"/>
        </w:rPr>
        <w:t>and</w:t>
      </w:r>
    </w:p>
    <w:p w14:paraId="1D6C534A" w14:textId="22B6E265" w:rsidR="00E7568C" w:rsidRDefault="00E72B91" w:rsidP="00E72B91">
      <w:pPr>
        <w:tabs>
          <w:tab w:val="left" w:pos="3600"/>
        </w:tabs>
        <w:jc w:val="center"/>
        <w:rPr>
          <w:rFonts w:cs="Times New Roman"/>
          <w:b/>
          <w:sz w:val="24"/>
          <w:szCs w:val="24"/>
        </w:rPr>
      </w:pPr>
      <w:r w:rsidRPr="00F30DB8">
        <w:rPr>
          <w:rFonts w:ascii="Sylfaen" w:hAnsi="Sylfaen"/>
          <w:b/>
          <w:sz w:val="24"/>
          <w:szCs w:val="24"/>
        </w:rPr>
        <w:t>Grabner &amp; Gretzmacher MDL GmbH</w:t>
      </w:r>
    </w:p>
    <w:p w14:paraId="250DF573" w14:textId="77777777" w:rsidR="00E7568C" w:rsidRDefault="00E7568C" w:rsidP="00E72B91">
      <w:pPr>
        <w:tabs>
          <w:tab w:val="left" w:pos="3600"/>
        </w:tabs>
        <w:rPr>
          <w:rFonts w:cs="Times New Roman"/>
          <w:b/>
          <w:sz w:val="24"/>
          <w:szCs w:val="24"/>
        </w:rPr>
      </w:pPr>
    </w:p>
    <w:p w14:paraId="32FC7FA2" w14:textId="537720D7" w:rsidR="00036C11" w:rsidRPr="0020555B" w:rsidRDefault="00036C11" w:rsidP="00036C11">
      <w:pPr>
        <w:tabs>
          <w:tab w:val="left" w:pos="3600"/>
        </w:tabs>
        <w:jc w:val="center"/>
        <w:rPr>
          <w:rFonts w:cs="Times New Roman"/>
          <w:b/>
          <w:sz w:val="24"/>
          <w:szCs w:val="24"/>
        </w:rPr>
      </w:pPr>
      <w:r w:rsidRPr="0020555B">
        <w:rPr>
          <w:rFonts w:cs="Times New Roman"/>
          <w:b/>
          <w:sz w:val="24"/>
          <w:szCs w:val="24"/>
        </w:rPr>
        <w:t xml:space="preserve">Dated: </w:t>
      </w:r>
      <w:r w:rsidR="000D7EC3">
        <w:rPr>
          <w:rFonts w:cs="Times New Roman"/>
          <w:b/>
          <w:sz w:val="24"/>
          <w:szCs w:val="24"/>
        </w:rPr>
        <w:t xml:space="preserve"> 22</w:t>
      </w:r>
      <w:r w:rsidR="00E7568C">
        <w:rPr>
          <w:rFonts w:cs="Times New Roman"/>
          <w:b/>
          <w:sz w:val="24"/>
          <w:szCs w:val="24"/>
        </w:rPr>
        <w:t>.10.2020</w:t>
      </w:r>
    </w:p>
    <w:p w14:paraId="07EEA55A" w14:textId="694A14BB" w:rsidR="008F7ED1" w:rsidRPr="0020555B" w:rsidRDefault="008F7ED1" w:rsidP="00036C11">
      <w:pPr>
        <w:tabs>
          <w:tab w:val="left" w:pos="3600"/>
        </w:tabs>
        <w:jc w:val="center"/>
        <w:rPr>
          <w:rFonts w:cs="Times New Roman"/>
          <w:b/>
          <w:sz w:val="24"/>
          <w:szCs w:val="24"/>
        </w:rPr>
      </w:pPr>
    </w:p>
    <w:p w14:paraId="5A0A3C1F" w14:textId="77777777" w:rsidR="008F7ED1" w:rsidRPr="0020555B" w:rsidRDefault="008F7ED1" w:rsidP="00036C11">
      <w:pPr>
        <w:tabs>
          <w:tab w:val="left" w:pos="3600"/>
        </w:tabs>
        <w:jc w:val="center"/>
        <w:rPr>
          <w:rFonts w:cs="Times New Roman"/>
          <w:b/>
          <w:sz w:val="24"/>
          <w:szCs w:val="24"/>
        </w:rPr>
      </w:pPr>
    </w:p>
    <w:p w14:paraId="1EFD11DA" w14:textId="77777777" w:rsidR="00D13110" w:rsidRPr="0020555B" w:rsidRDefault="00D13110" w:rsidP="00036C11">
      <w:pPr>
        <w:rPr>
          <w:rFonts w:cs="Times New Roman"/>
          <w:sz w:val="24"/>
          <w:szCs w:val="24"/>
        </w:rPr>
        <w:sectPr w:rsidR="00D13110" w:rsidRPr="0020555B" w:rsidSect="00582825">
          <w:footnotePr>
            <w:numRestart w:val="eachSect"/>
          </w:footnotePr>
          <w:pgSz w:w="12242" w:h="15842" w:code="1"/>
          <w:pgMar w:top="1440" w:right="1440" w:bottom="1440" w:left="1728" w:header="720" w:footer="720" w:gutter="0"/>
          <w:paperSrc w:first="15" w:other="15"/>
          <w:cols w:space="708"/>
          <w:titlePg/>
          <w:docGrid w:linePitch="360"/>
        </w:sectPr>
      </w:pPr>
    </w:p>
    <w:p w14:paraId="4F799560" w14:textId="77777777" w:rsidR="00036C11" w:rsidRPr="008B01E8" w:rsidRDefault="00036C11" w:rsidP="001F516C">
      <w:pPr>
        <w:pStyle w:val="HeadingCCLS1"/>
        <w:spacing w:before="120" w:after="120"/>
        <w:rPr>
          <w:rFonts w:ascii="Times New Roman" w:hAnsi="Times New Roman"/>
        </w:rPr>
      </w:pPr>
      <w:bookmarkStart w:id="32" w:name="_Toc299534125"/>
      <w:bookmarkStart w:id="33" w:name="_Toc474333983"/>
      <w:bookmarkStart w:id="34" w:name="_Toc474334152"/>
      <w:bookmarkStart w:id="35" w:name="_Toc494209549"/>
      <w:bookmarkStart w:id="36" w:name="_Toc40179403"/>
      <w:r w:rsidRPr="008B01E8">
        <w:rPr>
          <w:rFonts w:ascii="Times New Roman" w:hAnsi="Times New Roman"/>
        </w:rPr>
        <w:lastRenderedPageBreak/>
        <w:t>Form of Contract</w:t>
      </w:r>
      <w:bookmarkEnd w:id="32"/>
      <w:bookmarkEnd w:id="33"/>
      <w:bookmarkEnd w:id="34"/>
      <w:bookmarkEnd w:id="35"/>
      <w:bookmarkEnd w:id="36"/>
    </w:p>
    <w:p w14:paraId="3FB9E9FD" w14:textId="52B80B22" w:rsidR="002D3234" w:rsidRPr="001F516C" w:rsidRDefault="00316CB6" w:rsidP="001F516C">
      <w:pPr>
        <w:spacing w:before="120" w:after="120"/>
        <w:jc w:val="center"/>
        <w:rPr>
          <w:rFonts w:cs="Times New Roman"/>
          <w:b/>
          <w:smallCaps/>
          <w:sz w:val="28"/>
        </w:rPr>
      </w:pPr>
      <w:r w:rsidRPr="008B2D8D">
        <w:rPr>
          <w:rFonts w:cs="Times New Roman"/>
          <w:b/>
          <w:smallCaps/>
          <w:sz w:val="28"/>
        </w:rPr>
        <w:t>“</w:t>
      </w:r>
      <w:r w:rsidR="00036C11" w:rsidRPr="008B2D8D">
        <w:rPr>
          <w:rFonts w:cs="Times New Roman"/>
          <w:b/>
          <w:smallCaps/>
          <w:sz w:val="28"/>
        </w:rPr>
        <w:t>Lump-Sum</w:t>
      </w:r>
      <w:r w:rsidR="002D3234">
        <w:rPr>
          <w:rFonts w:cs="Times New Roman"/>
          <w:b/>
          <w:smallCaps/>
          <w:sz w:val="28"/>
        </w:rPr>
        <w:t>”</w:t>
      </w:r>
    </w:p>
    <w:p w14:paraId="42F3627F" w14:textId="4202DACA" w:rsidR="000B141F" w:rsidRPr="00950AF4" w:rsidRDefault="000B141F" w:rsidP="001F516C">
      <w:pPr>
        <w:spacing w:before="120" w:after="120"/>
        <w:jc w:val="both"/>
        <w:rPr>
          <w:rFonts w:cs="Times New Roman"/>
          <w:sz w:val="24"/>
          <w:szCs w:val="24"/>
        </w:rPr>
      </w:pPr>
      <w:r w:rsidRPr="00950AF4">
        <w:rPr>
          <w:rFonts w:cs="Times New Roman"/>
          <w:sz w:val="24"/>
          <w:szCs w:val="24"/>
        </w:rPr>
        <w:t>This CONTRACT (hereinafter cal</w:t>
      </w:r>
      <w:r w:rsidR="0091735F" w:rsidRPr="00950AF4">
        <w:rPr>
          <w:rFonts w:cs="Times New Roman"/>
          <w:sz w:val="24"/>
          <w:szCs w:val="24"/>
        </w:rPr>
        <w:t>led the “Contract”) is made the 25</w:t>
      </w:r>
      <w:r w:rsidR="0091735F" w:rsidRPr="00950AF4">
        <w:rPr>
          <w:rFonts w:cs="Times New Roman"/>
          <w:sz w:val="24"/>
          <w:szCs w:val="24"/>
          <w:vertAlign w:val="superscript"/>
        </w:rPr>
        <w:t>th</w:t>
      </w:r>
      <w:r w:rsidRPr="00950AF4">
        <w:rPr>
          <w:rFonts w:cs="Times New Roman"/>
          <w:sz w:val="24"/>
          <w:szCs w:val="24"/>
        </w:rPr>
        <w:t xml:space="preserve"> day of the month </w:t>
      </w:r>
      <w:r w:rsidR="00950AF4" w:rsidRPr="00950AF4">
        <w:rPr>
          <w:rFonts w:cs="Times New Roman"/>
          <w:sz w:val="24"/>
          <w:szCs w:val="24"/>
        </w:rPr>
        <w:t>of October</w:t>
      </w:r>
      <w:r w:rsidRPr="00950AF4">
        <w:rPr>
          <w:rFonts w:cs="Times New Roman"/>
          <w:sz w:val="24"/>
          <w:szCs w:val="24"/>
        </w:rPr>
        <w:t xml:space="preserve">, </w:t>
      </w:r>
      <w:r w:rsidR="00950AF4" w:rsidRPr="00950AF4">
        <w:rPr>
          <w:rFonts w:cs="Times New Roman"/>
          <w:sz w:val="24"/>
          <w:szCs w:val="24"/>
        </w:rPr>
        <w:t>2020</w:t>
      </w:r>
      <w:r w:rsidRPr="00950AF4">
        <w:rPr>
          <w:rFonts w:cs="Times New Roman"/>
          <w:sz w:val="24"/>
          <w:szCs w:val="24"/>
        </w:rPr>
        <w:t xml:space="preserve">, between, on the one </w:t>
      </w:r>
      <w:r w:rsidR="0091735F" w:rsidRPr="00950AF4">
        <w:rPr>
          <w:rFonts w:cs="Times New Roman"/>
          <w:sz w:val="24"/>
          <w:szCs w:val="24"/>
        </w:rPr>
        <w:t xml:space="preserve">hand, </w:t>
      </w:r>
      <w:r w:rsidR="0091735F" w:rsidRPr="00950AF4">
        <w:rPr>
          <w:rFonts w:ascii="Sylfaen" w:hAnsi="Sylfaen"/>
          <w:b/>
          <w:sz w:val="24"/>
          <w:szCs w:val="24"/>
        </w:rPr>
        <w:t>Minister</w:t>
      </w:r>
      <w:r w:rsidR="00736341" w:rsidRPr="00950AF4">
        <w:rPr>
          <w:rFonts w:ascii="Sylfaen" w:hAnsi="Sylfaen"/>
          <w:b/>
          <w:sz w:val="24"/>
          <w:szCs w:val="24"/>
        </w:rPr>
        <w:t xml:space="preserve"> of IDPs from the Occupied Territories, Labour,</w:t>
      </w:r>
      <w:r w:rsidR="00736341" w:rsidRPr="00950AF4">
        <w:rPr>
          <w:rFonts w:eastAsia="Times New Roman" w:cs="Times New Roman"/>
          <w:b/>
        </w:rPr>
        <w:t xml:space="preserve"> Health and Social Affairs of Georgia,</w:t>
      </w:r>
      <w:r w:rsidR="00736341" w:rsidRPr="00950AF4">
        <w:rPr>
          <w:rFonts w:eastAsia="Times New Roman" w:cs="Times New Roman"/>
        </w:rPr>
        <w:t xml:space="preserve"> </w:t>
      </w:r>
      <w:r w:rsidRPr="00950AF4">
        <w:rPr>
          <w:rFonts w:cs="Times New Roman"/>
          <w:sz w:val="24"/>
          <w:szCs w:val="24"/>
        </w:rPr>
        <w:t xml:space="preserve">(hereinafter called the “Client”) and, on the other hand, </w:t>
      </w:r>
      <w:r w:rsidR="00950AF4" w:rsidRPr="00950AF4">
        <w:rPr>
          <w:rFonts w:ascii="Sylfaen" w:hAnsi="Sylfaen"/>
          <w:b/>
          <w:sz w:val="24"/>
          <w:szCs w:val="24"/>
        </w:rPr>
        <w:t>Grabner &amp; Gretzmacher MDL GmbH</w:t>
      </w:r>
      <w:r w:rsidRPr="00950AF4">
        <w:rPr>
          <w:rFonts w:cs="Times New Roman"/>
          <w:sz w:val="24"/>
          <w:szCs w:val="24"/>
        </w:rPr>
        <w:t xml:space="preserve"> (hereinafter called the “Consultant”).</w:t>
      </w:r>
    </w:p>
    <w:p w14:paraId="097F6913" w14:textId="5E5EC847" w:rsidR="000B141F" w:rsidRPr="0020555B" w:rsidRDefault="000B141F" w:rsidP="003B218D">
      <w:pPr>
        <w:spacing w:before="120" w:after="120"/>
        <w:jc w:val="both"/>
        <w:rPr>
          <w:rFonts w:cs="Times New Roman"/>
          <w:sz w:val="24"/>
          <w:szCs w:val="24"/>
        </w:rPr>
      </w:pPr>
      <w:r w:rsidRPr="0020555B">
        <w:rPr>
          <w:rFonts w:cs="Times New Roman"/>
          <w:sz w:val="24"/>
          <w:szCs w:val="24"/>
        </w:rPr>
        <w:t>WHEREAS</w:t>
      </w:r>
    </w:p>
    <w:p w14:paraId="1E03064A" w14:textId="4B57AAE5" w:rsidR="000B141F" w:rsidRPr="0020555B" w:rsidRDefault="000B141F" w:rsidP="003B218D">
      <w:pPr>
        <w:spacing w:before="120" w:after="120"/>
        <w:jc w:val="both"/>
        <w:rPr>
          <w:rFonts w:cs="Times New Roman"/>
          <w:sz w:val="24"/>
          <w:szCs w:val="24"/>
        </w:rPr>
      </w:pPr>
      <w:r w:rsidRPr="0020555B">
        <w:rPr>
          <w:rFonts w:cs="Times New Roman"/>
          <w:sz w:val="24"/>
          <w:szCs w:val="24"/>
        </w:rPr>
        <w:t>(a)</w:t>
      </w:r>
      <w:r w:rsidRPr="0020555B">
        <w:rPr>
          <w:rFonts w:cs="Times New Roman"/>
          <w:sz w:val="24"/>
          <w:szCs w:val="24"/>
        </w:rPr>
        <w:tab/>
        <w:t>the Client has requested the Consultant to provide certain consulting services as defined in this Contract (hereinafter called the “Services”);</w:t>
      </w:r>
    </w:p>
    <w:p w14:paraId="40E4AEF5" w14:textId="7E80A1AE" w:rsidR="000B141F" w:rsidRPr="0020555B" w:rsidRDefault="000B141F" w:rsidP="003B218D">
      <w:pPr>
        <w:spacing w:before="120" w:after="120"/>
        <w:jc w:val="both"/>
        <w:rPr>
          <w:rFonts w:cs="Times New Roman"/>
          <w:sz w:val="24"/>
          <w:szCs w:val="24"/>
        </w:rPr>
      </w:pPr>
      <w:r w:rsidRPr="0020555B">
        <w:rPr>
          <w:rFonts w:cs="Times New Roman"/>
          <w:sz w:val="24"/>
          <w:szCs w:val="24"/>
        </w:rPr>
        <w:t>(b)</w:t>
      </w:r>
      <w:r w:rsidRPr="0020555B">
        <w:rPr>
          <w:rFonts w:cs="Times New Roman"/>
          <w:sz w:val="24"/>
          <w:szCs w:val="24"/>
        </w:rPr>
        <w:tab/>
        <w:t>the Consultant, having represented to the Client that it has the required professional skills, expertise and technical resources, has agreed to provide the Services on the terms and conditions set forth in this Contract;</w:t>
      </w:r>
    </w:p>
    <w:p w14:paraId="2018B5C3" w14:textId="4103CEE1" w:rsidR="000B141F" w:rsidRPr="00353E65" w:rsidRDefault="000B141F" w:rsidP="003B218D">
      <w:pPr>
        <w:spacing w:before="120" w:after="120"/>
        <w:jc w:val="both"/>
        <w:rPr>
          <w:rFonts w:cs="Times New Roman"/>
          <w:sz w:val="24"/>
          <w:szCs w:val="24"/>
        </w:rPr>
      </w:pPr>
      <w:r w:rsidRPr="0020555B">
        <w:rPr>
          <w:rFonts w:cs="Times New Roman"/>
          <w:sz w:val="24"/>
          <w:szCs w:val="24"/>
        </w:rPr>
        <w:t>(c)</w:t>
      </w:r>
      <w:r w:rsidRPr="0020555B">
        <w:rPr>
          <w:rFonts w:cs="Times New Roman"/>
          <w:sz w:val="24"/>
          <w:szCs w:val="24"/>
        </w:rPr>
        <w:tab/>
        <w:t xml:space="preserve">the Client has received a loan </w:t>
      </w:r>
      <w:r w:rsidR="00401DC9">
        <w:rPr>
          <w:rFonts w:cs="Times New Roman"/>
          <w:sz w:val="24"/>
          <w:szCs w:val="24"/>
        </w:rPr>
        <w:t xml:space="preserve"> form  the </w:t>
      </w:r>
      <w:r w:rsidR="00401DC9" w:rsidRPr="00401DC9">
        <w:rPr>
          <w:rFonts w:cs="Times New Roman"/>
          <w:sz w:val="24"/>
          <w:szCs w:val="24"/>
        </w:rPr>
        <w:t xml:space="preserve">IBRD and AIIB:  </w:t>
      </w:r>
      <w:r w:rsidRPr="0020555B">
        <w:rPr>
          <w:rFonts w:cs="Times New Roman"/>
          <w:sz w:val="24"/>
          <w:szCs w:val="24"/>
        </w:rPr>
        <w:t>toward the cost of the Services and intends to apply a p</w:t>
      </w:r>
      <w:r w:rsidR="00401DC9">
        <w:rPr>
          <w:rFonts w:cs="Times New Roman"/>
          <w:sz w:val="24"/>
          <w:szCs w:val="24"/>
        </w:rPr>
        <w:t xml:space="preserve">ortion of the proceeds of this loan </w:t>
      </w:r>
      <w:r w:rsidRPr="0020555B">
        <w:rPr>
          <w:rFonts w:cs="Times New Roman"/>
          <w:sz w:val="24"/>
          <w:szCs w:val="24"/>
        </w:rPr>
        <w:t xml:space="preserve">to eligible payments under this Contract, it being understood that (i) payments by the Bank will be made only at the request of the Client and upon approval by the Bank; (ii) such payments will be subject, in all respects, to the terms and conditions of the </w:t>
      </w:r>
      <w:r w:rsidR="00401DC9">
        <w:rPr>
          <w:rFonts w:cs="Times New Roman"/>
          <w:sz w:val="24"/>
          <w:szCs w:val="24"/>
        </w:rPr>
        <w:t xml:space="preserve">loan </w:t>
      </w:r>
      <w:r w:rsidRPr="0020555B">
        <w:rPr>
          <w:rFonts w:cs="Times New Roman"/>
          <w:sz w:val="24"/>
          <w:szCs w:val="24"/>
        </w:rPr>
        <w:t xml:space="preserve"> agreement, including prohi</w:t>
      </w:r>
      <w:r w:rsidR="00401DC9">
        <w:rPr>
          <w:rFonts w:cs="Times New Roman"/>
          <w:sz w:val="24"/>
          <w:szCs w:val="24"/>
        </w:rPr>
        <w:t xml:space="preserve">bitions of withdrawal from the loan </w:t>
      </w:r>
      <w:r w:rsidRPr="0020555B">
        <w:rPr>
          <w:rFonts w:cs="Times New Roman"/>
          <w:sz w:val="24"/>
          <w:szCs w:val="24"/>
        </w:rPr>
        <w:t xml:space="preserve">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any rights from the </w:t>
      </w:r>
      <w:r w:rsidR="00C95240">
        <w:rPr>
          <w:rFonts w:cs="Times New Roman"/>
          <w:sz w:val="24"/>
          <w:szCs w:val="24"/>
        </w:rPr>
        <w:t xml:space="preserve">loan </w:t>
      </w:r>
      <w:r w:rsidRPr="0020555B">
        <w:rPr>
          <w:rFonts w:cs="Times New Roman"/>
          <w:sz w:val="24"/>
          <w:szCs w:val="24"/>
        </w:rPr>
        <w:t xml:space="preserve">agreement or have any claim to the </w:t>
      </w:r>
      <w:r w:rsidR="00C95240">
        <w:rPr>
          <w:rFonts w:cs="Times New Roman"/>
          <w:sz w:val="24"/>
          <w:szCs w:val="24"/>
        </w:rPr>
        <w:t>loan</w:t>
      </w:r>
      <w:r w:rsidRPr="0020555B">
        <w:rPr>
          <w:rFonts w:cs="Times New Roman"/>
          <w:sz w:val="24"/>
          <w:szCs w:val="24"/>
        </w:rPr>
        <w:t xml:space="preserve"> proceeds;</w:t>
      </w:r>
    </w:p>
    <w:p w14:paraId="5A0DB1EB" w14:textId="4CF3A104" w:rsidR="00273B6E" w:rsidRPr="0020555B" w:rsidRDefault="000B141F" w:rsidP="003B218D">
      <w:pPr>
        <w:pStyle w:val="BodyText"/>
        <w:keepNext/>
        <w:spacing w:before="120" w:after="120"/>
        <w:rPr>
          <w:lang w:eastAsia="it-IT"/>
        </w:rPr>
      </w:pPr>
      <w:r w:rsidRPr="00353E65">
        <w:rPr>
          <w:lang w:eastAsia="it-IT"/>
        </w:rPr>
        <w:t>NOW THER</w:t>
      </w:r>
      <w:r w:rsidRPr="0020555B">
        <w:rPr>
          <w:lang w:eastAsia="it-IT"/>
        </w:rPr>
        <w:t>EFORE the parties hereto hereby agree as follows:</w:t>
      </w:r>
    </w:p>
    <w:p w14:paraId="38557E32" w14:textId="4811A3E3" w:rsidR="000B141F" w:rsidRPr="0020555B" w:rsidRDefault="000B141F" w:rsidP="003B218D">
      <w:pPr>
        <w:keepNext/>
        <w:spacing w:before="120" w:after="120"/>
        <w:jc w:val="both"/>
        <w:rPr>
          <w:rFonts w:cs="Times New Roman"/>
          <w:sz w:val="24"/>
          <w:szCs w:val="24"/>
        </w:rPr>
      </w:pPr>
      <w:r w:rsidRPr="00353E65">
        <w:rPr>
          <w:rFonts w:cs="Times New Roman"/>
          <w:sz w:val="24"/>
          <w:szCs w:val="24"/>
        </w:rPr>
        <w:t>1.</w:t>
      </w:r>
      <w:r w:rsidRPr="00353E65">
        <w:rPr>
          <w:rFonts w:cs="Times New Roman"/>
          <w:sz w:val="24"/>
          <w:szCs w:val="24"/>
        </w:rPr>
        <w:tab/>
        <w:t>The following documents attached hereto shall be deemed to form an integral part of this Contract:</w:t>
      </w:r>
    </w:p>
    <w:p w14:paraId="42D72067" w14:textId="63797273" w:rsidR="000B141F" w:rsidRPr="0020555B" w:rsidRDefault="000B141F" w:rsidP="003B218D">
      <w:pPr>
        <w:spacing w:before="120" w:after="120"/>
        <w:jc w:val="both"/>
        <w:rPr>
          <w:rFonts w:cs="Times New Roman"/>
          <w:sz w:val="24"/>
          <w:szCs w:val="24"/>
        </w:rPr>
      </w:pPr>
      <w:r w:rsidRPr="0020555B">
        <w:rPr>
          <w:rFonts w:cs="Times New Roman"/>
          <w:sz w:val="24"/>
          <w:szCs w:val="24"/>
        </w:rPr>
        <w:t>(a)</w:t>
      </w:r>
      <w:r w:rsidRPr="0020555B">
        <w:rPr>
          <w:rFonts w:cs="Times New Roman"/>
          <w:sz w:val="24"/>
          <w:szCs w:val="24"/>
        </w:rPr>
        <w:tab/>
        <w:t>The Conditions of Contract</w:t>
      </w:r>
      <w:r w:rsidRPr="0020555B">
        <w:rPr>
          <w:rFonts w:cs="Times New Roman"/>
          <w:i/>
          <w:sz w:val="24"/>
          <w:szCs w:val="24"/>
        </w:rPr>
        <w:t xml:space="preserve"> </w:t>
      </w:r>
      <w:r w:rsidRPr="0020555B">
        <w:rPr>
          <w:rFonts w:cs="Times New Roman"/>
          <w:sz w:val="24"/>
          <w:szCs w:val="24"/>
        </w:rPr>
        <w:t>(including Attachment 1 “Fraud and Corruption”);</w:t>
      </w:r>
    </w:p>
    <w:p w14:paraId="642EA01B" w14:textId="12A2E5AD" w:rsidR="000B141F" w:rsidRPr="0020555B" w:rsidRDefault="007E7C62" w:rsidP="003B218D">
      <w:pPr>
        <w:keepNext/>
        <w:spacing w:before="120" w:after="120"/>
        <w:jc w:val="both"/>
        <w:rPr>
          <w:rFonts w:cs="Times New Roman"/>
          <w:sz w:val="24"/>
          <w:szCs w:val="24"/>
        </w:rPr>
      </w:pPr>
      <w:r w:rsidRPr="0020555B" w:rsidDel="007E7C62">
        <w:rPr>
          <w:rFonts w:cs="Times New Roman"/>
          <w:sz w:val="24"/>
          <w:szCs w:val="24"/>
        </w:rPr>
        <w:t xml:space="preserve"> </w:t>
      </w:r>
      <w:r w:rsidR="000B141F" w:rsidRPr="0020555B">
        <w:rPr>
          <w:rFonts w:cs="Times New Roman"/>
          <w:sz w:val="24"/>
          <w:szCs w:val="24"/>
        </w:rPr>
        <w:t>(</w:t>
      </w:r>
      <w:r w:rsidR="00C24DD4">
        <w:rPr>
          <w:rFonts w:cs="Times New Roman"/>
          <w:sz w:val="24"/>
          <w:szCs w:val="24"/>
        </w:rPr>
        <w:t>b</w:t>
      </w:r>
      <w:r w:rsidR="000B141F" w:rsidRPr="0020555B">
        <w:rPr>
          <w:rFonts w:cs="Times New Roman"/>
          <w:sz w:val="24"/>
          <w:szCs w:val="24"/>
        </w:rPr>
        <w:t>)</w:t>
      </w:r>
      <w:r w:rsidR="000B141F" w:rsidRPr="0020555B">
        <w:rPr>
          <w:rFonts w:cs="Times New Roman"/>
          <w:sz w:val="24"/>
          <w:szCs w:val="24"/>
        </w:rPr>
        <w:tab/>
        <w:t xml:space="preserve">Appendices:  </w:t>
      </w:r>
    </w:p>
    <w:p w14:paraId="6BC12052" w14:textId="5E027D3A" w:rsidR="000B141F" w:rsidRPr="0020555B" w:rsidRDefault="00273B6E" w:rsidP="003B218D">
      <w:pPr>
        <w:tabs>
          <w:tab w:val="left" w:pos="2700"/>
          <w:tab w:val="left" w:pos="7650"/>
          <w:tab w:val="left" w:pos="8010"/>
        </w:tabs>
        <w:spacing w:before="120" w:after="120"/>
        <w:jc w:val="both"/>
        <w:rPr>
          <w:rFonts w:cs="Times New Roman"/>
          <w:sz w:val="24"/>
          <w:szCs w:val="24"/>
        </w:rPr>
      </w:pPr>
      <w:r>
        <w:rPr>
          <w:rFonts w:cs="Times New Roman"/>
          <w:sz w:val="24"/>
          <w:szCs w:val="24"/>
        </w:rPr>
        <w:t xml:space="preserve">Appendix A:                 </w:t>
      </w:r>
      <w:r w:rsidR="000B141F" w:rsidRPr="0020555B">
        <w:rPr>
          <w:rFonts w:cs="Times New Roman"/>
          <w:sz w:val="24"/>
          <w:szCs w:val="24"/>
        </w:rPr>
        <w:t>Terms of Reference</w:t>
      </w:r>
      <w:r w:rsidR="000B141F" w:rsidRPr="0020555B">
        <w:rPr>
          <w:rFonts w:cs="Times New Roman"/>
          <w:sz w:val="24"/>
          <w:szCs w:val="24"/>
        </w:rPr>
        <w:tab/>
      </w:r>
    </w:p>
    <w:p w14:paraId="6B01D4EF" w14:textId="41BC48C9" w:rsidR="000B141F" w:rsidRPr="0020555B" w:rsidRDefault="00273B6E" w:rsidP="003B218D">
      <w:pPr>
        <w:tabs>
          <w:tab w:val="left" w:pos="2700"/>
          <w:tab w:val="left" w:pos="7650"/>
          <w:tab w:val="left" w:pos="8010"/>
        </w:tabs>
        <w:spacing w:before="120" w:after="120"/>
        <w:jc w:val="both"/>
        <w:rPr>
          <w:rFonts w:cs="Times New Roman"/>
          <w:sz w:val="24"/>
          <w:szCs w:val="24"/>
        </w:rPr>
      </w:pPr>
      <w:r>
        <w:rPr>
          <w:rFonts w:cs="Times New Roman"/>
          <w:sz w:val="24"/>
          <w:szCs w:val="24"/>
        </w:rPr>
        <w:t xml:space="preserve">Appendix B:                  </w:t>
      </w:r>
      <w:r w:rsidR="000B141F" w:rsidRPr="0020555B">
        <w:rPr>
          <w:rFonts w:cs="Times New Roman"/>
          <w:sz w:val="24"/>
          <w:szCs w:val="24"/>
        </w:rPr>
        <w:t>Key Experts</w:t>
      </w:r>
      <w:r w:rsidR="000B141F" w:rsidRPr="0020555B">
        <w:rPr>
          <w:rFonts w:cs="Times New Roman"/>
          <w:sz w:val="24"/>
          <w:szCs w:val="24"/>
        </w:rPr>
        <w:tab/>
      </w:r>
    </w:p>
    <w:p w14:paraId="4052CB70" w14:textId="14B1E815" w:rsidR="000B141F" w:rsidRPr="0020555B" w:rsidRDefault="00736341" w:rsidP="003B218D">
      <w:pPr>
        <w:tabs>
          <w:tab w:val="left" w:pos="2700"/>
          <w:tab w:val="left" w:pos="7650"/>
          <w:tab w:val="left" w:pos="8010"/>
        </w:tabs>
        <w:spacing w:before="120" w:after="120"/>
        <w:jc w:val="both"/>
        <w:rPr>
          <w:rFonts w:cs="Times New Roman"/>
          <w:sz w:val="24"/>
          <w:szCs w:val="24"/>
        </w:rPr>
      </w:pPr>
      <w:r>
        <w:rPr>
          <w:rFonts w:cs="Times New Roman"/>
          <w:sz w:val="24"/>
          <w:szCs w:val="24"/>
        </w:rPr>
        <w:t xml:space="preserve">Appendix C: </w:t>
      </w:r>
      <w:r w:rsidR="00273B6E">
        <w:rPr>
          <w:rFonts w:cs="Times New Roman"/>
          <w:sz w:val="24"/>
          <w:szCs w:val="24"/>
        </w:rPr>
        <w:t xml:space="preserve">               “</w:t>
      </w:r>
      <w:r w:rsidRPr="00273B6E">
        <w:rPr>
          <w:rFonts w:cs="Times New Roman"/>
          <w:sz w:val="24"/>
          <w:szCs w:val="24"/>
        </w:rPr>
        <w:t>Breakdown of Contract Price</w:t>
      </w:r>
    </w:p>
    <w:p w14:paraId="23C093C7" w14:textId="4F4FA651" w:rsidR="000B141F" w:rsidRPr="0020555B" w:rsidRDefault="000B141F" w:rsidP="003B218D">
      <w:pPr>
        <w:spacing w:before="120" w:after="120"/>
        <w:jc w:val="both"/>
        <w:rPr>
          <w:rFonts w:cs="Times New Roman"/>
          <w:sz w:val="24"/>
          <w:szCs w:val="24"/>
        </w:rPr>
      </w:pPr>
      <w:r w:rsidRPr="0020555B">
        <w:rPr>
          <w:rFonts w:cs="Times New Roman"/>
          <w:sz w:val="24"/>
          <w:szCs w:val="24"/>
        </w:rPr>
        <w:t xml:space="preserve">In the event of any inconsistency between the documents, the following order of precedence shall prevail: </w:t>
      </w:r>
      <w:r w:rsidR="00642891" w:rsidRPr="0020555B">
        <w:rPr>
          <w:rFonts w:cs="Times New Roman"/>
          <w:sz w:val="24"/>
          <w:szCs w:val="24"/>
        </w:rPr>
        <w:t>The</w:t>
      </w:r>
      <w:r w:rsidRPr="0020555B">
        <w:rPr>
          <w:rFonts w:cs="Times New Roman"/>
          <w:sz w:val="24"/>
          <w:szCs w:val="24"/>
        </w:rPr>
        <w:t xml:space="preserve"> Conditions of Contract, including Attachment 1; Appendix A; Appendix B; Appendix C;</w:t>
      </w:r>
      <w:r w:rsidR="00642891">
        <w:rPr>
          <w:rFonts w:cs="Times New Roman"/>
          <w:sz w:val="24"/>
          <w:szCs w:val="24"/>
        </w:rPr>
        <w:t xml:space="preserve"> </w:t>
      </w:r>
      <w:r w:rsidR="00C24DD4">
        <w:rPr>
          <w:rFonts w:cs="Times New Roman"/>
          <w:sz w:val="24"/>
          <w:szCs w:val="24"/>
        </w:rPr>
        <w:t xml:space="preserve"> </w:t>
      </w:r>
      <w:r w:rsidRPr="0020555B">
        <w:rPr>
          <w:rFonts w:cs="Times New Roman"/>
          <w:sz w:val="24"/>
          <w:szCs w:val="24"/>
        </w:rPr>
        <w:t>Any reference to this Contract shall include, where the context permits, a reference to its Appendices.</w:t>
      </w:r>
    </w:p>
    <w:p w14:paraId="37CCB3F1" w14:textId="20215BCE" w:rsidR="000B141F" w:rsidRPr="0020555B" w:rsidRDefault="000B141F" w:rsidP="003B218D">
      <w:pPr>
        <w:spacing w:before="120" w:after="120"/>
        <w:jc w:val="both"/>
        <w:rPr>
          <w:rFonts w:cs="Times New Roman"/>
          <w:sz w:val="24"/>
          <w:szCs w:val="24"/>
        </w:rPr>
      </w:pPr>
      <w:r w:rsidRPr="0020555B">
        <w:rPr>
          <w:rFonts w:cs="Times New Roman"/>
          <w:sz w:val="24"/>
          <w:szCs w:val="24"/>
        </w:rPr>
        <w:t>2.</w:t>
      </w:r>
      <w:r w:rsidRPr="0020555B">
        <w:rPr>
          <w:rFonts w:cs="Times New Roman"/>
          <w:sz w:val="24"/>
          <w:szCs w:val="24"/>
        </w:rPr>
        <w:tab/>
        <w:t>The mutual rights and obligations of the Client and the Consultant shall be as set forth in the Contract, in particular:</w:t>
      </w:r>
    </w:p>
    <w:p w14:paraId="431FFE17" w14:textId="77777777" w:rsidR="000B141F" w:rsidRPr="00F83737" w:rsidRDefault="000B141F" w:rsidP="003B218D">
      <w:pPr>
        <w:spacing w:before="120" w:after="120"/>
        <w:jc w:val="both"/>
        <w:rPr>
          <w:rFonts w:cs="Times New Roman"/>
          <w:sz w:val="24"/>
          <w:szCs w:val="24"/>
        </w:rPr>
      </w:pPr>
      <w:r w:rsidRPr="0020555B">
        <w:rPr>
          <w:rFonts w:cs="Times New Roman"/>
          <w:sz w:val="24"/>
          <w:szCs w:val="24"/>
        </w:rPr>
        <w:lastRenderedPageBreak/>
        <w:t>(a)</w:t>
      </w:r>
      <w:r w:rsidRPr="0020555B">
        <w:rPr>
          <w:rFonts w:cs="Times New Roman"/>
          <w:sz w:val="24"/>
          <w:szCs w:val="24"/>
        </w:rPr>
        <w:tab/>
        <w:t>the Consultant shall carry out the Services in accordance with the provisions of the Contract; and</w:t>
      </w:r>
    </w:p>
    <w:p w14:paraId="73C612BD" w14:textId="304E3B52" w:rsidR="000B141F" w:rsidRPr="0020555B" w:rsidRDefault="000B141F" w:rsidP="003B218D">
      <w:pPr>
        <w:spacing w:before="120" w:after="120"/>
        <w:jc w:val="both"/>
        <w:rPr>
          <w:rFonts w:cs="Times New Roman"/>
          <w:sz w:val="24"/>
          <w:szCs w:val="24"/>
        </w:rPr>
      </w:pPr>
      <w:r w:rsidRPr="0020555B">
        <w:rPr>
          <w:rFonts w:cs="Times New Roman"/>
          <w:sz w:val="24"/>
          <w:szCs w:val="24"/>
        </w:rPr>
        <w:t>(b)</w:t>
      </w:r>
      <w:r w:rsidRPr="0020555B">
        <w:rPr>
          <w:rFonts w:cs="Times New Roman"/>
          <w:sz w:val="24"/>
          <w:szCs w:val="24"/>
        </w:rPr>
        <w:tab/>
        <w:t xml:space="preserve">the Client shall make </w:t>
      </w:r>
      <w:r w:rsidRPr="00F83737">
        <w:rPr>
          <w:rFonts w:cs="Times New Roman"/>
          <w:sz w:val="24"/>
          <w:szCs w:val="24"/>
        </w:rPr>
        <w:t>payments to the Consultant in accordance with the provision</w:t>
      </w:r>
      <w:r w:rsidRPr="0020555B">
        <w:rPr>
          <w:rFonts w:cs="Times New Roman"/>
          <w:sz w:val="24"/>
          <w:szCs w:val="24"/>
        </w:rPr>
        <w:t>s of the Contract.</w:t>
      </w:r>
    </w:p>
    <w:p w14:paraId="10C9DCDE" w14:textId="48A2DFE9" w:rsidR="000B141F" w:rsidRPr="0020555B" w:rsidRDefault="000B141F" w:rsidP="003B218D">
      <w:pPr>
        <w:spacing w:before="120" w:after="120"/>
        <w:jc w:val="both"/>
        <w:rPr>
          <w:rFonts w:cs="Times New Roman"/>
          <w:sz w:val="24"/>
          <w:szCs w:val="24"/>
        </w:rPr>
      </w:pPr>
      <w:r w:rsidRPr="0020555B">
        <w:rPr>
          <w:rFonts w:cs="Times New Roman"/>
          <w:sz w:val="24"/>
          <w:szCs w:val="24"/>
        </w:rPr>
        <w:t>IN WITNESS WHEREOF, the Parties hereto have caused this Contract to be signed in their respective names as of the day and year first</w:t>
      </w:r>
      <w:r w:rsidRPr="00353E65">
        <w:rPr>
          <w:rFonts w:cs="Times New Roman"/>
          <w:sz w:val="24"/>
          <w:szCs w:val="24"/>
        </w:rPr>
        <w:t xml:space="preserve"> above written.</w:t>
      </w:r>
    </w:p>
    <w:p w14:paraId="024F0AEC" w14:textId="4B08E1CC" w:rsidR="00736341" w:rsidRPr="00642891" w:rsidRDefault="007B3E99" w:rsidP="00642891">
      <w:pPr>
        <w:spacing w:before="120" w:after="120" w:line="240" w:lineRule="auto"/>
        <w:jc w:val="both"/>
        <w:rPr>
          <w:rFonts w:eastAsia="Times New Roman" w:cs="Times New Roman"/>
          <w:b/>
          <w:bCs/>
          <w:i/>
          <w:sz w:val="24"/>
          <w:szCs w:val="24"/>
        </w:rPr>
      </w:pPr>
      <w:r w:rsidRPr="0020555B">
        <w:rPr>
          <w:rFonts w:eastAsia="Times New Roman" w:cs="Times New Roman"/>
          <w:b/>
          <w:bCs/>
          <w:i/>
          <w:sz w:val="24"/>
          <w:szCs w:val="24"/>
        </w:rPr>
        <w:t>To facilita</w:t>
      </w:r>
      <w:r w:rsidR="00736341">
        <w:rPr>
          <w:rFonts w:eastAsia="Times New Roman" w:cs="Times New Roman"/>
          <w:b/>
          <w:bCs/>
          <w:i/>
          <w:sz w:val="24"/>
          <w:szCs w:val="24"/>
        </w:rPr>
        <w:t xml:space="preserve">te this emergency procurement, it is </w:t>
      </w:r>
      <w:r w:rsidRPr="0020555B">
        <w:rPr>
          <w:rFonts w:eastAsia="Times New Roman" w:cs="Times New Roman"/>
          <w:b/>
          <w:bCs/>
          <w:i/>
          <w:sz w:val="24"/>
          <w:szCs w:val="24"/>
        </w:rPr>
        <w:t xml:space="preserve">acceptable to the Client and the </w:t>
      </w:r>
      <w:r w:rsidR="009A457C" w:rsidRPr="0020555B">
        <w:rPr>
          <w:rFonts w:eastAsia="Times New Roman" w:cs="Times New Roman"/>
          <w:b/>
          <w:bCs/>
          <w:i/>
          <w:sz w:val="24"/>
          <w:szCs w:val="24"/>
        </w:rPr>
        <w:t>Consultant</w:t>
      </w:r>
      <w:r w:rsidRPr="0020555B">
        <w:rPr>
          <w:rFonts w:eastAsia="Times New Roman" w:cs="Times New Roman"/>
          <w:b/>
          <w:bCs/>
          <w:i/>
          <w:sz w:val="24"/>
          <w:szCs w:val="24"/>
        </w:rPr>
        <w:t>, electronic signature of the Contract</w:t>
      </w:r>
      <w:r w:rsidR="00736341">
        <w:rPr>
          <w:rFonts w:eastAsia="Times New Roman" w:cs="Times New Roman"/>
          <w:b/>
          <w:bCs/>
          <w:i/>
          <w:sz w:val="24"/>
          <w:szCs w:val="24"/>
        </w:rPr>
        <w:t>.</w:t>
      </w:r>
    </w:p>
    <w:p w14:paraId="614E6F4B" w14:textId="77777777" w:rsidR="00642891" w:rsidRDefault="00642891" w:rsidP="003B218D">
      <w:pPr>
        <w:spacing w:before="120" w:after="120"/>
        <w:rPr>
          <w:rFonts w:cs="Times New Roman"/>
          <w:b/>
          <w:sz w:val="24"/>
          <w:szCs w:val="24"/>
        </w:rPr>
      </w:pPr>
    </w:p>
    <w:p w14:paraId="2647FF44" w14:textId="6C6373F4" w:rsidR="000B141F" w:rsidRPr="00642891" w:rsidRDefault="000B141F" w:rsidP="003B218D">
      <w:pPr>
        <w:spacing w:before="120" w:after="120"/>
        <w:rPr>
          <w:rFonts w:cs="Times New Roman"/>
          <w:b/>
          <w:i/>
          <w:sz w:val="24"/>
          <w:szCs w:val="24"/>
        </w:rPr>
      </w:pPr>
      <w:r w:rsidRPr="00642891">
        <w:rPr>
          <w:rFonts w:cs="Times New Roman"/>
          <w:b/>
          <w:sz w:val="24"/>
          <w:szCs w:val="24"/>
        </w:rPr>
        <w:t xml:space="preserve">For and on behalf </w:t>
      </w:r>
      <w:r w:rsidR="006C7C7C" w:rsidRPr="00642891">
        <w:rPr>
          <w:rFonts w:cs="Times New Roman"/>
          <w:b/>
          <w:sz w:val="24"/>
          <w:szCs w:val="24"/>
        </w:rPr>
        <w:t xml:space="preserve">of </w:t>
      </w:r>
      <w:r w:rsidR="006C7C7C" w:rsidRPr="006C7C7C">
        <w:rPr>
          <w:rFonts w:cs="Times New Roman"/>
          <w:b/>
          <w:sz w:val="24"/>
          <w:szCs w:val="24"/>
        </w:rPr>
        <w:t>Client</w:t>
      </w:r>
      <w:r w:rsidR="006C7C7C">
        <w:rPr>
          <w:rFonts w:cs="Times New Roman"/>
          <w:b/>
          <w:i/>
          <w:sz w:val="24"/>
          <w:szCs w:val="24"/>
        </w:rPr>
        <w:t xml:space="preserve"> </w:t>
      </w:r>
    </w:p>
    <w:p w14:paraId="72719B1C" w14:textId="1A1B2487" w:rsidR="00733EAA" w:rsidRDefault="00733EAA" w:rsidP="003B218D">
      <w:pPr>
        <w:spacing w:before="120" w:after="120"/>
        <w:rPr>
          <w:rFonts w:cs="Times New Roman"/>
          <w:sz w:val="24"/>
          <w:szCs w:val="24"/>
        </w:rPr>
      </w:pPr>
      <w:r w:rsidRPr="00733EAA">
        <w:rPr>
          <w:rFonts w:cs="Times New Roman"/>
          <w:sz w:val="24"/>
          <w:szCs w:val="24"/>
        </w:rPr>
        <w:t>Minister of IDPs from the Occupied Territories, Labour, Health and Social Affairs of Georgia,</w:t>
      </w:r>
    </w:p>
    <w:p w14:paraId="55723F88" w14:textId="4A4EFFFA" w:rsidR="00733EAA" w:rsidRPr="00642891" w:rsidRDefault="00733EAA" w:rsidP="003B218D">
      <w:pPr>
        <w:spacing w:before="120" w:after="120"/>
        <w:rPr>
          <w:rFonts w:cs="Times New Roman"/>
          <w:b/>
          <w:sz w:val="24"/>
          <w:szCs w:val="24"/>
        </w:rPr>
      </w:pPr>
      <w:r>
        <w:rPr>
          <w:rFonts w:cs="Times New Roman"/>
          <w:sz w:val="24"/>
          <w:szCs w:val="24"/>
        </w:rPr>
        <w:t>Deputy Minister</w:t>
      </w:r>
      <w:r w:rsidR="00BC1B39">
        <w:rPr>
          <w:rFonts w:cs="Times New Roman"/>
          <w:sz w:val="24"/>
          <w:szCs w:val="24"/>
        </w:rPr>
        <w:t xml:space="preserve"> </w:t>
      </w:r>
      <w:r w:rsidRPr="00642891">
        <w:rPr>
          <w:rFonts w:cs="Times New Roman"/>
          <w:b/>
          <w:sz w:val="24"/>
          <w:szCs w:val="24"/>
        </w:rPr>
        <w:t>Giorgi Tsotskolauri</w:t>
      </w:r>
    </w:p>
    <w:p w14:paraId="526ADA53" w14:textId="77777777" w:rsidR="000B141F" w:rsidRPr="0020555B" w:rsidRDefault="000B141F" w:rsidP="003B218D">
      <w:pPr>
        <w:tabs>
          <w:tab w:val="left" w:pos="5760"/>
        </w:tabs>
        <w:spacing w:before="120" w:after="120"/>
        <w:rPr>
          <w:rFonts w:cs="Times New Roman"/>
          <w:sz w:val="24"/>
          <w:szCs w:val="24"/>
        </w:rPr>
      </w:pPr>
      <w:r w:rsidRPr="0020555B">
        <w:rPr>
          <w:rFonts w:cs="Times New Roman"/>
          <w:sz w:val="24"/>
          <w:szCs w:val="24"/>
          <w:u w:val="single"/>
        </w:rPr>
        <w:tab/>
      </w:r>
    </w:p>
    <w:p w14:paraId="4E65AFA7" w14:textId="1453AFED" w:rsidR="00733EAA" w:rsidRDefault="00733EAA" w:rsidP="003B218D">
      <w:pPr>
        <w:rPr>
          <w:rFonts w:cs="Times New Roman"/>
          <w:sz w:val="24"/>
          <w:szCs w:val="24"/>
          <w:u w:val="single"/>
        </w:rPr>
      </w:pPr>
    </w:p>
    <w:p w14:paraId="082B9CE3" w14:textId="552A8C50" w:rsidR="006C7C7C" w:rsidRPr="006C7C7C" w:rsidRDefault="006C7C7C" w:rsidP="006C7C7C">
      <w:pPr>
        <w:spacing w:before="120" w:after="120"/>
        <w:rPr>
          <w:rFonts w:cs="Times New Roman"/>
          <w:b/>
          <w:sz w:val="24"/>
          <w:szCs w:val="24"/>
        </w:rPr>
      </w:pPr>
      <w:bookmarkStart w:id="37" w:name="_Toc299534126"/>
      <w:bookmarkStart w:id="38" w:name="_Toc474333984"/>
      <w:bookmarkStart w:id="39" w:name="_Toc474334153"/>
      <w:bookmarkStart w:id="40" w:name="_Toc494209550"/>
      <w:r w:rsidRPr="00642891">
        <w:rPr>
          <w:rFonts w:cs="Times New Roman"/>
          <w:b/>
          <w:sz w:val="24"/>
          <w:szCs w:val="24"/>
        </w:rPr>
        <w:t xml:space="preserve">For and on behalf of </w:t>
      </w:r>
      <w:r w:rsidRPr="006C7C7C">
        <w:rPr>
          <w:rFonts w:cs="Times New Roman"/>
          <w:b/>
          <w:sz w:val="24"/>
          <w:szCs w:val="24"/>
        </w:rPr>
        <w:t xml:space="preserve">Consultant </w:t>
      </w:r>
    </w:p>
    <w:p w14:paraId="5EB7FADB" w14:textId="1BA7D3A5" w:rsidR="009A457C" w:rsidRPr="006C7C7C" w:rsidRDefault="006C7C7C" w:rsidP="006C7C7C">
      <w:pPr>
        <w:pStyle w:val="HeadingCCLS1"/>
        <w:numPr>
          <w:ilvl w:val="0"/>
          <w:numId w:val="0"/>
        </w:numPr>
        <w:jc w:val="left"/>
        <w:rPr>
          <w:rFonts w:ascii="Times New Roman" w:eastAsiaTheme="minorHAnsi" w:hAnsi="Times New Roman"/>
          <w:b w:val="0"/>
          <w:kern w:val="0"/>
          <w:sz w:val="24"/>
          <w:szCs w:val="24"/>
          <w:highlight w:val="yellow"/>
        </w:rPr>
      </w:pPr>
      <w:r w:rsidRPr="006C7C7C">
        <w:rPr>
          <w:rFonts w:ascii="Times New Roman" w:eastAsiaTheme="minorHAnsi" w:hAnsi="Times New Roman"/>
          <w:b w:val="0"/>
          <w:kern w:val="0"/>
          <w:sz w:val="24"/>
          <w:szCs w:val="24"/>
          <w:highlight w:val="yellow"/>
        </w:rPr>
        <w:t>Grabner &amp; Gretzmacher MDL GmbH</w:t>
      </w:r>
    </w:p>
    <w:p w14:paraId="106F1EFC" w14:textId="48D92360" w:rsidR="006C7C7C" w:rsidRPr="006C7C7C" w:rsidRDefault="006C7C7C" w:rsidP="006C7C7C">
      <w:pPr>
        <w:pStyle w:val="HeadingCCLS1"/>
        <w:numPr>
          <w:ilvl w:val="0"/>
          <w:numId w:val="0"/>
        </w:numPr>
        <w:jc w:val="left"/>
        <w:rPr>
          <w:rFonts w:ascii="Times New Roman" w:eastAsiaTheme="minorHAnsi" w:hAnsi="Times New Roman"/>
          <w:b w:val="0"/>
          <w:kern w:val="0"/>
          <w:sz w:val="24"/>
          <w:szCs w:val="24"/>
        </w:rPr>
      </w:pPr>
      <w:r w:rsidRPr="006C7C7C">
        <w:rPr>
          <w:rFonts w:ascii="Times New Roman" w:eastAsiaTheme="minorHAnsi" w:hAnsi="Times New Roman"/>
          <w:b w:val="0"/>
          <w:kern w:val="0"/>
          <w:sz w:val="24"/>
          <w:szCs w:val="24"/>
          <w:highlight w:val="yellow"/>
        </w:rPr>
        <w:t>Chief Executive officer  ------</w:t>
      </w:r>
    </w:p>
    <w:p w14:paraId="08B6A575" w14:textId="5D1251AB" w:rsidR="006C7C7C" w:rsidRDefault="006C7C7C" w:rsidP="006C7C7C">
      <w:pPr>
        <w:pStyle w:val="HeadingCCLS1"/>
        <w:numPr>
          <w:ilvl w:val="0"/>
          <w:numId w:val="0"/>
        </w:numPr>
        <w:jc w:val="left"/>
        <w:rPr>
          <w:rFonts w:ascii="Times New Roman" w:hAnsi="Times New Roman"/>
        </w:rPr>
      </w:pPr>
    </w:p>
    <w:p w14:paraId="22D401C9" w14:textId="77777777" w:rsidR="006C7C7C" w:rsidRPr="006C7C7C" w:rsidRDefault="006C7C7C" w:rsidP="006C7C7C">
      <w:pPr>
        <w:pStyle w:val="HeadingCCLS1"/>
        <w:numPr>
          <w:ilvl w:val="0"/>
          <w:numId w:val="0"/>
        </w:numPr>
        <w:jc w:val="left"/>
        <w:rPr>
          <w:rFonts w:ascii="Times New Roman" w:hAnsi="Times New Roman"/>
        </w:rPr>
        <w:sectPr w:rsidR="006C7C7C" w:rsidRPr="006C7C7C" w:rsidSect="009A457C">
          <w:footnotePr>
            <w:numRestart w:val="eachSect"/>
          </w:footnotePr>
          <w:pgSz w:w="12242" w:h="15842" w:code="1"/>
          <w:pgMar w:top="1440" w:right="1440" w:bottom="1440" w:left="1728" w:header="720" w:footer="720" w:gutter="0"/>
          <w:paperSrc w:first="15" w:other="15"/>
          <w:cols w:space="708"/>
          <w:titlePg/>
          <w:docGrid w:linePitch="360"/>
        </w:sectPr>
      </w:pPr>
    </w:p>
    <w:p w14:paraId="40D0D6CF" w14:textId="5546C465" w:rsidR="00036C11" w:rsidRPr="008B01E8" w:rsidRDefault="00036C11" w:rsidP="00353299">
      <w:pPr>
        <w:pStyle w:val="HeadingCCLS1"/>
        <w:spacing w:before="120" w:after="120"/>
        <w:rPr>
          <w:rFonts w:ascii="Times New Roman" w:hAnsi="Times New Roman"/>
        </w:rPr>
      </w:pPr>
      <w:bookmarkStart w:id="41" w:name="_Toc40179404"/>
      <w:r w:rsidRPr="008B01E8">
        <w:rPr>
          <w:rFonts w:ascii="Times New Roman" w:hAnsi="Times New Roman"/>
        </w:rPr>
        <w:lastRenderedPageBreak/>
        <w:t>Conditions of Contract</w:t>
      </w:r>
      <w:bookmarkEnd w:id="37"/>
      <w:bookmarkEnd w:id="38"/>
      <w:bookmarkEnd w:id="39"/>
      <w:bookmarkEnd w:id="40"/>
      <w:bookmarkEnd w:id="41"/>
    </w:p>
    <w:p w14:paraId="26CD9459" w14:textId="77777777" w:rsidR="00036C11" w:rsidRPr="008B01E8" w:rsidRDefault="00036C11" w:rsidP="008B01E8">
      <w:pPr>
        <w:pStyle w:val="HeadingCCLS2"/>
        <w:spacing w:before="120" w:after="120"/>
        <w:rPr>
          <w:rFonts w:ascii="Times New Roman" w:hAnsi="Times New Roman"/>
          <w:smallCaps w:val="0"/>
        </w:rPr>
      </w:pPr>
      <w:bookmarkStart w:id="42" w:name="_Toc299534127"/>
      <w:bookmarkStart w:id="43" w:name="_Toc474333985"/>
      <w:bookmarkStart w:id="44" w:name="_Toc474334154"/>
      <w:bookmarkStart w:id="45" w:name="_Toc494209551"/>
      <w:bookmarkStart w:id="46" w:name="_Toc40179405"/>
      <w:r w:rsidRPr="008B01E8">
        <w:rPr>
          <w:rFonts w:ascii="Times New Roman" w:hAnsi="Times New Roman"/>
        </w:rPr>
        <w:t>A.  General Provisions</w:t>
      </w:r>
      <w:bookmarkEnd w:id="42"/>
      <w:bookmarkEnd w:id="43"/>
      <w:bookmarkEnd w:id="44"/>
      <w:bookmarkEnd w:id="45"/>
      <w:bookmarkEnd w:id="46"/>
      <w:r w:rsidRPr="008B01E8">
        <w:rPr>
          <w:rFonts w:ascii="Times New Roman" w:hAnsi="Times New Roman"/>
        </w:rPr>
        <w:t xml:space="preserve"> </w:t>
      </w:r>
    </w:p>
    <w:tbl>
      <w:tblPr>
        <w:tblW w:w="9708" w:type="dxa"/>
        <w:jc w:val="center"/>
        <w:tblLayout w:type="fixed"/>
        <w:tblLook w:val="0000" w:firstRow="0" w:lastRow="0" w:firstColumn="0" w:lastColumn="0" w:noHBand="0" w:noVBand="0"/>
      </w:tblPr>
      <w:tblGrid>
        <w:gridCol w:w="2487"/>
        <w:gridCol w:w="39"/>
        <w:gridCol w:w="174"/>
        <w:gridCol w:w="6840"/>
        <w:gridCol w:w="168"/>
      </w:tblGrid>
      <w:tr w:rsidR="00036C11" w:rsidRPr="004A2E66" w14:paraId="6D0CA61A" w14:textId="77777777" w:rsidTr="00396573">
        <w:trPr>
          <w:gridAfter w:val="1"/>
          <w:wAfter w:w="168" w:type="dxa"/>
          <w:jc w:val="center"/>
        </w:trPr>
        <w:tc>
          <w:tcPr>
            <w:tcW w:w="2526" w:type="dxa"/>
            <w:gridSpan w:val="2"/>
          </w:tcPr>
          <w:p w14:paraId="37C0E94F" w14:textId="77777777" w:rsidR="00036C11" w:rsidRPr="004A2E66" w:rsidRDefault="00036C11" w:rsidP="00EC1339">
            <w:pPr>
              <w:pStyle w:val="HeadingCCLS3"/>
              <w:numPr>
                <w:ilvl w:val="0"/>
                <w:numId w:val="42"/>
              </w:numPr>
              <w:ind w:right="-422"/>
            </w:pPr>
            <w:bookmarkStart w:id="47" w:name="_Toc299534128"/>
            <w:bookmarkStart w:id="48" w:name="_Toc40179406"/>
            <w:r w:rsidRPr="004A2E66">
              <w:t>Definitions</w:t>
            </w:r>
            <w:bookmarkEnd w:id="47"/>
            <w:bookmarkEnd w:id="48"/>
          </w:p>
          <w:p w14:paraId="7EC34068" w14:textId="77777777" w:rsidR="00036C11" w:rsidRPr="004A2E66" w:rsidRDefault="00036C11" w:rsidP="00EC1339">
            <w:pPr>
              <w:pStyle w:val="HeadingCCLS3"/>
              <w:numPr>
                <w:ilvl w:val="0"/>
                <w:numId w:val="0"/>
              </w:numPr>
              <w:ind w:left="360" w:right="-422"/>
            </w:pPr>
          </w:p>
        </w:tc>
        <w:tc>
          <w:tcPr>
            <w:tcW w:w="7014" w:type="dxa"/>
            <w:gridSpan w:val="2"/>
          </w:tcPr>
          <w:p w14:paraId="238AC547" w14:textId="77777777" w:rsidR="00036C11" w:rsidRPr="0020555B" w:rsidRDefault="00036C11" w:rsidP="00EC1339">
            <w:pPr>
              <w:pStyle w:val="CCLSSubclauses"/>
              <w:ind w:left="513" w:right="-422" w:hanging="522"/>
            </w:pPr>
            <w:r w:rsidRPr="004A2E66">
              <w:t>Unless the context otherwise requires, the following terms whenever used in this Contract have the following meanings:</w:t>
            </w:r>
          </w:p>
          <w:p w14:paraId="1DBEF310" w14:textId="0B69189D"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“Applicable Law”</w:t>
            </w:r>
            <w:r w:rsidRPr="0020555B">
              <w:t xml:space="preserve"> means the laws and any other instruments having the force of law </w:t>
            </w:r>
            <w:r w:rsidR="00AE6478" w:rsidRPr="0020555B">
              <w:rPr>
                <w:b/>
              </w:rPr>
              <w:t xml:space="preserve">as specified in CC </w:t>
            </w:r>
            <w:r w:rsidR="006A04C7" w:rsidRPr="0020555B">
              <w:rPr>
                <w:b/>
              </w:rPr>
              <w:t>2.1</w:t>
            </w:r>
            <w:r w:rsidRPr="0020555B">
              <w:t>, as they may be issued and in force from time to time.</w:t>
            </w:r>
          </w:p>
          <w:p w14:paraId="417F5E1E"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“Bank”</w:t>
            </w:r>
            <w:r w:rsidRPr="0020555B">
              <w:t xml:space="preserve"> means the International Bank for Reconstruction and Development (IBRD) or the International Development Association (IDA).</w:t>
            </w:r>
          </w:p>
          <w:p w14:paraId="4E4A6C4E" w14:textId="2BB86EE1"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“Borrower”</w:t>
            </w:r>
            <w:r w:rsidRPr="0020555B">
              <w:t xml:space="preserve"> means the Government, Government agency or other entity that signs the financing agreement with the Bank.</w:t>
            </w:r>
          </w:p>
          <w:p w14:paraId="5D82755E" w14:textId="75A70AD8" w:rsidR="00AE6478" w:rsidRPr="0020555B" w:rsidRDefault="00AE6478" w:rsidP="00EC1339">
            <w:pPr>
              <w:pStyle w:val="ListParagraph"/>
              <w:numPr>
                <w:ilvl w:val="0"/>
                <w:numId w:val="33"/>
              </w:numPr>
              <w:tabs>
                <w:tab w:val="left" w:pos="540"/>
              </w:tabs>
              <w:spacing w:before="120" w:after="120"/>
              <w:ind w:left="964" w:right="-422"/>
              <w:contextualSpacing w:val="0"/>
              <w:jc w:val="both"/>
            </w:pPr>
            <w:r w:rsidRPr="0020555B">
              <w:rPr>
                <w:b/>
              </w:rPr>
              <w:t>“CC”</w:t>
            </w:r>
            <w:r w:rsidRPr="0020555B">
              <w:t xml:space="preserve"> means these Conditions of Contract.</w:t>
            </w:r>
          </w:p>
          <w:p w14:paraId="1829CA26"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“Client”</w:t>
            </w:r>
            <w:r w:rsidRPr="0020555B">
              <w:t xml:space="preserve"> means the implementing agency that signs the Contract for the Services with the Selected Consultant.</w:t>
            </w:r>
          </w:p>
          <w:p w14:paraId="163CD72B"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Client’s Personnel”</w:t>
            </w:r>
            <w:r w:rsidRPr="0020555B">
              <w:t xml:space="preserve"> refers to the staff, labor and other employees (if any) of the Client engaged in fulfilling the Client’s obligations under the Contract; and any other personnel identified as Client’s Personnel, by a notice from the Client to the Consultant.</w:t>
            </w:r>
          </w:p>
          <w:p w14:paraId="37174B69"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t xml:space="preserve"> </w:t>
            </w:r>
            <w:r w:rsidRPr="0020555B">
              <w:rPr>
                <w:b/>
              </w:rPr>
              <w:t>“Consultant”</w:t>
            </w:r>
            <w:r w:rsidRPr="0020555B">
              <w:t xml:space="preserve"> means a legally-established professional consulting firm or entity selected by the Client to provide the Services under the signed Contract.</w:t>
            </w:r>
          </w:p>
          <w:p w14:paraId="13B4DD3B" w14:textId="477EC35C"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“Contract”</w:t>
            </w:r>
            <w:r w:rsidRPr="0020555B">
              <w:t xml:space="preserve"> means the legally binding written agreement signed between the Client and the Consultant and which includes all the attached documents listed in its paragraph 1 of the Form of Contract.</w:t>
            </w:r>
          </w:p>
          <w:p w14:paraId="1C97CAFF"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“Day”</w:t>
            </w:r>
            <w:r w:rsidRPr="0020555B">
              <w:t xml:space="preserve"> means a working day unless indicated otherwise.</w:t>
            </w:r>
          </w:p>
          <w:p w14:paraId="065352B6" w14:textId="46901EBB"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“Effective Date”</w:t>
            </w:r>
            <w:r w:rsidRPr="0020555B">
              <w:t xml:space="preserve"> means the date on which this Contract comes into force and effect pursuant to </w:t>
            </w:r>
            <w:r w:rsidRPr="0020555B">
              <w:rPr>
                <w:b/>
              </w:rPr>
              <w:t xml:space="preserve">CC </w:t>
            </w:r>
            <w:r w:rsidR="00B04636" w:rsidRPr="0020555B">
              <w:rPr>
                <w:b/>
              </w:rPr>
              <w:t>2.1</w:t>
            </w:r>
            <w:r w:rsidRPr="0020555B">
              <w:t>.</w:t>
            </w:r>
          </w:p>
          <w:p w14:paraId="4598BAD4"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 xml:space="preserve"> “Experts”</w:t>
            </w:r>
            <w:r w:rsidRPr="0020555B">
              <w:t xml:space="preserve"> means, collectively, Key Experts, Non-Key Experts, or any other personnel of the Consultant, Sub-consultant or JV member(s) assigned by the Consultant to perform the Services or any part thereof under the Contract.</w:t>
            </w:r>
          </w:p>
          <w:p w14:paraId="0F441F06"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“Foreign Currency”</w:t>
            </w:r>
            <w:r w:rsidRPr="0020555B">
              <w:t xml:space="preserve"> means any currency other than the currency of the Client’s country.</w:t>
            </w:r>
          </w:p>
          <w:p w14:paraId="5F5F25D8" w14:textId="2D9B37B9" w:rsidR="00036C11" w:rsidRPr="0020555B" w:rsidRDefault="007B6588" w:rsidP="00EC1339">
            <w:pPr>
              <w:pStyle w:val="ListParagraph"/>
              <w:numPr>
                <w:ilvl w:val="0"/>
                <w:numId w:val="33"/>
              </w:numPr>
              <w:tabs>
                <w:tab w:val="left" w:pos="540"/>
              </w:tabs>
              <w:spacing w:before="120" w:after="120"/>
              <w:ind w:left="964" w:right="-422"/>
              <w:contextualSpacing w:val="0"/>
              <w:jc w:val="both"/>
            </w:pPr>
            <w:r w:rsidRPr="0020555B">
              <w:rPr>
                <w:b/>
              </w:rPr>
              <w:t xml:space="preserve"> </w:t>
            </w:r>
            <w:r w:rsidR="00036C11" w:rsidRPr="0020555B">
              <w:rPr>
                <w:b/>
              </w:rPr>
              <w:t>“Government”</w:t>
            </w:r>
            <w:r w:rsidR="00036C11" w:rsidRPr="0020555B">
              <w:t xml:space="preserve"> means the government of the Client’s country.</w:t>
            </w:r>
          </w:p>
          <w:p w14:paraId="603BB79E"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“Joint Ventur</w:t>
            </w:r>
            <w:r w:rsidRPr="004A2E66">
              <w:rPr>
                <w:b/>
              </w:rPr>
              <w:t>e (JV)”</w:t>
            </w:r>
            <w:r w:rsidRPr="0020555B">
              <w:t xml:space="preserve"> means an association with or without a legal personality distinct from that of its members, of more than </w:t>
            </w:r>
            <w:r w:rsidRPr="0020555B">
              <w:lastRenderedPageBreak/>
              <w:t>one entity where one member has the authority to conduct all businesses for and on behalf of any and all the members of the JV, and where the members of the JV are jointly and severally liable to the Client for the performance of the Contract.</w:t>
            </w:r>
          </w:p>
          <w:p w14:paraId="6E0014AB"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“Key Expert(s)”</w:t>
            </w:r>
            <w:r w:rsidRPr="0020555B">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425D005"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“Local Currency”</w:t>
            </w:r>
            <w:r w:rsidRPr="0020555B">
              <w:t xml:space="preserve"> means the currency of the Client’s country.</w:t>
            </w:r>
          </w:p>
          <w:p w14:paraId="09AA18E0"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“Non-Key Expert(s)”</w:t>
            </w:r>
            <w:r w:rsidRPr="0020555B">
              <w:t xml:space="preserve"> means an individual professional provided by the Consultant or its Sub-consultant to perform the Services or any part thereof under the Contract.</w:t>
            </w:r>
          </w:p>
          <w:p w14:paraId="6BEBA245" w14:textId="4F14DBA4"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 xml:space="preserve"> “Party”</w:t>
            </w:r>
            <w:r w:rsidRPr="0020555B">
              <w:t xml:space="preserve"> means the Client or the Consultant, as the case may be, and “Parties” means both of them.</w:t>
            </w:r>
          </w:p>
          <w:p w14:paraId="360EE127" w14:textId="67A56B6B"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“Services”</w:t>
            </w:r>
            <w:r w:rsidRPr="0020555B">
              <w:t xml:space="preserve"> means the work to be performed by the Consultant pursuant to this Contract, as described in Appendix A hereto.</w:t>
            </w:r>
          </w:p>
          <w:p w14:paraId="73E07825"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“Sub-consultants”</w:t>
            </w:r>
            <w:r w:rsidRPr="0020555B">
              <w:t xml:space="preserve"> means an entity to whom/which the Consultant subcontracts any part of the Services while remaining solely liable for the execution of the Contract.</w:t>
            </w:r>
          </w:p>
          <w:p w14:paraId="056E21A0" w14:textId="77777777" w:rsidR="00036C11" w:rsidRPr="0020555B" w:rsidRDefault="00036C11" w:rsidP="00EC1339">
            <w:pPr>
              <w:pStyle w:val="ListParagraph"/>
              <w:numPr>
                <w:ilvl w:val="0"/>
                <w:numId w:val="33"/>
              </w:numPr>
              <w:tabs>
                <w:tab w:val="left" w:pos="540"/>
              </w:tabs>
              <w:spacing w:before="120" w:after="120"/>
              <w:ind w:left="964" w:right="-422"/>
              <w:contextualSpacing w:val="0"/>
              <w:jc w:val="both"/>
            </w:pPr>
            <w:r w:rsidRPr="0020555B">
              <w:rPr>
                <w:b/>
              </w:rPr>
              <w:t>“Third Party”</w:t>
            </w:r>
            <w:r w:rsidRPr="0020555B">
              <w:t xml:space="preserve"> means any person or entity other than the Government, the Client, the Consultant or a Sub-consultant.</w:t>
            </w:r>
          </w:p>
        </w:tc>
      </w:tr>
      <w:tr w:rsidR="00AE6478" w:rsidRPr="004A2E66" w14:paraId="441C549A" w14:textId="77777777" w:rsidTr="006C7C7C">
        <w:trPr>
          <w:jc w:val="center"/>
        </w:trPr>
        <w:tc>
          <w:tcPr>
            <w:tcW w:w="2700" w:type="dxa"/>
            <w:gridSpan w:val="3"/>
          </w:tcPr>
          <w:p w14:paraId="6C7FDF6D" w14:textId="68555702" w:rsidR="00AE6478" w:rsidRPr="0020555B" w:rsidRDefault="00AE6478" w:rsidP="0020555B">
            <w:pPr>
              <w:pStyle w:val="HeadingCCLS3"/>
              <w:numPr>
                <w:ilvl w:val="0"/>
                <w:numId w:val="42"/>
              </w:numPr>
            </w:pPr>
            <w:bookmarkStart w:id="49" w:name="_Toc40179407"/>
            <w:r w:rsidRPr="0020555B">
              <w:lastRenderedPageBreak/>
              <w:t>Contract Specific Information</w:t>
            </w:r>
            <w:bookmarkEnd w:id="49"/>
          </w:p>
        </w:tc>
        <w:tc>
          <w:tcPr>
            <w:tcW w:w="7008" w:type="dxa"/>
            <w:gridSpan w:val="2"/>
          </w:tcPr>
          <w:p w14:paraId="648DB835" w14:textId="21CA9750" w:rsidR="00C062C3" w:rsidRPr="006C7C7C" w:rsidRDefault="006A04C7" w:rsidP="006C7C7C">
            <w:pPr>
              <w:pStyle w:val="CCLSSubclauses"/>
              <w:ind w:left="175" w:firstLine="0"/>
            </w:pPr>
            <w:r w:rsidRPr="006C7C7C">
              <w:t>General</w:t>
            </w:r>
          </w:p>
          <w:p w14:paraId="089571DC" w14:textId="5A102960" w:rsidR="00073E07" w:rsidRPr="006C7C7C" w:rsidRDefault="002A0114" w:rsidP="006C7C7C">
            <w:pPr>
              <w:pStyle w:val="CCLSSubclauses"/>
              <w:numPr>
                <w:ilvl w:val="0"/>
                <w:numId w:val="0"/>
              </w:numPr>
              <w:ind w:left="175"/>
            </w:pPr>
            <w:r w:rsidRPr="006C7C7C">
              <w:t xml:space="preserve">Contract Price </w:t>
            </w:r>
          </w:p>
          <w:p w14:paraId="407BC923" w14:textId="203A92E7" w:rsidR="00A63E1B" w:rsidRPr="006C7C7C" w:rsidRDefault="00A63E1B" w:rsidP="006C7C7C">
            <w:pPr>
              <w:numPr>
                <w:ilvl w:val="12"/>
                <w:numId w:val="0"/>
              </w:numPr>
              <w:spacing w:before="120" w:after="120"/>
              <w:ind w:left="175" w:right="-72"/>
              <w:jc w:val="both"/>
              <w:rPr>
                <w:rFonts w:eastAsia="Times New Roman" w:cs="Times New Roman"/>
                <w:sz w:val="24"/>
                <w:szCs w:val="24"/>
                <w:lang w:val="en-GB"/>
              </w:rPr>
            </w:pPr>
            <w:r w:rsidRPr="006C7C7C">
              <w:rPr>
                <w:rFonts w:eastAsia="Times New Roman" w:cs="Times New Roman"/>
                <w:sz w:val="24"/>
                <w:szCs w:val="24"/>
                <w:lang w:val="en-GB"/>
              </w:rPr>
              <w:t>The Contract price is: ____________________ [insert amount and currency</w:t>
            </w:r>
            <w:r w:rsidR="00575C96" w:rsidRPr="006C7C7C">
              <w:rPr>
                <w:rFonts w:eastAsia="Times New Roman" w:cs="Times New Roman"/>
                <w:sz w:val="24"/>
                <w:szCs w:val="24"/>
                <w:lang w:val="en-GB"/>
              </w:rPr>
              <w:t>/ies</w:t>
            </w:r>
            <w:r w:rsidRPr="006C7C7C">
              <w:rPr>
                <w:rFonts w:eastAsia="Times New Roman" w:cs="Times New Roman"/>
                <w:sz w:val="24"/>
                <w:szCs w:val="24"/>
                <w:lang w:val="en-GB"/>
              </w:rPr>
              <w:t xml:space="preserve"> as applicable] [indicate </w:t>
            </w:r>
            <w:r w:rsidR="00575C96" w:rsidRPr="006C7C7C">
              <w:rPr>
                <w:rFonts w:eastAsia="Times New Roman" w:cs="Times New Roman"/>
                <w:sz w:val="24"/>
                <w:szCs w:val="24"/>
                <w:lang w:val="en-GB"/>
              </w:rPr>
              <w:t>“</w:t>
            </w:r>
            <w:r w:rsidRPr="006C7C7C">
              <w:rPr>
                <w:rFonts w:eastAsia="Times New Roman" w:cs="Times New Roman"/>
                <w:sz w:val="24"/>
                <w:szCs w:val="24"/>
                <w:lang w:val="en-GB"/>
              </w:rPr>
              <w:t>inclusive</w:t>
            </w:r>
            <w:r w:rsidR="00575C96" w:rsidRPr="006C7C7C">
              <w:rPr>
                <w:rFonts w:eastAsia="Times New Roman" w:cs="Times New Roman"/>
                <w:sz w:val="24"/>
                <w:szCs w:val="24"/>
                <w:lang w:val="en-GB"/>
              </w:rPr>
              <w:t>”</w:t>
            </w:r>
            <w:r w:rsidRPr="006C7C7C">
              <w:rPr>
                <w:rFonts w:eastAsia="Times New Roman" w:cs="Times New Roman"/>
                <w:sz w:val="24"/>
                <w:szCs w:val="24"/>
                <w:lang w:val="en-GB"/>
              </w:rPr>
              <w:t xml:space="preserve"> or </w:t>
            </w:r>
            <w:r w:rsidR="00575C96" w:rsidRPr="006C7C7C">
              <w:rPr>
                <w:rFonts w:eastAsia="Times New Roman" w:cs="Times New Roman"/>
                <w:sz w:val="24"/>
                <w:szCs w:val="24"/>
                <w:lang w:val="en-GB"/>
              </w:rPr>
              <w:t>“</w:t>
            </w:r>
            <w:r w:rsidRPr="006C7C7C">
              <w:rPr>
                <w:rFonts w:eastAsia="Times New Roman" w:cs="Times New Roman"/>
                <w:sz w:val="24"/>
                <w:szCs w:val="24"/>
                <w:lang w:val="en-GB"/>
              </w:rPr>
              <w:t>exclusive</w:t>
            </w:r>
            <w:r w:rsidR="00575C96" w:rsidRPr="006C7C7C">
              <w:rPr>
                <w:rFonts w:eastAsia="Times New Roman" w:cs="Times New Roman"/>
                <w:sz w:val="24"/>
                <w:szCs w:val="24"/>
                <w:lang w:val="en-GB"/>
              </w:rPr>
              <w:t>”</w:t>
            </w:r>
            <w:r w:rsidRPr="006C7C7C">
              <w:rPr>
                <w:rFonts w:eastAsia="Times New Roman" w:cs="Times New Roman"/>
                <w:sz w:val="24"/>
                <w:szCs w:val="24"/>
                <w:lang w:val="en-GB"/>
              </w:rPr>
              <w:t>] of local indirect taxes.</w:t>
            </w:r>
          </w:p>
          <w:p w14:paraId="67E00B32" w14:textId="5AD6E093" w:rsidR="00A63E1B" w:rsidRPr="006C7C7C" w:rsidRDefault="00A63E1B" w:rsidP="006C7C7C">
            <w:pPr>
              <w:numPr>
                <w:ilvl w:val="12"/>
                <w:numId w:val="0"/>
              </w:numPr>
              <w:spacing w:before="120" w:after="120"/>
              <w:ind w:left="175" w:right="-72"/>
              <w:jc w:val="both"/>
              <w:rPr>
                <w:rFonts w:eastAsia="Times New Roman" w:cs="Times New Roman"/>
                <w:sz w:val="24"/>
                <w:szCs w:val="24"/>
                <w:lang w:val="en-GB"/>
              </w:rPr>
            </w:pPr>
            <w:r w:rsidRPr="006C7C7C">
              <w:rPr>
                <w:rFonts w:eastAsia="Times New Roman" w:cs="Times New Roman"/>
                <w:sz w:val="24"/>
                <w:szCs w:val="24"/>
                <w:lang w:val="en-GB"/>
              </w:rPr>
              <w:t>Any indirect local taxes chargeable in respect of this Contract for the Services provided by the Consultant shall [insert as appropriate: “be paid” or “reimbursed”] by the Client [insert as appropriate: “for</w:t>
            </w:r>
            <w:r w:rsidR="005946DF" w:rsidRPr="006C7C7C">
              <w:rPr>
                <w:rFonts w:eastAsia="Times New Roman" w:cs="Times New Roman"/>
                <w:sz w:val="24"/>
                <w:szCs w:val="24"/>
                <w:lang w:val="en-GB"/>
              </w:rPr>
              <w:t>”</w:t>
            </w:r>
            <w:r w:rsidRPr="006C7C7C">
              <w:rPr>
                <w:rFonts w:eastAsia="Times New Roman" w:cs="Times New Roman"/>
                <w:sz w:val="24"/>
                <w:szCs w:val="24"/>
                <w:lang w:val="en-GB"/>
              </w:rPr>
              <w:t xml:space="preserve"> or “to”] the Consultant. </w:t>
            </w:r>
          </w:p>
          <w:p w14:paraId="1047FE39" w14:textId="77777777" w:rsidR="00396573" w:rsidRPr="006C7C7C" w:rsidRDefault="00396573" w:rsidP="006C7C7C">
            <w:pPr>
              <w:pStyle w:val="CCLSSubclauses"/>
              <w:numPr>
                <w:ilvl w:val="0"/>
                <w:numId w:val="0"/>
              </w:numPr>
              <w:ind w:left="175"/>
            </w:pPr>
          </w:p>
          <w:p w14:paraId="5C48E987" w14:textId="7EE0C73A" w:rsidR="00073E07" w:rsidRPr="006C7C7C" w:rsidRDefault="00073E07" w:rsidP="006C7C7C">
            <w:pPr>
              <w:pStyle w:val="CCLSSubclauses"/>
              <w:numPr>
                <w:ilvl w:val="0"/>
                <w:numId w:val="0"/>
              </w:numPr>
              <w:ind w:left="175"/>
            </w:pPr>
            <w:r w:rsidRPr="006C7C7C">
              <w:t xml:space="preserve">Schedule of Payments [Modify </w:t>
            </w:r>
            <w:r w:rsidR="00474A6C" w:rsidRPr="006C7C7C">
              <w:t>as appropriate</w:t>
            </w:r>
            <w:r w:rsidRPr="006C7C7C">
              <w:t>]</w:t>
            </w:r>
          </w:p>
          <w:p w14:paraId="40F7D77E" w14:textId="77777777" w:rsidR="00AF3F04" w:rsidRPr="0020555B" w:rsidRDefault="00073E07" w:rsidP="006C7C7C">
            <w:pPr>
              <w:tabs>
                <w:tab w:val="left" w:pos="2700"/>
                <w:tab w:val="left" w:pos="7650"/>
                <w:tab w:val="left" w:pos="8010"/>
              </w:tabs>
              <w:spacing w:before="120" w:after="120"/>
              <w:ind w:left="175"/>
              <w:jc w:val="both"/>
              <w:rPr>
                <w:rFonts w:eastAsia="Times New Roman" w:cs="Times New Roman"/>
                <w:sz w:val="24"/>
                <w:szCs w:val="24"/>
                <w:lang w:val="en-GB"/>
              </w:rPr>
            </w:pPr>
            <w:r w:rsidRPr="0020555B">
              <w:rPr>
                <w:rFonts w:eastAsia="Times New Roman" w:cs="Times New Roman"/>
                <w:sz w:val="24"/>
                <w:szCs w:val="24"/>
                <w:lang w:val="en-GB"/>
              </w:rPr>
              <w:t>The schedule of payments is specified below</w:t>
            </w:r>
            <w:r w:rsidR="002A0114" w:rsidRPr="0020555B">
              <w:rPr>
                <w:rFonts w:eastAsia="Times New Roman" w:cs="Times New Roman"/>
                <w:sz w:val="24"/>
                <w:szCs w:val="24"/>
                <w:lang w:val="en-GB"/>
              </w:rPr>
              <w:t>:</w:t>
            </w:r>
          </w:p>
          <w:p w14:paraId="729C1180" w14:textId="7F7E1415" w:rsidR="006C7C7C" w:rsidRPr="006C7C7C" w:rsidRDefault="006C7C7C" w:rsidP="006C7C7C">
            <w:pPr>
              <w:spacing w:after="0" w:line="252" w:lineRule="auto"/>
              <w:ind w:left="175" w:right="160"/>
              <w:jc w:val="both"/>
              <w:rPr>
                <w:rFonts w:eastAsia="Times New Roman" w:cs="Times New Roman"/>
                <w:sz w:val="24"/>
                <w:szCs w:val="24"/>
                <w:lang w:val="en-GB"/>
              </w:rPr>
            </w:pPr>
            <w:r w:rsidRPr="006C7C7C">
              <w:rPr>
                <w:rFonts w:eastAsia="Times New Roman" w:cs="Times New Roman"/>
                <w:b/>
                <w:color w:val="000000" w:themeColor="text1"/>
                <w:sz w:val="24"/>
                <w:szCs w:val="24"/>
                <w:lang w:val="en-GB"/>
              </w:rPr>
              <w:t>Firs payment</w:t>
            </w:r>
            <w:r w:rsidRPr="006C7C7C">
              <w:rPr>
                <w:rFonts w:eastAsia="Times New Roman" w:cs="Times New Roman"/>
                <w:color w:val="000000" w:themeColor="text1"/>
                <w:sz w:val="24"/>
                <w:szCs w:val="24"/>
                <w:lang w:val="en-GB"/>
              </w:rPr>
              <w:t xml:space="preserve"> </w:t>
            </w:r>
            <w:r w:rsidRPr="006C7C7C">
              <w:rPr>
                <w:rFonts w:eastAsia="Times New Roman" w:cs="Times New Roman"/>
                <w:sz w:val="24"/>
                <w:szCs w:val="24"/>
                <w:lang w:val="en-GB"/>
              </w:rPr>
              <w:t xml:space="preserve">within 5 business days  upon satisfactory completion of the task N1 and after delivery and acceptance of Inception Report prepared according to the Appendix A – Terms of Reference. </w:t>
            </w:r>
          </w:p>
          <w:p w14:paraId="6858485F" w14:textId="77777777" w:rsidR="006C7C7C" w:rsidRPr="006C7C7C" w:rsidRDefault="006C7C7C" w:rsidP="006C7C7C">
            <w:pPr>
              <w:pStyle w:val="BodyText"/>
              <w:ind w:left="175"/>
              <w:rPr>
                <w:lang w:val="en-GB"/>
              </w:rPr>
            </w:pPr>
          </w:p>
          <w:p w14:paraId="1DDD526F" w14:textId="77777777" w:rsidR="006C7C7C" w:rsidRPr="006C7C7C" w:rsidRDefault="006C7C7C" w:rsidP="006C7C7C">
            <w:pPr>
              <w:pStyle w:val="CommentText"/>
              <w:ind w:left="175"/>
              <w:jc w:val="both"/>
              <w:rPr>
                <w:sz w:val="24"/>
                <w:lang w:val="en-GB"/>
              </w:rPr>
            </w:pPr>
            <w:r w:rsidRPr="006C7C7C">
              <w:rPr>
                <w:b/>
                <w:sz w:val="24"/>
                <w:lang w:val="en-GB"/>
              </w:rPr>
              <w:lastRenderedPageBreak/>
              <w:t>Payment N2</w:t>
            </w:r>
            <w:r w:rsidRPr="006C7C7C">
              <w:rPr>
                <w:sz w:val="24"/>
                <w:lang w:val="en-GB"/>
              </w:rPr>
              <w:t xml:space="preserve">, upon satisfactory completion of the monthly deliverables according to the task N2 and after delivery and acceptance of monthly Reports prepared according to the Appendix A – Terms of Reference. </w:t>
            </w:r>
          </w:p>
          <w:p w14:paraId="5030BB10" w14:textId="27526885" w:rsidR="000C4425" w:rsidRPr="0020555B" w:rsidRDefault="000C4425" w:rsidP="006C7C7C">
            <w:pPr>
              <w:pStyle w:val="CCLSSubclauses"/>
              <w:numPr>
                <w:ilvl w:val="0"/>
                <w:numId w:val="58"/>
              </w:numPr>
              <w:ind w:left="175" w:firstLine="0"/>
            </w:pPr>
            <w:r w:rsidRPr="006C7C7C">
              <w:t>The agreed contract prices shall not be adjusted for foreign and/or local inflation during the execution of the contract</w:t>
            </w:r>
          </w:p>
          <w:p w14:paraId="670F989C" w14:textId="77777777" w:rsidR="00A11595" w:rsidRPr="0020555B" w:rsidRDefault="00A11595" w:rsidP="006C7C7C">
            <w:pPr>
              <w:pStyle w:val="CCLSSubclauses"/>
              <w:numPr>
                <w:ilvl w:val="0"/>
                <w:numId w:val="58"/>
              </w:numPr>
              <w:ind w:left="175" w:firstLine="0"/>
            </w:pPr>
            <w:r w:rsidRPr="00643E36">
              <w:t>All</w:t>
            </w:r>
            <w:r w:rsidRPr="0020555B">
              <w:t xml:space="preserve"> payments under this Contract shall be made to the accounts of the Consultant. </w:t>
            </w:r>
          </w:p>
          <w:p w14:paraId="5C5E750F" w14:textId="77777777" w:rsidR="00A11595" w:rsidRPr="006C7C7C" w:rsidRDefault="00A11595" w:rsidP="006C7C7C">
            <w:pPr>
              <w:spacing w:before="120" w:after="120"/>
              <w:ind w:left="175"/>
              <w:jc w:val="both"/>
              <w:rPr>
                <w:rFonts w:eastAsia="Times New Roman" w:cs="Times New Roman"/>
                <w:sz w:val="24"/>
                <w:szCs w:val="24"/>
                <w:highlight w:val="yellow"/>
                <w:lang w:val="en-GB"/>
              </w:rPr>
            </w:pPr>
            <w:r w:rsidRPr="006C7C7C">
              <w:rPr>
                <w:rFonts w:eastAsia="Times New Roman" w:cs="Times New Roman"/>
                <w:sz w:val="24"/>
                <w:szCs w:val="24"/>
                <w:highlight w:val="yellow"/>
                <w:lang w:val="en-GB"/>
              </w:rPr>
              <w:t xml:space="preserve">The accounts are: </w:t>
            </w:r>
          </w:p>
          <w:p w14:paraId="2EBD98DE" w14:textId="77777777" w:rsidR="00A11595" w:rsidRPr="006C7C7C" w:rsidRDefault="00A11595" w:rsidP="006C7C7C">
            <w:pPr>
              <w:spacing w:before="120" w:after="120"/>
              <w:ind w:left="175"/>
              <w:jc w:val="both"/>
              <w:rPr>
                <w:rFonts w:eastAsia="Times New Roman" w:cs="Times New Roman"/>
                <w:sz w:val="24"/>
                <w:szCs w:val="24"/>
                <w:highlight w:val="yellow"/>
                <w:lang w:val="en-GB"/>
              </w:rPr>
            </w:pPr>
            <w:r w:rsidRPr="006C7C7C">
              <w:rPr>
                <w:rFonts w:eastAsia="Times New Roman" w:cs="Times New Roman"/>
                <w:sz w:val="24"/>
                <w:szCs w:val="24"/>
                <w:highlight w:val="yellow"/>
                <w:lang w:val="en-GB"/>
              </w:rPr>
              <w:t>for foreign currency: [insert account].</w:t>
            </w:r>
          </w:p>
          <w:p w14:paraId="288FDF9B" w14:textId="4D33E2AD" w:rsidR="00073E07" w:rsidRPr="0020555B" w:rsidRDefault="00A11595" w:rsidP="006C7C7C">
            <w:pPr>
              <w:spacing w:before="120" w:after="120"/>
              <w:ind w:left="175"/>
              <w:jc w:val="both"/>
              <w:rPr>
                <w:rFonts w:eastAsia="Times New Roman" w:cs="Times New Roman"/>
                <w:sz w:val="24"/>
                <w:szCs w:val="24"/>
                <w:lang w:val="en-GB"/>
              </w:rPr>
            </w:pPr>
            <w:r w:rsidRPr="006C7C7C">
              <w:rPr>
                <w:rFonts w:eastAsia="Times New Roman" w:cs="Times New Roman"/>
                <w:sz w:val="24"/>
                <w:szCs w:val="24"/>
                <w:highlight w:val="yellow"/>
                <w:lang w:val="en-GB"/>
              </w:rPr>
              <w:t>for local currency: [insert account].</w:t>
            </w:r>
          </w:p>
          <w:p w14:paraId="09F7462E" w14:textId="089783AA" w:rsidR="00AE6478" w:rsidRPr="0020555B" w:rsidRDefault="00AE6478" w:rsidP="006C7C7C">
            <w:pPr>
              <w:pStyle w:val="CCLSSubclauses"/>
              <w:numPr>
                <w:ilvl w:val="0"/>
                <w:numId w:val="58"/>
              </w:numPr>
              <w:ind w:left="175" w:firstLine="0"/>
            </w:pPr>
            <w:r w:rsidRPr="006C7C7C">
              <w:t>Applicable Law</w:t>
            </w:r>
            <w:r w:rsidRPr="0020555B">
              <w:t xml:space="preserve">: Client’s Country”, </w:t>
            </w:r>
          </w:p>
          <w:p w14:paraId="5D1C9C31" w14:textId="1A143986" w:rsidR="00AE6478" w:rsidRPr="0020555B" w:rsidRDefault="00AE6478" w:rsidP="006C7C7C">
            <w:pPr>
              <w:pStyle w:val="CCLSSubclauses"/>
              <w:numPr>
                <w:ilvl w:val="0"/>
                <w:numId w:val="58"/>
              </w:numPr>
              <w:ind w:left="175" w:firstLine="0"/>
            </w:pPr>
            <w:r w:rsidRPr="0020555B">
              <w:t>The language of the contract is</w:t>
            </w:r>
            <w:r w:rsidR="00590B61" w:rsidRPr="0020555B">
              <w:t>:</w:t>
            </w:r>
            <w:r w:rsidRPr="0020555B">
              <w:t xml:space="preserve"> </w:t>
            </w:r>
            <w:r w:rsidR="00A3145A" w:rsidRPr="006C7C7C">
              <w:t>English</w:t>
            </w:r>
            <w:r w:rsidR="00396573" w:rsidRPr="006C7C7C">
              <w:t xml:space="preserve"> </w:t>
            </w:r>
          </w:p>
          <w:p w14:paraId="59DA3849" w14:textId="63147F25" w:rsidR="00F75E0D" w:rsidRPr="006C7C7C" w:rsidRDefault="00F75E0D" w:rsidP="006C7C7C">
            <w:pPr>
              <w:pStyle w:val="CCLSSubclauses"/>
              <w:numPr>
                <w:ilvl w:val="0"/>
                <w:numId w:val="58"/>
              </w:numPr>
              <w:ind w:left="175" w:firstLine="0"/>
            </w:pPr>
            <w:r w:rsidRPr="006C7C7C">
              <w:t>Effective Date</w:t>
            </w:r>
            <w:r w:rsidRPr="0020555B">
              <w:t xml:space="preserve"> of the Contract: </w:t>
            </w:r>
            <w:r w:rsidR="00396573">
              <w:t xml:space="preserve"> </w:t>
            </w:r>
            <w:r w:rsidR="004A039F">
              <w:t>October,</w:t>
            </w:r>
            <w:r w:rsidR="006C7C7C">
              <w:t xml:space="preserve"> 2020</w:t>
            </w:r>
          </w:p>
          <w:p w14:paraId="79EF7B14" w14:textId="5CEA8A03" w:rsidR="00B04636" w:rsidRPr="006C7C7C" w:rsidRDefault="00467EE3" w:rsidP="006C7C7C">
            <w:pPr>
              <w:pStyle w:val="CCLSSubclauses"/>
              <w:numPr>
                <w:ilvl w:val="0"/>
                <w:numId w:val="58"/>
              </w:numPr>
              <w:ind w:left="175" w:firstLine="0"/>
            </w:pPr>
            <w:r w:rsidRPr="006C7C7C">
              <w:t>Consultant’s confirmation of availability of Key Experts</w:t>
            </w:r>
            <w:r w:rsidR="00540AC4" w:rsidRPr="006C7C7C">
              <w:t xml:space="preserve"> </w:t>
            </w:r>
            <w:r w:rsidRPr="006C7C7C">
              <w:t>and c</w:t>
            </w:r>
            <w:r w:rsidR="008C47D0" w:rsidRPr="006C7C7C">
              <w:t>ommencement</w:t>
            </w:r>
            <w:r w:rsidR="00B04636" w:rsidRPr="006C7C7C">
              <w:t xml:space="preserve"> of Services:  </w:t>
            </w:r>
            <w:r w:rsidR="00396573" w:rsidRPr="006C7C7C">
              <w:t>3 calendar days</w:t>
            </w:r>
            <w:r w:rsidR="004A039F">
              <w:t xml:space="preserve">. </w:t>
            </w:r>
            <w:r w:rsidR="00396573" w:rsidRPr="006C7C7C">
              <w:t xml:space="preserve"> </w:t>
            </w:r>
          </w:p>
          <w:p w14:paraId="61CF42AE" w14:textId="7F168CF4" w:rsidR="00B04636" w:rsidRPr="004A039F" w:rsidRDefault="00B04636" w:rsidP="006C7C7C">
            <w:pPr>
              <w:pStyle w:val="CCLSSubclauses"/>
              <w:numPr>
                <w:ilvl w:val="0"/>
                <w:numId w:val="58"/>
              </w:numPr>
              <w:ind w:left="175" w:firstLine="0"/>
              <w:rPr>
                <w:highlight w:val="yellow"/>
              </w:rPr>
            </w:pPr>
            <w:r w:rsidRPr="006C7C7C">
              <w:t xml:space="preserve">Expiration of Contract: </w:t>
            </w:r>
            <w:r w:rsidR="00D66942" w:rsidRPr="006C7C7C">
              <w:t xml:space="preserve"> </w:t>
            </w:r>
            <w:r w:rsidR="004A039F" w:rsidRPr="004A039F">
              <w:rPr>
                <w:highlight w:val="yellow"/>
              </w:rPr>
              <w:t>three</w:t>
            </w:r>
            <w:r w:rsidR="00D66942" w:rsidRPr="004A039F">
              <w:rPr>
                <w:highlight w:val="yellow"/>
              </w:rPr>
              <w:t xml:space="preserve"> month</w:t>
            </w:r>
            <w:r w:rsidR="004A039F" w:rsidRPr="004A039F">
              <w:rPr>
                <w:highlight w:val="yellow"/>
              </w:rPr>
              <w:t xml:space="preserve">s. </w:t>
            </w:r>
          </w:p>
          <w:p w14:paraId="4390BF96" w14:textId="3FD421A3" w:rsidR="002C19A2" w:rsidRPr="0020555B" w:rsidRDefault="002C19A2" w:rsidP="006C7C7C">
            <w:pPr>
              <w:pStyle w:val="CCLSSubclauses"/>
              <w:numPr>
                <w:ilvl w:val="0"/>
                <w:numId w:val="58"/>
              </w:numPr>
              <w:ind w:left="175" w:firstLine="0"/>
            </w:pPr>
            <w:r w:rsidRPr="006C7C7C">
              <w:t>Reporting obligations</w:t>
            </w:r>
            <w:r w:rsidRPr="0020555B">
              <w:t xml:space="preserve"> of the Consultant shall be as specified in Appendix A.</w:t>
            </w:r>
          </w:p>
          <w:p w14:paraId="2DA0EC54" w14:textId="51E8B918" w:rsidR="00590B61" w:rsidRPr="0020555B" w:rsidRDefault="00590B61" w:rsidP="006C7C7C">
            <w:pPr>
              <w:pStyle w:val="CCLSSubclauses"/>
              <w:ind w:left="175" w:firstLine="0"/>
            </w:pPr>
            <w:r w:rsidRPr="0020555B">
              <w:t>Any notice given by one Party to the other pursuant to the Contract shall be in writing to the address hereafter using the quickest available method such as electronic mail with proof of receipt.</w:t>
            </w:r>
          </w:p>
          <w:p w14:paraId="119714E8" w14:textId="69CB470A" w:rsidR="00590B61" w:rsidRPr="006C7C7C" w:rsidRDefault="00590B61" w:rsidP="006C7C7C">
            <w:pPr>
              <w:pStyle w:val="CCLSSubclauses"/>
              <w:numPr>
                <w:ilvl w:val="0"/>
                <w:numId w:val="0"/>
              </w:numPr>
              <w:ind w:left="175"/>
            </w:pPr>
            <w:r w:rsidRPr="006C7C7C">
              <w:t xml:space="preserve">Address for notices to the </w:t>
            </w:r>
            <w:r w:rsidR="00BF44C5" w:rsidRPr="006C7C7C">
              <w:t>Client</w:t>
            </w:r>
            <w:r w:rsidRPr="006C7C7C">
              <w:t>:</w:t>
            </w:r>
            <w:r w:rsidR="004A039F">
              <w:t xml:space="preserve"> </w:t>
            </w:r>
          </w:p>
          <w:p w14:paraId="39242C07" w14:textId="6E2485DD" w:rsidR="00D66942" w:rsidRPr="006C7C7C" w:rsidRDefault="004A039F" w:rsidP="004A039F">
            <w:pPr>
              <w:spacing w:before="120" w:after="120"/>
              <w:ind w:left="175"/>
              <w:jc w:val="both"/>
              <w:rPr>
                <w:rFonts w:eastAsia="Times New Roman" w:cs="Times New Roman"/>
                <w:sz w:val="24"/>
                <w:szCs w:val="24"/>
                <w:lang w:val="en-GB"/>
              </w:rPr>
            </w:pPr>
            <w:r>
              <w:rPr>
                <w:rFonts w:eastAsia="Times New Roman" w:cs="Times New Roman"/>
                <w:sz w:val="24"/>
                <w:szCs w:val="24"/>
                <w:lang w:val="en-GB"/>
              </w:rPr>
              <w:t xml:space="preserve">Giorgi Tsotskolauri, </w:t>
            </w:r>
          </w:p>
          <w:p w14:paraId="6DFF0C01" w14:textId="77777777" w:rsidR="00D66942" w:rsidRPr="006C7C7C" w:rsidRDefault="00D66942" w:rsidP="006C7C7C">
            <w:pPr>
              <w:spacing w:before="120" w:after="120"/>
              <w:ind w:left="175"/>
              <w:jc w:val="both"/>
              <w:rPr>
                <w:rFonts w:eastAsia="Times New Roman" w:cs="Times New Roman"/>
                <w:sz w:val="24"/>
                <w:szCs w:val="24"/>
                <w:lang w:val="en-GB"/>
              </w:rPr>
            </w:pPr>
            <w:r w:rsidRPr="006C7C7C">
              <w:rPr>
                <w:rFonts w:eastAsia="Times New Roman" w:cs="Times New Roman"/>
                <w:sz w:val="24"/>
                <w:szCs w:val="24"/>
                <w:lang w:val="en-GB"/>
              </w:rPr>
              <w:t xml:space="preserve">Deputy Minister 144, Ak. Tsereteli ave. </w:t>
            </w:r>
          </w:p>
          <w:p w14:paraId="0CB026FC" w14:textId="715A0D92" w:rsidR="00D66942" w:rsidRPr="006C7C7C" w:rsidRDefault="00D66942" w:rsidP="006C7C7C">
            <w:pPr>
              <w:spacing w:before="120" w:after="120"/>
              <w:ind w:left="175"/>
              <w:jc w:val="both"/>
              <w:rPr>
                <w:rFonts w:eastAsia="Times New Roman" w:cs="Times New Roman"/>
                <w:sz w:val="24"/>
                <w:szCs w:val="24"/>
                <w:lang w:val="en-GB"/>
              </w:rPr>
            </w:pPr>
            <w:r w:rsidRPr="006C7C7C">
              <w:rPr>
                <w:rFonts w:eastAsia="Times New Roman" w:cs="Times New Roman"/>
                <w:sz w:val="24"/>
                <w:szCs w:val="24"/>
                <w:lang w:val="en-GB"/>
              </w:rPr>
              <w:t xml:space="preserve">Tbilisi, Georgia </w:t>
            </w:r>
            <w:hyperlink r:id="rId34" w:history="1">
              <w:r w:rsidRPr="004A039F">
                <w:rPr>
                  <w:rFonts w:eastAsia="Times New Roman" w:cs="Times New Roman"/>
                  <w:sz w:val="24"/>
                  <w:szCs w:val="24"/>
                  <w:lang w:val="en-GB"/>
                </w:rPr>
                <w:t>Info@moh.gov.ge</w:t>
              </w:r>
            </w:hyperlink>
            <w:r w:rsidRPr="006C7C7C">
              <w:rPr>
                <w:rFonts w:eastAsia="Times New Roman" w:cs="Times New Roman"/>
                <w:sz w:val="24"/>
                <w:szCs w:val="24"/>
                <w:lang w:val="en-GB"/>
              </w:rPr>
              <w:t xml:space="preserve"> </w:t>
            </w:r>
          </w:p>
          <w:p w14:paraId="5821E382" w14:textId="77777777" w:rsidR="00D66942" w:rsidRPr="006C7C7C" w:rsidRDefault="00D66942" w:rsidP="006C7C7C">
            <w:pPr>
              <w:spacing w:before="120" w:after="120"/>
              <w:ind w:left="175"/>
              <w:jc w:val="both"/>
              <w:rPr>
                <w:rFonts w:eastAsia="Times New Roman" w:cs="Times New Roman"/>
                <w:sz w:val="24"/>
                <w:szCs w:val="24"/>
                <w:lang w:val="en-GB"/>
              </w:rPr>
            </w:pPr>
          </w:p>
          <w:p w14:paraId="4A885CDD" w14:textId="6B8493AA" w:rsidR="00590B61" w:rsidRPr="006C7C7C" w:rsidRDefault="00590B61" w:rsidP="006C7C7C">
            <w:pPr>
              <w:spacing w:before="120" w:after="120"/>
              <w:ind w:left="175"/>
              <w:jc w:val="both"/>
              <w:rPr>
                <w:rFonts w:eastAsia="Times New Roman" w:cs="Times New Roman"/>
                <w:sz w:val="24"/>
                <w:szCs w:val="24"/>
                <w:lang w:val="en-GB"/>
              </w:rPr>
            </w:pPr>
            <w:r w:rsidRPr="006C7C7C">
              <w:rPr>
                <w:rFonts w:eastAsia="Times New Roman" w:cs="Times New Roman"/>
                <w:sz w:val="24"/>
                <w:szCs w:val="24"/>
                <w:lang w:val="en-GB"/>
              </w:rPr>
              <w:t xml:space="preserve">Address for notices to the </w:t>
            </w:r>
            <w:r w:rsidR="009A457C" w:rsidRPr="006C7C7C">
              <w:rPr>
                <w:rFonts w:eastAsia="Times New Roman" w:cs="Times New Roman"/>
                <w:sz w:val="24"/>
                <w:szCs w:val="24"/>
                <w:lang w:val="en-GB"/>
              </w:rPr>
              <w:t>Consultant</w:t>
            </w:r>
            <w:r w:rsidRPr="006C7C7C">
              <w:rPr>
                <w:rFonts w:eastAsia="Times New Roman" w:cs="Times New Roman"/>
                <w:sz w:val="24"/>
                <w:szCs w:val="24"/>
                <w:lang w:val="en-GB"/>
              </w:rPr>
              <w:t>:</w:t>
            </w:r>
          </w:p>
          <w:p w14:paraId="6C5F58CF" w14:textId="77777777" w:rsidR="00590B61" w:rsidRPr="004A039F" w:rsidRDefault="00590B61" w:rsidP="006C7C7C">
            <w:pPr>
              <w:spacing w:before="120" w:after="120"/>
              <w:ind w:left="175"/>
              <w:jc w:val="both"/>
              <w:rPr>
                <w:rFonts w:eastAsia="Times New Roman" w:cs="Times New Roman"/>
                <w:sz w:val="24"/>
                <w:szCs w:val="24"/>
                <w:highlight w:val="yellow"/>
                <w:lang w:val="en-GB"/>
              </w:rPr>
            </w:pPr>
            <w:r w:rsidRPr="004A039F">
              <w:rPr>
                <w:rFonts w:eastAsia="Times New Roman" w:cs="Times New Roman"/>
                <w:sz w:val="24"/>
                <w:szCs w:val="24"/>
                <w:highlight w:val="yellow"/>
                <w:lang w:val="en-GB"/>
              </w:rPr>
              <w:t xml:space="preserve">[insert the name of officer authorized to receive notices] </w:t>
            </w:r>
          </w:p>
          <w:p w14:paraId="20DEE4D4" w14:textId="77777777" w:rsidR="00590B61" w:rsidRPr="004A039F" w:rsidRDefault="00590B61" w:rsidP="006C7C7C">
            <w:pPr>
              <w:spacing w:before="120" w:after="120"/>
              <w:ind w:left="175"/>
              <w:jc w:val="both"/>
              <w:rPr>
                <w:rFonts w:eastAsia="Times New Roman" w:cs="Times New Roman"/>
                <w:sz w:val="24"/>
                <w:szCs w:val="24"/>
                <w:highlight w:val="yellow"/>
                <w:lang w:val="en-GB"/>
              </w:rPr>
            </w:pPr>
            <w:r w:rsidRPr="004A039F">
              <w:rPr>
                <w:rFonts w:eastAsia="Times New Roman" w:cs="Times New Roman"/>
                <w:sz w:val="24"/>
                <w:szCs w:val="24"/>
                <w:highlight w:val="yellow"/>
                <w:lang w:val="en-GB"/>
              </w:rPr>
              <w:t>[title/position]</w:t>
            </w:r>
          </w:p>
          <w:p w14:paraId="21FD5496" w14:textId="77777777" w:rsidR="00590B61" w:rsidRPr="004A039F" w:rsidRDefault="00590B61" w:rsidP="006C7C7C">
            <w:pPr>
              <w:spacing w:before="120" w:after="120"/>
              <w:ind w:left="175"/>
              <w:jc w:val="both"/>
              <w:rPr>
                <w:rFonts w:eastAsia="Times New Roman" w:cs="Times New Roman"/>
                <w:sz w:val="24"/>
                <w:szCs w:val="24"/>
                <w:highlight w:val="yellow"/>
                <w:lang w:val="en-GB"/>
              </w:rPr>
            </w:pPr>
            <w:r w:rsidRPr="004A039F">
              <w:rPr>
                <w:rFonts w:eastAsia="Times New Roman" w:cs="Times New Roman"/>
                <w:sz w:val="24"/>
                <w:szCs w:val="24"/>
                <w:highlight w:val="yellow"/>
                <w:lang w:val="en-GB"/>
              </w:rPr>
              <w:t>[department/work unit]</w:t>
            </w:r>
          </w:p>
          <w:p w14:paraId="0EA2C17B" w14:textId="77777777" w:rsidR="00590B61" w:rsidRPr="004A039F" w:rsidRDefault="00590B61" w:rsidP="006C7C7C">
            <w:pPr>
              <w:spacing w:before="120" w:after="120"/>
              <w:ind w:left="175"/>
              <w:jc w:val="both"/>
              <w:rPr>
                <w:rFonts w:eastAsia="Times New Roman" w:cs="Times New Roman"/>
                <w:sz w:val="24"/>
                <w:szCs w:val="24"/>
                <w:highlight w:val="yellow"/>
                <w:lang w:val="en-GB"/>
              </w:rPr>
            </w:pPr>
            <w:r w:rsidRPr="004A039F">
              <w:rPr>
                <w:rFonts w:eastAsia="Times New Roman" w:cs="Times New Roman"/>
                <w:sz w:val="24"/>
                <w:szCs w:val="24"/>
                <w:highlight w:val="yellow"/>
                <w:lang w:val="en-GB"/>
              </w:rPr>
              <w:t>[address]</w:t>
            </w:r>
          </w:p>
          <w:p w14:paraId="5E8C9CDA" w14:textId="29658F4A" w:rsidR="00590B61" w:rsidRPr="006C7C7C" w:rsidRDefault="00590B61" w:rsidP="006C7C7C">
            <w:pPr>
              <w:pStyle w:val="CCLSSubclauses"/>
              <w:numPr>
                <w:ilvl w:val="0"/>
                <w:numId w:val="0"/>
              </w:numPr>
              <w:ind w:left="175"/>
            </w:pPr>
            <w:r w:rsidRPr="004A039F">
              <w:rPr>
                <w:highlight w:val="yellow"/>
              </w:rPr>
              <w:t>[Electronic mail address</w:t>
            </w:r>
            <w:r w:rsidRPr="006C7C7C">
              <w:t>].</w:t>
            </w:r>
          </w:p>
          <w:p w14:paraId="3836DCAE" w14:textId="77777777" w:rsidR="00D66942" w:rsidRPr="006C7C7C" w:rsidRDefault="00D66942" w:rsidP="006C7C7C">
            <w:pPr>
              <w:pStyle w:val="CCLSSubclauses"/>
              <w:numPr>
                <w:ilvl w:val="0"/>
                <w:numId w:val="0"/>
              </w:numPr>
              <w:ind w:left="175" w:hanging="432"/>
            </w:pPr>
          </w:p>
          <w:p w14:paraId="346898C1" w14:textId="77777777" w:rsidR="007266E4" w:rsidRDefault="00765019" w:rsidP="007266E4">
            <w:pPr>
              <w:pStyle w:val="CCLSSubclauses"/>
              <w:numPr>
                <w:ilvl w:val="0"/>
                <w:numId w:val="0"/>
              </w:numPr>
              <w:ind w:left="175"/>
            </w:pPr>
            <w:r w:rsidRPr="006C7C7C">
              <w:lastRenderedPageBreak/>
              <w:t>CC 10:</w:t>
            </w:r>
            <w:r w:rsidR="00A804E0">
              <w:t xml:space="preserve"> </w:t>
            </w:r>
            <w:r w:rsidRPr="006C7C7C">
              <w:t xml:space="preserve"> State: </w:t>
            </w:r>
            <w:r w:rsidR="00A956AD" w:rsidRPr="006C7C7C">
              <w:t>“</w:t>
            </w:r>
            <w:r w:rsidRPr="006C7C7C">
              <w:t>No additional provisions</w:t>
            </w:r>
            <w:r w:rsidR="00A956AD" w:rsidRPr="006C7C7C">
              <w:t>”</w:t>
            </w:r>
            <w:r w:rsidRPr="006C7C7C">
              <w:t xml:space="preserve"> </w:t>
            </w:r>
          </w:p>
          <w:p w14:paraId="00AB3BA8" w14:textId="2EE351AD" w:rsidR="009803A1" w:rsidRPr="0020555B" w:rsidRDefault="009803A1" w:rsidP="006C7C7C">
            <w:pPr>
              <w:pStyle w:val="CCLSSubclauses"/>
              <w:ind w:left="175" w:firstLine="0"/>
            </w:pPr>
            <w:r w:rsidRPr="006C7C7C">
              <w:t xml:space="preserve">CC </w:t>
            </w:r>
            <w:r w:rsidR="00C07958" w:rsidRPr="006C7C7C">
              <w:t xml:space="preserve">31 </w:t>
            </w:r>
            <w:r w:rsidR="00121CFB" w:rsidRPr="006C7C7C">
              <w:t>(a)</w:t>
            </w:r>
            <w:r w:rsidRPr="0020555B">
              <w:t xml:space="preserve">: </w:t>
            </w:r>
            <w:r w:rsidRPr="006C7C7C">
              <w:t>Appoin</w:t>
            </w:r>
            <w:r w:rsidR="00935A56" w:rsidRPr="006C7C7C">
              <w:t xml:space="preserve">ting </w:t>
            </w:r>
            <w:r w:rsidRPr="006C7C7C">
              <w:t>authority</w:t>
            </w:r>
            <w:r w:rsidRPr="0020555B">
              <w:t xml:space="preserve"> </w:t>
            </w:r>
            <w:r w:rsidR="008212CE">
              <w:t xml:space="preserve">- </w:t>
            </w:r>
            <w:r w:rsidR="008212CE" w:rsidRPr="00DE6849">
              <w:t xml:space="preserve">In the case of a </w:t>
            </w:r>
            <w:r w:rsidR="008212CE">
              <w:t>dispute between the parties</w:t>
            </w:r>
            <w:r w:rsidR="008212CE" w:rsidRPr="00DE6849">
              <w:t xml:space="preserve"> the dispute shall be referred to adjudication in accordance with the laws of the</w:t>
            </w:r>
            <w:r w:rsidR="008212CE">
              <w:t xml:space="preserve"> Client</w:t>
            </w:r>
            <w:r w:rsidR="008212CE" w:rsidRPr="00DE6849">
              <w:t>’s Country</w:t>
            </w:r>
            <w:r w:rsidR="008212CE">
              <w:t xml:space="preserve">. </w:t>
            </w:r>
          </w:p>
        </w:tc>
      </w:tr>
      <w:tr w:rsidR="00036C11" w:rsidRPr="004A2E66" w14:paraId="36B0A232" w14:textId="77777777" w:rsidTr="00396573">
        <w:trPr>
          <w:gridAfter w:val="1"/>
          <w:wAfter w:w="168" w:type="dxa"/>
          <w:jc w:val="center"/>
        </w:trPr>
        <w:tc>
          <w:tcPr>
            <w:tcW w:w="2526" w:type="dxa"/>
            <w:gridSpan w:val="2"/>
          </w:tcPr>
          <w:p w14:paraId="7DF3D465" w14:textId="2B3914C9" w:rsidR="00036C11" w:rsidRPr="0020555B" w:rsidRDefault="00036C11" w:rsidP="0020555B">
            <w:pPr>
              <w:pStyle w:val="HeadingCCLS3"/>
              <w:numPr>
                <w:ilvl w:val="0"/>
                <w:numId w:val="42"/>
              </w:numPr>
            </w:pPr>
            <w:bookmarkStart w:id="50" w:name="_Toc299534135"/>
            <w:bookmarkStart w:id="51" w:name="_Toc474333992"/>
            <w:bookmarkStart w:id="52" w:name="_Toc474334161"/>
            <w:bookmarkStart w:id="53" w:name="_Toc494209558"/>
            <w:bookmarkStart w:id="54" w:name="_Toc40179408"/>
            <w:r w:rsidRPr="0020555B">
              <w:lastRenderedPageBreak/>
              <w:t>Authority of Member in Charge</w:t>
            </w:r>
            <w:bookmarkEnd w:id="50"/>
            <w:bookmarkEnd w:id="51"/>
            <w:bookmarkEnd w:id="52"/>
            <w:bookmarkEnd w:id="53"/>
            <w:bookmarkEnd w:id="54"/>
          </w:p>
        </w:tc>
        <w:tc>
          <w:tcPr>
            <w:tcW w:w="7014" w:type="dxa"/>
            <w:gridSpan w:val="2"/>
          </w:tcPr>
          <w:p w14:paraId="0E282F70" w14:textId="10C41BED" w:rsidR="00036C11" w:rsidRPr="0020555B" w:rsidRDefault="00036C11" w:rsidP="008B01E8">
            <w:pPr>
              <w:pStyle w:val="CCLSSubclauses"/>
              <w:ind w:left="513" w:hanging="522"/>
            </w:pPr>
            <w:r w:rsidRPr="0020555B">
              <w:t xml:space="preserve">In case the Consultant is a Joint Venture, the members hereby authorize the </w:t>
            </w:r>
            <w:r w:rsidR="00F53198" w:rsidRPr="0020555B">
              <w:rPr>
                <w:bCs/>
                <w:iCs/>
              </w:rPr>
              <w:t>Lead Member</w:t>
            </w:r>
            <w:r w:rsidR="006A04C7" w:rsidRPr="0020555B">
              <w:rPr>
                <w:bCs/>
                <w:iCs/>
              </w:rPr>
              <w:t xml:space="preserve"> specified in</w:t>
            </w:r>
            <w:r w:rsidR="006A04C7" w:rsidRPr="0020555B">
              <w:rPr>
                <w:b/>
                <w:i/>
              </w:rPr>
              <w:t xml:space="preserve"> </w:t>
            </w:r>
            <w:r w:rsidR="006A04C7" w:rsidRPr="0020555B">
              <w:rPr>
                <w:b/>
                <w:iCs/>
              </w:rPr>
              <w:t>CC 2.3</w:t>
            </w:r>
            <w:r w:rsidRPr="0020555B">
              <w:rPr>
                <w:b/>
              </w:rPr>
              <w:t xml:space="preserve"> </w:t>
            </w:r>
            <w:r w:rsidRPr="0020555B">
              <w:t>to act on their behalf in exercising all the Consultant’s rights and obligations towards the Client under this Contract, including without limitation the receiving of instructions and payments from the Client.</w:t>
            </w:r>
          </w:p>
        </w:tc>
      </w:tr>
      <w:tr w:rsidR="00036C11" w:rsidRPr="004A2E66" w14:paraId="14CE6AED" w14:textId="77777777" w:rsidTr="00396573">
        <w:trPr>
          <w:gridAfter w:val="1"/>
          <w:wAfter w:w="168" w:type="dxa"/>
          <w:trHeight w:val="1440"/>
          <w:jc w:val="center"/>
        </w:trPr>
        <w:tc>
          <w:tcPr>
            <w:tcW w:w="2526" w:type="dxa"/>
            <w:gridSpan w:val="2"/>
          </w:tcPr>
          <w:p w14:paraId="314B2F15" w14:textId="33B906A7" w:rsidR="00036C11" w:rsidRPr="0020555B" w:rsidRDefault="00036C11" w:rsidP="0020555B">
            <w:pPr>
              <w:pStyle w:val="HeadingCCLS3"/>
              <w:numPr>
                <w:ilvl w:val="0"/>
                <w:numId w:val="42"/>
              </w:numPr>
            </w:pPr>
            <w:bookmarkStart w:id="55" w:name="_Toc299534136"/>
            <w:bookmarkStart w:id="56" w:name="_Toc474333993"/>
            <w:bookmarkStart w:id="57" w:name="_Toc474334162"/>
            <w:bookmarkStart w:id="58" w:name="_Toc494209559"/>
            <w:bookmarkStart w:id="59" w:name="_Toc40179409"/>
            <w:r w:rsidRPr="0020555B">
              <w:t>Authorized Representatives</w:t>
            </w:r>
            <w:bookmarkEnd w:id="55"/>
            <w:bookmarkEnd w:id="56"/>
            <w:bookmarkEnd w:id="57"/>
            <w:bookmarkEnd w:id="58"/>
            <w:bookmarkEnd w:id="59"/>
          </w:p>
        </w:tc>
        <w:tc>
          <w:tcPr>
            <w:tcW w:w="7014" w:type="dxa"/>
            <w:gridSpan w:val="2"/>
          </w:tcPr>
          <w:p w14:paraId="2C5A0715" w14:textId="1950BAF6" w:rsidR="00F53198" w:rsidRPr="0020555B" w:rsidRDefault="00036C11" w:rsidP="008B01E8">
            <w:pPr>
              <w:pStyle w:val="CCLSSubclauses"/>
              <w:ind w:left="513" w:hanging="522"/>
            </w:pPr>
            <w:r w:rsidRPr="0020555B">
              <w:t xml:space="preserve">Any action required or permitted to be taken, and any document required or permitted to be executed under this Contract by the Client or the Consultant may be taken or executed by the </w:t>
            </w:r>
            <w:r w:rsidR="00F53198" w:rsidRPr="0020555B">
              <w:t xml:space="preserve">authorized representatives </w:t>
            </w:r>
            <w:r w:rsidRPr="0020555B">
              <w:t xml:space="preserve">specified </w:t>
            </w:r>
            <w:r w:rsidR="00C760CD" w:rsidRPr="0020555B">
              <w:t xml:space="preserve">in </w:t>
            </w:r>
            <w:r w:rsidR="00C760CD" w:rsidRPr="0020555B">
              <w:rPr>
                <w:b/>
                <w:bCs/>
              </w:rPr>
              <w:t>CC 2.4</w:t>
            </w:r>
            <w:r w:rsidR="00C760CD" w:rsidRPr="0020555B">
              <w:t>.</w:t>
            </w:r>
          </w:p>
        </w:tc>
      </w:tr>
      <w:tr w:rsidR="000F633A" w:rsidRPr="004A2E66" w14:paraId="2408C130" w14:textId="77777777" w:rsidTr="00396573">
        <w:trPr>
          <w:gridAfter w:val="1"/>
          <w:wAfter w:w="168" w:type="dxa"/>
          <w:jc w:val="center"/>
        </w:trPr>
        <w:tc>
          <w:tcPr>
            <w:tcW w:w="2526" w:type="dxa"/>
            <w:gridSpan w:val="2"/>
          </w:tcPr>
          <w:p w14:paraId="2322F332" w14:textId="1F910594" w:rsidR="000F633A" w:rsidRPr="0020555B" w:rsidRDefault="000F633A" w:rsidP="0020555B">
            <w:pPr>
              <w:pStyle w:val="HeadingCCLS3"/>
              <w:numPr>
                <w:ilvl w:val="0"/>
                <w:numId w:val="42"/>
              </w:numPr>
            </w:pPr>
            <w:bookmarkStart w:id="60" w:name="_Toc40179410"/>
            <w:r w:rsidRPr="0020555B">
              <w:t>Standard of Performance</w:t>
            </w:r>
            <w:bookmarkEnd w:id="60"/>
          </w:p>
        </w:tc>
        <w:tc>
          <w:tcPr>
            <w:tcW w:w="7014" w:type="dxa"/>
            <w:gridSpan w:val="2"/>
          </w:tcPr>
          <w:p w14:paraId="67BC24BE" w14:textId="77777777" w:rsidR="000F633A" w:rsidRPr="0020555B" w:rsidRDefault="000F633A" w:rsidP="008B01E8">
            <w:pPr>
              <w:pStyle w:val="CCLSSubclauses"/>
              <w:ind w:left="513" w:hanging="522"/>
            </w:pPr>
            <w:r w:rsidRPr="0020555B">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w:t>
            </w:r>
          </w:p>
          <w:p w14:paraId="0ED888E7" w14:textId="59771EA0" w:rsidR="00F304C9" w:rsidRPr="0020555B" w:rsidRDefault="00F304C9" w:rsidP="008B01E8">
            <w:pPr>
              <w:pStyle w:val="CCLSSubclauses"/>
              <w:ind w:left="513" w:hanging="522"/>
            </w:pPr>
            <w:r w:rsidRPr="0020555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r w:rsidR="009044CD" w:rsidRPr="0020555B">
              <w:t>.</w:t>
            </w:r>
          </w:p>
        </w:tc>
      </w:tr>
      <w:tr w:rsidR="000F633A" w:rsidRPr="004A2E66" w14:paraId="16DEDD8D" w14:textId="77777777" w:rsidTr="00396573">
        <w:trPr>
          <w:gridAfter w:val="1"/>
          <w:wAfter w:w="168" w:type="dxa"/>
          <w:jc w:val="center"/>
        </w:trPr>
        <w:tc>
          <w:tcPr>
            <w:tcW w:w="2526" w:type="dxa"/>
            <w:gridSpan w:val="2"/>
          </w:tcPr>
          <w:p w14:paraId="5F8AE97E" w14:textId="49049375" w:rsidR="000F633A" w:rsidRPr="0020555B" w:rsidRDefault="000F633A" w:rsidP="0020555B">
            <w:pPr>
              <w:pStyle w:val="HeadingCCLS3"/>
              <w:numPr>
                <w:ilvl w:val="0"/>
                <w:numId w:val="42"/>
              </w:numPr>
            </w:pPr>
            <w:bookmarkStart w:id="61" w:name="_Toc40179411"/>
            <w:r w:rsidRPr="0020555B">
              <w:t>Confidentiality</w:t>
            </w:r>
            <w:bookmarkEnd w:id="61"/>
          </w:p>
        </w:tc>
        <w:tc>
          <w:tcPr>
            <w:tcW w:w="7014" w:type="dxa"/>
            <w:gridSpan w:val="2"/>
          </w:tcPr>
          <w:p w14:paraId="6F2C7058" w14:textId="0BB10077" w:rsidR="000F633A" w:rsidRPr="0020555B" w:rsidRDefault="000F633A" w:rsidP="008B01E8">
            <w:pPr>
              <w:pStyle w:val="CCLSSubclauses"/>
              <w:ind w:left="513" w:hanging="522"/>
              <w:rPr>
                <w:rFonts w:eastAsia="Arial Narrow"/>
              </w:rPr>
            </w:pPr>
            <w:r w:rsidRPr="0020555B">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r w:rsidR="009044CD" w:rsidRPr="0020555B">
              <w:t>.</w:t>
            </w:r>
          </w:p>
        </w:tc>
      </w:tr>
      <w:tr w:rsidR="00036C11" w:rsidRPr="004A2E66" w14:paraId="6ECBCA94" w14:textId="77777777" w:rsidTr="00396573">
        <w:trPr>
          <w:gridAfter w:val="1"/>
          <w:wAfter w:w="168" w:type="dxa"/>
          <w:jc w:val="center"/>
        </w:trPr>
        <w:tc>
          <w:tcPr>
            <w:tcW w:w="2526" w:type="dxa"/>
            <w:gridSpan w:val="2"/>
          </w:tcPr>
          <w:p w14:paraId="4DE8C5B6" w14:textId="2CE0436D" w:rsidR="00036C11" w:rsidRPr="0020555B" w:rsidRDefault="00036C11" w:rsidP="0020555B">
            <w:pPr>
              <w:pStyle w:val="HeadingCCLS3"/>
              <w:numPr>
                <w:ilvl w:val="0"/>
                <w:numId w:val="42"/>
              </w:numPr>
            </w:pPr>
            <w:bookmarkStart w:id="62" w:name="_Toc474333994"/>
            <w:bookmarkStart w:id="63" w:name="_Toc474334163"/>
            <w:bookmarkStart w:id="64" w:name="_Toc494209560"/>
            <w:bookmarkStart w:id="65" w:name="_Toc40179412"/>
            <w:r w:rsidRPr="0020555B">
              <w:t>Fraud and Corruption</w:t>
            </w:r>
            <w:bookmarkEnd w:id="62"/>
            <w:bookmarkEnd w:id="63"/>
            <w:bookmarkEnd w:id="64"/>
            <w:bookmarkEnd w:id="65"/>
            <w:r w:rsidRPr="0020555B">
              <w:t xml:space="preserve"> </w:t>
            </w:r>
          </w:p>
        </w:tc>
        <w:tc>
          <w:tcPr>
            <w:tcW w:w="7014" w:type="dxa"/>
            <w:gridSpan w:val="2"/>
          </w:tcPr>
          <w:p w14:paraId="75F5B91F" w14:textId="37214387" w:rsidR="00036C11" w:rsidRPr="0020555B" w:rsidRDefault="00036C11" w:rsidP="008B01E8">
            <w:pPr>
              <w:pStyle w:val="CCLSSubclauses"/>
              <w:ind w:left="513" w:hanging="522"/>
            </w:pPr>
            <w:r w:rsidRPr="0020555B">
              <w:rPr>
                <w:rFonts w:eastAsia="Arial Narrow"/>
              </w:rPr>
              <w:t xml:space="preserve">The Bank requires compliance with the Bank’s Anti-Corruption </w:t>
            </w:r>
            <w:r w:rsidRPr="0020555B">
              <w:t>Guidelines</w:t>
            </w:r>
            <w:r w:rsidRPr="0020555B">
              <w:rPr>
                <w:rFonts w:eastAsia="Arial Narrow"/>
              </w:rPr>
              <w:t xml:space="preserve"> and its prevailing sanctions policies and procedures as set forth in the </w:t>
            </w:r>
            <w:r w:rsidRPr="0020555B">
              <w:t>Bank’s</w:t>
            </w:r>
            <w:r w:rsidRPr="0020555B">
              <w:rPr>
                <w:rFonts w:eastAsia="Arial Narrow"/>
              </w:rPr>
              <w:t xml:space="preserve"> Sanctions Framework, as set forth </w:t>
            </w:r>
            <w:r w:rsidRPr="0020555B">
              <w:t xml:space="preserve">in </w:t>
            </w:r>
            <w:r w:rsidR="00540AC4" w:rsidRPr="0020555B">
              <w:rPr>
                <w:b/>
                <w:bCs/>
              </w:rPr>
              <w:t xml:space="preserve">Attachment 1 </w:t>
            </w:r>
            <w:r w:rsidRPr="0020555B">
              <w:rPr>
                <w:b/>
                <w:bCs/>
              </w:rPr>
              <w:t>to the CC</w:t>
            </w:r>
            <w:r w:rsidRPr="0020555B">
              <w:t>.</w:t>
            </w:r>
          </w:p>
        </w:tc>
      </w:tr>
      <w:tr w:rsidR="00036C11" w:rsidRPr="004A2E66" w14:paraId="1A0156B4" w14:textId="77777777" w:rsidTr="00396573">
        <w:trPr>
          <w:gridAfter w:val="1"/>
          <w:wAfter w:w="168" w:type="dxa"/>
          <w:jc w:val="center"/>
        </w:trPr>
        <w:tc>
          <w:tcPr>
            <w:tcW w:w="2526" w:type="dxa"/>
            <w:gridSpan w:val="2"/>
          </w:tcPr>
          <w:p w14:paraId="1B277466" w14:textId="77777777" w:rsidR="00036C11" w:rsidRPr="0020555B" w:rsidRDefault="00036C11" w:rsidP="00E76F85">
            <w:pPr>
              <w:pStyle w:val="Section8Heading3"/>
              <w:spacing w:before="120" w:after="120"/>
              <w:ind w:left="177" w:hanging="142"/>
            </w:pPr>
            <w:r w:rsidRPr="0020555B">
              <w:t>a.</w:t>
            </w:r>
            <w:r w:rsidRPr="0020555B">
              <w:tab/>
              <w:t>Commissions and Fees</w:t>
            </w:r>
          </w:p>
        </w:tc>
        <w:tc>
          <w:tcPr>
            <w:tcW w:w="7014" w:type="dxa"/>
            <w:gridSpan w:val="2"/>
          </w:tcPr>
          <w:p w14:paraId="53A91E6E" w14:textId="48043FF5" w:rsidR="00036C11" w:rsidRPr="0020555B" w:rsidRDefault="00036C11" w:rsidP="008B01E8">
            <w:pPr>
              <w:pStyle w:val="CCLSSubclauses"/>
              <w:ind w:left="513" w:hanging="522"/>
            </w:pPr>
            <w:r w:rsidRPr="0020555B">
              <w:t>The</w:t>
            </w:r>
            <w:r w:rsidRPr="0020555B" w:rsidDel="00D563C9">
              <w:t xml:space="preserve"> Client </w:t>
            </w:r>
            <w:r w:rsidRPr="0020555B">
              <w:t xml:space="preserve">requires the </w:t>
            </w:r>
            <w:r w:rsidRPr="0020555B">
              <w:rPr>
                <w:bCs/>
              </w:rPr>
              <w:t>Consultant to</w:t>
            </w:r>
            <w:r w:rsidRPr="0020555B">
              <w:t xml:space="preserve"> disclose any commissions, gratuities or fees that may have been paid or are to be paid to agents or any other party with respect to the selection process or </w:t>
            </w:r>
            <w:r w:rsidRPr="0020555B">
              <w:lastRenderedPageBreak/>
              <w:t>execution of the Contract.</w:t>
            </w:r>
            <w:r w:rsidR="008E1457">
              <w:t xml:space="preserve"> </w:t>
            </w:r>
            <w:r w:rsidRPr="0020555B">
              <w:t>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r w:rsidR="00CE4BC2" w:rsidRPr="004A2E66" w14:paraId="63051D95" w14:textId="77777777" w:rsidTr="00396573">
        <w:trPr>
          <w:gridAfter w:val="1"/>
          <w:wAfter w:w="168" w:type="dxa"/>
          <w:jc w:val="center"/>
        </w:trPr>
        <w:tc>
          <w:tcPr>
            <w:tcW w:w="2526" w:type="dxa"/>
            <w:gridSpan w:val="2"/>
          </w:tcPr>
          <w:p w14:paraId="76AEE153" w14:textId="229AE23E" w:rsidR="00CE4BC2" w:rsidRPr="0020555B" w:rsidRDefault="00CE4BC2" w:rsidP="0020555B">
            <w:pPr>
              <w:pStyle w:val="HeadingCCLS3"/>
              <w:numPr>
                <w:ilvl w:val="0"/>
                <w:numId w:val="42"/>
              </w:numPr>
            </w:pPr>
            <w:bookmarkStart w:id="66" w:name="_Toc40179413"/>
            <w:r w:rsidRPr="0020555B">
              <w:lastRenderedPageBreak/>
              <w:t>Accounting, Inspection and Auditing</w:t>
            </w:r>
            <w:bookmarkEnd w:id="66"/>
          </w:p>
        </w:tc>
        <w:tc>
          <w:tcPr>
            <w:tcW w:w="7014" w:type="dxa"/>
            <w:gridSpan w:val="2"/>
          </w:tcPr>
          <w:p w14:paraId="340EBB09" w14:textId="77777777" w:rsidR="00CE4BC2" w:rsidRPr="0020555B" w:rsidRDefault="00CE4BC2" w:rsidP="008B01E8">
            <w:pPr>
              <w:pStyle w:val="CCLSSubclauses"/>
              <w:ind w:left="513" w:hanging="522"/>
            </w:pPr>
            <w:r w:rsidRPr="0020555B">
              <w:t>The Consultant shall keep, and shall make all reasonable efforts to cause its Sub-consultants to keep, accurate and systematic accounts and records in respect of the Services and in such form and detail as will clearly identify relevant time changes and costs.</w:t>
            </w:r>
          </w:p>
          <w:p w14:paraId="2E072437" w14:textId="42900E49" w:rsidR="00CE4BC2" w:rsidRPr="0020555B" w:rsidRDefault="00CE4BC2" w:rsidP="008B01E8">
            <w:pPr>
              <w:pStyle w:val="CCLSSubclauses"/>
              <w:ind w:left="513" w:hanging="522"/>
            </w:pPr>
            <w:r w:rsidRPr="0020555B">
              <w:rPr>
                <w:noProof/>
              </w:rPr>
              <w:t>Pursuant</w:t>
            </w:r>
            <w:r w:rsidRPr="0020555B">
              <w:t xml:space="preserve"> to paragraph 2.2 e. of </w:t>
            </w:r>
            <w:r w:rsidR="00540AC4" w:rsidRPr="0020555B">
              <w:rPr>
                <w:b/>
                <w:bCs/>
              </w:rPr>
              <w:t xml:space="preserve">Attachment 1 </w:t>
            </w:r>
            <w:r w:rsidR="00121CFB" w:rsidRPr="0020555B">
              <w:rPr>
                <w:b/>
                <w:bCs/>
              </w:rPr>
              <w:t>to the CC</w:t>
            </w:r>
            <w:r w:rsidRPr="0020555B">
              <w:t>, the Consultant shall permit and shall cause its agents (where declared or not), subcontractors, sub</w:t>
            </w:r>
            <w:r w:rsidR="00642B99">
              <w:t xml:space="preserve"> </w:t>
            </w:r>
            <w:r w:rsidRPr="0020555B">
              <w:t>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sub</w:t>
            </w:r>
            <w:r w:rsidR="00642B99">
              <w:t xml:space="preserve"> </w:t>
            </w:r>
            <w:r w:rsidRPr="0020555B">
              <w:t xml:space="preserve">consultants’ attention is drawn to </w:t>
            </w:r>
            <w:r w:rsidR="005D45C1" w:rsidRPr="0020555B">
              <w:rPr>
                <w:b/>
                <w:bCs/>
              </w:rPr>
              <w:t>CC 7</w:t>
            </w:r>
            <w:r w:rsidRPr="0020555B">
              <w:rPr>
                <w:b/>
                <w:bCs/>
              </w:rPr>
              <w:t>.1</w:t>
            </w:r>
            <w:r w:rsidRPr="0020555B">
              <w:t xml:space="preserve">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036C11" w:rsidRPr="004A2E66" w14:paraId="0C3D8396" w14:textId="77777777" w:rsidTr="00396573">
        <w:trPr>
          <w:gridAfter w:val="1"/>
          <w:wAfter w:w="168" w:type="dxa"/>
          <w:jc w:val="center"/>
        </w:trPr>
        <w:tc>
          <w:tcPr>
            <w:tcW w:w="2487" w:type="dxa"/>
          </w:tcPr>
          <w:p w14:paraId="261C39BA" w14:textId="07D3A849" w:rsidR="00036C11" w:rsidRPr="0020555B" w:rsidRDefault="00C93227" w:rsidP="0020555B">
            <w:pPr>
              <w:pStyle w:val="HeadingCCLS3"/>
              <w:numPr>
                <w:ilvl w:val="0"/>
                <w:numId w:val="42"/>
              </w:numPr>
            </w:pPr>
            <w:bookmarkStart w:id="67" w:name="_Toc40179414"/>
            <w:r w:rsidRPr="0020555B">
              <w:rPr>
                <w:smallCaps/>
                <w:noProof/>
              </w:rPr>
              <w:drawing>
                <wp:anchor distT="0" distB="0" distL="114300" distR="114300" simplePos="0" relativeHeight="251692032" behindDoc="0" locked="0" layoutInCell="1" allowOverlap="1" wp14:anchorId="0DBC0522" wp14:editId="566A5C09">
                  <wp:simplePos x="0" y="0"/>
                  <wp:positionH relativeFrom="column">
                    <wp:posOffset>4282811</wp:posOffset>
                  </wp:positionH>
                  <wp:positionV relativeFrom="paragraph">
                    <wp:posOffset>194349</wp:posOffset>
                  </wp:positionV>
                  <wp:extent cx="360" cy="360"/>
                  <wp:effectExtent l="0" t="0" r="0" b="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35"/>
                          <a:stretch>
                            <a:fillRect/>
                          </a:stretch>
                        </pic:blipFill>
                        <pic:spPr>
                          <a:xfrm>
                            <a:off x="0" y="0"/>
                            <a:ext cx="18000" cy="108000"/>
                          </a:xfrm>
                          <a:prstGeom prst="rect">
                            <a:avLst/>
                          </a:prstGeom>
                        </pic:spPr>
                      </pic:pic>
                    </a:graphicData>
                  </a:graphic>
                </wp:anchor>
              </w:drawing>
            </w:r>
            <w:r w:rsidRPr="0020555B">
              <w:rPr>
                <w:smallCaps/>
                <w:noProof/>
              </w:rPr>
              <w:drawing>
                <wp:anchor distT="0" distB="0" distL="114300" distR="114300" simplePos="0" relativeHeight="251678720" behindDoc="0" locked="0" layoutInCell="1" allowOverlap="1" wp14:anchorId="77FCEF0E" wp14:editId="4F0E27FC">
                  <wp:simplePos x="0" y="0"/>
                  <wp:positionH relativeFrom="column">
                    <wp:posOffset>3898691</wp:posOffset>
                  </wp:positionH>
                  <wp:positionV relativeFrom="paragraph">
                    <wp:posOffset>443469</wp:posOffset>
                  </wp:positionV>
                  <wp:extent cx="5040" cy="34200"/>
                  <wp:effectExtent l="57150" t="19050" r="33655" b="42545"/>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36"/>
                          <a:stretch>
                            <a:fillRect/>
                          </a:stretch>
                        </pic:blipFill>
                        <pic:spPr>
                          <a:xfrm>
                            <a:off x="0" y="0"/>
                            <a:ext cx="22680" cy="142985"/>
                          </a:xfrm>
                          <a:prstGeom prst="rect">
                            <a:avLst/>
                          </a:prstGeom>
                        </pic:spPr>
                      </pic:pic>
                    </a:graphicData>
                  </a:graphic>
                </wp:anchor>
              </w:drawing>
            </w:r>
            <w:r w:rsidRPr="0020555B">
              <w:rPr>
                <w:smallCaps/>
                <w:noProof/>
              </w:rPr>
              <w:drawing>
                <wp:anchor distT="0" distB="0" distL="114300" distR="114300" simplePos="0" relativeHeight="251665408" behindDoc="0" locked="0" layoutInCell="1" allowOverlap="1" wp14:anchorId="7200EAC1" wp14:editId="22245E51">
                  <wp:simplePos x="0" y="0"/>
                  <wp:positionH relativeFrom="column">
                    <wp:posOffset>3888611</wp:posOffset>
                  </wp:positionH>
                  <wp:positionV relativeFrom="paragraph">
                    <wp:posOffset>492429</wp:posOffset>
                  </wp:positionV>
                  <wp:extent cx="360" cy="360"/>
                  <wp:effectExtent l="0" t="0" r="0" b="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35"/>
                          <a:stretch>
                            <a:fillRect/>
                          </a:stretch>
                        </pic:blipFill>
                        <pic:spPr>
                          <a:xfrm>
                            <a:off x="0" y="0"/>
                            <a:ext cx="18000" cy="108000"/>
                          </a:xfrm>
                          <a:prstGeom prst="rect">
                            <a:avLst/>
                          </a:prstGeom>
                        </pic:spPr>
                      </pic:pic>
                    </a:graphicData>
                  </a:graphic>
                </wp:anchor>
              </w:drawing>
            </w:r>
            <w:bookmarkStart w:id="68" w:name="_Toc299534144"/>
            <w:bookmarkStart w:id="69" w:name="_Toc474334001"/>
            <w:bookmarkStart w:id="70" w:name="_Toc474334170"/>
            <w:bookmarkStart w:id="71" w:name="_Toc494209567"/>
            <w:r w:rsidR="00036C11" w:rsidRPr="0020555B">
              <w:t>Modifications or Variations</w:t>
            </w:r>
            <w:bookmarkEnd w:id="67"/>
            <w:bookmarkEnd w:id="68"/>
            <w:bookmarkEnd w:id="69"/>
            <w:bookmarkEnd w:id="70"/>
            <w:bookmarkEnd w:id="71"/>
          </w:p>
        </w:tc>
        <w:tc>
          <w:tcPr>
            <w:tcW w:w="7053" w:type="dxa"/>
            <w:gridSpan w:val="3"/>
          </w:tcPr>
          <w:p w14:paraId="23DF4F64" w14:textId="565DCDDF" w:rsidR="00036C11" w:rsidRPr="0020555B" w:rsidRDefault="00C93227" w:rsidP="008B01E8">
            <w:pPr>
              <w:pStyle w:val="CCLSSubclauses"/>
              <w:ind w:left="513" w:hanging="522"/>
            </w:pPr>
            <w:r w:rsidRPr="0020555B">
              <w:rPr>
                <w:noProof/>
                <w:lang w:val="en-US"/>
              </w:rPr>
              <w:drawing>
                <wp:anchor distT="0" distB="0" distL="114300" distR="114300" simplePos="0" relativeHeight="251652096" behindDoc="0" locked="0" layoutInCell="1" allowOverlap="1" wp14:anchorId="67AFD91F" wp14:editId="0C1E4AAB">
                  <wp:simplePos x="0" y="0"/>
                  <wp:positionH relativeFrom="column">
                    <wp:posOffset>2222616</wp:posOffset>
                  </wp:positionH>
                  <wp:positionV relativeFrom="paragraph">
                    <wp:posOffset>125274</wp:posOffset>
                  </wp:positionV>
                  <wp:extent cx="360" cy="360"/>
                  <wp:effectExtent l="0" t="0" r="0" b="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35"/>
                          <a:stretch>
                            <a:fillRect/>
                          </a:stretch>
                        </pic:blipFill>
                        <pic:spPr>
                          <a:xfrm>
                            <a:off x="0" y="0"/>
                            <a:ext cx="18000" cy="108000"/>
                          </a:xfrm>
                          <a:prstGeom prst="rect">
                            <a:avLst/>
                          </a:prstGeom>
                        </pic:spPr>
                      </pic:pic>
                    </a:graphicData>
                  </a:graphic>
                </wp:anchor>
              </w:drawing>
            </w:r>
            <w:r w:rsidR="00036C11" w:rsidRPr="0020555B">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48F5795B" w14:textId="6A885631" w:rsidR="001B4FED" w:rsidRPr="0020555B" w:rsidRDefault="001B4FED" w:rsidP="008B01E8">
            <w:pPr>
              <w:pStyle w:val="CCLSSubclauses"/>
              <w:ind w:left="513" w:hanging="522"/>
            </w:pPr>
            <w:r w:rsidRPr="0020555B">
              <w:t>For Lump-</w:t>
            </w:r>
            <w:r w:rsidR="00C12280" w:rsidRPr="0020555B">
              <w:t>S</w:t>
            </w:r>
            <w:r w:rsidRPr="0020555B">
              <w:t>um contracts, a</w:t>
            </w:r>
            <w:r w:rsidR="003E399D" w:rsidRPr="0020555B">
              <w:t xml:space="preserve">ny change to the Contract price can be made only if the Parties have agreed to the revised scope of Services </w:t>
            </w:r>
            <w:r w:rsidR="00BF053E" w:rsidRPr="0020555B">
              <w:t xml:space="preserve">pursuant to </w:t>
            </w:r>
            <w:r w:rsidR="00BF053E" w:rsidRPr="0020555B">
              <w:rPr>
                <w:b/>
                <w:bCs/>
              </w:rPr>
              <w:t>CC 9.1</w:t>
            </w:r>
            <w:r w:rsidR="00BF053E" w:rsidRPr="0020555B">
              <w:t xml:space="preserve"> </w:t>
            </w:r>
            <w:r w:rsidR="003E399D" w:rsidRPr="0020555B">
              <w:t xml:space="preserve">and have amended in writing the Terms of Reference in </w:t>
            </w:r>
            <w:r w:rsidR="003E399D" w:rsidRPr="0020555B">
              <w:rPr>
                <w:b/>
              </w:rPr>
              <w:t>Appendix A</w:t>
            </w:r>
            <w:r w:rsidR="003E399D" w:rsidRPr="0020555B">
              <w:t>.</w:t>
            </w:r>
            <w:r w:rsidR="006725DB" w:rsidRPr="0020555B">
              <w:t xml:space="preserve"> For Time-</w:t>
            </w:r>
            <w:r w:rsidR="00C12280" w:rsidRPr="0020555B">
              <w:t>B</w:t>
            </w:r>
            <w:r w:rsidR="006725DB" w:rsidRPr="0020555B">
              <w:t xml:space="preserve">ased contracts, for any payments in excess of the ceilings specified in </w:t>
            </w:r>
            <w:r w:rsidR="006725DB" w:rsidRPr="0020555B">
              <w:rPr>
                <w:b/>
                <w:bCs/>
              </w:rPr>
              <w:t>CC 2.1</w:t>
            </w:r>
            <w:r w:rsidR="006725DB" w:rsidRPr="0020555B">
              <w:t xml:space="preserve">, an amendment to the Contract shall be signed by the Parties referring to the provision of this Contract that evokes such amendment. </w:t>
            </w:r>
          </w:p>
        </w:tc>
      </w:tr>
      <w:tr w:rsidR="000F633A" w:rsidRPr="004A2E66" w14:paraId="29522CC8" w14:textId="77777777" w:rsidTr="00396573">
        <w:trPr>
          <w:gridAfter w:val="1"/>
          <w:wAfter w:w="168" w:type="dxa"/>
          <w:jc w:val="center"/>
        </w:trPr>
        <w:tc>
          <w:tcPr>
            <w:tcW w:w="2487" w:type="dxa"/>
          </w:tcPr>
          <w:p w14:paraId="03E977CE" w14:textId="48770B90" w:rsidR="000F633A" w:rsidRPr="0020555B" w:rsidRDefault="000F633A" w:rsidP="0020555B">
            <w:pPr>
              <w:pStyle w:val="HeadingCCLS3"/>
              <w:numPr>
                <w:ilvl w:val="0"/>
                <w:numId w:val="42"/>
              </w:numPr>
            </w:pPr>
            <w:bookmarkStart w:id="72" w:name="_Toc40179415"/>
            <w:r w:rsidRPr="0020555B">
              <w:t>Liability of the Consultant</w:t>
            </w:r>
            <w:bookmarkEnd w:id="72"/>
          </w:p>
        </w:tc>
        <w:tc>
          <w:tcPr>
            <w:tcW w:w="7053" w:type="dxa"/>
            <w:gridSpan w:val="3"/>
          </w:tcPr>
          <w:p w14:paraId="2EA5CA64" w14:textId="5C18898B" w:rsidR="000F633A" w:rsidRPr="0020555B" w:rsidRDefault="000F633A" w:rsidP="008B01E8">
            <w:pPr>
              <w:pStyle w:val="CCLSSubclauses"/>
              <w:ind w:left="513" w:hanging="522"/>
            </w:pPr>
            <w:r w:rsidRPr="0020555B">
              <w:t>Subject to additional provisions, if any, set forth below, the Consultant’s liability under this Contract shall be provided by the Applicable Law, subject to the additional provisions</w:t>
            </w:r>
            <w:r w:rsidR="00A63E1B" w:rsidRPr="0020555B">
              <w:t xml:space="preserve"> specified in </w:t>
            </w:r>
            <w:r w:rsidR="00A63E1B" w:rsidRPr="0020555B">
              <w:rPr>
                <w:b/>
                <w:bCs/>
              </w:rPr>
              <w:t>CC</w:t>
            </w:r>
            <w:r w:rsidR="005D45C1" w:rsidRPr="0020555B">
              <w:rPr>
                <w:b/>
                <w:bCs/>
              </w:rPr>
              <w:t xml:space="preserve"> 2.5</w:t>
            </w:r>
            <w:r w:rsidR="00A63E1B" w:rsidRPr="0020555B">
              <w:t>.</w:t>
            </w:r>
          </w:p>
        </w:tc>
      </w:tr>
      <w:tr w:rsidR="000F633A" w:rsidRPr="004A2E66" w14:paraId="3BB1C1B2" w14:textId="77777777" w:rsidTr="00396573">
        <w:trPr>
          <w:gridAfter w:val="1"/>
          <w:wAfter w:w="168" w:type="dxa"/>
          <w:jc w:val="center"/>
        </w:trPr>
        <w:tc>
          <w:tcPr>
            <w:tcW w:w="2487" w:type="dxa"/>
          </w:tcPr>
          <w:p w14:paraId="5492A696" w14:textId="154C31B7" w:rsidR="000F633A" w:rsidRPr="0020555B" w:rsidRDefault="000F633A" w:rsidP="0020555B">
            <w:pPr>
              <w:pStyle w:val="HeadingCCLS3"/>
              <w:numPr>
                <w:ilvl w:val="0"/>
                <w:numId w:val="42"/>
              </w:numPr>
            </w:pPr>
            <w:bookmarkStart w:id="73" w:name="_Toc40179416"/>
            <w:r w:rsidRPr="0020555B">
              <w:lastRenderedPageBreak/>
              <w:t>Insurance to be taken out by the Consultant</w:t>
            </w:r>
            <w:bookmarkEnd w:id="73"/>
          </w:p>
        </w:tc>
        <w:tc>
          <w:tcPr>
            <w:tcW w:w="7053" w:type="dxa"/>
            <w:gridSpan w:val="3"/>
          </w:tcPr>
          <w:p w14:paraId="190DA64E" w14:textId="21ADECEB" w:rsidR="000F633A" w:rsidRPr="0020555B" w:rsidRDefault="000F633A" w:rsidP="008B01E8">
            <w:pPr>
              <w:pStyle w:val="CCLSSubclauses"/>
              <w:ind w:left="513" w:hanging="522"/>
            </w:pPr>
            <w:r w:rsidRPr="0020555B">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w:t>
            </w:r>
            <w:r w:rsidR="00590B61" w:rsidRPr="0020555B">
              <w:t xml:space="preserve">in </w:t>
            </w:r>
            <w:r w:rsidR="00590B61" w:rsidRPr="0020555B">
              <w:rPr>
                <w:b/>
                <w:bCs/>
              </w:rPr>
              <w:t xml:space="preserve">CC </w:t>
            </w:r>
            <w:r w:rsidR="005D45C1" w:rsidRPr="0020555B">
              <w:rPr>
                <w:b/>
                <w:bCs/>
              </w:rPr>
              <w:t>2.6</w:t>
            </w:r>
            <w:r w:rsidRPr="0020555B">
              <w:rPr>
                <w:bCs/>
              </w:rPr>
              <w:t>,</w:t>
            </w:r>
            <w:r w:rsidRPr="0020555B">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w:t>
            </w:r>
          </w:p>
        </w:tc>
      </w:tr>
      <w:tr w:rsidR="00CE4BC2" w:rsidRPr="004A2E66" w14:paraId="15D1FF98" w14:textId="77777777" w:rsidTr="00396573">
        <w:trPr>
          <w:gridAfter w:val="1"/>
          <w:wAfter w:w="168" w:type="dxa"/>
          <w:jc w:val="center"/>
        </w:trPr>
        <w:tc>
          <w:tcPr>
            <w:tcW w:w="2487" w:type="dxa"/>
          </w:tcPr>
          <w:p w14:paraId="5C921C0D" w14:textId="164D0211" w:rsidR="00CE4BC2" w:rsidRPr="0020555B" w:rsidRDefault="00CE4BC2" w:rsidP="0020555B">
            <w:pPr>
              <w:pStyle w:val="HeadingCCLS3"/>
              <w:numPr>
                <w:ilvl w:val="0"/>
                <w:numId w:val="42"/>
              </w:numPr>
            </w:pPr>
            <w:bookmarkStart w:id="74" w:name="_Toc40179417"/>
            <w:r w:rsidRPr="0020555B">
              <w:t>Proprietary Rights of the Client in Reports and Records</w:t>
            </w:r>
            <w:bookmarkEnd w:id="74"/>
          </w:p>
        </w:tc>
        <w:tc>
          <w:tcPr>
            <w:tcW w:w="7053" w:type="dxa"/>
            <w:gridSpan w:val="3"/>
          </w:tcPr>
          <w:p w14:paraId="34473A51" w14:textId="77777777" w:rsidR="00CE4BC2" w:rsidRPr="0020555B" w:rsidRDefault="00CE4BC2" w:rsidP="008B01E8">
            <w:pPr>
              <w:pStyle w:val="CCLSSubclauses"/>
              <w:ind w:left="513" w:hanging="522"/>
            </w:pPr>
            <w:r w:rsidRPr="0020555B">
              <w:t xml:space="preserve">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w:t>
            </w:r>
            <w:r w:rsidRPr="004A2E66">
              <w:t xml:space="preserve">approval of the Client.  </w:t>
            </w:r>
          </w:p>
          <w:p w14:paraId="6C4B0A2B" w14:textId="519AA9DC" w:rsidR="00CE4BC2" w:rsidRPr="0020555B" w:rsidRDefault="00CE4BC2" w:rsidP="008B01E8">
            <w:pPr>
              <w:pStyle w:val="CCLSSubclauses"/>
              <w:ind w:left="513" w:hanging="522"/>
            </w:pPr>
            <w:r w:rsidRPr="0020555B">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are specified in </w:t>
            </w:r>
            <w:r w:rsidRPr="0020555B">
              <w:rPr>
                <w:b/>
                <w:bCs/>
              </w:rPr>
              <w:t>CC</w:t>
            </w:r>
            <w:r w:rsidR="005D45C1" w:rsidRPr="0020555B">
              <w:rPr>
                <w:b/>
                <w:bCs/>
              </w:rPr>
              <w:t xml:space="preserve"> 2.7</w:t>
            </w:r>
            <w:r w:rsidRPr="0020555B">
              <w:t>.</w:t>
            </w:r>
          </w:p>
        </w:tc>
      </w:tr>
      <w:tr w:rsidR="00CE4BC2" w:rsidRPr="004A2E66" w14:paraId="1E0F742F" w14:textId="77777777" w:rsidTr="00396573">
        <w:trPr>
          <w:gridAfter w:val="1"/>
          <w:wAfter w:w="168" w:type="dxa"/>
          <w:jc w:val="center"/>
        </w:trPr>
        <w:tc>
          <w:tcPr>
            <w:tcW w:w="2487" w:type="dxa"/>
          </w:tcPr>
          <w:p w14:paraId="4FE2108F" w14:textId="3A6BAEA5" w:rsidR="00CE4BC2" w:rsidRPr="0020555B" w:rsidRDefault="00CE4BC2" w:rsidP="0020555B">
            <w:pPr>
              <w:pStyle w:val="HeadingCCLS3"/>
              <w:numPr>
                <w:ilvl w:val="0"/>
                <w:numId w:val="42"/>
              </w:numPr>
            </w:pPr>
            <w:bookmarkStart w:id="75" w:name="_Toc40179418"/>
            <w:r w:rsidRPr="0020555B">
              <w:t>Equipment, Vehicles and Materials</w:t>
            </w:r>
            <w:bookmarkEnd w:id="75"/>
          </w:p>
        </w:tc>
        <w:tc>
          <w:tcPr>
            <w:tcW w:w="7053" w:type="dxa"/>
            <w:gridSpan w:val="3"/>
          </w:tcPr>
          <w:p w14:paraId="2EA22919" w14:textId="65F0B093" w:rsidR="00CE4BC2" w:rsidRPr="0020555B" w:rsidRDefault="00CE4BC2" w:rsidP="008B01E8">
            <w:pPr>
              <w:pStyle w:val="CCLSSubclauses"/>
              <w:ind w:left="513" w:hanging="522"/>
            </w:pPr>
            <w:r w:rsidRPr="0020555B">
              <w:t>Equipment, vehicles and materials made available to the Consultant by the Client, or purchased by the Consultant wholly or partly with funds provided by the Client, shall be the property of the Client and shall be marked accordingly.</w:t>
            </w:r>
            <w:r w:rsidR="00227E1F" w:rsidRPr="0020555B">
              <w:t xml:space="preserve"> </w:t>
            </w:r>
            <w:r w:rsidRPr="0020555B">
              <w:t xml:space="preserve">While in possession of such equipment, vehicles and materials, the Consultant, unless otherwise instructed by the Client in writing, shall insure them at the expense of the Client in an amount equal to their full </w:t>
            </w:r>
            <w:r w:rsidRPr="001C528C">
              <w:t>replacement value.</w:t>
            </w:r>
          </w:p>
        </w:tc>
      </w:tr>
      <w:tr w:rsidR="00CE4BC2" w:rsidRPr="004A2E66" w14:paraId="7B8ED2B2" w14:textId="77777777" w:rsidTr="00396573">
        <w:trPr>
          <w:gridAfter w:val="1"/>
          <w:wAfter w:w="168" w:type="dxa"/>
          <w:jc w:val="center"/>
        </w:trPr>
        <w:tc>
          <w:tcPr>
            <w:tcW w:w="2487" w:type="dxa"/>
          </w:tcPr>
          <w:p w14:paraId="68E4F41F" w14:textId="695EB7E1" w:rsidR="00CE4BC2" w:rsidRPr="0020555B" w:rsidRDefault="00CE4BC2" w:rsidP="0020555B">
            <w:pPr>
              <w:pStyle w:val="HeadingCCLS3"/>
              <w:numPr>
                <w:ilvl w:val="0"/>
                <w:numId w:val="42"/>
              </w:numPr>
            </w:pPr>
            <w:bookmarkStart w:id="76" w:name="_Toc40179419"/>
            <w:r w:rsidRPr="0020555B">
              <w:t>Forced Labor</w:t>
            </w:r>
            <w:bookmarkEnd w:id="76"/>
          </w:p>
        </w:tc>
        <w:tc>
          <w:tcPr>
            <w:tcW w:w="7053" w:type="dxa"/>
            <w:gridSpan w:val="3"/>
          </w:tcPr>
          <w:p w14:paraId="0B0C2218" w14:textId="71CEF55A" w:rsidR="006476FC" w:rsidRDefault="00CE4BC2">
            <w:pPr>
              <w:pStyle w:val="CCLSSubclauses"/>
              <w:ind w:left="513" w:hanging="522"/>
              <w:rPr>
                <w:rFonts w:eastAsia="Arial Narrow"/>
              </w:rPr>
            </w:pPr>
            <w:r w:rsidRPr="0020555B">
              <w:rPr>
                <w:rFonts w:eastAsia="Arial Narrow"/>
              </w:rPr>
              <w:t xml:space="preserve">The </w:t>
            </w:r>
            <w:r w:rsidRPr="0020555B">
              <w:t>Consultant</w:t>
            </w:r>
            <w:r w:rsidRPr="0020555B">
              <w:rPr>
                <w:rFonts w:eastAsia="Arial Narrow"/>
              </w:rPr>
              <w:t>, including its Subconsultants, shall not employ or engage forced labor</w:t>
            </w:r>
            <w:r w:rsidR="008B01E8">
              <w:rPr>
                <w:rFonts w:eastAsia="Arial Narrow"/>
              </w:rPr>
              <w:t>e</w:t>
            </w:r>
            <w:r w:rsidR="006476FC" w:rsidRPr="00FF08DD">
              <w:t xml:space="preserve">r persons </w:t>
            </w:r>
            <w:r w:rsidR="006476FC" w:rsidRPr="00DA61AE">
              <w:t xml:space="preserve">subject to trafficking, </w:t>
            </w:r>
            <w:r w:rsidR="006476FC" w:rsidRPr="00DA61AE">
              <w:rPr>
                <w:rFonts w:eastAsiaTheme="minorHAnsi"/>
              </w:rPr>
              <w:t xml:space="preserve">as described in </w:t>
            </w:r>
            <w:r w:rsidR="006476FC" w:rsidRPr="008E1457">
              <w:rPr>
                <w:rFonts w:eastAsiaTheme="minorHAnsi"/>
                <w:b/>
                <w:bCs/>
              </w:rPr>
              <w:t>CC 14.2</w:t>
            </w:r>
            <w:r w:rsidR="006476FC" w:rsidRPr="00DA61AE">
              <w:rPr>
                <w:rFonts w:eastAsiaTheme="minorHAnsi"/>
              </w:rPr>
              <w:t xml:space="preserve"> and </w:t>
            </w:r>
            <w:r w:rsidR="006476FC" w:rsidRPr="008E1457">
              <w:rPr>
                <w:rFonts w:eastAsiaTheme="minorHAnsi"/>
                <w:b/>
                <w:bCs/>
              </w:rPr>
              <w:t>CC 14.3</w:t>
            </w:r>
            <w:r w:rsidRPr="0020555B">
              <w:rPr>
                <w:rFonts w:eastAsia="Arial Narrow"/>
              </w:rPr>
              <w:t xml:space="preserve">. </w:t>
            </w:r>
          </w:p>
          <w:p w14:paraId="3135FF1C" w14:textId="094083C7" w:rsidR="00CE4BC2" w:rsidRPr="0020555B" w:rsidRDefault="00CE4BC2" w:rsidP="008B01E8">
            <w:pPr>
              <w:pStyle w:val="CCLSSubclauses"/>
              <w:ind w:left="513" w:hanging="522"/>
              <w:rPr>
                <w:rFonts w:eastAsia="Arial Narrow"/>
              </w:rPr>
            </w:pPr>
            <w:r w:rsidRPr="0020555B">
              <w:rPr>
                <w:rFonts w:eastAsia="Arial Narrow"/>
              </w:rPr>
              <w:t xml:space="preserve">Forced labor consists of any work or service, not voluntarily performed, that is exacted from an individual under threat of force or penalty, and includes any kind of involuntary or compulsory </w:t>
            </w:r>
            <w:r w:rsidRPr="0020555B">
              <w:rPr>
                <w:rFonts w:eastAsia="Arial Narrow"/>
              </w:rPr>
              <w:lastRenderedPageBreak/>
              <w:t xml:space="preserve">labor, such as indentured labor, bonded labor or similar labor-contracting arrangements. </w:t>
            </w:r>
          </w:p>
          <w:p w14:paraId="327632FD" w14:textId="53D4EF75" w:rsidR="00CE4BC2" w:rsidRPr="0020555B" w:rsidRDefault="00CE4BC2" w:rsidP="008B01E8">
            <w:pPr>
              <w:pStyle w:val="CCLSSubclauses"/>
              <w:ind w:left="513" w:hanging="522"/>
            </w:pPr>
            <w:r w:rsidRPr="0020555B">
              <w:rPr>
                <w:rFonts w:eastAsia="Arial Narrow"/>
              </w:rPr>
              <w:t>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E4BC2" w:rsidRPr="004A2E66" w14:paraId="04055F55" w14:textId="77777777" w:rsidTr="00396573">
        <w:trPr>
          <w:gridAfter w:val="1"/>
          <w:wAfter w:w="168" w:type="dxa"/>
          <w:jc w:val="center"/>
        </w:trPr>
        <w:tc>
          <w:tcPr>
            <w:tcW w:w="2487" w:type="dxa"/>
          </w:tcPr>
          <w:p w14:paraId="2525CF07" w14:textId="446F834D" w:rsidR="00CE4BC2" w:rsidRPr="0020555B" w:rsidRDefault="00CE4BC2" w:rsidP="0020555B">
            <w:pPr>
              <w:pStyle w:val="HeadingCCLS3"/>
              <w:numPr>
                <w:ilvl w:val="0"/>
                <w:numId w:val="42"/>
              </w:numPr>
            </w:pPr>
            <w:bookmarkStart w:id="77" w:name="_Toc40179420"/>
            <w:r w:rsidRPr="0020555B">
              <w:lastRenderedPageBreak/>
              <w:t>Child Labor</w:t>
            </w:r>
            <w:bookmarkEnd w:id="77"/>
          </w:p>
        </w:tc>
        <w:tc>
          <w:tcPr>
            <w:tcW w:w="7053" w:type="dxa"/>
            <w:gridSpan w:val="3"/>
          </w:tcPr>
          <w:p w14:paraId="5D26E079" w14:textId="32546971" w:rsidR="00CE4BC2" w:rsidRPr="0020555B" w:rsidRDefault="00CE4BC2" w:rsidP="008B01E8">
            <w:pPr>
              <w:pStyle w:val="CCLSSubclauses"/>
              <w:ind w:left="513" w:hanging="522"/>
              <w:rPr>
                <w:rFonts w:eastAsia="Arial Narrow"/>
              </w:rPr>
            </w:pPr>
            <w:r w:rsidRPr="0020555B">
              <w:rPr>
                <w:rFonts w:eastAsia="Arial Narrow"/>
              </w:rPr>
              <w:t xml:space="preserve">The Consultant, including its Subconsultants, shall not employ or engage a child under the age of 14 unless the national law specifies a higher age (the minimum age) </w:t>
            </w:r>
          </w:p>
          <w:p w14:paraId="377E5C52" w14:textId="3210FDB1" w:rsidR="00CE4BC2" w:rsidRPr="0020555B" w:rsidRDefault="00CE4BC2" w:rsidP="008B01E8">
            <w:pPr>
              <w:pStyle w:val="CCLSSubclauses"/>
              <w:ind w:left="513" w:hanging="522"/>
              <w:rPr>
                <w:rFonts w:eastAsia="Arial Narrow"/>
              </w:rPr>
            </w:pPr>
            <w:r w:rsidRPr="0020555B">
              <w:rPr>
                <w:rFonts w:eastAsia="Arial Narrow"/>
              </w:rPr>
              <w:t>The Consultant, including its Subconsultants, shall not employ or engage a child between the minimum age and the age of 18 in a manner that is likely to be hazardous, or to interfere with, the child’s education, or to be harmful to the child’s health or physical, mental, spiritual, moral, or social development.</w:t>
            </w:r>
          </w:p>
          <w:p w14:paraId="2EF12148" w14:textId="77777777" w:rsidR="00CE4BC2" w:rsidRPr="0020555B" w:rsidRDefault="00CE4BC2" w:rsidP="008B01E8">
            <w:pPr>
              <w:pStyle w:val="CCLSSubclauses"/>
              <w:numPr>
                <w:ilvl w:val="0"/>
                <w:numId w:val="0"/>
              </w:numPr>
              <w:ind w:left="465"/>
              <w:rPr>
                <w:rFonts w:eastAsia="Arial Narrow"/>
              </w:rPr>
            </w:pPr>
            <w:r w:rsidRPr="0020555B">
              <w:rPr>
                <w:rFonts w:eastAsia="Arial Narrow"/>
              </w:rPr>
              <w:t>Work considered hazardous for children is work that, by its nature or the circumstances in which it is carried out, is likely to jeopardize the health, safety, or morals of children. Such work activities prohibited for children include work:</w:t>
            </w:r>
          </w:p>
          <w:p w14:paraId="73969800"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with exposure to physical, psychological or sexual abuse;</w:t>
            </w:r>
          </w:p>
          <w:p w14:paraId="735237D3"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 xml:space="preserve">underground, underwater, working at heights or in confined spaces; </w:t>
            </w:r>
          </w:p>
          <w:p w14:paraId="3434955C"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 xml:space="preserve">with dangerous machinery, equipment or tools, or involving handling or transport of heavy loads; </w:t>
            </w:r>
          </w:p>
          <w:p w14:paraId="6052C010"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in unhealthy environments exposing children to hazardous substances, agents, or processes, or to temperatures, noise or vibration damaging to health; or</w:t>
            </w:r>
          </w:p>
          <w:p w14:paraId="36841423" w14:textId="619F1741" w:rsidR="00CE4BC2" w:rsidRPr="0020555B" w:rsidRDefault="00CE4BC2" w:rsidP="008B01E8">
            <w:pPr>
              <w:pStyle w:val="CCLSSubclauses"/>
              <w:numPr>
                <w:ilvl w:val="0"/>
                <w:numId w:val="45"/>
              </w:numPr>
              <w:ind w:left="825"/>
              <w:rPr>
                <w:rFonts w:eastAsia="Arial Narrow"/>
              </w:rPr>
            </w:pPr>
            <w:r w:rsidRPr="0020555B">
              <w:rPr>
                <w:rFonts w:eastAsia="Arial Narrow"/>
              </w:rPr>
              <w:t>under difficult conditions such as work for long hours, during the night or in confinement on the premises of the employer.</w:t>
            </w:r>
          </w:p>
        </w:tc>
      </w:tr>
      <w:tr w:rsidR="00CE4BC2" w:rsidRPr="004A2E66" w14:paraId="1BB54ADB" w14:textId="77777777" w:rsidTr="00396573">
        <w:trPr>
          <w:gridAfter w:val="1"/>
          <w:wAfter w:w="168" w:type="dxa"/>
          <w:jc w:val="center"/>
        </w:trPr>
        <w:tc>
          <w:tcPr>
            <w:tcW w:w="2487" w:type="dxa"/>
          </w:tcPr>
          <w:p w14:paraId="10EA1091" w14:textId="189639FF" w:rsidR="00CE4BC2" w:rsidRPr="0020555B" w:rsidRDefault="00CE4BC2" w:rsidP="0020555B">
            <w:pPr>
              <w:pStyle w:val="HeadingCCLS3"/>
              <w:numPr>
                <w:ilvl w:val="0"/>
                <w:numId w:val="42"/>
              </w:numPr>
            </w:pPr>
            <w:bookmarkStart w:id="78" w:name="_Toc40179421"/>
            <w:r w:rsidRPr="0020555B">
              <w:t>Non-Discrimination and Equal Opportunity</w:t>
            </w:r>
            <w:bookmarkEnd w:id="78"/>
          </w:p>
        </w:tc>
        <w:tc>
          <w:tcPr>
            <w:tcW w:w="7053" w:type="dxa"/>
            <w:gridSpan w:val="3"/>
          </w:tcPr>
          <w:p w14:paraId="7E8A5394" w14:textId="341DEA7F" w:rsidR="00CE4BC2" w:rsidRPr="0020555B" w:rsidRDefault="00CE4BC2" w:rsidP="008B01E8">
            <w:pPr>
              <w:pStyle w:val="CCLSSubclauses"/>
              <w:ind w:left="513" w:hanging="522"/>
              <w:rPr>
                <w:rFonts w:eastAsia="Arial Narrow"/>
              </w:rPr>
            </w:pPr>
            <w:r w:rsidRPr="0020555B">
              <w:rPr>
                <w:rFonts w:eastAsia="Arial Narrow"/>
              </w:rPr>
              <w:t xml:space="preserve">The Consultant shall not make decisions relating to the employment or </w:t>
            </w:r>
            <w:r w:rsidRPr="0020555B">
              <w:t>treatment</w:t>
            </w:r>
            <w:r w:rsidRPr="0020555B">
              <w:rPr>
                <w:rFonts w:eastAsia="Arial Narrow"/>
              </w:rPr>
              <w:t xml:space="preserve">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w:t>
            </w:r>
          </w:p>
        </w:tc>
      </w:tr>
      <w:tr w:rsidR="00C07958" w:rsidRPr="004A2E66" w14:paraId="5E1D88DE" w14:textId="77777777" w:rsidTr="00396573">
        <w:trPr>
          <w:gridAfter w:val="1"/>
          <w:wAfter w:w="168" w:type="dxa"/>
          <w:jc w:val="center"/>
        </w:trPr>
        <w:tc>
          <w:tcPr>
            <w:tcW w:w="2487" w:type="dxa"/>
          </w:tcPr>
          <w:p w14:paraId="00357EDA" w14:textId="2CBFFF3E" w:rsidR="00C07958" w:rsidRPr="0020555B" w:rsidRDefault="0072264F" w:rsidP="0020555B">
            <w:pPr>
              <w:pStyle w:val="HeadingCCLS3"/>
              <w:numPr>
                <w:ilvl w:val="0"/>
                <w:numId w:val="42"/>
              </w:numPr>
            </w:pPr>
            <w:bookmarkStart w:id="79" w:name="_Toc40179422"/>
            <w:r>
              <w:t xml:space="preserve">Health and </w:t>
            </w:r>
            <w:r w:rsidRPr="007576ED">
              <w:t xml:space="preserve">safety </w:t>
            </w:r>
            <w:r>
              <w:t>obligations</w:t>
            </w:r>
            <w:bookmarkEnd w:id="79"/>
          </w:p>
        </w:tc>
        <w:tc>
          <w:tcPr>
            <w:tcW w:w="7053" w:type="dxa"/>
            <w:gridSpan w:val="3"/>
          </w:tcPr>
          <w:p w14:paraId="1F50140A" w14:textId="1A4CDA4A" w:rsidR="00C07958" w:rsidRPr="0020555B" w:rsidRDefault="00C07958">
            <w:pPr>
              <w:pStyle w:val="CCLSSubclauses"/>
              <w:ind w:left="513" w:hanging="522"/>
              <w:rPr>
                <w:rFonts w:eastAsia="Arial Narrow"/>
              </w:rPr>
            </w:pPr>
            <w:r>
              <w:rPr>
                <w:rFonts w:eastAsia="Arial Narrow"/>
              </w:rPr>
              <w:t xml:space="preserve">The Consultant, including its Subconsultants shall comply, with all applicable health and safety regulations, laws, guidelines, and any other requirements stated in </w:t>
            </w:r>
            <w:r w:rsidRPr="008B01E8">
              <w:rPr>
                <w:rFonts w:eastAsia="Arial Narrow"/>
                <w:b/>
                <w:bCs/>
              </w:rPr>
              <w:t>Appendix A</w:t>
            </w:r>
            <w:r>
              <w:rPr>
                <w:rFonts w:eastAsia="Arial Narrow"/>
              </w:rPr>
              <w:t>.</w:t>
            </w:r>
          </w:p>
        </w:tc>
      </w:tr>
      <w:tr w:rsidR="00036C11" w:rsidRPr="004A2E66" w14:paraId="474814F2" w14:textId="77777777" w:rsidTr="00396573">
        <w:trPr>
          <w:gridAfter w:val="1"/>
          <w:wAfter w:w="168" w:type="dxa"/>
          <w:jc w:val="center"/>
        </w:trPr>
        <w:tc>
          <w:tcPr>
            <w:tcW w:w="2487" w:type="dxa"/>
          </w:tcPr>
          <w:p w14:paraId="2EEDB7B5" w14:textId="2DC7A17D" w:rsidR="00036C11" w:rsidRPr="0020555B" w:rsidRDefault="00036C11" w:rsidP="0020555B">
            <w:pPr>
              <w:pStyle w:val="HeadingCCLS3"/>
              <w:numPr>
                <w:ilvl w:val="0"/>
                <w:numId w:val="42"/>
              </w:numPr>
            </w:pPr>
            <w:bookmarkStart w:id="80" w:name="_Toc299534145"/>
            <w:bookmarkStart w:id="81" w:name="_Toc474334002"/>
            <w:bookmarkStart w:id="82" w:name="_Toc474334171"/>
            <w:bookmarkStart w:id="83" w:name="_Toc494209568"/>
            <w:bookmarkStart w:id="84" w:name="_Toc40179423"/>
            <w:r w:rsidRPr="0020555B">
              <w:lastRenderedPageBreak/>
              <w:t>Force Majeure</w:t>
            </w:r>
            <w:bookmarkEnd w:id="80"/>
            <w:bookmarkEnd w:id="81"/>
            <w:bookmarkEnd w:id="82"/>
            <w:bookmarkEnd w:id="83"/>
            <w:bookmarkEnd w:id="84"/>
          </w:p>
        </w:tc>
        <w:tc>
          <w:tcPr>
            <w:tcW w:w="7053" w:type="dxa"/>
            <w:gridSpan w:val="3"/>
          </w:tcPr>
          <w:p w14:paraId="70AD66A7" w14:textId="77777777" w:rsidR="00036C11" w:rsidRPr="0020555B" w:rsidRDefault="00036C11" w:rsidP="0020555B">
            <w:pPr>
              <w:pStyle w:val="Heading3"/>
              <w:spacing w:before="120" w:after="120"/>
              <w:ind w:left="720" w:hanging="720"/>
            </w:pPr>
          </w:p>
        </w:tc>
      </w:tr>
      <w:tr w:rsidR="00036C11" w:rsidRPr="004A2E66" w14:paraId="61634E5C" w14:textId="77777777" w:rsidTr="00396573">
        <w:trPr>
          <w:gridAfter w:val="1"/>
          <w:wAfter w:w="168" w:type="dxa"/>
          <w:jc w:val="center"/>
        </w:trPr>
        <w:tc>
          <w:tcPr>
            <w:tcW w:w="2487" w:type="dxa"/>
          </w:tcPr>
          <w:p w14:paraId="3358608E" w14:textId="77777777" w:rsidR="00036C11" w:rsidRPr="0020555B" w:rsidRDefault="00036C11" w:rsidP="0020555B">
            <w:pPr>
              <w:pStyle w:val="Section8Heading3"/>
              <w:spacing w:before="120" w:after="120"/>
              <w:ind w:left="888" w:hanging="540"/>
            </w:pPr>
            <w:r w:rsidRPr="0020555B">
              <w:t>a.</w:t>
            </w:r>
            <w:r w:rsidRPr="0020555B">
              <w:tab/>
              <w:t>Definition</w:t>
            </w:r>
          </w:p>
        </w:tc>
        <w:tc>
          <w:tcPr>
            <w:tcW w:w="7053" w:type="dxa"/>
            <w:gridSpan w:val="3"/>
          </w:tcPr>
          <w:p w14:paraId="607CFCDA" w14:textId="77777777" w:rsidR="00036C11" w:rsidRPr="0020555B" w:rsidRDefault="00036C11" w:rsidP="008B01E8">
            <w:pPr>
              <w:pStyle w:val="CCLSSubclauses"/>
              <w:ind w:left="513" w:hanging="522"/>
            </w:pPr>
            <w:r w:rsidRPr="0020555B">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35FD2C29" w14:textId="77777777" w:rsidR="00036C11" w:rsidRPr="0020555B" w:rsidRDefault="00036C11" w:rsidP="008B01E8">
            <w:pPr>
              <w:pStyle w:val="CCLSSubclauses"/>
              <w:ind w:left="513" w:hanging="522"/>
            </w:pPr>
            <w:r w:rsidRPr="0020555B">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C93E920" w14:textId="77777777" w:rsidR="00036C11" w:rsidRPr="0020555B" w:rsidRDefault="00036C11" w:rsidP="008B01E8">
            <w:pPr>
              <w:pStyle w:val="CCLSSubclauses"/>
              <w:ind w:left="513" w:hanging="522"/>
            </w:pPr>
            <w:r w:rsidRPr="0020555B">
              <w:t>Force Majeure shall not include insufficiency of funds or failure to make any payment required hereunder.</w:t>
            </w:r>
          </w:p>
        </w:tc>
      </w:tr>
      <w:tr w:rsidR="00036C11" w:rsidRPr="004A2E66" w14:paraId="6EDFF277" w14:textId="77777777" w:rsidTr="00396573">
        <w:trPr>
          <w:gridAfter w:val="1"/>
          <w:wAfter w:w="168" w:type="dxa"/>
          <w:jc w:val="center"/>
        </w:trPr>
        <w:tc>
          <w:tcPr>
            <w:tcW w:w="2487" w:type="dxa"/>
          </w:tcPr>
          <w:p w14:paraId="39C2022E" w14:textId="77777777" w:rsidR="00036C11" w:rsidRPr="0020555B" w:rsidRDefault="00036C11" w:rsidP="0020555B">
            <w:pPr>
              <w:pStyle w:val="Section8Heading3"/>
              <w:spacing w:before="120" w:after="120"/>
              <w:ind w:left="888" w:hanging="540"/>
              <w:rPr>
                <w:b w:val="0"/>
              </w:rPr>
            </w:pPr>
            <w:r w:rsidRPr="0020555B">
              <w:t>b.</w:t>
            </w:r>
            <w:r w:rsidRPr="0020555B">
              <w:tab/>
              <w:t>No Breach of Contract</w:t>
            </w:r>
          </w:p>
        </w:tc>
        <w:tc>
          <w:tcPr>
            <w:tcW w:w="7053" w:type="dxa"/>
            <w:gridSpan w:val="3"/>
          </w:tcPr>
          <w:p w14:paraId="62DA619F" w14:textId="05BA97ED" w:rsidR="00036C11" w:rsidRPr="0020555B" w:rsidRDefault="00036C11" w:rsidP="008B01E8">
            <w:pPr>
              <w:pStyle w:val="CCLSSubclauses"/>
              <w:ind w:left="513" w:hanging="522"/>
            </w:pPr>
            <w:r w:rsidRPr="0020555B">
              <w:t xml:space="preserve">The failure of a Party to </w:t>
            </w:r>
            <w:r w:rsidR="00521D63" w:rsidRPr="0020555B">
              <w:t>fulfil</w:t>
            </w:r>
            <w:r w:rsidRPr="0020555B">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036C11" w:rsidRPr="004A2E66" w14:paraId="2E7902EF" w14:textId="77777777" w:rsidTr="00396573">
        <w:trPr>
          <w:gridAfter w:val="1"/>
          <w:wAfter w:w="168" w:type="dxa"/>
          <w:jc w:val="center"/>
        </w:trPr>
        <w:tc>
          <w:tcPr>
            <w:tcW w:w="2487" w:type="dxa"/>
          </w:tcPr>
          <w:p w14:paraId="2065BA0A" w14:textId="77777777" w:rsidR="00036C11" w:rsidRPr="0020555B" w:rsidRDefault="00036C11" w:rsidP="0020555B">
            <w:pPr>
              <w:pStyle w:val="Section8Heading3"/>
              <w:spacing w:before="120" w:after="120"/>
              <w:ind w:left="888" w:hanging="540"/>
            </w:pPr>
            <w:r w:rsidRPr="0020555B">
              <w:rPr>
                <w:spacing w:val="-3"/>
              </w:rPr>
              <w:t>c.</w:t>
            </w:r>
            <w:r w:rsidRPr="0020555B">
              <w:rPr>
                <w:spacing w:val="-3"/>
              </w:rPr>
              <w:tab/>
              <w:t>Measures to be Taken</w:t>
            </w:r>
          </w:p>
        </w:tc>
        <w:tc>
          <w:tcPr>
            <w:tcW w:w="7053" w:type="dxa"/>
            <w:gridSpan w:val="3"/>
          </w:tcPr>
          <w:p w14:paraId="799EE061" w14:textId="77777777" w:rsidR="00036C11" w:rsidRPr="0020555B" w:rsidRDefault="00036C11" w:rsidP="00A2650E">
            <w:pPr>
              <w:pStyle w:val="CCLSSubclauses"/>
              <w:ind w:left="103" w:firstLine="0"/>
            </w:pPr>
            <w:r w:rsidRPr="0020555B">
              <w:t>A Party affected by an event of Force Majeure shall continue to perform its obligations under the Contract as far as is reasonably practical, and shall take all reasonable measures to minimize the consequences of any event of Force Majeure.</w:t>
            </w:r>
          </w:p>
          <w:p w14:paraId="5F12E5C4" w14:textId="77777777" w:rsidR="00036C11" w:rsidRPr="0020555B" w:rsidRDefault="00036C11" w:rsidP="00A2650E">
            <w:pPr>
              <w:pStyle w:val="CCLSSubclauses"/>
              <w:ind w:left="103" w:firstLine="0"/>
            </w:pPr>
            <w:r w:rsidRPr="0020555B">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73058C35" w14:textId="77777777" w:rsidR="00036C11" w:rsidRPr="0020555B" w:rsidRDefault="00036C11" w:rsidP="00A2650E">
            <w:pPr>
              <w:pStyle w:val="CCLSSubclauses"/>
              <w:ind w:left="103" w:firstLine="0"/>
            </w:pPr>
            <w:r w:rsidRPr="0020555B">
              <w:t>Any period within which a Party shall, pursuant to this Contract, complete any action or task, shall be extended for a period equal to the time during which such Party was unable to perform such action as a result of Force Majeure.</w:t>
            </w:r>
          </w:p>
          <w:p w14:paraId="36E0BEB2" w14:textId="77777777" w:rsidR="00036C11" w:rsidRPr="0020555B" w:rsidRDefault="00036C11" w:rsidP="00A2650E">
            <w:pPr>
              <w:pStyle w:val="CCLSSubclauses"/>
              <w:ind w:left="103" w:firstLine="0"/>
            </w:pPr>
            <w:r w:rsidRPr="0020555B">
              <w:lastRenderedPageBreak/>
              <w:t>During the period of their inability to perform the Services as a result of an event of Force Majeure, the Consultant, upon instructions by the Client, shall either:</w:t>
            </w:r>
          </w:p>
          <w:p w14:paraId="67008CCD" w14:textId="77777777" w:rsidR="00036C11" w:rsidRPr="0020555B" w:rsidRDefault="00036C11" w:rsidP="00A2650E">
            <w:pPr>
              <w:spacing w:before="120" w:after="120"/>
              <w:ind w:left="103" w:right="-74"/>
              <w:jc w:val="both"/>
              <w:rPr>
                <w:rFonts w:eastAsia="Times New Roman" w:cs="Times New Roman"/>
                <w:sz w:val="24"/>
                <w:szCs w:val="24"/>
                <w:lang w:val="en-GB"/>
              </w:rPr>
            </w:pPr>
            <w:r w:rsidRPr="008B01E8">
              <w:rPr>
                <w:rFonts w:cs="Times New Roman"/>
                <w:sz w:val="24"/>
                <w:szCs w:val="24"/>
              </w:rPr>
              <w:t>(a)</w:t>
            </w:r>
            <w:r w:rsidRPr="008B01E8">
              <w:rPr>
                <w:rFonts w:cs="Times New Roman"/>
                <w:sz w:val="24"/>
                <w:szCs w:val="24"/>
              </w:rPr>
              <w:tab/>
            </w:r>
            <w:r w:rsidRPr="0020555B">
              <w:rPr>
                <w:rFonts w:eastAsia="Times New Roman" w:cs="Times New Roman"/>
                <w:sz w:val="24"/>
                <w:szCs w:val="24"/>
                <w:lang w:val="en-GB"/>
              </w:rPr>
              <w:t>demobilize, in which case the Consultant shall be reimbursed for additional costs they reasonably and necessarily incurred, and, if required by the Client, in reactivating the Services; or</w:t>
            </w:r>
          </w:p>
          <w:p w14:paraId="1B268205" w14:textId="77777777" w:rsidR="00036C11" w:rsidRPr="0020555B" w:rsidRDefault="00036C11" w:rsidP="00A2650E">
            <w:pPr>
              <w:spacing w:before="120" w:after="120"/>
              <w:ind w:left="103" w:right="-74"/>
              <w:jc w:val="both"/>
              <w:rPr>
                <w:rFonts w:eastAsia="Times New Roman" w:cs="Times New Roman"/>
                <w:sz w:val="24"/>
                <w:szCs w:val="24"/>
                <w:lang w:val="en-GB"/>
              </w:rPr>
            </w:pPr>
            <w:r w:rsidRPr="0020555B">
              <w:rPr>
                <w:rFonts w:eastAsia="Times New Roman" w:cs="Times New Roman"/>
                <w:sz w:val="24"/>
                <w:szCs w:val="24"/>
                <w:lang w:val="en-GB"/>
              </w:rPr>
              <w:t>(b)</w:t>
            </w:r>
            <w:r w:rsidRPr="0020555B">
              <w:rPr>
                <w:rFonts w:eastAsia="Times New Roman" w:cs="Times New Roman"/>
                <w:sz w:val="24"/>
                <w:szCs w:val="24"/>
                <w:lang w:val="en-GB"/>
              </w:rPr>
              <w:tab/>
              <w:t>continue with the Services to the extent reasonably possible, in which case the Consultant shall continue to be paid under the terms of this Contract and be reimbursed for additional costs reasonably and necessarily incurred.</w:t>
            </w:r>
          </w:p>
          <w:p w14:paraId="2F56C2B9" w14:textId="1445547C" w:rsidR="00036C11" w:rsidRPr="0020555B" w:rsidRDefault="00036C11" w:rsidP="00A2650E">
            <w:pPr>
              <w:pStyle w:val="CCLSSubclauses"/>
              <w:ind w:left="103" w:firstLine="0"/>
            </w:pPr>
            <w:r w:rsidRPr="0020555B">
              <w:t xml:space="preserve">In the case of disagreement between the Parties as to the existence or extent of Force Majeure, the matter shall be settled according to Clauses </w:t>
            </w:r>
            <w:r w:rsidRPr="0020555B">
              <w:rPr>
                <w:b/>
                <w:bCs/>
              </w:rPr>
              <w:t xml:space="preserve">CC </w:t>
            </w:r>
            <w:r w:rsidR="00C07958">
              <w:rPr>
                <w:b/>
                <w:bCs/>
              </w:rPr>
              <w:t>30</w:t>
            </w:r>
            <w:r w:rsidR="00C07958" w:rsidRPr="0020555B">
              <w:rPr>
                <w:b/>
                <w:bCs/>
              </w:rPr>
              <w:t xml:space="preserve"> </w:t>
            </w:r>
            <w:r w:rsidRPr="0020555B">
              <w:rPr>
                <w:b/>
                <w:bCs/>
              </w:rPr>
              <w:t xml:space="preserve">&amp; </w:t>
            </w:r>
            <w:r w:rsidR="00C07958" w:rsidRPr="0020555B">
              <w:rPr>
                <w:b/>
                <w:bCs/>
              </w:rPr>
              <w:t>3</w:t>
            </w:r>
            <w:r w:rsidR="00C07958">
              <w:rPr>
                <w:b/>
                <w:bCs/>
              </w:rPr>
              <w:t>1</w:t>
            </w:r>
            <w:r w:rsidRPr="0020555B">
              <w:t>.</w:t>
            </w:r>
            <w:r w:rsidRPr="0020555B" w:rsidDel="00B53AB6">
              <w:t xml:space="preserve"> </w:t>
            </w:r>
          </w:p>
        </w:tc>
      </w:tr>
      <w:tr w:rsidR="00036C11" w:rsidRPr="004A2E66" w14:paraId="6461919C" w14:textId="77777777" w:rsidTr="00396573">
        <w:trPr>
          <w:gridAfter w:val="1"/>
          <w:wAfter w:w="168" w:type="dxa"/>
          <w:jc w:val="center"/>
        </w:trPr>
        <w:tc>
          <w:tcPr>
            <w:tcW w:w="2487" w:type="dxa"/>
          </w:tcPr>
          <w:p w14:paraId="7372487D" w14:textId="7A9F89CC" w:rsidR="00036C11" w:rsidRPr="0020555B" w:rsidRDefault="00036C11" w:rsidP="0020555B">
            <w:pPr>
              <w:pStyle w:val="HeadingCCLS3"/>
              <w:numPr>
                <w:ilvl w:val="0"/>
                <w:numId w:val="42"/>
              </w:numPr>
            </w:pPr>
            <w:bookmarkStart w:id="85" w:name="_Toc299534146"/>
            <w:bookmarkStart w:id="86" w:name="_Toc474334003"/>
            <w:bookmarkStart w:id="87" w:name="_Toc474334172"/>
            <w:bookmarkStart w:id="88" w:name="_Toc494209569"/>
            <w:bookmarkStart w:id="89" w:name="_Toc40179424"/>
            <w:r w:rsidRPr="0020555B">
              <w:lastRenderedPageBreak/>
              <w:t>Suspension</w:t>
            </w:r>
            <w:bookmarkEnd w:id="85"/>
            <w:bookmarkEnd w:id="86"/>
            <w:bookmarkEnd w:id="87"/>
            <w:bookmarkEnd w:id="88"/>
            <w:bookmarkEnd w:id="89"/>
          </w:p>
        </w:tc>
        <w:tc>
          <w:tcPr>
            <w:tcW w:w="7053" w:type="dxa"/>
            <w:gridSpan w:val="3"/>
          </w:tcPr>
          <w:p w14:paraId="0253D00F" w14:textId="77777777" w:rsidR="00036C11" w:rsidRPr="0020555B" w:rsidRDefault="00036C11" w:rsidP="00A2650E">
            <w:pPr>
              <w:pStyle w:val="CCLSSubclauses"/>
              <w:ind w:left="193" w:firstLine="0"/>
            </w:pPr>
            <w:r w:rsidRPr="0020555B">
              <w:t>The Client may, by written notice of suspension to the Consultant, suspend part or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036C11" w:rsidRPr="004A2E66" w14:paraId="0994D246" w14:textId="77777777" w:rsidTr="00396573">
        <w:trPr>
          <w:gridAfter w:val="1"/>
          <w:wAfter w:w="168" w:type="dxa"/>
          <w:jc w:val="center"/>
        </w:trPr>
        <w:tc>
          <w:tcPr>
            <w:tcW w:w="2487" w:type="dxa"/>
          </w:tcPr>
          <w:p w14:paraId="0E1BF66D" w14:textId="68FC27C4" w:rsidR="00036C11" w:rsidRPr="0020555B" w:rsidRDefault="00036C11" w:rsidP="004A2E66">
            <w:pPr>
              <w:pStyle w:val="HeadingCCLS3"/>
              <w:numPr>
                <w:ilvl w:val="0"/>
                <w:numId w:val="42"/>
              </w:numPr>
            </w:pPr>
            <w:bookmarkStart w:id="90" w:name="_Toc299534147"/>
            <w:bookmarkStart w:id="91" w:name="_Toc474334004"/>
            <w:bookmarkStart w:id="92" w:name="_Toc474334173"/>
            <w:bookmarkStart w:id="93" w:name="_Toc494209570"/>
            <w:bookmarkStart w:id="94" w:name="_Toc40179425"/>
            <w:r w:rsidRPr="0020555B">
              <w:t>Termination</w:t>
            </w:r>
            <w:bookmarkEnd w:id="90"/>
            <w:bookmarkEnd w:id="91"/>
            <w:bookmarkEnd w:id="92"/>
            <w:bookmarkEnd w:id="93"/>
            <w:bookmarkEnd w:id="94"/>
          </w:p>
        </w:tc>
        <w:tc>
          <w:tcPr>
            <w:tcW w:w="7053" w:type="dxa"/>
            <w:gridSpan w:val="3"/>
          </w:tcPr>
          <w:p w14:paraId="61C97B87" w14:textId="77777777" w:rsidR="00036C11" w:rsidRPr="0020555B" w:rsidRDefault="00036C11" w:rsidP="00A2650E">
            <w:pPr>
              <w:pStyle w:val="CCLSSubclauses"/>
              <w:ind w:left="193" w:firstLine="0"/>
              <w:rPr>
                <w:b/>
              </w:rPr>
            </w:pPr>
            <w:r w:rsidRPr="0020555B">
              <w:t xml:space="preserve">This Contract may be terminated by either Party as per provisions set up below:     </w:t>
            </w:r>
          </w:p>
        </w:tc>
      </w:tr>
      <w:tr w:rsidR="00036C11" w:rsidRPr="004A2E66" w14:paraId="434CC995" w14:textId="77777777" w:rsidTr="00396573">
        <w:trPr>
          <w:gridAfter w:val="1"/>
          <w:wAfter w:w="168" w:type="dxa"/>
          <w:jc w:val="center"/>
        </w:trPr>
        <w:tc>
          <w:tcPr>
            <w:tcW w:w="2487" w:type="dxa"/>
          </w:tcPr>
          <w:p w14:paraId="2D536DF2" w14:textId="77777777" w:rsidR="00036C11" w:rsidRPr="0020555B" w:rsidRDefault="00036C11" w:rsidP="004A2E66">
            <w:pPr>
              <w:pStyle w:val="Section8Heading3"/>
              <w:spacing w:before="120" w:after="120"/>
              <w:ind w:left="888" w:hanging="540"/>
            </w:pPr>
            <w:r w:rsidRPr="0020555B">
              <w:rPr>
                <w:iCs/>
              </w:rPr>
              <w:t>a.</w:t>
            </w:r>
            <w:r w:rsidRPr="0020555B">
              <w:rPr>
                <w:iCs/>
              </w:rPr>
              <w:tab/>
              <w:t xml:space="preserve">By the </w:t>
            </w:r>
            <w:r w:rsidRPr="008B01E8">
              <w:t>Client</w:t>
            </w:r>
          </w:p>
        </w:tc>
        <w:tc>
          <w:tcPr>
            <w:tcW w:w="7053" w:type="dxa"/>
            <w:gridSpan w:val="3"/>
          </w:tcPr>
          <w:p w14:paraId="74AD9E53" w14:textId="42C6D5BD" w:rsidR="00036C11" w:rsidRPr="0020555B" w:rsidRDefault="00F57B16" w:rsidP="00A2650E">
            <w:pPr>
              <w:spacing w:before="120" w:after="120"/>
              <w:ind w:left="193"/>
              <w:jc w:val="both"/>
              <w:rPr>
                <w:rFonts w:eastAsia="Times New Roman" w:cs="Times New Roman"/>
                <w:sz w:val="24"/>
                <w:szCs w:val="24"/>
                <w:lang w:val="en-GB"/>
              </w:rPr>
            </w:pPr>
            <w:r>
              <w:rPr>
                <w:rFonts w:cs="Times New Roman"/>
                <w:sz w:val="24"/>
                <w:szCs w:val="24"/>
              </w:rPr>
              <w:t>20</w:t>
            </w:r>
            <w:r w:rsidR="00036C11" w:rsidRPr="008B01E8">
              <w:rPr>
                <w:rFonts w:cs="Times New Roman"/>
                <w:sz w:val="24"/>
                <w:szCs w:val="24"/>
              </w:rPr>
              <w:t xml:space="preserve">.1.1. </w:t>
            </w:r>
            <w:r w:rsidR="00036C11" w:rsidRPr="0020555B">
              <w:rPr>
                <w:rFonts w:eastAsia="Times New Roman" w:cs="Times New Roman"/>
                <w:sz w:val="24"/>
                <w:szCs w:val="24"/>
                <w:lang w:val="en-GB"/>
              </w:rPr>
              <w:t>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439FC5F2" w14:textId="61029271" w:rsidR="00036C11" w:rsidRPr="0020555B" w:rsidRDefault="00036C11" w:rsidP="00A2650E">
            <w:pPr>
              <w:pStyle w:val="ListParagraph"/>
              <w:numPr>
                <w:ilvl w:val="1"/>
                <w:numId w:val="39"/>
              </w:numPr>
              <w:spacing w:before="120" w:after="120"/>
              <w:ind w:left="193" w:firstLine="0"/>
              <w:contextualSpacing w:val="0"/>
              <w:jc w:val="both"/>
              <w:rPr>
                <w:lang w:val="en-GB"/>
              </w:rPr>
            </w:pPr>
            <w:r w:rsidRPr="0020555B">
              <w:rPr>
                <w:lang w:val="en-GB"/>
              </w:rPr>
              <w:t xml:space="preserve">If the Consultant fails to remedy a failure in the performance of its obligations hereunder, as specified in a notice of suspension pursuant to Clause </w:t>
            </w:r>
            <w:r w:rsidRPr="0020555B">
              <w:rPr>
                <w:b/>
                <w:bCs/>
                <w:lang w:val="en-GB"/>
              </w:rPr>
              <w:t xml:space="preserve">CC </w:t>
            </w:r>
            <w:r w:rsidR="00C07958" w:rsidRPr="0020555B">
              <w:rPr>
                <w:b/>
                <w:bCs/>
                <w:lang w:val="en-GB"/>
              </w:rPr>
              <w:t>1</w:t>
            </w:r>
            <w:r w:rsidR="00C07958">
              <w:rPr>
                <w:b/>
                <w:bCs/>
                <w:lang w:val="en-GB"/>
              </w:rPr>
              <w:t>9</w:t>
            </w:r>
            <w:r w:rsidRPr="0020555B">
              <w:rPr>
                <w:lang w:val="en-GB"/>
              </w:rPr>
              <w:t xml:space="preserve">; </w:t>
            </w:r>
          </w:p>
          <w:p w14:paraId="6379AF0D" w14:textId="77777777" w:rsidR="00036C11" w:rsidRPr="0020555B" w:rsidRDefault="00036C11" w:rsidP="00A2650E">
            <w:pPr>
              <w:pStyle w:val="ListParagraph"/>
              <w:numPr>
                <w:ilvl w:val="1"/>
                <w:numId w:val="39"/>
              </w:numPr>
              <w:spacing w:before="120" w:after="120"/>
              <w:ind w:left="193" w:firstLine="0"/>
              <w:contextualSpacing w:val="0"/>
              <w:jc w:val="both"/>
              <w:rPr>
                <w:lang w:val="en-GB"/>
              </w:rPr>
            </w:pPr>
            <w:r w:rsidRPr="0020555B">
              <w:rPr>
                <w:lang w:val="en-GB"/>
              </w:rPr>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4E3D7344" w14:textId="3AB8F0A3" w:rsidR="00036C11" w:rsidRPr="0020555B" w:rsidRDefault="00036C11" w:rsidP="00A2650E">
            <w:pPr>
              <w:pStyle w:val="ListParagraph"/>
              <w:numPr>
                <w:ilvl w:val="1"/>
                <w:numId w:val="39"/>
              </w:numPr>
              <w:spacing w:before="120" w:after="120"/>
              <w:ind w:left="193" w:firstLine="0"/>
              <w:contextualSpacing w:val="0"/>
              <w:jc w:val="both"/>
              <w:rPr>
                <w:lang w:val="en-GB"/>
              </w:rPr>
            </w:pPr>
            <w:r w:rsidRPr="0020555B">
              <w:rPr>
                <w:lang w:val="en-GB"/>
              </w:rPr>
              <w:lastRenderedPageBreak/>
              <w:t xml:space="preserve">If the Consultant fails to comply with any final decision reached as a result of arbitration proceedings pursuant to </w:t>
            </w:r>
            <w:r w:rsidRPr="0020555B">
              <w:rPr>
                <w:b/>
                <w:bCs/>
                <w:lang w:val="en-GB"/>
              </w:rPr>
              <w:t xml:space="preserve">CC </w:t>
            </w:r>
            <w:r w:rsidR="00C07958" w:rsidRPr="0020555B">
              <w:rPr>
                <w:b/>
                <w:bCs/>
                <w:lang w:val="en-GB"/>
              </w:rPr>
              <w:t>3</w:t>
            </w:r>
            <w:r w:rsidR="00C07958">
              <w:rPr>
                <w:b/>
                <w:bCs/>
                <w:lang w:val="en-GB"/>
              </w:rPr>
              <w:t>1</w:t>
            </w:r>
            <w:r w:rsidRPr="0020555B">
              <w:rPr>
                <w:lang w:val="en-GB"/>
              </w:rPr>
              <w:t>;</w:t>
            </w:r>
          </w:p>
          <w:p w14:paraId="267BE6F9" w14:textId="77777777" w:rsidR="00036C11" w:rsidRPr="0020555B" w:rsidRDefault="00036C11" w:rsidP="00A2650E">
            <w:pPr>
              <w:pStyle w:val="ListParagraph"/>
              <w:numPr>
                <w:ilvl w:val="1"/>
                <w:numId w:val="39"/>
              </w:numPr>
              <w:spacing w:before="120" w:after="120"/>
              <w:ind w:left="193" w:firstLine="0"/>
              <w:contextualSpacing w:val="0"/>
              <w:jc w:val="both"/>
            </w:pPr>
            <w:r w:rsidRPr="0020555B">
              <w:rPr>
                <w:lang w:val="en-GB"/>
              </w:rPr>
              <w:t>If, as the result of Force Majeure, the Consultant is unable to perform a material portion of the Services for a period of not less than sixty (60) calendar days</w:t>
            </w:r>
            <w:r w:rsidRPr="0020555B">
              <w:t>;</w:t>
            </w:r>
          </w:p>
          <w:p w14:paraId="7A58AE2D" w14:textId="77777777" w:rsidR="00036C11" w:rsidRPr="0020555B" w:rsidRDefault="00036C11" w:rsidP="00A2650E">
            <w:pPr>
              <w:pStyle w:val="ListParagraph"/>
              <w:numPr>
                <w:ilvl w:val="1"/>
                <w:numId w:val="39"/>
              </w:numPr>
              <w:spacing w:before="120" w:after="120"/>
              <w:ind w:left="193" w:firstLine="0"/>
              <w:contextualSpacing w:val="0"/>
              <w:jc w:val="both"/>
            </w:pPr>
            <w:r w:rsidRPr="0020555B">
              <w:t>If the Client, in its sole discretion and for any reason whatsoever, decides to terminate this Contract;</w:t>
            </w:r>
          </w:p>
          <w:p w14:paraId="371EFEBE" w14:textId="0EFD4292" w:rsidR="00036C11" w:rsidRPr="0020555B" w:rsidRDefault="00036C11" w:rsidP="00A2650E">
            <w:pPr>
              <w:pStyle w:val="ListParagraph"/>
              <w:numPr>
                <w:ilvl w:val="1"/>
                <w:numId w:val="39"/>
              </w:numPr>
              <w:spacing w:before="120" w:after="120"/>
              <w:ind w:left="193" w:firstLine="0"/>
              <w:contextualSpacing w:val="0"/>
              <w:jc w:val="both"/>
            </w:pPr>
            <w:r w:rsidRPr="0020555B">
              <w:t xml:space="preserve">If the Consultant fails to confirm availability of Key Experts as required in Clause </w:t>
            </w:r>
            <w:r w:rsidRPr="0020555B">
              <w:rPr>
                <w:b/>
                <w:bCs/>
              </w:rPr>
              <w:t xml:space="preserve">CC </w:t>
            </w:r>
            <w:r w:rsidR="00467EE3" w:rsidRPr="0020555B">
              <w:rPr>
                <w:b/>
                <w:bCs/>
              </w:rPr>
              <w:t>2.1</w:t>
            </w:r>
            <w:r w:rsidRPr="0020555B">
              <w:t>.</w:t>
            </w:r>
          </w:p>
          <w:p w14:paraId="3B1F8562" w14:textId="0052D174" w:rsidR="00036C11" w:rsidRPr="008B01E8" w:rsidRDefault="00F57B16" w:rsidP="00A2650E">
            <w:pPr>
              <w:spacing w:before="120" w:after="120"/>
              <w:ind w:left="193"/>
              <w:jc w:val="both"/>
              <w:rPr>
                <w:rFonts w:cs="Times New Roman"/>
                <w:sz w:val="24"/>
                <w:szCs w:val="24"/>
              </w:rPr>
            </w:pPr>
            <w:r>
              <w:rPr>
                <w:rFonts w:cs="Times New Roman"/>
                <w:sz w:val="24"/>
                <w:szCs w:val="24"/>
              </w:rPr>
              <w:t>20</w:t>
            </w:r>
            <w:r w:rsidR="00036C11" w:rsidRPr="008B01E8">
              <w:rPr>
                <w:rFonts w:cs="Times New Roman"/>
                <w:sz w:val="24"/>
                <w:szCs w:val="24"/>
              </w:rPr>
              <w:t>.1.2.</w:t>
            </w:r>
            <w:r w:rsidR="00036C11" w:rsidRPr="008B01E8">
              <w:rPr>
                <w:rFonts w:cs="Times New Roman"/>
                <w:sz w:val="24"/>
                <w:szCs w:val="24"/>
              </w:rPr>
              <w:tab/>
            </w:r>
            <w:r w:rsidR="00036C11" w:rsidRPr="0020555B">
              <w:rPr>
                <w:rFonts w:eastAsia="Times New Roman" w:cs="Times New Roman"/>
                <w:sz w:val="24"/>
                <w:szCs w:val="24"/>
                <w:lang w:val="en-GB"/>
              </w:rPr>
              <w:t>Furthermore, if the Client determines that the Consultant has engaged in Fraud and Corruption</w:t>
            </w:r>
            <w:r w:rsidR="008E1457">
              <w:rPr>
                <w:rFonts w:eastAsia="Times New Roman" w:cs="Times New Roman"/>
                <w:sz w:val="24"/>
                <w:szCs w:val="24"/>
                <w:lang w:val="en-GB"/>
              </w:rPr>
              <w:t xml:space="preserve">, </w:t>
            </w:r>
            <w:r w:rsidR="008E1457" w:rsidRPr="008E1457">
              <w:rPr>
                <w:rFonts w:eastAsia="Times New Roman" w:cs="Times New Roman"/>
                <w:sz w:val="24"/>
                <w:szCs w:val="24"/>
                <w:lang w:val="en-GB"/>
              </w:rPr>
              <w:t>as defined in</w:t>
            </w:r>
            <w:r w:rsidR="008E1457">
              <w:rPr>
                <w:rFonts w:eastAsia="Times New Roman" w:cs="Times New Roman"/>
                <w:sz w:val="24"/>
                <w:szCs w:val="24"/>
                <w:lang w:val="en-GB"/>
              </w:rPr>
              <w:t xml:space="preserve"> </w:t>
            </w:r>
            <w:r w:rsidR="008E1457" w:rsidRPr="008E1457">
              <w:rPr>
                <w:rFonts w:eastAsia="Times New Roman" w:cs="Times New Roman"/>
                <w:sz w:val="24"/>
                <w:szCs w:val="24"/>
                <w:lang w:val="en-GB"/>
              </w:rPr>
              <w:t>paragraph 2.2 a of Attachment 1 to the CC</w:t>
            </w:r>
            <w:r w:rsidR="008E1457">
              <w:rPr>
                <w:rFonts w:eastAsia="Times New Roman" w:cs="Times New Roman"/>
                <w:sz w:val="24"/>
                <w:szCs w:val="24"/>
                <w:lang w:val="en-GB"/>
              </w:rPr>
              <w:t xml:space="preserve">, </w:t>
            </w:r>
            <w:r w:rsidR="00036C11" w:rsidRPr="0020555B">
              <w:rPr>
                <w:rFonts w:eastAsia="Times New Roman" w:cs="Times New Roman"/>
                <w:sz w:val="24"/>
                <w:szCs w:val="24"/>
                <w:lang w:val="en-GB"/>
              </w:rPr>
              <w:t>in competing for or in executing the Contract, then the Client may, after giving fourteen (14) calendar days written notice to the Consultant, terminate the Consultant's employment under the Contract.</w:t>
            </w:r>
            <w:r w:rsidR="00036C11" w:rsidRPr="008B01E8">
              <w:rPr>
                <w:rFonts w:cs="Times New Roman"/>
                <w:sz w:val="24"/>
                <w:szCs w:val="24"/>
              </w:rPr>
              <w:t xml:space="preserve"> </w:t>
            </w:r>
          </w:p>
        </w:tc>
      </w:tr>
      <w:tr w:rsidR="00036C11" w:rsidRPr="004A2E66" w14:paraId="6F5FFBF9" w14:textId="77777777" w:rsidTr="00396573">
        <w:trPr>
          <w:gridAfter w:val="1"/>
          <w:wAfter w:w="168" w:type="dxa"/>
          <w:jc w:val="center"/>
        </w:trPr>
        <w:tc>
          <w:tcPr>
            <w:tcW w:w="2487" w:type="dxa"/>
          </w:tcPr>
          <w:p w14:paraId="73DE2FD1" w14:textId="77777777" w:rsidR="00036C11" w:rsidRPr="0020555B" w:rsidRDefault="00036C11" w:rsidP="0020555B">
            <w:pPr>
              <w:pStyle w:val="Section8Heading3"/>
              <w:spacing w:before="120" w:after="120"/>
              <w:ind w:left="888" w:hanging="540"/>
            </w:pPr>
            <w:r w:rsidRPr="0020555B">
              <w:lastRenderedPageBreak/>
              <w:t>b.</w:t>
            </w:r>
            <w:r w:rsidRPr="0020555B">
              <w:tab/>
              <w:t>By the Consultant</w:t>
            </w:r>
          </w:p>
        </w:tc>
        <w:tc>
          <w:tcPr>
            <w:tcW w:w="7053" w:type="dxa"/>
            <w:gridSpan w:val="3"/>
          </w:tcPr>
          <w:p w14:paraId="2DDD6B33" w14:textId="33F2AC7C" w:rsidR="00036C11" w:rsidRPr="008B01E8" w:rsidRDefault="00F57B16" w:rsidP="00A2650E">
            <w:pPr>
              <w:spacing w:before="120" w:after="120"/>
              <w:ind w:left="103"/>
              <w:jc w:val="both"/>
              <w:rPr>
                <w:rFonts w:cs="Times New Roman"/>
                <w:sz w:val="24"/>
                <w:szCs w:val="24"/>
              </w:rPr>
            </w:pPr>
            <w:r>
              <w:rPr>
                <w:rFonts w:cs="Times New Roman"/>
                <w:sz w:val="24"/>
                <w:szCs w:val="24"/>
              </w:rPr>
              <w:t>20</w:t>
            </w:r>
            <w:r w:rsidR="00036C11" w:rsidRPr="008B01E8">
              <w:rPr>
                <w:rFonts w:cs="Times New Roman"/>
                <w:sz w:val="24"/>
                <w:szCs w:val="24"/>
              </w:rPr>
              <w:t>.1.3.</w:t>
            </w:r>
            <w:r w:rsidR="00036C11" w:rsidRPr="008B01E8">
              <w:rPr>
                <w:rFonts w:cs="Times New Roman"/>
                <w:sz w:val="24"/>
                <w:szCs w:val="24"/>
              </w:rPr>
              <w:tab/>
            </w:r>
            <w:r w:rsidR="00036C11" w:rsidRPr="0020555B">
              <w:rPr>
                <w:rFonts w:eastAsia="Times New Roman" w:cs="Times New Roman"/>
                <w:sz w:val="24"/>
                <w:szCs w:val="24"/>
                <w:lang w:val="en-GB"/>
              </w:rPr>
              <w:t>The Consultant may terminate this Contract, by not less than thirty (30) calendar days’ written notice to the Client, in case of the occurrence of any of the events specified in paragraphs (a) through (d) of this Clause.</w:t>
            </w:r>
          </w:p>
          <w:p w14:paraId="22664A30" w14:textId="11E772A9" w:rsidR="00036C11" w:rsidRPr="0020555B" w:rsidRDefault="00036C11" w:rsidP="00A2650E">
            <w:pPr>
              <w:pStyle w:val="ListParagraph"/>
              <w:numPr>
                <w:ilvl w:val="0"/>
                <w:numId w:val="41"/>
              </w:numPr>
              <w:spacing w:before="120" w:after="120"/>
              <w:ind w:left="103" w:firstLine="0"/>
              <w:contextualSpacing w:val="0"/>
              <w:jc w:val="both"/>
            </w:pPr>
            <w:r w:rsidRPr="0020555B">
              <w:t xml:space="preserve">If the Client fails to pay any money due to the Consultant pursuant to this Contract and not subject to dispute pursuant to </w:t>
            </w:r>
            <w:r w:rsidRPr="0020555B">
              <w:rPr>
                <w:b/>
                <w:bCs/>
              </w:rPr>
              <w:t xml:space="preserve">CC </w:t>
            </w:r>
            <w:r w:rsidR="00031882" w:rsidRPr="0020555B">
              <w:rPr>
                <w:b/>
                <w:bCs/>
              </w:rPr>
              <w:t>2</w:t>
            </w:r>
            <w:r w:rsidRPr="0020555B">
              <w:rPr>
                <w:b/>
                <w:bCs/>
              </w:rPr>
              <w:t>.1</w:t>
            </w:r>
            <w:r w:rsidRPr="0020555B">
              <w:t xml:space="preserve"> within forty-five (45) calendar days after receiving written notice from the Consultant that such payment is overdue.</w:t>
            </w:r>
          </w:p>
          <w:p w14:paraId="4938D1ED" w14:textId="77777777" w:rsidR="00036C11" w:rsidRPr="0020555B" w:rsidRDefault="00036C11" w:rsidP="00A2650E">
            <w:pPr>
              <w:pStyle w:val="ListParagraph"/>
              <w:numPr>
                <w:ilvl w:val="0"/>
                <w:numId w:val="41"/>
              </w:numPr>
              <w:spacing w:before="120" w:after="120"/>
              <w:ind w:left="103" w:firstLine="0"/>
              <w:contextualSpacing w:val="0"/>
              <w:jc w:val="both"/>
            </w:pPr>
            <w:r w:rsidRPr="0020555B">
              <w:t>If, as the result of Force Majeure, the Consultant is unable to perform a material portion of the Services for a period of not less than sixty (60) calendar days.</w:t>
            </w:r>
          </w:p>
          <w:p w14:paraId="23DA5DAC" w14:textId="7FCFDA8C" w:rsidR="00036C11" w:rsidRPr="0020555B" w:rsidRDefault="00036C11" w:rsidP="00A2650E">
            <w:pPr>
              <w:pStyle w:val="ListParagraph"/>
              <w:numPr>
                <w:ilvl w:val="0"/>
                <w:numId w:val="41"/>
              </w:numPr>
              <w:spacing w:before="120" w:after="120"/>
              <w:ind w:left="103" w:firstLine="0"/>
              <w:contextualSpacing w:val="0"/>
              <w:jc w:val="both"/>
            </w:pPr>
            <w:r w:rsidRPr="0020555B">
              <w:t>If the Client fails to comply with any final decision reached as a result of arbitration pursuant to</w:t>
            </w:r>
            <w:r w:rsidR="00467EE3" w:rsidRPr="0020555B">
              <w:t xml:space="preserve"> </w:t>
            </w:r>
            <w:r w:rsidRPr="0020555B">
              <w:rPr>
                <w:b/>
                <w:bCs/>
              </w:rPr>
              <w:t xml:space="preserve">CC </w:t>
            </w:r>
            <w:r w:rsidR="00F57B16" w:rsidRPr="0020555B">
              <w:rPr>
                <w:b/>
                <w:bCs/>
              </w:rPr>
              <w:t>3</w:t>
            </w:r>
            <w:r w:rsidR="00F57B16">
              <w:rPr>
                <w:b/>
                <w:bCs/>
              </w:rPr>
              <w:t>1</w:t>
            </w:r>
            <w:r w:rsidRPr="0020555B">
              <w:t>.</w:t>
            </w:r>
          </w:p>
          <w:p w14:paraId="0B484A88" w14:textId="77777777" w:rsidR="00036C11" w:rsidRPr="0020555B" w:rsidRDefault="00036C11" w:rsidP="00A2650E">
            <w:pPr>
              <w:pStyle w:val="ListParagraph"/>
              <w:numPr>
                <w:ilvl w:val="0"/>
                <w:numId w:val="41"/>
              </w:numPr>
              <w:spacing w:before="120" w:after="120"/>
              <w:ind w:left="103" w:firstLine="0"/>
              <w:contextualSpacing w:val="0"/>
              <w:jc w:val="both"/>
            </w:pPr>
            <w:r w:rsidRPr="0020555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036C11" w:rsidRPr="004A2E66" w14:paraId="707EAB8B" w14:textId="77777777" w:rsidTr="00396573">
        <w:trPr>
          <w:gridAfter w:val="1"/>
          <w:wAfter w:w="168" w:type="dxa"/>
          <w:jc w:val="center"/>
        </w:trPr>
        <w:tc>
          <w:tcPr>
            <w:tcW w:w="2487" w:type="dxa"/>
          </w:tcPr>
          <w:p w14:paraId="505284FB" w14:textId="77777777" w:rsidR="00036C11" w:rsidRPr="0020555B" w:rsidRDefault="00036C11" w:rsidP="0020555B">
            <w:pPr>
              <w:pStyle w:val="Section8Heading3"/>
              <w:spacing w:before="120" w:after="120"/>
              <w:ind w:left="888" w:hanging="540"/>
            </w:pPr>
            <w:r w:rsidRPr="0020555B">
              <w:t>c.</w:t>
            </w:r>
            <w:r w:rsidRPr="0020555B">
              <w:tab/>
              <w:t>Cessation of Rights and Obligations</w:t>
            </w:r>
          </w:p>
        </w:tc>
        <w:tc>
          <w:tcPr>
            <w:tcW w:w="7053" w:type="dxa"/>
            <w:gridSpan w:val="3"/>
          </w:tcPr>
          <w:p w14:paraId="08C45F0A" w14:textId="32DADDD5" w:rsidR="00036C11" w:rsidRPr="008B01E8" w:rsidRDefault="00F57B16" w:rsidP="00A2650E">
            <w:pPr>
              <w:spacing w:before="120" w:after="120"/>
              <w:ind w:left="103"/>
              <w:jc w:val="both"/>
              <w:rPr>
                <w:rFonts w:cs="Times New Roman"/>
                <w:sz w:val="24"/>
                <w:szCs w:val="24"/>
              </w:rPr>
            </w:pPr>
            <w:r>
              <w:rPr>
                <w:rFonts w:cs="Times New Roman"/>
                <w:sz w:val="24"/>
                <w:szCs w:val="24"/>
              </w:rPr>
              <w:t>20</w:t>
            </w:r>
            <w:r w:rsidR="00036C11" w:rsidRPr="008B01E8">
              <w:rPr>
                <w:rFonts w:cs="Times New Roman"/>
                <w:sz w:val="24"/>
                <w:szCs w:val="24"/>
              </w:rPr>
              <w:t>.1.4.</w:t>
            </w:r>
            <w:r w:rsidR="00036C11" w:rsidRPr="008B01E8">
              <w:rPr>
                <w:rFonts w:cs="Times New Roman"/>
                <w:sz w:val="24"/>
                <w:szCs w:val="24"/>
              </w:rPr>
              <w:tab/>
            </w:r>
            <w:r w:rsidR="00036C11" w:rsidRPr="0020555B">
              <w:rPr>
                <w:rFonts w:eastAsia="Times New Roman" w:cs="Times New Roman"/>
                <w:sz w:val="24"/>
                <w:szCs w:val="24"/>
              </w:rPr>
              <w:t xml:space="preserve">Upon termination of this Contract pursuant to Clauses </w:t>
            </w:r>
            <w:r w:rsidR="00036C11" w:rsidRPr="0020555B">
              <w:rPr>
                <w:rFonts w:eastAsia="Times New Roman" w:cs="Times New Roman"/>
                <w:b/>
                <w:bCs/>
                <w:sz w:val="24"/>
                <w:szCs w:val="24"/>
              </w:rPr>
              <w:t>CC</w:t>
            </w:r>
            <w:r w:rsidR="00031882" w:rsidRPr="0020555B">
              <w:rPr>
                <w:rFonts w:eastAsia="Times New Roman" w:cs="Times New Roman"/>
                <w:b/>
                <w:bCs/>
                <w:sz w:val="24"/>
                <w:szCs w:val="24"/>
              </w:rPr>
              <w:t xml:space="preserve"> </w:t>
            </w:r>
            <w:r>
              <w:rPr>
                <w:rFonts w:eastAsia="Times New Roman" w:cs="Times New Roman"/>
                <w:b/>
                <w:bCs/>
                <w:sz w:val="24"/>
                <w:szCs w:val="24"/>
              </w:rPr>
              <w:t>20</w:t>
            </w:r>
            <w:r w:rsidRPr="0020555B">
              <w:rPr>
                <w:rFonts w:eastAsia="Times New Roman" w:cs="Times New Roman"/>
                <w:sz w:val="24"/>
                <w:szCs w:val="24"/>
              </w:rPr>
              <w:t xml:space="preserve"> </w:t>
            </w:r>
            <w:r w:rsidR="00036C11" w:rsidRPr="0020555B">
              <w:rPr>
                <w:rFonts w:eastAsia="Times New Roman" w:cs="Times New Roman"/>
                <w:sz w:val="24"/>
                <w:szCs w:val="24"/>
              </w:rPr>
              <w:t xml:space="preserve">hereof, or upon expiration of this Contract pursuant to </w:t>
            </w:r>
            <w:r w:rsidR="00031882" w:rsidRPr="0020555B">
              <w:rPr>
                <w:rFonts w:eastAsia="Times New Roman" w:cs="Times New Roman"/>
                <w:b/>
                <w:bCs/>
                <w:sz w:val="24"/>
                <w:szCs w:val="24"/>
              </w:rPr>
              <w:t>CC 2.1</w:t>
            </w:r>
            <w:r w:rsidR="00036C11" w:rsidRPr="0020555B">
              <w:rPr>
                <w:rFonts w:eastAsia="Times New Roman" w:cs="Times New Roman"/>
                <w:sz w:val="24"/>
                <w:szCs w:val="24"/>
              </w:rPr>
              <w:t xml:space="preserve">, all rights and obligations of the Parties hereunder shall cease, except (i) such rights and obligations as may have accrued on the date of termination or expiration, (ii) the obligation of confidentiality set forth in </w:t>
            </w:r>
            <w:r w:rsidR="00036C11" w:rsidRPr="0020555B">
              <w:rPr>
                <w:rFonts w:eastAsia="Times New Roman" w:cs="Times New Roman"/>
                <w:b/>
                <w:bCs/>
                <w:sz w:val="24"/>
                <w:szCs w:val="24"/>
              </w:rPr>
              <w:t>CC</w:t>
            </w:r>
            <w:r w:rsidR="00031882" w:rsidRPr="0020555B">
              <w:rPr>
                <w:rFonts w:eastAsia="Times New Roman" w:cs="Times New Roman"/>
                <w:b/>
                <w:bCs/>
                <w:sz w:val="24"/>
                <w:szCs w:val="24"/>
              </w:rPr>
              <w:t xml:space="preserve"> 6</w:t>
            </w:r>
            <w:r w:rsidR="00036C11" w:rsidRPr="0020555B">
              <w:rPr>
                <w:rFonts w:eastAsia="Times New Roman" w:cs="Times New Roman"/>
                <w:sz w:val="24"/>
                <w:szCs w:val="24"/>
              </w:rPr>
              <w:t xml:space="preserve">, (iii) the Consultant’s obligation to permit inspection, copying and auditing of their accounts and records set forth in </w:t>
            </w:r>
            <w:r w:rsidR="00036C11" w:rsidRPr="0020555B">
              <w:rPr>
                <w:rFonts w:eastAsia="Times New Roman" w:cs="Times New Roman"/>
                <w:b/>
                <w:bCs/>
                <w:sz w:val="24"/>
                <w:szCs w:val="24"/>
              </w:rPr>
              <w:t xml:space="preserve">CC </w:t>
            </w:r>
            <w:r w:rsidR="00031882" w:rsidRPr="0020555B">
              <w:rPr>
                <w:rFonts w:eastAsia="Times New Roman" w:cs="Times New Roman"/>
                <w:b/>
                <w:bCs/>
                <w:sz w:val="24"/>
                <w:szCs w:val="24"/>
              </w:rPr>
              <w:t>8</w:t>
            </w:r>
            <w:r w:rsidR="00036C11" w:rsidRPr="0020555B">
              <w:rPr>
                <w:rFonts w:eastAsia="Times New Roman" w:cs="Times New Roman"/>
                <w:sz w:val="24"/>
                <w:szCs w:val="24"/>
              </w:rPr>
              <w:t xml:space="preserve"> and to </w:t>
            </w:r>
            <w:r w:rsidR="00036C11" w:rsidRPr="0020555B">
              <w:rPr>
                <w:rFonts w:eastAsia="Times New Roman" w:cs="Times New Roman"/>
                <w:sz w:val="24"/>
                <w:szCs w:val="24"/>
              </w:rPr>
              <w:lastRenderedPageBreak/>
              <w:t>cooperate and assist in any inspection or investigation, and (iv) any right which a Party may have under the Applicable Law.</w:t>
            </w:r>
          </w:p>
        </w:tc>
      </w:tr>
      <w:tr w:rsidR="00036C11" w:rsidRPr="004A2E66" w14:paraId="1EFB5D6E" w14:textId="77777777" w:rsidTr="00396573">
        <w:trPr>
          <w:gridAfter w:val="1"/>
          <w:wAfter w:w="168" w:type="dxa"/>
          <w:jc w:val="center"/>
        </w:trPr>
        <w:tc>
          <w:tcPr>
            <w:tcW w:w="2487" w:type="dxa"/>
          </w:tcPr>
          <w:p w14:paraId="4687D414" w14:textId="77777777" w:rsidR="00036C11" w:rsidRPr="0020555B" w:rsidRDefault="00036C11" w:rsidP="0020555B">
            <w:pPr>
              <w:pStyle w:val="Section8Heading3"/>
              <w:spacing w:before="120" w:after="120"/>
              <w:ind w:left="888" w:hanging="540"/>
            </w:pPr>
            <w:r w:rsidRPr="0020555B">
              <w:lastRenderedPageBreak/>
              <w:t>d.</w:t>
            </w:r>
            <w:r w:rsidRPr="0020555B">
              <w:tab/>
              <w:t>Cessation of Services</w:t>
            </w:r>
          </w:p>
        </w:tc>
        <w:tc>
          <w:tcPr>
            <w:tcW w:w="7053" w:type="dxa"/>
            <w:gridSpan w:val="3"/>
          </w:tcPr>
          <w:p w14:paraId="63DFE259" w14:textId="6739DE32" w:rsidR="00036C11" w:rsidRPr="008B01E8" w:rsidRDefault="00F57B16" w:rsidP="00A2650E">
            <w:pPr>
              <w:spacing w:before="120" w:after="120"/>
              <w:ind w:left="103"/>
              <w:jc w:val="both"/>
              <w:rPr>
                <w:rFonts w:cs="Times New Roman"/>
                <w:sz w:val="24"/>
                <w:szCs w:val="24"/>
              </w:rPr>
            </w:pPr>
            <w:r>
              <w:rPr>
                <w:rFonts w:cs="Times New Roman"/>
                <w:sz w:val="24"/>
                <w:szCs w:val="24"/>
              </w:rPr>
              <w:t>20</w:t>
            </w:r>
            <w:r w:rsidR="00036C11" w:rsidRPr="008B01E8">
              <w:rPr>
                <w:rFonts w:cs="Times New Roman"/>
                <w:sz w:val="24"/>
                <w:szCs w:val="24"/>
              </w:rPr>
              <w:t>.1.5.</w:t>
            </w:r>
            <w:r w:rsidR="00036C11" w:rsidRPr="008B01E8">
              <w:rPr>
                <w:rFonts w:cs="Times New Roman"/>
                <w:sz w:val="24"/>
                <w:szCs w:val="24"/>
              </w:rPr>
              <w:tab/>
            </w:r>
            <w:r w:rsidR="00036C11" w:rsidRPr="0020555B">
              <w:rPr>
                <w:rFonts w:eastAsia="Times New Roman" w:cs="Times New Roman"/>
                <w:sz w:val="24"/>
                <w:szCs w:val="24"/>
              </w:rPr>
              <w:t xml:space="preserve">Upon termination of this Contract by notice of either Party to the other pursuant to Clauses </w:t>
            </w:r>
            <w:r w:rsidR="00036C11" w:rsidRPr="0020555B">
              <w:rPr>
                <w:rFonts w:eastAsia="Times New Roman" w:cs="Times New Roman"/>
                <w:b/>
                <w:bCs/>
                <w:sz w:val="24"/>
                <w:szCs w:val="24"/>
              </w:rPr>
              <w:t xml:space="preserve">CC </w:t>
            </w:r>
            <w:r>
              <w:rPr>
                <w:rFonts w:eastAsia="Times New Roman" w:cs="Times New Roman"/>
                <w:b/>
                <w:bCs/>
                <w:sz w:val="24"/>
                <w:szCs w:val="24"/>
              </w:rPr>
              <w:t>20</w:t>
            </w:r>
            <w:r w:rsidRPr="0020555B">
              <w:rPr>
                <w:rFonts w:eastAsia="Times New Roman" w:cs="Times New Roman"/>
                <w:b/>
                <w:bCs/>
                <w:sz w:val="24"/>
                <w:szCs w:val="24"/>
              </w:rPr>
              <w:t>a</w:t>
            </w:r>
            <w:r w:rsidRPr="0020555B">
              <w:rPr>
                <w:rFonts w:eastAsia="Times New Roman" w:cs="Times New Roman"/>
                <w:sz w:val="24"/>
                <w:szCs w:val="24"/>
              </w:rPr>
              <w:t xml:space="preserve"> </w:t>
            </w:r>
            <w:r w:rsidR="00036C11" w:rsidRPr="0020555B">
              <w:rPr>
                <w:rFonts w:eastAsia="Times New Roman" w:cs="Times New Roman"/>
                <w:sz w:val="24"/>
                <w:szCs w:val="24"/>
              </w:rPr>
              <w:t xml:space="preserve">or </w:t>
            </w:r>
            <w:r w:rsidR="00036C11" w:rsidRPr="0020555B">
              <w:rPr>
                <w:rFonts w:eastAsia="Times New Roman" w:cs="Times New Roman"/>
                <w:b/>
                <w:bCs/>
                <w:sz w:val="24"/>
                <w:szCs w:val="24"/>
              </w:rPr>
              <w:t>CC</w:t>
            </w:r>
            <w:r w:rsidR="00031882" w:rsidRPr="0020555B">
              <w:rPr>
                <w:rFonts w:eastAsia="Times New Roman" w:cs="Times New Roman"/>
                <w:b/>
                <w:bCs/>
                <w:sz w:val="24"/>
                <w:szCs w:val="24"/>
              </w:rPr>
              <w:t xml:space="preserve"> </w:t>
            </w:r>
            <w:r>
              <w:rPr>
                <w:rFonts w:eastAsia="Times New Roman" w:cs="Times New Roman"/>
                <w:b/>
                <w:bCs/>
                <w:sz w:val="24"/>
                <w:szCs w:val="24"/>
              </w:rPr>
              <w:t>20</w:t>
            </w:r>
            <w:r w:rsidRPr="0020555B">
              <w:rPr>
                <w:rFonts w:eastAsia="Times New Roman" w:cs="Times New Roman"/>
                <w:b/>
                <w:bCs/>
                <w:sz w:val="24"/>
                <w:szCs w:val="24"/>
              </w:rPr>
              <w:t>b</w:t>
            </w:r>
            <w:r w:rsidR="00036C11" w:rsidRPr="0020555B">
              <w:rPr>
                <w:rFonts w:eastAsia="Times New Roman" w:cs="Times New Roman"/>
                <w:sz w:val="24"/>
                <w:szCs w:val="24"/>
              </w:rPr>
              <w:t xml:space="preserve">,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w:t>
            </w:r>
            <w:r w:rsidR="00036C11" w:rsidRPr="0020555B">
              <w:rPr>
                <w:rFonts w:eastAsia="Times New Roman" w:cs="Times New Roman"/>
                <w:b/>
                <w:bCs/>
                <w:sz w:val="24"/>
                <w:szCs w:val="24"/>
              </w:rPr>
              <w:t xml:space="preserve">CC </w:t>
            </w:r>
            <w:r w:rsidR="00031882" w:rsidRPr="0020555B">
              <w:rPr>
                <w:rFonts w:eastAsia="Times New Roman" w:cs="Times New Roman"/>
                <w:b/>
                <w:bCs/>
                <w:sz w:val="24"/>
                <w:szCs w:val="24"/>
              </w:rPr>
              <w:t>12</w:t>
            </w:r>
            <w:r w:rsidR="00036C11" w:rsidRPr="0020555B">
              <w:rPr>
                <w:rFonts w:eastAsia="Times New Roman" w:cs="Times New Roman"/>
                <w:sz w:val="24"/>
                <w:szCs w:val="24"/>
              </w:rPr>
              <w:t xml:space="preserve"> or </w:t>
            </w:r>
            <w:r w:rsidR="00036C11" w:rsidRPr="0020555B">
              <w:rPr>
                <w:rFonts w:eastAsia="Times New Roman" w:cs="Times New Roman"/>
                <w:b/>
                <w:bCs/>
                <w:sz w:val="24"/>
                <w:szCs w:val="24"/>
              </w:rPr>
              <w:t xml:space="preserve">CC </w:t>
            </w:r>
            <w:r w:rsidR="00031882" w:rsidRPr="0020555B">
              <w:rPr>
                <w:rFonts w:eastAsia="Times New Roman" w:cs="Times New Roman"/>
                <w:b/>
                <w:bCs/>
                <w:sz w:val="24"/>
                <w:szCs w:val="24"/>
              </w:rPr>
              <w:t>13</w:t>
            </w:r>
            <w:r w:rsidR="00036C11" w:rsidRPr="0020555B">
              <w:rPr>
                <w:rFonts w:eastAsia="Times New Roman" w:cs="Times New Roman"/>
                <w:sz w:val="24"/>
                <w:szCs w:val="24"/>
              </w:rPr>
              <w:t>.</w:t>
            </w:r>
          </w:p>
        </w:tc>
      </w:tr>
      <w:tr w:rsidR="00036C11" w:rsidRPr="004A2E66" w14:paraId="5B091AB1" w14:textId="77777777" w:rsidTr="00396573">
        <w:trPr>
          <w:gridAfter w:val="1"/>
          <w:wAfter w:w="168" w:type="dxa"/>
          <w:jc w:val="center"/>
        </w:trPr>
        <w:tc>
          <w:tcPr>
            <w:tcW w:w="2487" w:type="dxa"/>
          </w:tcPr>
          <w:p w14:paraId="2C3C0A6C" w14:textId="77777777" w:rsidR="00036C11" w:rsidRPr="0020555B" w:rsidRDefault="00036C11" w:rsidP="0020555B">
            <w:pPr>
              <w:pStyle w:val="Section8Heading3"/>
              <w:spacing w:before="120" w:after="120"/>
              <w:ind w:left="888" w:hanging="540"/>
            </w:pPr>
            <w:r w:rsidRPr="0020555B">
              <w:t>e.</w:t>
            </w:r>
            <w:r w:rsidRPr="0020555B">
              <w:tab/>
              <w:t>Payment upon Termination</w:t>
            </w:r>
          </w:p>
        </w:tc>
        <w:tc>
          <w:tcPr>
            <w:tcW w:w="7053" w:type="dxa"/>
            <w:gridSpan w:val="3"/>
          </w:tcPr>
          <w:p w14:paraId="16689353" w14:textId="320E0400" w:rsidR="00036C11" w:rsidRPr="0020555B" w:rsidRDefault="00F57B16" w:rsidP="00A2650E">
            <w:pPr>
              <w:spacing w:before="120" w:after="120"/>
              <w:ind w:left="103"/>
              <w:jc w:val="both"/>
              <w:rPr>
                <w:rFonts w:eastAsia="Times New Roman" w:cs="Times New Roman"/>
                <w:sz w:val="24"/>
                <w:szCs w:val="24"/>
              </w:rPr>
            </w:pPr>
            <w:r>
              <w:rPr>
                <w:rFonts w:cs="Times New Roman"/>
                <w:sz w:val="24"/>
                <w:szCs w:val="24"/>
              </w:rPr>
              <w:t>20</w:t>
            </w:r>
            <w:r w:rsidR="00036C11" w:rsidRPr="008B01E8">
              <w:rPr>
                <w:rFonts w:cs="Times New Roman"/>
                <w:sz w:val="24"/>
                <w:szCs w:val="24"/>
              </w:rPr>
              <w:t>.1.6.</w:t>
            </w:r>
            <w:r w:rsidR="00036C11" w:rsidRPr="008B01E8">
              <w:rPr>
                <w:rFonts w:cs="Times New Roman"/>
                <w:sz w:val="24"/>
                <w:szCs w:val="24"/>
              </w:rPr>
              <w:tab/>
            </w:r>
            <w:r w:rsidR="00036C11" w:rsidRPr="0020555B">
              <w:rPr>
                <w:rFonts w:eastAsia="Times New Roman" w:cs="Times New Roman"/>
                <w:sz w:val="24"/>
                <w:szCs w:val="24"/>
              </w:rPr>
              <w:t>Upon termination of this Contract, the Client shall make the following payments to the Consultant:</w:t>
            </w:r>
          </w:p>
          <w:p w14:paraId="44E89292" w14:textId="77777777" w:rsidR="00036C11" w:rsidRPr="0020555B" w:rsidRDefault="00036C11" w:rsidP="00A2650E">
            <w:pPr>
              <w:pStyle w:val="ListParagraph"/>
              <w:numPr>
                <w:ilvl w:val="0"/>
                <w:numId w:val="40"/>
              </w:numPr>
              <w:spacing w:before="120" w:after="120"/>
              <w:ind w:left="103" w:firstLine="0"/>
              <w:contextualSpacing w:val="0"/>
              <w:jc w:val="both"/>
            </w:pPr>
            <w:r w:rsidRPr="0020555B">
              <w:t>payment for Services satisfactorily performed prior to the effective date of termination; and</w:t>
            </w:r>
          </w:p>
          <w:p w14:paraId="294BC674" w14:textId="5EBC33B0" w:rsidR="00036C11" w:rsidRPr="0020555B" w:rsidRDefault="00036C11" w:rsidP="00A2650E">
            <w:pPr>
              <w:pStyle w:val="ListParagraph"/>
              <w:numPr>
                <w:ilvl w:val="0"/>
                <w:numId w:val="40"/>
              </w:numPr>
              <w:spacing w:before="120" w:after="120"/>
              <w:ind w:left="103" w:firstLine="0"/>
              <w:contextualSpacing w:val="0"/>
              <w:jc w:val="both"/>
            </w:pPr>
            <w:r w:rsidRPr="0020555B">
              <w:t xml:space="preserve">in the case of termination pursuant to paragraphs (d) and (e) of </w:t>
            </w:r>
            <w:r w:rsidRPr="0020555B">
              <w:rPr>
                <w:b/>
                <w:bCs/>
              </w:rPr>
              <w:t xml:space="preserve">CC </w:t>
            </w:r>
            <w:r w:rsidR="00F57B16">
              <w:rPr>
                <w:b/>
                <w:bCs/>
              </w:rPr>
              <w:t>20</w:t>
            </w:r>
            <w:r w:rsidRPr="0020555B">
              <w:rPr>
                <w:b/>
                <w:bCs/>
              </w:rPr>
              <w:t>.1.1</w:t>
            </w:r>
            <w:r w:rsidRPr="0020555B">
              <w:t>, reimbursement of any reasonable cost incidental to the prompt and orderly termination of this Contract, including the cost of the return travel of the Experts.</w:t>
            </w:r>
          </w:p>
        </w:tc>
      </w:tr>
    </w:tbl>
    <w:p w14:paraId="5C6FEBE4" w14:textId="156DEC4C" w:rsidR="00036C11" w:rsidRPr="008B01E8" w:rsidRDefault="00E07F5F" w:rsidP="008B01E8">
      <w:pPr>
        <w:pStyle w:val="HeadingCCLS2"/>
        <w:spacing w:before="120" w:after="120"/>
        <w:rPr>
          <w:rFonts w:ascii="Times New Roman" w:hAnsi="Times New Roman"/>
          <w:smallCaps w:val="0"/>
        </w:rPr>
      </w:pPr>
      <w:bookmarkStart w:id="95" w:name="_Toc299534158"/>
      <w:bookmarkStart w:id="96" w:name="_Toc474334015"/>
      <w:bookmarkStart w:id="97" w:name="_Toc474334184"/>
      <w:bookmarkStart w:id="98" w:name="_Toc494209581"/>
      <w:bookmarkStart w:id="99" w:name="_Toc40179426"/>
      <w:r>
        <w:rPr>
          <w:rFonts w:ascii="Times New Roman" w:hAnsi="Times New Roman"/>
        </w:rPr>
        <w:t>B</w:t>
      </w:r>
      <w:r w:rsidR="00036C11" w:rsidRPr="008B01E8">
        <w:rPr>
          <w:rFonts w:ascii="Times New Roman" w:hAnsi="Times New Roman"/>
        </w:rPr>
        <w:t>.  Consultant</w:t>
      </w:r>
      <w:r w:rsidR="00036C11" w:rsidRPr="008B01E8">
        <w:rPr>
          <w:rFonts w:ascii="Times New Roman" w:hAnsi="Times New Roman" w:hint="eastAsia"/>
        </w:rPr>
        <w:t>’</w:t>
      </w:r>
      <w:r w:rsidR="00036C11" w:rsidRPr="008B01E8">
        <w:rPr>
          <w:rFonts w:ascii="Times New Roman" w:hAnsi="Times New Roman"/>
        </w:rPr>
        <w:t>s Experts and Sub-Consultants</w:t>
      </w:r>
      <w:bookmarkEnd w:id="95"/>
      <w:bookmarkEnd w:id="96"/>
      <w:bookmarkEnd w:id="97"/>
      <w:bookmarkEnd w:id="98"/>
      <w:bookmarkEnd w:id="99"/>
    </w:p>
    <w:tbl>
      <w:tblPr>
        <w:tblW w:w="9990" w:type="dxa"/>
        <w:jc w:val="center"/>
        <w:tblLayout w:type="fixed"/>
        <w:tblLook w:val="0000" w:firstRow="0" w:lastRow="0" w:firstColumn="0" w:lastColumn="0" w:noHBand="0" w:noVBand="0"/>
      </w:tblPr>
      <w:tblGrid>
        <w:gridCol w:w="2650"/>
        <w:gridCol w:w="7340"/>
      </w:tblGrid>
      <w:tr w:rsidR="00036C11" w:rsidRPr="004A2E66" w14:paraId="295BD544" w14:textId="77777777" w:rsidTr="00AF3F04">
        <w:trPr>
          <w:jc w:val="center"/>
        </w:trPr>
        <w:tc>
          <w:tcPr>
            <w:tcW w:w="2650" w:type="dxa"/>
          </w:tcPr>
          <w:p w14:paraId="4CB96910" w14:textId="5CBA01C7" w:rsidR="00036C11" w:rsidRPr="00342994" w:rsidRDefault="00036C11" w:rsidP="00342994">
            <w:pPr>
              <w:pStyle w:val="HeadingCCLS3"/>
              <w:numPr>
                <w:ilvl w:val="0"/>
                <w:numId w:val="42"/>
              </w:numPr>
            </w:pPr>
            <w:bookmarkStart w:id="100" w:name="_Toc299534159"/>
            <w:bookmarkStart w:id="101" w:name="_Toc474334016"/>
            <w:bookmarkStart w:id="102" w:name="_Toc474334185"/>
            <w:bookmarkStart w:id="103" w:name="_Toc494209582"/>
            <w:bookmarkStart w:id="104" w:name="_Toc40179427"/>
            <w:r w:rsidRPr="0020555B">
              <w:t>Description of Key Experts</w:t>
            </w:r>
            <w:bookmarkEnd w:id="100"/>
            <w:bookmarkEnd w:id="101"/>
            <w:bookmarkEnd w:id="102"/>
            <w:bookmarkEnd w:id="103"/>
            <w:r w:rsidR="00342994">
              <w:t xml:space="preserve">, </w:t>
            </w:r>
            <w:r w:rsidR="00342994" w:rsidRPr="008B01E8">
              <w:t>Working Hours, Overtime, etc</w:t>
            </w:r>
            <w:r w:rsidR="00D748A1" w:rsidRPr="008B01E8">
              <w:t>.</w:t>
            </w:r>
            <w:bookmarkEnd w:id="104"/>
          </w:p>
        </w:tc>
        <w:tc>
          <w:tcPr>
            <w:tcW w:w="7340" w:type="dxa"/>
          </w:tcPr>
          <w:p w14:paraId="12A20347" w14:textId="77777777" w:rsidR="00036C11" w:rsidRPr="008B01E8" w:rsidRDefault="00036C11" w:rsidP="00EC1339">
            <w:pPr>
              <w:pStyle w:val="CCLSSubclauses"/>
              <w:ind w:left="72" w:firstLine="0"/>
            </w:pPr>
            <w:r w:rsidRPr="004A2E66">
              <w:t xml:space="preserve">The title, agreed job description, minimum qualification and estimated period of engagement to carry out the Services of each of the Consultant’s Key Experts are described in </w:t>
            </w:r>
            <w:r w:rsidRPr="004A2E66">
              <w:rPr>
                <w:b/>
              </w:rPr>
              <w:t xml:space="preserve">Appendix B.  </w:t>
            </w:r>
          </w:p>
          <w:p w14:paraId="00005F7C" w14:textId="0D65C97F" w:rsidR="00342994" w:rsidRPr="00342994" w:rsidRDefault="00342994" w:rsidP="00EC1339">
            <w:pPr>
              <w:pStyle w:val="CCLSSubclauses"/>
              <w:numPr>
                <w:ilvl w:val="0"/>
                <w:numId w:val="0"/>
              </w:numPr>
              <w:ind w:left="72"/>
            </w:pPr>
          </w:p>
        </w:tc>
      </w:tr>
      <w:tr w:rsidR="00036C11" w:rsidRPr="004A2E66" w14:paraId="3731DAF3" w14:textId="77777777" w:rsidTr="00AF3F04">
        <w:trPr>
          <w:jc w:val="center"/>
        </w:trPr>
        <w:tc>
          <w:tcPr>
            <w:tcW w:w="2650" w:type="dxa"/>
          </w:tcPr>
          <w:p w14:paraId="4311548A" w14:textId="0CE4098D" w:rsidR="00036C11" w:rsidRPr="001C528C" w:rsidRDefault="00036C11" w:rsidP="001C528C">
            <w:pPr>
              <w:pStyle w:val="HeadingCCLS3"/>
              <w:numPr>
                <w:ilvl w:val="0"/>
                <w:numId w:val="42"/>
              </w:numPr>
            </w:pPr>
            <w:bookmarkStart w:id="105" w:name="_Toc299534160"/>
            <w:bookmarkStart w:id="106" w:name="_Toc474334017"/>
            <w:bookmarkStart w:id="107" w:name="_Toc474334186"/>
            <w:bookmarkStart w:id="108" w:name="_Toc494209583"/>
            <w:bookmarkStart w:id="109" w:name="_Toc40179428"/>
            <w:r w:rsidRPr="001C528C">
              <w:t>Replacement of Key Experts</w:t>
            </w:r>
            <w:bookmarkEnd w:id="105"/>
            <w:bookmarkEnd w:id="106"/>
            <w:bookmarkEnd w:id="107"/>
            <w:bookmarkEnd w:id="108"/>
            <w:bookmarkEnd w:id="109"/>
          </w:p>
        </w:tc>
        <w:tc>
          <w:tcPr>
            <w:tcW w:w="7340" w:type="dxa"/>
          </w:tcPr>
          <w:p w14:paraId="0AE51AA9" w14:textId="77777777" w:rsidR="00036C11" w:rsidRPr="001C528C" w:rsidRDefault="00036C11" w:rsidP="00EC1339">
            <w:pPr>
              <w:pStyle w:val="CCLSSubclauses"/>
              <w:ind w:left="72" w:firstLine="0"/>
            </w:pPr>
            <w:r w:rsidRPr="004A2E66">
              <w:t>Except as the Client may otherwise agree in writing, no chang</w:t>
            </w:r>
            <w:r w:rsidRPr="00342994">
              <w:t xml:space="preserve">es shall be made in the Key Experts. </w:t>
            </w:r>
          </w:p>
          <w:p w14:paraId="123C87C9" w14:textId="10B50726" w:rsidR="00036C11" w:rsidRPr="001C528C" w:rsidRDefault="00036C11" w:rsidP="00EC1339">
            <w:pPr>
              <w:pStyle w:val="CCLSSubclauses"/>
              <w:ind w:left="72" w:firstLine="0"/>
            </w:pPr>
            <w:r w:rsidRPr="001C528C">
              <w:t>Notwithstanding the above, the substitution of Key Experts during Contract execution may be considered only based on the Consultant’s wr</w:t>
            </w:r>
            <w:r w:rsidRPr="004A2E66">
              <w:t>itten request a</w:t>
            </w:r>
            <w:r w:rsidRPr="001C528C">
              <w:t>nd due to circumstances outside the reasonable control of the Consultant, including but not limited to death or medical incapacity. In such case, the Consultant shall forthwith provide as a replacement, a person of equivalent or better quali</w:t>
            </w:r>
            <w:r w:rsidRPr="004A2E66">
              <w:t xml:space="preserve">fications and experience, and at the same rate of </w:t>
            </w:r>
            <w:r w:rsidRPr="00342994">
              <w:t>remuneration.</w:t>
            </w:r>
          </w:p>
        </w:tc>
      </w:tr>
      <w:tr w:rsidR="00036C11" w:rsidRPr="004A2E66" w14:paraId="7833D85C" w14:textId="77777777" w:rsidTr="00AF3F04">
        <w:trPr>
          <w:jc w:val="center"/>
        </w:trPr>
        <w:tc>
          <w:tcPr>
            <w:tcW w:w="2650" w:type="dxa"/>
          </w:tcPr>
          <w:p w14:paraId="0EA96735" w14:textId="7517CFE9" w:rsidR="00036C11" w:rsidRPr="00342994" w:rsidRDefault="00036C11" w:rsidP="004A2E66">
            <w:pPr>
              <w:pStyle w:val="HeadingCCLS3"/>
              <w:numPr>
                <w:ilvl w:val="0"/>
                <w:numId w:val="42"/>
              </w:numPr>
            </w:pPr>
            <w:bookmarkStart w:id="110" w:name="_Toc299534162"/>
            <w:bookmarkStart w:id="111" w:name="_Toc474334018"/>
            <w:bookmarkStart w:id="112" w:name="_Toc474334187"/>
            <w:bookmarkStart w:id="113" w:name="_Toc494209584"/>
            <w:bookmarkStart w:id="114" w:name="_Toc40179429"/>
            <w:r w:rsidRPr="004A2E66">
              <w:t>Removal of Experts or Sub-consultants</w:t>
            </w:r>
            <w:bookmarkEnd w:id="110"/>
            <w:bookmarkEnd w:id="111"/>
            <w:bookmarkEnd w:id="112"/>
            <w:bookmarkEnd w:id="113"/>
            <w:r w:rsidR="00342994">
              <w:t xml:space="preserve"> </w:t>
            </w:r>
            <w:r w:rsidR="00342994" w:rsidRPr="008B01E8">
              <w:t xml:space="preserve">and Approval of Additional </w:t>
            </w:r>
            <w:r w:rsidR="000A09F3" w:rsidRPr="008B01E8">
              <w:t>E</w:t>
            </w:r>
            <w:r w:rsidR="00342994" w:rsidRPr="008B01E8">
              <w:t>xperts</w:t>
            </w:r>
            <w:bookmarkEnd w:id="114"/>
          </w:p>
        </w:tc>
        <w:tc>
          <w:tcPr>
            <w:tcW w:w="7340" w:type="dxa"/>
          </w:tcPr>
          <w:p w14:paraId="2FFFE82A" w14:textId="6DA9A728" w:rsidR="008D5833" w:rsidRPr="00466251" w:rsidRDefault="008D5833" w:rsidP="00EC1339">
            <w:pPr>
              <w:pStyle w:val="Heading3"/>
              <w:numPr>
                <w:ilvl w:val="1"/>
                <w:numId w:val="29"/>
              </w:numPr>
              <w:spacing w:before="120" w:after="120"/>
              <w:ind w:left="72" w:firstLine="0"/>
            </w:pPr>
            <w:r w:rsidRPr="00466251">
              <w:rPr>
                <w:szCs w:val="20"/>
              </w:rPr>
              <w:t xml:space="preserve">The </w:t>
            </w:r>
            <w:r w:rsidRPr="00466251">
              <w:t>Consultant</w:t>
            </w:r>
            <w:r w:rsidRPr="00466251">
              <w:rPr>
                <w:szCs w:val="20"/>
              </w:rPr>
              <w:t xml:space="preserve"> shall have a </w:t>
            </w:r>
            <w:r>
              <w:rPr>
                <w:szCs w:val="20"/>
              </w:rPr>
              <w:t>c</w:t>
            </w:r>
            <w:r w:rsidRPr="00466251">
              <w:rPr>
                <w:szCs w:val="20"/>
              </w:rPr>
              <w:t xml:space="preserve">ode of </w:t>
            </w:r>
            <w:r>
              <w:rPr>
                <w:szCs w:val="20"/>
              </w:rPr>
              <w:t>c</w:t>
            </w:r>
            <w:r w:rsidRPr="00466251">
              <w:rPr>
                <w:szCs w:val="20"/>
              </w:rPr>
              <w:t xml:space="preserve">onduct for the Experts. </w:t>
            </w:r>
          </w:p>
          <w:p w14:paraId="7786FCA6" w14:textId="09CDFE9C" w:rsidR="008D5833" w:rsidRDefault="008D5833" w:rsidP="00EC1339">
            <w:pPr>
              <w:pStyle w:val="CCLSSubclauses"/>
              <w:numPr>
                <w:ilvl w:val="0"/>
                <w:numId w:val="0"/>
              </w:numPr>
              <w:ind w:left="72"/>
            </w:pPr>
            <w:r w:rsidRPr="00466251">
              <w:rPr>
                <w:bCs/>
              </w:rPr>
              <w:t xml:space="preserve">The </w:t>
            </w:r>
            <w:r w:rsidRPr="00466251">
              <w:t>Consultant</w:t>
            </w:r>
            <w:r w:rsidRPr="00466251">
              <w:rPr>
                <w:bCs/>
              </w:rPr>
              <w:t xml:space="preserve"> shall take all necessary measures to ensure that each Expert is made aware of the </w:t>
            </w:r>
            <w:r>
              <w:rPr>
                <w:bCs/>
              </w:rPr>
              <w:t>c</w:t>
            </w:r>
            <w:r w:rsidRPr="00466251">
              <w:rPr>
                <w:bCs/>
              </w:rPr>
              <w:t xml:space="preserve">ode of </w:t>
            </w:r>
            <w:r>
              <w:rPr>
                <w:bCs/>
              </w:rPr>
              <w:t>c</w:t>
            </w:r>
            <w:r w:rsidRPr="00466251">
              <w:rPr>
                <w:bCs/>
              </w:rPr>
              <w:t>onduct including specific behavio</w:t>
            </w:r>
            <w:r>
              <w:rPr>
                <w:bCs/>
              </w:rPr>
              <w:t>u</w:t>
            </w:r>
            <w:r w:rsidRPr="00466251">
              <w:rPr>
                <w:bCs/>
              </w:rPr>
              <w:t xml:space="preserve">rs </w:t>
            </w:r>
            <w:r w:rsidRPr="00466251">
              <w:rPr>
                <w:bCs/>
              </w:rPr>
              <w:lastRenderedPageBreak/>
              <w:t>that are prohibited</w:t>
            </w:r>
            <w:r>
              <w:rPr>
                <w:bCs/>
              </w:rPr>
              <w:t xml:space="preserve"> as stated in </w:t>
            </w:r>
            <w:r w:rsidRPr="008E1457">
              <w:rPr>
                <w:b/>
              </w:rPr>
              <w:t>CC 23.2</w:t>
            </w:r>
            <w:r w:rsidRPr="00466251">
              <w:rPr>
                <w:bCs/>
              </w:rPr>
              <w:t>, and understands the consequences of engaging in such prohibited behavio</w:t>
            </w:r>
            <w:r>
              <w:rPr>
                <w:bCs/>
              </w:rPr>
              <w:t>u</w:t>
            </w:r>
            <w:r w:rsidRPr="00466251">
              <w:rPr>
                <w:bCs/>
              </w:rPr>
              <w:t>rs</w:t>
            </w:r>
            <w:r>
              <w:rPr>
                <w:bCs/>
              </w:rPr>
              <w:t>.</w:t>
            </w:r>
          </w:p>
          <w:p w14:paraId="13E9284F" w14:textId="4B903D28" w:rsidR="00036C11" w:rsidRPr="004A2E66" w:rsidRDefault="00036C11" w:rsidP="00EC1339">
            <w:pPr>
              <w:pStyle w:val="CCLSSubclauses"/>
              <w:ind w:left="72" w:firstLine="0"/>
            </w:pPr>
            <w:r w:rsidRPr="004A2E66">
              <w:t xml:space="preserve">If </w:t>
            </w:r>
            <w:r w:rsidRPr="004A2E66">
              <w:rPr>
                <w:spacing w:val="-2"/>
              </w:rPr>
              <w:t>the</w:t>
            </w:r>
            <w:r w:rsidRPr="004A2E66">
              <w:t xml:space="preserve"> Client finds that any of the Experts or Sub-consultant:</w:t>
            </w:r>
          </w:p>
          <w:p w14:paraId="362BA1D6" w14:textId="0FD80869" w:rsidR="00036C11" w:rsidRPr="004A2E66" w:rsidRDefault="00036C11" w:rsidP="00EC1339">
            <w:pPr>
              <w:pStyle w:val="ListParagraph"/>
              <w:numPr>
                <w:ilvl w:val="0"/>
                <w:numId w:val="44"/>
              </w:numPr>
              <w:spacing w:before="120" w:after="120"/>
              <w:ind w:left="72" w:firstLine="0"/>
              <w:contextualSpacing w:val="0"/>
              <w:jc w:val="both"/>
              <w:rPr>
                <w:rFonts w:eastAsia="Arial Narrow"/>
              </w:rPr>
            </w:pPr>
            <w:r w:rsidRPr="004A2E66">
              <w:rPr>
                <w:rFonts w:eastAsia="Arial Narrow"/>
              </w:rPr>
              <w:t xml:space="preserve">persists in any </w:t>
            </w:r>
            <w:r w:rsidRPr="004A2E66">
              <w:t>misconduct</w:t>
            </w:r>
            <w:r w:rsidRPr="004A2E66">
              <w:rPr>
                <w:rFonts w:eastAsia="Arial Narrow"/>
              </w:rPr>
              <w:t xml:space="preserve"> or lack of care;</w:t>
            </w:r>
          </w:p>
          <w:p w14:paraId="01E53445" w14:textId="59974A60" w:rsidR="00036C11" w:rsidRPr="004A2E66" w:rsidRDefault="00036C11" w:rsidP="00EC1339">
            <w:pPr>
              <w:pStyle w:val="ListParagraph"/>
              <w:numPr>
                <w:ilvl w:val="0"/>
                <w:numId w:val="44"/>
              </w:numPr>
              <w:spacing w:before="120" w:after="120"/>
              <w:ind w:left="72" w:firstLine="0"/>
              <w:contextualSpacing w:val="0"/>
              <w:jc w:val="both"/>
              <w:rPr>
                <w:rFonts w:eastAsia="Arial Narrow"/>
              </w:rPr>
            </w:pPr>
            <w:r w:rsidRPr="004A2E66">
              <w:rPr>
                <w:rFonts w:eastAsia="Arial Narrow"/>
              </w:rPr>
              <w:t>carries out duties incompetently or negligently;</w:t>
            </w:r>
          </w:p>
          <w:p w14:paraId="6067045F" w14:textId="177EFC5D" w:rsidR="00036C11" w:rsidRPr="004A2E66" w:rsidRDefault="00036C11" w:rsidP="00EC1339">
            <w:pPr>
              <w:pStyle w:val="ListParagraph"/>
              <w:numPr>
                <w:ilvl w:val="0"/>
                <w:numId w:val="44"/>
              </w:numPr>
              <w:spacing w:before="120" w:after="120"/>
              <w:ind w:left="72" w:firstLine="0"/>
              <w:contextualSpacing w:val="0"/>
              <w:jc w:val="both"/>
              <w:rPr>
                <w:rFonts w:eastAsia="Arial Narrow"/>
              </w:rPr>
            </w:pPr>
            <w:r w:rsidRPr="004A2E66">
              <w:rPr>
                <w:rFonts w:eastAsia="Arial Narrow"/>
              </w:rPr>
              <w:t>fails to comply with any provision of the Contract;</w:t>
            </w:r>
          </w:p>
          <w:p w14:paraId="38C599EC" w14:textId="127E9946" w:rsidR="00036C11" w:rsidRPr="004A2E66" w:rsidRDefault="00036C11" w:rsidP="00EC1339">
            <w:pPr>
              <w:pStyle w:val="ListParagraph"/>
              <w:numPr>
                <w:ilvl w:val="0"/>
                <w:numId w:val="44"/>
              </w:numPr>
              <w:spacing w:before="120" w:after="120"/>
              <w:ind w:left="72" w:firstLine="0"/>
              <w:contextualSpacing w:val="0"/>
              <w:jc w:val="both"/>
              <w:rPr>
                <w:rFonts w:eastAsia="Arial Narrow"/>
              </w:rPr>
            </w:pPr>
            <w:r w:rsidRPr="004A2E66">
              <w:rPr>
                <w:rFonts w:eastAsia="Arial Narrow"/>
              </w:rPr>
              <w:t xml:space="preserve">based on reasonable evidence, is determined to have engaged in Fraud and Corruption during the execution of the </w:t>
            </w:r>
            <w:r w:rsidR="00BD5E56">
              <w:rPr>
                <w:rFonts w:eastAsia="Arial Narrow"/>
              </w:rPr>
              <w:t>Services</w:t>
            </w:r>
            <w:r w:rsidRPr="004A2E66">
              <w:rPr>
                <w:rFonts w:eastAsia="Arial Narrow"/>
              </w:rPr>
              <w:t xml:space="preserve">; </w:t>
            </w:r>
          </w:p>
          <w:p w14:paraId="7E562EEC" w14:textId="721D6E21" w:rsidR="00557B68" w:rsidRPr="004A2E66" w:rsidRDefault="00557B68" w:rsidP="00EC1339">
            <w:pPr>
              <w:pStyle w:val="ListParagraph"/>
              <w:numPr>
                <w:ilvl w:val="0"/>
                <w:numId w:val="44"/>
              </w:numPr>
              <w:spacing w:before="120" w:after="120"/>
              <w:ind w:left="72" w:firstLine="0"/>
              <w:contextualSpacing w:val="0"/>
              <w:jc w:val="both"/>
              <w:rPr>
                <w:rFonts w:eastAsia="Arial Narrow"/>
              </w:rPr>
            </w:pPr>
            <w:r w:rsidRPr="004A2E66">
              <w:rPr>
                <w:bCs/>
              </w:rPr>
              <w:t>engage</w:t>
            </w:r>
            <w:r w:rsidR="001E18AB" w:rsidRPr="004A2E66">
              <w:rPr>
                <w:bCs/>
              </w:rPr>
              <w:t>s</w:t>
            </w:r>
            <w:r w:rsidRPr="004A2E66">
              <w:rPr>
                <w:rFonts w:eastAsia="Arial Narrow"/>
              </w:rPr>
              <w:t xml:space="preserve"> </w:t>
            </w:r>
            <w:r w:rsidRPr="004A2E66">
              <w:rPr>
                <w:bCs/>
              </w:rPr>
              <w:t xml:space="preserve">in Sexual Harassment, which means </w:t>
            </w:r>
            <w:r w:rsidRPr="004A2E66">
              <w:t>unwelcome sexual advances, requests for sexual favors, and other verbal or physical conduct of a sexual nature with other Experts, or Client’s Personnel</w:t>
            </w:r>
            <w:r w:rsidR="00036C11" w:rsidRPr="004A2E66">
              <w:rPr>
                <w:rFonts w:eastAsia="Arial Narrow"/>
              </w:rPr>
              <w:t>;</w:t>
            </w:r>
          </w:p>
          <w:p w14:paraId="3A28374E" w14:textId="588E4413" w:rsidR="00557B68" w:rsidRPr="004A2E66" w:rsidRDefault="00557B68" w:rsidP="00EC1339">
            <w:pPr>
              <w:pStyle w:val="ListParagraph"/>
              <w:numPr>
                <w:ilvl w:val="0"/>
                <w:numId w:val="44"/>
              </w:numPr>
              <w:spacing w:before="120" w:after="120"/>
              <w:ind w:left="72" w:firstLine="0"/>
              <w:contextualSpacing w:val="0"/>
              <w:jc w:val="both"/>
              <w:rPr>
                <w:rFonts w:eastAsia="Arial Narrow"/>
              </w:rPr>
            </w:pPr>
            <w:r w:rsidRPr="004A2E66">
              <w:t xml:space="preserve">engages in Sexual Exploitation, which means any actual or attempted abuse of position of vulnerability, differential power or trust, for sexual purposes, including, but not limited to, profiting monetarily, socially or politically from the sexual exploitation of another; </w:t>
            </w:r>
          </w:p>
          <w:p w14:paraId="6B9A2DDA" w14:textId="0DC9773E" w:rsidR="001E18AB" w:rsidRPr="004A2E66" w:rsidRDefault="00557B68" w:rsidP="00EC1339">
            <w:pPr>
              <w:pStyle w:val="ListParagraph"/>
              <w:numPr>
                <w:ilvl w:val="0"/>
                <w:numId w:val="44"/>
              </w:numPr>
              <w:spacing w:before="120" w:after="120"/>
              <w:ind w:left="72" w:firstLine="0"/>
              <w:contextualSpacing w:val="0"/>
              <w:jc w:val="both"/>
              <w:rPr>
                <w:rFonts w:eastAsia="Arial Narrow"/>
              </w:rPr>
            </w:pPr>
            <w:r w:rsidRPr="004A2E66">
              <w:t>engages in Sexual Abuse, which means the actual or threatened physical intrusion of a sexual nature, whether by force or under unequal or coercive conditions;</w:t>
            </w:r>
            <w:r w:rsidR="001E18AB" w:rsidRPr="004A2E66">
              <w:t xml:space="preserve"> or </w:t>
            </w:r>
          </w:p>
          <w:p w14:paraId="7FBC085F" w14:textId="475DF6C0" w:rsidR="001E18AB" w:rsidRPr="004A2E66" w:rsidRDefault="001E18AB" w:rsidP="00EC1339">
            <w:pPr>
              <w:pStyle w:val="ListParagraph"/>
              <w:numPr>
                <w:ilvl w:val="0"/>
                <w:numId w:val="44"/>
              </w:numPr>
              <w:spacing w:before="120" w:after="120"/>
              <w:ind w:left="72" w:firstLine="0"/>
              <w:contextualSpacing w:val="0"/>
              <w:jc w:val="both"/>
              <w:rPr>
                <w:rFonts w:eastAsia="Arial Narrow"/>
              </w:rPr>
            </w:pPr>
            <w:r w:rsidRPr="004A2E66">
              <w:rPr>
                <w:bCs/>
              </w:rPr>
              <w:t>engages in any form of sexual activity with individuals under the age of 18, except in case of pre-existing marriage</w:t>
            </w:r>
          </w:p>
          <w:p w14:paraId="3E920498" w14:textId="77777777" w:rsidR="00036C11" w:rsidRPr="004A2E66" w:rsidRDefault="00036C11" w:rsidP="00EC1339">
            <w:pPr>
              <w:pStyle w:val="CCLSSubclauses"/>
              <w:numPr>
                <w:ilvl w:val="0"/>
                <w:numId w:val="0"/>
              </w:numPr>
              <w:ind w:left="72"/>
            </w:pPr>
            <w:r w:rsidRPr="004A2E66">
              <w:t xml:space="preserve">the Consultant shall, at the Client’s written request, provide a </w:t>
            </w:r>
            <w:r w:rsidRPr="004A2E66">
              <w:rPr>
                <w:rFonts w:eastAsia="Arial Narrow"/>
              </w:rPr>
              <w:t>replacement</w:t>
            </w:r>
            <w:r w:rsidRPr="004A2E66">
              <w:t>.</w:t>
            </w:r>
          </w:p>
          <w:p w14:paraId="02C7106B" w14:textId="216C99D4" w:rsidR="00036C11" w:rsidRPr="004A2E66" w:rsidRDefault="00036C11" w:rsidP="00EC1339">
            <w:pPr>
              <w:pStyle w:val="CCLSSubclauses"/>
              <w:ind w:left="72" w:firstLine="0"/>
            </w:pPr>
            <w:r w:rsidRPr="004A2E66">
              <w:t xml:space="preserve">In the event that any of Key Experts, Non-Key Experts or Sub-consultants is found by the Client to be incompetent or incapable in discharging assigned duties, the Client, specifying the </w:t>
            </w:r>
            <w:r w:rsidR="00521D63" w:rsidRPr="004A2E66">
              <w:t>grounds,</w:t>
            </w:r>
            <w:r w:rsidRPr="004A2E66">
              <w:t xml:space="preserve"> therefore, may request the Consultant to provide a replacement.</w:t>
            </w:r>
          </w:p>
          <w:p w14:paraId="4AD3836F" w14:textId="7F85EEDF" w:rsidR="00036C11" w:rsidRPr="004A2E66" w:rsidRDefault="00036C11" w:rsidP="00EC1339">
            <w:pPr>
              <w:pStyle w:val="CCLSSubclauses"/>
              <w:ind w:left="72" w:firstLine="0"/>
              <w:rPr>
                <w:spacing w:val="-2"/>
              </w:rPr>
            </w:pPr>
            <w:r w:rsidRPr="004A2E66">
              <w:t>Any replacement of the removed Experts or Sub-consultants shall possess better</w:t>
            </w:r>
            <w:r w:rsidRPr="004A2E66">
              <w:rPr>
                <w:spacing w:val="-2"/>
              </w:rPr>
              <w:t xml:space="preserve"> qualifications and experience and shall be acceptable to the Client.</w:t>
            </w:r>
          </w:p>
          <w:p w14:paraId="2F660753" w14:textId="77777777" w:rsidR="00036C11" w:rsidRPr="00FB4EA0" w:rsidRDefault="00036C11" w:rsidP="00EC1339">
            <w:pPr>
              <w:pStyle w:val="CCLSSubclauses"/>
              <w:ind w:left="72" w:firstLine="0"/>
            </w:pPr>
            <w:r w:rsidRPr="004A2E66">
              <w:t>The Consultant shall bear all costs arising out of or incidental to any removal and/or replacement of such Experts.</w:t>
            </w:r>
          </w:p>
        </w:tc>
      </w:tr>
      <w:tr w:rsidR="00FB4EA0" w:rsidRPr="004A2E66" w14:paraId="5E78CAF3" w14:textId="77777777" w:rsidTr="00AF3F04">
        <w:trPr>
          <w:jc w:val="center"/>
        </w:trPr>
        <w:tc>
          <w:tcPr>
            <w:tcW w:w="2650" w:type="dxa"/>
          </w:tcPr>
          <w:p w14:paraId="577BB19A" w14:textId="77777777" w:rsidR="00FB4EA0" w:rsidRPr="004A2E66" w:rsidRDefault="00FB4EA0" w:rsidP="008B01E8">
            <w:pPr>
              <w:pStyle w:val="HeadingCCLS3"/>
              <w:numPr>
                <w:ilvl w:val="0"/>
                <w:numId w:val="0"/>
              </w:numPr>
              <w:ind w:left="360"/>
            </w:pPr>
          </w:p>
        </w:tc>
        <w:tc>
          <w:tcPr>
            <w:tcW w:w="7340" w:type="dxa"/>
          </w:tcPr>
          <w:p w14:paraId="3F594354" w14:textId="45E40D9A" w:rsidR="00FB4EA0" w:rsidRPr="008B01E8" w:rsidRDefault="00FB4EA0" w:rsidP="00587BD0">
            <w:pPr>
              <w:pStyle w:val="CCLSSubclauses"/>
              <w:numPr>
                <w:ilvl w:val="0"/>
                <w:numId w:val="0"/>
              </w:numPr>
              <w:rPr>
                <w:b/>
                <w:bCs/>
              </w:rPr>
            </w:pPr>
          </w:p>
        </w:tc>
      </w:tr>
    </w:tbl>
    <w:p w14:paraId="7800401F" w14:textId="15D5D862" w:rsidR="00036C11" w:rsidRPr="008B01E8" w:rsidRDefault="00E07F5F" w:rsidP="008B01E8">
      <w:pPr>
        <w:pStyle w:val="HeadingCCLS2"/>
        <w:spacing w:before="120" w:after="120"/>
        <w:rPr>
          <w:rFonts w:ascii="Times New Roman" w:hAnsi="Times New Roman"/>
          <w:smallCaps w:val="0"/>
        </w:rPr>
      </w:pPr>
      <w:bookmarkStart w:id="115" w:name="_Toc299534165"/>
      <w:bookmarkStart w:id="116" w:name="_Toc474334019"/>
      <w:bookmarkStart w:id="117" w:name="_Toc474334188"/>
      <w:bookmarkStart w:id="118" w:name="_Toc494209585"/>
      <w:bookmarkStart w:id="119" w:name="_Toc40179430"/>
      <w:r>
        <w:rPr>
          <w:rFonts w:ascii="Times New Roman" w:hAnsi="Times New Roman"/>
        </w:rPr>
        <w:t>C</w:t>
      </w:r>
      <w:r w:rsidR="00036C11" w:rsidRPr="008B01E8">
        <w:rPr>
          <w:rFonts w:ascii="Times New Roman" w:hAnsi="Times New Roman"/>
        </w:rPr>
        <w:t>.  Obligations of the Client</w:t>
      </w:r>
      <w:bookmarkEnd w:id="115"/>
      <w:bookmarkEnd w:id="116"/>
      <w:bookmarkEnd w:id="117"/>
      <w:bookmarkEnd w:id="118"/>
      <w:bookmarkEnd w:id="119"/>
    </w:p>
    <w:tbl>
      <w:tblPr>
        <w:tblW w:w="9466" w:type="dxa"/>
        <w:jc w:val="center"/>
        <w:tblLayout w:type="fixed"/>
        <w:tblLook w:val="0000" w:firstRow="0" w:lastRow="0" w:firstColumn="0" w:lastColumn="0" w:noHBand="0" w:noVBand="0"/>
      </w:tblPr>
      <w:tblGrid>
        <w:gridCol w:w="2628"/>
        <w:gridCol w:w="6783"/>
        <w:gridCol w:w="55"/>
      </w:tblGrid>
      <w:tr w:rsidR="00036C11" w:rsidRPr="004A2E66" w14:paraId="563ED39C" w14:textId="77777777" w:rsidTr="00036C11">
        <w:trPr>
          <w:jc w:val="center"/>
        </w:trPr>
        <w:tc>
          <w:tcPr>
            <w:tcW w:w="2628" w:type="dxa"/>
          </w:tcPr>
          <w:p w14:paraId="3CA8EB75" w14:textId="77777777" w:rsidR="00036C11" w:rsidRPr="004A2E66" w:rsidRDefault="00036C11">
            <w:pPr>
              <w:pStyle w:val="HeadingCCLS3"/>
              <w:numPr>
                <w:ilvl w:val="0"/>
                <w:numId w:val="42"/>
              </w:numPr>
            </w:pPr>
            <w:bookmarkStart w:id="120" w:name="_Toc299534166"/>
            <w:bookmarkStart w:id="121" w:name="_Toc474334020"/>
            <w:bookmarkStart w:id="122" w:name="_Toc474334189"/>
            <w:bookmarkStart w:id="123" w:name="_Toc494209586"/>
            <w:bookmarkStart w:id="124" w:name="_Toc40179431"/>
            <w:r w:rsidRPr="004A2E66">
              <w:t>Assistance and Exemptions</w:t>
            </w:r>
            <w:bookmarkEnd w:id="120"/>
            <w:bookmarkEnd w:id="121"/>
            <w:bookmarkEnd w:id="122"/>
            <w:bookmarkEnd w:id="123"/>
            <w:bookmarkEnd w:id="124"/>
          </w:p>
        </w:tc>
        <w:tc>
          <w:tcPr>
            <w:tcW w:w="6838" w:type="dxa"/>
            <w:gridSpan w:val="2"/>
          </w:tcPr>
          <w:p w14:paraId="2D55F904" w14:textId="0E066FD4" w:rsidR="00036C11" w:rsidRPr="004A2E66" w:rsidRDefault="000C2296" w:rsidP="00642B99">
            <w:pPr>
              <w:pStyle w:val="CCLSSubclauses"/>
              <w:ind w:left="96" w:firstLine="0"/>
            </w:pPr>
            <w:r w:rsidRPr="004A2E66">
              <w:t>T</w:t>
            </w:r>
            <w:r w:rsidR="00036C11" w:rsidRPr="004A2E66">
              <w:t>he Client shall use its best efforts to</w:t>
            </w:r>
            <w:r w:rsidR="00227E1F" w:rsidRPr="004A2E66">
              <w:t xml:space="preserve"> assist the Consultants, as specified in </w:t>
            </w:r>
            <w:r w:rsidR="00227E1F" w:rsidRPr="004A2E66">
              <w:rPr>
                <w:b/>
                <w:bCs/>
              </w:rPr>
              <w:t>CC</w:t>
            </w:r>
            <w:r w:rsidR="009803A1" w:rsidRPr="004A2E66">
              <w:rPr>
                <w:b/>
                <w:bCs/>
              </w:rPr>
              <w:t xml:space="preserve"> 2.8</w:t>
            </w:r>
            <w:r w:rsidR="009803A1" w:rsidRPr="004A2E66">
              <w:t>.</w:t>
            </w:r>
          </w:p>
        </w:tc>
      </w:tr>
      <w:tr w:rsidR="00036C11" w:rsidRPr="004A2E66" w14:paraId="166CE51B" w14:textId="77777777" w:rsidTr="00036C11">
        <w:trPr>
          <w:jc w:val="center"/>
        </w:trPr>
        <w:tc>
          <w:tcPr>
            <w:tcW w:w="2628" w:type="dxa"/>
          </w:tcPr>
          <w:p w14:paraId="4348FA9D" w14:textId="04EC4864" w:rsidR="00036C11" w:rsidRPr="004A2E66" w:rsidRDefault="00036C11">
            <w:pPr>
              <w:pStyle w:val="HeadingCCLS3"/>
              <w:numPr>
                <w:ilvl w:val="0"/>
                <w:numId w:val="42"/>
              </w:numPr>
            </w:pPr>
            <w:bookmarkStart w:id="125" w:name="_Toc299534167"/>
            <w:bookmarkStart w:id="126" w:name="_Toc474334021"/>
            <w:bookmarkStart w:id="127" w:name="_Toc474334190"/>
            <w:bookmarkStart w:id="128" w:name="_Toc494209587"/>
            <w:bookmarkStart w:id="129" w:name="_Toc40179432"/>
            <w:r w:rsidRPr="004A2E66">
              <w:t xml:space="preserve">Access to </w:t>
            </w:r>
            <w:r w:rsidR="00BF053E" w:rsidRPr="004A2E66">
              <w:t>s</w:t>
            </w:r>
            <w:r w:rsidRPr="004A2E66">
              <w:t>ite</w:t>
            </w:r>
            <w:bookmarkEnd w:id="125"/>
            <w:bookmarkEnd w:id="126"/>
            <w:bookmarkEnd w:id="127"/>
            <w:bookmarkEnd w:id="128"/>
            <w:r w:rsidR="00BF053E" w:rsidRPr="004A2E66">
              <w:t>s</w:t>
            </w:r>
            <w:bookmarkEnd w:id="129"/>
          </w:p>
        </w:tc>
        <w:tc>
          <w:tcPr>
            <w:tcW w:w="6838" w:type="dxa"/>
            <w:gridSpan w:val="2"/>
          </w:tcPr>
          <w:p w14:paraId="61C324F0" w14:textId="297DE7D9" w:rsidR="00036C11" w:rsidRPr="004A2E66" w:rsidRDefault="00036C11" w:rsidP="00642B99">
            <w:pPr>
              <w:pStyle w:val="CCLSSubclauses"/>
              <w:ind w:left="96" w:firstLine="0"/>
            </w:pPr>
            <w:r w:rsidRPr="004A2E66">
              <w:t>The Client warrants that the Consultant shall have, free of charge, unimpeded access to the site</w:t>
            </w:r>
            <w:r w:rsidR="00BF053E" w:rsidRPr="004A2E66">
              <w:t>s</w:t>
            </w:r>
            <w:r w:rsidRPr="004A2E66">
              <w:t xml:space="preserve"> in respect of which access is required for the performance of the Services.  The Client will be </w:t>
            </w:r>
            <w:r w:rsidRPr="004A2E66">
              <w:lastRenderedPageBreak/>
              <w:t>responsible for any damage to the site</w:t>
            </w:r>
            <w:r w:rsidR="00BF053E" w:rsidRPr="004A2E66">
              <w:t>s</w:t>
            </w:r>
            <w:r w:rsidRPr="004A2E66">
              <w:t xml:space="preserve"> or any property thereon resulting from such access and will indemnify the Consultant and each of the experts in respect of liability for any such damage, unless such damage is caused by the </w:t>
            </w:r>
            <w:r w:rsidR="00521D63" w:rsidRPr="004A2E66">
              <w:t>wilful</w:t>
            </w:r>
            <w:r w:rsidRPr="004A2E66">
              <w:t xml:space="preserve"> default or negligence of the Consultant or any Sub-consultants or the Experts of either of them.</w:t>
            </w:r>
          </w:p>
        </w:tc>
      </w:tr>
      <w:tr w:rsidR="00036C11" w:rsidRPr="004A2E66" w14:paraId="754C7CF0" w14:textId="77777777" w:rsidTr="00036C11">
        <w:trPr>
          <w:jc w:val="center"/>
        </w:trPr>
        <w:tc>
          <w:tcPr>
            <w:tcW w:w="2628" w:type="dxa"/>
          </w:tcPr>
          <w:p w14:paraId="6A9DEF15" w14:textId="77777777" w:rsidR="00036C11" w:rsidRPr="004A2E66" w:rsidRDefault="00036C11">
            <w:pPr>
              <w:pStyle w:val="HeadingCCLS3"/>
              <w:numPr>
                <w:ilvl w:val="0"/>
                <w:numId w:val="42"/>
              </w:numPr>
            </w:pPr>
            <w:r w:rsidRPr="004A2E66">
              <w:lastRenderedPageBreak/>
              <w:br w:type="page"/>
            </w:r>
            <w:bookmarkStart w:id="130" w:name="_Toc299534168"/>
            <w:bookmarkStart w:id="131" w:name="_Toc474334022"/>
            <w:bookmarkStart w:id="132" w:name="_Toc474334191"/>
            <w:bookmarkStart w:id="133" w:name="_Toc494209588"/>
            <w:bookmarkStart w:id="134" w:name="_Toc40179433"/>
            <w:r w:rsidRPr="004A2E66">
              <w:t>Change in the Applicable Law Related to Taxes and Duties</w:t>
            </w:r>
            <w:bookmarkEnd w:id="130"/>
            <w:bookmarkEnd w:id="131"/>
            <w:bookmarkEnd w:id="132"/>
            <w:bookmarkEnd w:id="133"/>
            <w:bookmarkEnd w:id="134"/>
          </w:p>
        </w:tc>
        <w:tc>
          <w:tcPr>
            <w:tcW w:w="6838" w:type="dxa"/>
            <w:gridSpan w:val="2"/>
          </w:tcPr>
          <w:p w14:paraId="47E9F443" w14:textId="21975AA2" w:rsidR="00036C11" w:rsidRPr="004A2E66" w:rsidRDefault="00036C11" w:rsidP="00642B99">
            <w:pPr>
              <w:pStyle w:val="CCLSSubclauses"/>
              <w:ind w:left="96" w:firstLine="0"/>
            </w:pPr>
            <w:r w:rsidRPr="004A2E66">
              <w:t xml:space="preserve">If, after the date of this Contract, there is any change in the applicable law in the Client’s country with respect to taxes and duties which increases or decreases the cost incurred by the Consultant in performing the Services, then the </w:t>
            </w:r>
            <w:r w:rsidRPr="00342994">
              <w:t>remuneration and reim</w:t>
            </w:r>
            <w:r w:rsidRPr="004A2E66">
              <w:t>bursable expenses otherwise payable to the Consultant under this Contract shall be increased or decreased accordingly by agreement between the Parties hereto, and corresponding adjustments shall be made to the Contract price</w:t>
            </w:r>
            <w:r w:rsidR="00D57F73" w:rsidRPr="004A2E66">
              <w:t>.</w:t>
            </w:r>
          </w:p>
        </w:tc>
      </w:tr>
      <w:tr w:rsidR="00036C11" w:rsidRPr="004A2E66" w14:paraId="6242D615" w14:textId="77777777" w:rsidTr="00036C11">
        <w:trPr>
          <w:jc w:val="center"/>
        </w:trPr>
        <w:tc>
          <w:tcPr>
            <w:tcW w:w="2628" w:type="dxa"/>
          </w:tcPr>
          <w:p w14:paraId="1261F1C9" w14:textId="77777777" w:rsidR="00036C11" w:rsidRPr="004A2E66" w:rsidRDefault="00036C11">
            <w:pPr>
              <w:pStyle w:val="HeadingCCLS3"/>
              <w:numPr>
                <w:ilvl w:val="0"/>
                <w:numId w:val="42"/>
              </w:numPr>
            </w:pPr>
            <w:bookmarkStart w:id="135" w:name="_Toc299534169"/>
            <w:bookmarkStart w:id="136" w:name="_Toc474334023"/>
            <w:bookmarkStart w:id="137" w:name="_Toc474334192"/>
            <w:bookmarkStart w:id="138" w:name="_Toc494209589"/>
            <w:bookmarkStart w:id="139" w:name="_Toc40179434"/>
            <w:r w:rsidRPr="004A2E66">
              <w:t>Services, Facilities and Property of the Client</w:t>
            </w:r>
            <w:bookmarkEnd w:id="135"/>
            <w:bookmarkEnd w:id="136"/>
            <w:bookmarkEnd w:id="137"/>
            <w:bookmarkEnd w:id="138"/>
            <w:bookmarkEnd w:id="139"/>
          </w:p>
        </w:tc>
        <w:tc>
          <w:tcPr>
            <w:tcW w:w="6838" w:type="dxa"/>
            <w:gridSpan w:val="2"/>
          </w:tcPr>
          <w:p w14:paraId="52856364" w14:textId="375F2898" w:rsidR="00036C11" w:rsidRPr="004A2E66" w:rsidRDefault="00036C11" w:rsidP="00642B99">
            <w:pPr>
              <w:pStyle w:val="CCLSSubclauses"/>
              <w:ind w:left="96" w:firstLine="0"/>
            </w:pPr>
            <w:r w:rsidRPr="004A2E66">
              <w:t>The Client shall make available to the Consultant and the Experts, for the purposes of the Services and free of any charge, the services, facilities and property described in the Terms of Reference</w:t>
            </w:r>
            <w:r w:rsidR="00172453" w:rsidRPr="004A2E66">
              <w:t xml:space="preserve"> in </w:t>
            </w:r>
            <w:r w:rsidRPr="004A2E66">
              <w:rPr>
                <w:b/>
              </w:rPr>
              <w:t>Appendix A</w:t>
            </w:r>
            <w:r w:rsidR="00172453" w:rsidRPr="004A2E66">
              <w:rPr>
                <w:b/>
              </w:rPr>
              <w:t xml:space="preserve"> </w:t>
            </w:r>
            <w:r w:rsidRPr="004A2E66">
              <w:t xml:space="preserve">at the times and in the manner specified in </w:t>
            </w:r>
            <w:r w:rsidR="00172453" w:rsidRPr="004A2E66">
              <w:t xml:space="preserve">that </w:t>
            </w:r>
            <w:r w:rsidR="00172453" w:rsidRPr="004A2E66">
              <w:rPr>
                <w:bCs/>
              </w:rPr>
              <w:t>appendix.</w:t>
            </w:r>
          </w:p>
        </w:tc>
      </w:tr>
      <w:tr w:rsidR="00036C11" w:rsidRPr="004A2E66" w14:paraId="110E38CB" w14:textId="77777777" w:rsidTr="00036C11">
        <w:trPr>
          <w:gridAfter w:val="1"/>
          <w:wAfter w:w="55" w:type="dxa"/>
          <w:jc w:val="center"/>
        </w:trPr>
        <w:tc>
          <w:tcPr>
            <w:tcW w:w="2628" w:type="dxa"/>
          </w:tcPr>
          <w:p w14:paraId="391BCCE7" w14:textId="77777777" w:rsidR="00036C11" w:rsidRPr="004A2E66" w:rsidRDefault="00036C11">
            <w:pPr>
              <w:pStyle w:val="HeadingCCLS3"/>
              <w:numPr>
                <w:ilvl w:val="0"/>
                <w:numId w:val="42"/>
              </w:numPr>
            </w:pPr>
            <w:bookmarkStart w:id="140" w:name="_Toc299534171"/>
            <w:bookmarkStart w:id="141" w:name="_Toc474334024"/>
            <w:bookmarkStart w:id="142" w:name="_Toc474334193"/>
            <w:bookmarkStart w:id="143" w:name="_Toc494209590"/>
            <w:bookmarkStart w:id="144" w:name="_Toc40179435"/>
            <w:r w:rsidRPr="004A2E66">
              <w:t>Counterpart Personnel</w:t>
            </w:r>
            <w:bookmarkEnd w:id="140"/>
            <w:bookmarkEnd w:id="141"/>
            <w:bookmarkEnd w:id="142"/>
            <w:bookmarkEnd w:id="143"/>
            <w:bookmarkEnd w:id="144"/>
          </w:p>
        </w:tc>
        <w:tc>
          <w:tcPr>
            <w:tcW w:w="6783" w:type="dxa"/>
          </w:tcPr>
          <w:p w14:paraId="7A909B9F" w14:textId="77777777" w:rsidR="00036C11" w:rsidRPr="004A2E66" w:rsidRDefault="00036C11" w:rsidP="00642B99">
            <w:pPr>
              <w:pStyle w:val="CCLSSubclauses"/>
              <w:ind w:left="96" w:firstLine="0"/>
            </w:pPr>
            <w:r w:rsidRPr="004A2E66">
              <w:t xml:space="preserve">The Client shall make available to the Consultant free of charge such professional and support counterpart personnel, to be nominated by the Client with the Consultant’s advice, if specified in </w:t>
            </w:r>
            <w:r w:rsidRPr="004A2E66">
              <w:rPr>
                <w:b/>
              </w:rPr>
              <w:t>Appendix A</w:t>
            </w:r>
            <w:r w:rsidRPr="004A2E66">
              <w:t>.</w:t>
            </w:r>
          </w:p>
          <w:p w14:paraId="18AF1D92" w14:textId="6F8D1A81" w:rsidR="00036C11" w:rsidRPr="004A2E66" w:rsidRDefault="00036C11" w:rsidP="00642B99">
            <w:pPr>
              <w:pStyle w:val="CCLSSubclauses"/>
              <w:ind w:left="96" w:firstLine="0"/>
            </w:pPr>
            <w:r w:rsidRPr="004A2E66">
              <w:t xml:space="preserve">Professional and support counterpart personnel, excluding Client’s liaison personnel, shall work under the exclusive direction of the Consultant. </w:t>
            </w:r>
            <w:r w:rsidR="000C2296" w:rsidRPr="004A2E66">
              <w:t xml:space="preserve">The </w:t>
            </w:r>
            <w:r w:rsidRPr="004A2E66">
              <w:t xml:space="preserve">Client shall not unreasonably refuse to </w:t>
            </w:r>
            <w:r w:rsidR="000C2296" w:rsidRPr="004A2E66">
              <w:t>replace any member of the counterpart personnel that fails to perform its duties adequately</w:t>
            </w:r>
            <w:r w:rsidRPr="004A2E66">
              <w:t>.</w:t>
            </w:r>
          </w:p>
        </w:tc>
      </w:tr>
    </w:tbl>
    <w:p w14:paraId="3495B009" w14:textId="63FBE96A" w:rsidR="00036C11" w:rsidRPr="008B01E8" w:rsidRDefault="00E07F5F" w:rsidP="008B01E8">
      <w:pPr>
        <w:pStyle w:val="HeadingCCLS2"/>
        <w:spacing w:before="120" w:after="120"/>
        <w:rPr>
          <w:rFonts w:ascii="Times New Roman" w:hAnsi="Times New Roman"/>
          <w:smallCaps w:val="0"/>
        </w:rPr>
      </w:pPr>
      <w:bookmarkStart w:id="145" w:name="_Toc299534178"/>
      <w:bookmarkStart w:id="146" w:name="_Toc474334032"/>
      <w:bookmarkStart w:id="147" w:name="_Toc474334201"/>
      <w:bookmarkStart w:id="148" w:name="_Toc494209598"/>
      <w:bookmarkStart w:id="149" w:name="_Toc40179436"/>
      <w:r>
        <w:rPr>
          <w:rFonts w:ascii="Times New Roman" w:hAnsi="Times New Roman"/>
        </w:rPr>
        <w:t>D</w:t>
      </w:r>
      <w:r w:rsidR="00036C11" w:rsidRPr="008B01E8">
        <w:rPr>
          <w:rFonts w:ascii="Times New Roman" w:hAnsi="Times New Roman"/>
        </w:rPr>
        <w:t>.  Fairness and Good Faith</w:t>
      </w:r>
      <w:bookmarkEnd w:id="145"/>
      <w:bookmarkEnd w:id="146"/>
      <w:bookmarkEnd w:id="147"/>
      <w:bookmarkEnd w:id="148"/>
      <w:bookmarkEnd w:id="149"/>
    </w:p>
    <w:tbl>
      <w:tblPr>
        <w:tblW w:w="9463" w:type="dxa"/>
        <w:jc w:val="center"/>
        <w:tblLayout w:type="fixed"/>
        <w:tblLook w:val="0000" w:firstRow="0" w:lastRow="0" w:firstColumn="0" w:lastColumn="0" w:noHBand="0" w:noVBand="0"/>
      </w:tblPr>
      <w:tblGrid>
        <w:gridCol w:w="2625"/>
        <w:gridCol w:w="6838"/>
      </w:tblGrid>
      <w:tr w:rsidR="00036C11" w:rsidRPr="004A2E66" w14:paraId="2E5A4D6B" w14:textId="77777777" w:rsidTr="00036C11">
        <w:trPr>
          <w:jc w:val="center"/>
        </w:trPr>
        <w:tc>
          <w:tcPr>
            <w:tcW w:w="2625" w:type="dxa"/>
          </w:tcPr>
          <w:p w14:paraId="6D8F24D4" w14:textId="77777777" w:rsidR="00036C11" w:rsidRPr="004A2E66" w:rsidRDefault="00036C11">
            <w:pPr>
              <w:pStyle w:val="HeadingCCLS3"/>
              <w:numPr>
                <w:ilvl w:val="0"/>
                <w:numId w:val="42"/>
              </w:numPr>
            </w:pPr>
            <w:bookmarkStart w:id="150" w:name="_Toc299534179"/>
            <w:bookmarkStart w:id="151" w:name="_Toc474334033"/>
            <w:bookmarkStart w:id="152" w:name="_Toc474334202"/>
            <w:bookmarkStart w:id="153" w:name="_Toc494209599"/>
            <w:bookmarkStart w:id="154" w:name="_Toc40179437"/>
            <w:r w:rsidRPr="004A2E66">
              <w:t>Good Faith</w:t>
            </w:r>
            <w:bookmarkEnd w:id="150"/>
            <w:bookmarkEnd w:id="151"/>
            <w:bookmarkEnd w:id="152"/>
            <w:bookmarkEnd w:id="153"/>
            <w:bookmarkEnd w:id="154"/>
          </w:p>
        </w:tc>
        <w:tc>
          <w:tcPr>
            <w:tcW w:w="6838" w:type="dxa"/>
          </w:tcPr>
          <w:p w14:paraId="2784D7DF" w14:textId="77777777" w:rsidR="00036C11" w:rsidRPr="004A2E66" w:rsidRDefault="00036C11" w:rsidP="00642B99">
            <w:pPr>
              <w:pStyle w:val="CCLSSubclauses"/>
              <w:ind w:left="241" w:firstLine="0"/>
            </w:pPr>
            <w:r w:rsidRPr="004A2E66">
              <w:t>The Parties undertake to act in good faith with respect to each other’s rights under this Contract and to adopt all reasonable measures to ensure the realization of the objectives of this Contract.</w:t>
            </w:r>
          </w:p>
        </w:tc>
      </w:tr>
    </w:tbl>
    <w:p w14:paraId="5958DFAE" w14:textId="5FECC81F" w:rsidR="00036C11" w:rsidRPr="008B01E8" w:rsidRDefault="00E07F5F" w:rsidP="00A2650E">
      <w:pPr>
        <w:pStyle w:val="HeadingCCLS2"/>
        <w:tabs>
          <w:tab w:val="left" w:pos="2790"/>
        </w:tabs>
        <w:spacing w:before="120" w:after="120"/>
        <w:rPr>
          <w:rFonts w:ascii="Times New Roman" w:hAnsi="Times New Roman"/>
          <w:smallCaps w:val="0"/>
        </w:rPr>
      </w:pPr>
      <w:bookmarkStart w:id="155" w:name="_Toc299534180"/>
      <w:bookmarkStart w:id="156" w:name="_Toc474334034"/>
      <w:bookmarkStart w:id="157" w:name="_Toc474334203"/>
      <w:bookmarkStart w:id="158" w:name="_Toc494209600"/>
      <w:bookmarkStart w:id="159" w:name="_Toc40179438"/>
      <w:r>
        <w:rPr>
          <w:rFonts w:ascii="Times New Roman" w:hAnsi="Times New Roman"/>
        </w:rPr>
        <w:lastRenderedPageBreak/>
        <w:t>E</w:t>
      </w:r>
      <w:r w:rsidR="00036C11" w:rsidRPr="008B01E8">
        <w:rPr>
          <w:rFonts w:ascii="Times New Roman" w:hAnsi="Times New Roman"/>
        </w:rPr>
        <w:t>.  Settlement of Disputes</w:t>
      </w:r>
      <w:bookmarkEnd w:id="155"/>
      <w:bookmarkEnd w:id="156"/>
      <w:bookmarkEnd w:id="157"/>
      <w:bookmarkEnd w:id="158"/>
      <w:bookmarkEnd w:id="159"/>
    </w:p>
    <w:tbl>
      <w:tblPr>
        <w:tblW w:w="9419" w:type="dxa"/>
        <w:jc w:val="center"/>
        <w:tblLayout w:type="fixed"/>
        <w:tblLook w:val="0000" w:firstRow="0" w:lastRow="0" w:firstColumn="0" w:lastColumn="0" w:noHBand="0" w:noVBand="0"/>
      </w:tblPr>
      <w:tblGrid>
        <w:gridCol w:w="2613"/>
        <w:gridCol w:w="6806"/>
      </w:tblGrid>
      <w:tr w:rsidR="00036C11" w:rsidRPr="004A2E66" w14:paraId="13527ED8" w14:textId="77777777" w:rsidTr="00642B99">
        <w:trPr>
          <w:trHeight w:val="2317"/>
          <w:jc w:val="center"/>
        </w:trPr>
        <w:tc>
          <w:tcPr>
            <w:tcW w:w="2613" w:type="dxa"/>
          </w:tcPr>
          <w:p w14:paraId="4189FFEF" w14:textId="77777777" w:rsidR="00036C11" w:rsidRPr="004A2E66" w:rsidRDefault="00036C11" w:rsidP="00A2650E">
            <w:pPr>
              <w:pStyle w:val="HeadingCCLS3"/>
              <w:numPr>
                <w:ilvl w:val="0"/>
                <w:numId w:val="42"/>
              </w:numPr>
              <w:tabs>
                <w:tab w:val="left" w:pos="2790"/>
              </w:tabs>
              <w:rPr>
                <w:spacing w:val="-3"/>
              </w:rPr>
            </w:pPr>
            <w:bookmarkStart w:id="160" w:name="_Toc299534181"/>
            <w:bookmarkStart w:id="161" w:name="_Toc474334035"/>
            <w:bookmarkStart w:id="162" w:name="_Toc474334204"/>
            <w:bookmarkStart w:id="163" w:name="_Toc494209601"/>
            <w:bookmarkStart w:id="164" w:name="_Toc40179439"/>
            <w:r w:rsidRPr="004A2E66">
              <w:t>Amicable Settlement</w:t>
            </w:r>
            <w:bookmarkEnd w:id="160"/>
            <w:bookmarkEnd w:id="161"/>
            <w:bookmarkEnd w:id="162"/>
            <w:bookmarkEnd w:id="163"/>
            <w:bookmarkEnd w:id="164"/>
          </w:p>
        </w:tc>
        <w:tc>
          <w:tcPr>
            <w:tcW w:w="6806" w:type="dxa"/>
          </w:tcPr>
          <w:p w14:paraId="662C58FA" w14:textId="77777777" w:rsidR="00036C11" w:rsidRPr="004A2E66" w:rsidRDefault="00036C11" w:rsidP="00A2650E">
            <w:pPr>
              <w:pStyle w:val="CCLSSubclauses"/>
              <w:tabs>
                <w:tab w:val="left" w:pos="2790"/>
              </w:tabs>
              <w:ind w:left="513" w:hanging="522"/>
            </w:pPr>
            <w:r w:rsidRPr="004A2E66">
              <w:t xml:space="preserve">The Parties shall seek to resolve any dispute amicably by mutual consultation. </w:t>
            </w:r>
          </w:p>
          <w:p w14:paraId="4E5E50E7" w14:textId="09D6620A" w:rsidR="00036C11" w:rsidRPr="004A2E66" w:rsidRDefault="00036C11" w:rsidP="00A2650E">
            <w:pPr>
              <w:pStyle w:val="CCLSSubclauses"/>
              <w:tabs>
                <w:tab w:val="left" w:pos="2790"/>
              </w:tabs>
              <w:ind w:left="513" w:hanging="522"/>
            </w:pPr>
            <w:r w:rsidRPr="004A2E66">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Pr="004A2E66">
              <w:rPr>
                <w:b/>
                <w:bCs/>
              </w:rPr>
              <w:t xml:space="preserve">CC </w:t>
            </w:r>
            <w:r w:rsidR="00F57B16" w:rsidRPr="004A2E66">
              <w:rPr>
                <w:b/>
                <w:bCs/>
              </w:rPr>
              <w:t>3</w:t>
            </w:r>
            <w:r w:rsidR="00F57B16">
              <w:rPr>
                <w:b/>
                <w:bCs/>
              </w:rPr>
              <w:t>1</w:t>
            </w:r>
            <w:r w:rsidR="00F57B16" w:rsidRPr="004A2E66">
              <w:t xml:space="preserve"> </w:t>
            </w:r>
            <w:r w:rsidRPr="004A2E66">
              <w:t xml:space="preserve">shall apply. </w:t>
            </w:r>
          </w:p>
        </w:tc>
      </w:tr>
      <w:tr w:rsidR="00036C11" w:rsidRPr="004A2E66" w14:paraId="25462A43" w14:textId="77777777" w:rsidTr="00642B99">
        <w:trPr>
          <w:trHeight w:val="790"/>
          <w:jc w:val="center"/>
        </w:trPr>
        <w:tc>
          <w:tcPr>
            <w:tcW w:w="2613" w:type="dxa"/>
          </w:tcPr>
          <w:p w14:paraId="5ED8DE89" w14:textId="495F278A" w:rsidR="00036C11" w:rsidRPr="004A2E66" w:rsidRDefault="00036C11" w:rsidP="00A2650E">
            <w:pPr>
              <w:pStyle w:val="HeadingCCLS3"/>
              <w:numPr>
                <w:ilvl w:val="0"/>
                <w:numId w:val="42"/>
              </w:numPr>
              <w:tabs>
                <w:tab w:val="left" w:pos="2790"/>
              </w:tabs>
            </w:pPr>
            <w:bookmarkStart w:id="165" w:name="_Toc299534182"/>
            <w:bookmarkStart w:id="166" w:name="_Toc474334036"/>
            <w:bookmarkStart w:id="167" w:name="_Toc474334205"/>
            <w:bookmarkStart w:id="168" w:name="_Toc494209602"/>
            <w:bookmarkStart w:id="169" w:name="_Toc40179440"/>
            <w:r w:rsidRPr="004A2E66">
              <w:t>Dispute Resolution</w:t>
            </w:r>
            <w:bookmarkEnd w:id="165"/>
            <w:bookmarkEnd w:id="166"/>
            <w:bookmarkEnd w:id="167"/>
            <w:bookmarkEnd w:id="168"/>
            <w:bookmarkEnd w:id="169"/>
          </w:p>
        </w:tc>
        <w:tc>
          <w:tcPr>
            <w:tcW w:w="6806" w:type="dxa"/>
          </w:tcPr>
          <w:p w14:paraId="40DE2535" w14:textId="6AA8EEC8" w:rsidR="0062117D" w:rsidRPr="000A09F3" w:rsidRDefault="0062117D" w:rsidP="00A2650E">
            <w:pPr>
              <w:pStyle w:val="ListParagraph"/>
              <w:numPr>
                <w:ilvl w:val="0"/>
                <w:numId w:val="125"/>
              </w:numPr>
              <w:tabs>
                <w:tab w:val="left" w:pos="523"/>
              </w:tabs>
              <w:spacing w:before="120" w:after="120"/>
              <w:ind w:left="0" w:firstLine="11"/>
              <w:contextualSpacing w:val="0"/>
              <w:jc w:val="both"/>
            </w:pPr>
            <w:r w:rsidRPr="000A09F3">
              <w:t>In the case of a dispute between the Client and a Consultant who is a national of the Client’s Country, the dispute shall be referred to adjudication in accordance with the laws of the Client’s Country</w:t>
            </w:r>
            <w:r w:rsidR="006D4230" w:rsidRPr="000A09F3">
              <w:t>.</w:t>
            </w:r>
          </w:p>
        </w:tc>
      </w:tr>
    </w:tbl>
    <w:p w14:paraId="63EC136B" w14:textId="2AD04E91" w:rsidR="002A0114" w:rsidRPr="004A2E66" w:rsidRDefault="002A0114" w:rsidP="00036C11">
      <w:pPr>
        <w:jc w:val="center"/>
        <w:rPr>
          <w:rFonts w:cs="Times New Roman"/>
          <w:b/>
          <w:sz w:val="32"/>
          <w:szCs w:val="32"/>
        </w:rPr>
      </w:pPr>
      <w:r w:rsidRPr="004A2E66">
        <w:rPr>
          <w:rFonts w:cs="Times New Roman"/>
          <w:b/>
          <w:sz w:val="32"/>
          <w:szCs w:val="32"/>
        </w:rPr>
        <w:br w:type="page"/>
      </w:r>
    </w:p>
    <w:p w14:paraId="3CC901BE" w14:textId="6983A67A" w:rsidR="00036C11" w:rsidRPr="004A2E66" w:rsidRDefault="00036C11" w:rsidP="00036C11">
      <w:pPr>
        <w:jc w:val="center"/>
        <w:rPr>
          <w:rFonts w:cs="Times New Roman"/>
          <w:b/>
          <w:sz w:val="32"/>
          <w:szCs w:val="32"/>
        </w:rPr>
      </w:pPr>
      <w:r w:rsidRPr="004A2E66">
        <w:rPr>
          <w:rFonts w:cs="Times New Roman"/>
          <w:b/>
          <w:sz w:val="32"/>
          <w:szCs w:val="32"/>
        </w:rPr>
        <w:lastRenderedPageBreak/>
        <w:t>II. Conditions</w:t>
      </w:r>
      <w:r w:rsidR="008E1457">
        <w:rPr>
          <w:rFonts w:cs="Times New Roman"/>
          <w:b/>
          <w:sz w:val="32"/>
          <w:szCs w:val="32"/>
        </w:rPr>
        <w:t xml:space="preserve"> of Contract</w:t>
      </w:r>
    </w:p>
    <w:p w14:paraId="065497D0" w14:textId="77777777" w:rsidR="00036C11" w:rsidRPr="004A2E66" w:rsidRDefault="00036C11" w:rsidP="00036C11">
      <w:pPr>
        <w:jc w:val="center"/>
        <w:rPr>
          <w:rFonts w:cs="Times New Roman"/>
          <w:b/>
          <w:sz w:val="32"/>
          <w:szCs w:val="32"/>
        </w:rPr>
      </w:pPr>
      <w:bookmarkStart w:id="170" w:name="_Toc299534183"/>
      <w:r w:rsidRPr="004A2E66">
        <w:rPr>
          <w:rFonts w:cs="Times New Roman"/>
          <w:b/>
          <w:sz w:val="32"/>
          <w:szCs w:val="32"/>
        </w:rPr>
        <w:t xml:space="preserve">Attachment 1 </w:t>
      </w:r>
    </w:p>
    <w:p w14:paraId="7650CC78" w14:textId="77777777" w:rsidR="00036C11" w:rsidRPr="004A2E66" w:rsidRDefault="00036C11" w:rsidP="00036C11">
      <w:pPr>
        <w:jc w:val="center"/>
        <w:rPr>
          <w:rFonts w:cs="Times New Roman"/>
          <w:b/>
          <w:sz w:val="32"/>
          <w:szCs w:val="32"/>
        </w:rPr>
      </w:pPr>
      <w:r w:rsidRPr="004A2E66">
        <w:rPr>
          <w:rFonts w:cs="Times New Roman"/>
          <w:b/>
          <w:sz w:val="32"/>
          <w:szCs w:val="32"/>
        </w:rPr>
        <w:t>Fraud and Corruption</w:t>
      </w:r>
    </w:p>
    <w:p w14:paraId="4BAFC1D4" w14:textId="772D3F03" w:rsidR="00036C11" w:rsidRPr="00587BD0" w:rsidRDefault="00036C11" w:rsidP="00587BD0">
      <w:pPr>
        <w:jc w:val="center"/>
        <w:rPr>
          <w:rFonts w:cs="Times New Roman"/>
          <w:sz w:val="24"/>
          <w:szCs w:val="24"/>
        </w:rPr>
      </w:pPr>
      <w:r w:rsidRPr="004A2E66">
        <w:rPr>
          <w:rFonts w:cs="Times New Roman"/>
          <w:b/>
          <w:i/>
          <w:sz w:val="24"/>
          <w:szCs w:val="24"/>
        </w:rPr>
        <w:t xml:space="preserve">(Text in this Attachment </w:t>
      </w:r>
      <w:r w:rsidRPr="004A2E66">
        <w:rPr>
          <w:rFonts w:cs="Times New Roman"/>
          <w:b/>
          <w:i/>
          <w:sz w:val="24"/>
          <w:szCs w:val="24"/>
          <w:u w:val="single"/>
        </w:rPr>
        <w:t>shall not</w:t>
      </w:r>
      <w:r w:rsidRPr="004A2E66">
        <w:rPr>
          <w:rFonts w:cs="Times New Roman"/>
          <w:b/>
          <w:i/>
          <w:sz w:val="24"/>
          <w:szCs w:val="24"/>
        </w:rPr>
        <w:t xml:space="preserve"> be modified)</w:t>
      </w:r>
    </w:p>
    <w:p w14:paraId="30ABBFAD" w14:textId="77777777" w:rsidR="00036C11" w:rsidRPr="008B01E8" w:rsidRDefault="00036C11" w:rsidP="002D3234">
      <w:pPr>
        <w:numPr>
          <w:ilvl w:val="0"/>
          <w:numId w:val="34"/>
        </w:numPr>
        <w:spacing w:after="120" w:line="240" w:lineRule="auto"/>
        <w:ind w:left="0" w:firstLine="0"/>
        <w:jc w:val="both"/>
        <w:rPr>
          <w:rFonts w:cs="Times New Roman"/>
          <w:b/>
        </w:rPr>
      </w:pPr>
      <w:r w:rsidRPr="008B01E8">
        <w:rPr>
          <w:rFonts w:cs="Times New Roman"/>
          <w:b/>
        </w:rPr>
        <w:t>Purpose</w:t>
      </w:r>
    </w:p>
    <w:p w14:paraId="47E52BA2" w14:textId="77777777" w:rsidR="00036C11" w:rsidRPr="004A2E66" w:rsidRDefault="00036C11" w:rsidP="002D3234">
      <w:pPr>
        <w:pStyle w:val="ListParagraph"/>
        <w:numPr>
          <w:ilvl w:val="1"/>
          <w:numId w:val="34"/>
        </w:numPr>
        <w:spacing w:after="120"/>
        <w:ind w:left="0" w:firstLine="0"/>
        <w:contextualSpacing w:val="0"/>
        <w:jc w:val="both"/>
        <w:rPr>
          <w:rFonts w:eastAsiaTheme="minorHAnsi"/>
        </w:rPr>
      </w:pPr>
      <w:r w:rsidRPr="004A2E66">
        <w:rPr>
          <w:rFonts w:eastAsiaTheme="minorHAnsi"/>
        </w:rPr>
        <w:t>The Bank’s Anti-Corruption Guidelines and this annex apply with respect to procurement under Bank Investment Project Financing operations.</w:t>
      </w:r>
    </w:p>
    <w:p w14:paraId="3DC7D33F" w14:textId="77777777" w:rsidR="00036C11" w:rsidRPr="008B01E8" w:rsidRDefault="00036C11" w:rsidP="002D3234">
      <w:pPr>
        <w:numPr>
          <w:ilvl w:val="0"/>
          <w:numId w:val="34"/>
        </w:numPr>
        <w:spacing w:after="120" w:line="240" w:lineRule="auto"/>
        <w:ind w:left="0" w:firstLine="0"/>
        <w:jc w:val="both"/>
        <w:rPr>
          <w:rFonts w:cs="Times New Roman"/>
          <w:b/>
        </w:rPr>
      </w:pPr>
      <w:r w:rsidRPr="008B01E8">
        <w:rPr>
          <w:rFonts w:cs="Times New Roman"/>
          <w:b/>
        </w:rPr>
        <w:t>Requirements</w:t>
      </w:r>
    </w:p>
    <w:p w14:paraId="35FFF938" w14:textId="77777777" w:rsidR="00036C11" w:rsidRPr="004A2E66" w:rsidRDefault="00036C11" w:rsidP="002D3234">
      <w:pPr>
        <w:pStyle w:val="ListParagraph"/>
        <w:numPr>
          <w:ilvl w:val="0"/>
          <w:numId w:val="35"/>
        </w:numPr>
        <w:autoSpaceDE w:val="0"/>
        <w:autoSpaceDN w:val="0"/>
        <w:adjustRightInd w:val="0"/>
        <w:spacing w:after="120"/>
        <w:ind w:left="0" w:firstLine="0"/>
        <w:contextualSpacing w:val="0"/>
        <w:jc w:val="both"/>
        <w:rPr>
          <w:rFonts w:eastAsiaTheme="minorHAnsi"/>
        </w:rPr>
      </w:pPr>
      <w:r w:rsidRPr="004A2E66">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808B14F" w14:textId="77777777" w:rsidR="00036C11" w:rsidRPr="004A2E66" w:rsidRDefault="00036C11" w:rsidP="002D3234">
      <w:pPr>
        <w:pStyle w:val="ListParagraph"/>
        <w:numPr>
          <w:ilvl w:val="0"/>
          <w:numId w:val="35"/>
        </w:numPr>
        <w:autoSpaceDE w:val="0"/>
        <w:autoSpaceDN w:val="0"/>
        <w:adjustRightInd w:val="0"/>
        <w:spacing w:after="120"/>
        <w:ind w:left="0" w:firstLine="0"/>
        <w:contextualSpacing w:val="0"/>
        <w:jc w:val="both"/>
        <w:rPr>
          <w:rFonts w:eastAsiaTheme="minorHAnsi"/>
        </w:rPr>
      </w:pPr>
      <w:r w:rsidRPr="004A2E66">
        <w:rPr>
          <w:rFonts w:eastAsiaTheme="minorHAnsi"/>
        </w:rPr>
        <w:t>To this end, the Bank:</w:t>
      </w:r>
    </w:p>
    <w:p w14:paraId="408706FB" w14:textId="77777777" w:rsidR="00036C11" w:rsidRPr="004A2E66" w:rsidRDefault="00036C11" w:rsidP="002D3234">
      <w:pPr>
        <w:numPr>
          <w:ilvl w:val="0"/>
          <w:numId w:val="36"/>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Defines, for the purposes of this provision, the terms set forth below as follows:</w:t>
      </w:r>
    </w:p>
    <w:p w14:paraId="17239883" w14:textId="77777777" w:rsidR="00036C11" w:rsidRPr="004A2E66" w:rsidRDefault="00036C11" w:rsidP="002D3234">
      <w:pPr>
        <w:numPr>
          <w:ilvl w:val="0"/>
          <w:numId w:val="37"/>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“corrupt practice” is the offering, giving, receiving, or soliciting, directly or indirectly, of anything of value to influence improperly the actions of another party;</w:t>
      </w:r>
    </w:p>
    <w:p w14:paraId="4B9E9E73" w14:textId="77777777" w:rsidR="00036C11" w:rsidRPr="004A2E66" w:rsidRDefault="00036C11" w:rsidP="002D3234">
      <w:pPr>
        <w:numPr>
          <w:ilvl w:val="0"/>
          <w:numId w:val="37"/>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“fraudulent practice” is any act or omission, including misrepresentation, that knowingly or recklessly misleads, or attempts to mislead, a party to obtain financial or other benefit or to avoid an obligation;</w:t>
      </w:r>
    </w:p>
    <w:p w14:paraId="1F3178D9" w14:textId="77777777" w:rsidR="00036C11" w:rsidRPr="004A2E66" w:rsidRDefault="00036C11" w:rsidP="002D3234">
      <w:pPr>
        <w:numPr>
          <w:ilvl w:val="0"/>
          <w:numId w:val="37"/>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“collusive practice” is an arrangement between two or more parties designed to achieve an improper purpose, including to influence improperly the actions of another party;</w:t>
      </w:r>
    </w:p>
    <w:p w14:paraId="47F5D2DB" w14:textId="77777777" w:rsidR="00036C11" w:rsidRPr="004A2E66" w:rsidRDefault="00036C11" w:rsidP="002D3234">
      <w:pPr>
        <w:numPr>
          <w:ilvl w:val="0"/>
          <w:numId w:val="37"/>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“coercive practice” is impairing or harming, or threatening to impair or harm, directly or indirectly, any party or the property of the party to influence improperly the actions of a party;</w:t>
      </w:r>
    </w:p>
    <w:p w14:paraId="3CA6F3F9" w14:textId="77777777" w:rsidR="00036C11" w:rsidRPr="004A2E66" w:rsidRDefault="00036C11" w:rsidP="002D3234">
      <w:pPr>
        <w:numPr>
          <w:ilvl w:val="0"/>
          <w:numId w:val="37"/>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“obstructive practice” is:</w:t>
      </w:r>
    </w:p>
    <w:p w14:paraId="6BEA7E2E" w14:textId="77777777" w:rsidR="00036C11" w:rsidRPr="004A2E66" w:rsidRDefault="00036C11" w:rsidP="002D3234">
      <w:pPr>
        <w:numPr>
          <w:ilvl w:val="0"/>
          <w:numId w:val="38"/>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DF7AC0A" w14:textId="77777777" w:rsidR="00036C11" w:rsidRPr="004A2E66" w:rsidRDefault="00036C11" w:rsidP="002D3234">
      <w:pPr>
        <w:numPr>
          <w:ilvl w:val="0"/>
          <w:numId w:val="38"/>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acts intended to materially impede the exercise of the Bank’s inspection and audit rights provided for under paragraph 2.2 e. below.</w:t>
      </w:r>
    </w:p>
    <w:p w14:paraId="418FC2E4" w14:textId="77777777" w:rsidR="00036C11" w:rsidRPr="004A2E66" w:rsidRDefault="00036C11" w:rsidP="002D3234">
      <w:pPr>
        <w:numPr>
          <w:ilvl w:val="0"/>
          <w:numId w:val="36"/>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33474B4" w14:textId="77777777" w:rsidR="00036C11" w:rsidRPr="004A2E66" w:rsidRDefault="00036C11" w:rsidP="002D3234">
      <w:pPr>
        <w:numPr>
          <w:ilvl w:val="0"/>
          <w:numId w:val="36"/>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lastRenderedPageBreak/>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E6DE8FE" w14:textId="77777777" w:rsidR="00036C11" w:rsidRPr="004A2E66" w:rsidRDefault="00036C11" w:rsidP="002D3234">
      <w:pPr>
        <w:numPr>
          <w:ilvl w:val="0"/>
          <w:numId w:val="36"/>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02447B">
        <w:rPr>
          <w:rFonts w:cs="Times New Roman"/>
          <w:sz w:val="24"/>
          <w:szCs w:val="24"/>
          <w:vertAlign w:val="superscript"/>
        </w:rPr>
        <w:footnoteReference w:id="1"/>
      </w:r>
      <w:r w:rsidRPr="004A2E66">
        <w:rPr>
          <w:rFonts w:cs="Times New Roman"/>
          <w:sz w:val="24"/>
          <w:szCs w:val="24"/>
        </w:rPr>
        <w:t xml:space="preserve"> (ii) to be a nominated</w:t>
      </w:r>
      <w:r w:rsidRPr="0002447B">
        <w:rPr>
          <w:rFonts w:cs="Times New Roman"/>
          <w:sz w:val="24"/>
          <w:szCs w:val="24"/>
          <w:vertAlign w:val="superscript"/>
        </w:rPr>
        <w:footnoteReference w:id="2"/>
      </w:r>
      <w:r w:rsidRPr="004A2E66">
        <w:rPr>
          <w:rFonts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37651B1" w14:textId="77777777" w:rsidR="00A660D2" w:rsidRPr="004A2E66" w:rsidRDefault="00036C11" w:rsidP="002D3234">
      <w:pPr>
        <w:numPr>
          <w:ilvl w:val="0"/>
          <w:numId w:val="36"/>
        </w:numPr>
        <w:autoSpaceDE w:val="0"/>
        <w:autoSpaceDN w:val="0"/>
        <w:adjustRightInd w:val="0"/>
        <w:spacing w:after="120" w:line="240" w:lineRule="auto"/>
        <w:ind w:left="0" w:firstLine="0"/>
        <w:jc w:val="both"/>
        <w:rPr>
          <w:rFonts w:cs="Times New Roman"/>
          <w:sz w:val="24"/>
          <w:szCs w:val="24"/>
        </w:rPr>
      </w:pPr>
      <w:r w:rsidRPr="004A2E66">
        <w:rPr>
          <w:rFonts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02447B">
        <w:rPr>
          <w:rFonts w:cs="Times New Roman"/>
          <w:sz w:val="24"/>
          <w:szCs w:val="24"/>
          <w:vertAlign w:val="superscript"/>
        </w:rPr>
        <w:footnoteReference w:id="3"/>
      </w:r>
      <w:r w:rsidRPr="004A2E66">
        <w:rPr>
          <w:rFonts w:cs="Times New Roman"/>
          <w:sz w:val="24"/>
          <w:szCs w:val="24"/>
        </w:rPr>
        <w:t xml:space="preserve"> all accounts, records and other documents relating to the  procurement process, selection and/or contract execution,, and to have them audited by auditors appointed by the Bank.</w:t>
      </w:r>
    </w:p>
    <w:bookmarkEnd w:id="170"/>
    <w:p w14:paraId="2F6E5C4F" w14:textId="55254E34" w:rsidR="00036C11" w:rsidRDefault="00036C11" w:rsidP="002D3234">
      <w:pPr>
        <w:jc w:val="center"/>
        <w:rPr>
          <w:rFonts w:cs="Times New Roman"/>
        </w:rPr>
      </w:pPr>
    </w:p>
    <w:p w14:paraId="133614E2" w14:textId="76863E5B" w:rsidR="002D3234" w:rsidRDefault="002D3234" w:rsidP="002D3234">
      <w:pPr>
        <w:jc w:val="center"/>
        <w:rPr>
          <w:rFonts w:cs="Times New Roman"/>
        </w:rPr>
      </w:pPr>
    </w:p>
    <w:p w14:paraId="17130F43" w14:textId="4E0583FB" w:rsidR="002D3234" w:rsidRDefault="002D3234" w:rsidP="002D3234">
      <w:pPr>
        <w:jc w:val="center"/>
        <w:rPr>
          <w:rFonts w:cs="Times New Roman"/>
        </w:rPr>
      </w:pPr>
    </w:p>
    <w:p w14:paraId="44A52600" w14:textId="1BA6D77A" w:rsidR="002D3234" w:rsidRDefault="002D3234" w:rsidP="002D3234">
      <w:pPr>
        <w:jc w:val="center"/>
        <w:rPr>
          <w:rFonts w:cs="Times New Roman"/>
        </w:rPr>
      </w:pPr>
    </w:p>
    <w:p w14:paraId="7D170F80" w14:textId="515235A4" w:rsidR="002D3234" w:rsidRPr="008B01E8" w:rsidRDefault="002D3234" w:rsidP="002D3234">
      <w:pPr>
        <w:jc w:val="center"/>
        <w:rPr>
          <w:rFonts w:cs="Times New Roman"/>
        </w:rPr>
      </w:pPr>
    </w:p>
    <w:p w14:paraId="5252F3D2" w14:textId="0994C8FB" w:rsidR="00036C11" w:rsidRPr="008B01E8" w:rsidRDefault="00036C11" w:rsidP="00587BD0">
      <w:pPr>
        <w:numPr>
          <w:ilvl w:val="12"/>
          <w:numId w:val="0"/>
        </w:numPr>
        <w:ind w:right="-72"/>
        <w:jc w:val="both"/>
        <w:rPr>
          <w:rFonts w:cs="Times New Roman"/>
          <w:i/>
          <w:spacing w:val="-3"/>
        </w:rPr>
        <w:sectPr w:rsidR="00036C11" w:rsidRPr="008B01E8" w:rsidSect="00A2650E">
          <w:footnotePr>
            <w:numRestart w:val="eachSect"/>
          </w:footnotePr>
          <w:pgSz w:w="12242" w:h="15842" w:code="1"/>
          <w:pgMar w:top="1440" w:right="1440" w:bottom="1440" w:left="1728" w:header="720" w:footer="720" w:gutter="0"/>
          <w:cols w:space="708"/>
          <w:titlePg/>
          <w:docGrid w:linePitch="360"/>
        </w:sectPr>
      </w:pPr>
    </w:p>
    <w:p w14:paraId="546B6BD7" w14:textId="77777777" w:rsidR="00ED289E" w:rsidRPr="004A2E66" w:rsidRDefault="00ED289E" w:rsidP="00036C11">
      <w:pPr>
        <w:pStyle w:val="HeadingCCLS4"/>
      </w:pPr>
      <w:bookmarkStart w:id="171" w:name="_Toc299534190"/>
      <w:bookmarkStart w:id="172" w:name="_Toc474334042"/>
      <w:bookmarkStart w:id="173" w:name="_Toc474334211"/>
      <w:bookmarkStart w:id="174" w:name="_Toc494209608"/>
    </w:p>
    <w:p w14:paraId="7B443F4A" w14:textId="39ED01D0" w:rsidR="00036C11" w:rsidRPr="004A2E66" w:rsidRDefault="00036C11" w:rsidP="00036C11">
      <w:pPr>
        <w:pStyle w:val="HeadingCCLS4"/>
      </w:pPr>
      <w:bookmarkStart w:id="175" w:name="_Toc40179447"/>
      <w:r w:rsidRPr="004A2E66">
        <w:t>Appendix D - Form of Advance Payments Guarantee</w:t>
      </w:r>
      <w:bookmarkEnd w:id="171"/>
      <w:bookmarkEnd w:id="172"/>
      <w:bookmarkEnd w:id="173"/>
      <w:bookmarkEnd w:id="174"/>
      <w:bookmarkEnd w:id="175"/>
    </w:p>
    <w:p w14:paraId="043D01A8" w14:textId="75FDE16C" w:rsidR="00036C11" w:rsidRPr="008B01E8" w:rsidRDefault="00036C11" w:rsidP="00036C11">
      <w:pPr>
        <w:numPr>
          <w:ilvl w:val="12"/>
          <w:numId w:val="0"/>
        </w:numPr>
        <w:jc w:val="center"/>
        <w:rPr>
          <w:rFonts w:cs="Times New Roman"/>
          <w:b/>
          <w:bCs/>
          <w:i/>
          <w:spacing w:val="-3"/>
        </w:rPr>
      </w:pPr>
      <w:r w:rsidRPr="008B01E8">
        <w:rPr>
          <w:rFonts w:cs="Times New Roman"/>
          <w:b/>
          <w:bCs/>
          <w:i/>
          <w:spacing w:val="-3"/>
        </w:rPr>
        <w:t xml:space="preserve">[See </w:t>
      </w:r>
      <w:r w:rsidR="00540AC4" w:rsidRPr="008B01E8">
        <w:rPr>
          <w:rFonts w:cs="Times New Roman"/>
          <w:b/>
          <w:bCs/>
          <w:i/>
          <w:spacing w:val="-3"/>
        </w:rPr>
        <w:t>CC 2.1</w:t>
      </w:r>
      <w:r w:rsidRPr="008B01E8">
        <w:rPr>
          <w:rFonts w:cs="Times New Roman"/>
          <w:b/>
          <w:bCs/>
          <w:i/>
          <w:spacing w:val="-3"/>
        </w:rPr>
        <w:t>]</w:t>
      </w:r>
    </w:p>
    <w:p w14:paraId="3375429A" w14:textId="77777777" w:rsidR="00036C11" w:rsidRPr="008B01E8" w:rsidRDefault="00036C11" w:rsidP="00036C11">
      <w:pPr>
        <w:numPr>
          <w:ilvl w:val="12"/>
          <w:numId w:val="0"/>
        </w:numPr>
        <w:jc w:val="center"/>
        <w:rPr>
          <w:rFonts w:cs="Times New Roman"/>
          <w:i/>
          <w:spacing w:val="-3"/>
        </w:rPr>
      </w:pPr>
    </w:p>
    <w:p w14:paraId="3488ED1B" w14:textId="77777777" w:rsidR="00036C11" w:rsidRPr="008B01E8" w:rsidRDefault="00036C11" w:rsidP="00036C11">
      <w:pPr>
        <w:numPr>
          <w:ilvl w:val="12"/>
          <w:numId w:val="0"/>
        </w:numPr>
        <w:jc w:val="center"/>
        <w:rPr>
          <w:rFonts w:cs="Times New Roman"/>
          <w:i/>
          <w:spacing w:val="-3"/>
        </w:rPr>
      </w:pPr>
      <w:r w:rsidRPr="008B01E8">
        <w:rPr>
          <w:rFonts w:cs="Times New Roman"/>
          <w:i/>
          <w:spacing w:val="-3"/>
        </w:rPr>
        <w:t>{Guarantor letterhead or SWIFT identifier code}</w:t>
      </w:r>
    </w:p>
    <w:p w14:paraId="03FCF283" w14:textId="77777777" w:rsidR="00036C11" w:rsidRPr="008B01E8" w:rsidRDefault="00036C11" w:rsidP="00036C11">
      <w:pPr>
        <w:numPr>
          <w:ilvl w:val="12"/>
          <w:numId w:val="0"/>
        </w:numPr>
        <w:jc w:val="both"/>
        <w:rPr>
          <w:rFonts w:cs="Times New Roman"/>
          <w:spacing w:val="-3"/>
        </w:rPr>
      </w:pPr>
    </w:p>
    <w:p w14:paraId="19F04CEE" w14:textId="77777777" w:rsidR="00036C11" w:rsidRPr="008B01E8" w:rsidRDefault="00036C11" w:rsidP="00036C11">
      <w:pPr>
        <w:jc w:val="center"/>
        <w:rPr>
          <w:rFonts w:cs="Times New Roman"/>
        </w:rPr>
      </w:pPr>
      <w:r w:rsidRPr="008B01E8">
        <w:rPr>
          <w:rFonts w:cs="Times New Roman"/>
          <w:b/>
          <w:bCs/>
        </w:rPr>
        <w:t>Bank Guarantee for Advance Payment</w:t>
      </w:r>
      <w:r w:rsidRPr="008B01E8">
        <w:rPr>
          <w:rFonts w:cs="Times New Roman"/>
        </w:rPr>
        <w:t xml:space="preserve"> </w:t>
      </w:r>
    </w:p>
    <w:p w14:paraId="32C408EC" w14:textId="77777777" w:rsidR="00036C11" w:rsidRPr="008B01E8" w:rsidRDefault="00036C11" w:rsidP="00036C11">
      <w:pPr>
        <w:jc w:val="center"/>
        <w:rPr>
          <w:rFonts w:cs="Times New Roman"/>
        </w:rPr>
      </w:pPr>
    </w:p>
    <w:p w14:paraId="259723FF" w14:textId="77777777" w:rsidR="00036C11" w:rsidRPr="008B01E8" w:rsidRDefault="00036C11" w:rsidP="00036C11">
      <w:pPr>
        <w:pStyle w:val="NormalWeb"/>
        <w:jc w:val="both"/>
        <w:rPr>
          <w:rFonts w:ascii="Times New Roman" w:hAnsi="Times New Roman" w:cs="Times New Roman"/>
          <w:i/>
          <w:iCs/>
          <w:szCs w:val="20"/>
        </w:rPr>
      </w:pPr>
      <w:r w:rsidRPr="008B01E8">
        <w:rPr>
          <w:rFonts w:ascii="Times New Roman" w:hAnsi="Times New Roman" w:cs="Times New Roman"/>
          <w:b/>
          <w:iCs/>
          <w:szCs w:val="20"/>
        </w:rPr>
        <w:t xml:space="preserve">Guarantor: </w:t>
      </w:r>
      <w:r w:rsidRPr="008B01E8">
        <w:rPr>
          <w:rFonts w:ascii="Times New Roman" w:hAnsi="Times New Roman" w:cs="Times New Roman"/>
          <w:iCs/>
          <w:szCs w:val="20"/>
        </w:rPr>
        <w:t>___________________</w:t>
      </w:r>
      <w:r w:rsidRPr="008B01E8">
        <w:rPr>
          <w:rFonts w:ascii="Times New Roman" w:hAnsi="Times New Roman" w:cs="Times New Roman"/>
          <w:i/>
          <w:iCs/>
          <w:szCs w:val="20"/>
        </w:rPr>
        <w:t xml:space="preserve"> [insert commercial Bank’s Name, and Address of Issuing Branch or Office]</w:t>
      </w:r>
    </w:p>
    <w:p w14:paraId="324CB472" w14:textId="77777777" w:rsidR="00036C11" w:rsidRPr="008B01E8" w:rsidRDefault="00036C11" w:rsidP="00036C11">
      <w:pPr>
        <w:pStyle w:val="NormalWeb"/>
        <w:jc w:val="both"/>
        <w:rPr>
          <w:rFonts w:ascii="Times New Roman" w:hAnsi="Times New Roman" w:cs="Times New Roman"/>
          <w:i/>
          <w:iCs/>
          <w:szCs w:val="20"/>
        </w:rPr>
      </w:pPr>
      <w:r w:rsidRPr="008B01E8">
        <w:rPr>
          <w:rFonts w:ascii="Times New Roman" w:hAnsi="Times New Roman" w:cs="Times New Roman"/>
          <w:b/>
          <w:bCs/>
          <w:szCs w:val="20"/>
        </w:rPr>
        <w:t>Beneficiary:</w:t>
      </w:r>
      <w:r w:rsidRPr="008B01E8">
        <w:rPr>
          <w:rFonts w:ascii="Times New Roman" w:hAnsi="Times New Roman" w:cs="Times New Roman"/>
          <w:szCs w:val="20"/>
        </w:rPr>
        <w:tab/>
        <w:t xml:space="preserve">_________________ </w:t>
      </w:r>
      <w:r w:rsidRPr="008B01E8">
        <w:rPr>
          <w:rFonts w:ascii="Times New Roman" w:hAnsi="Times New Roman" w:cs="Times New Roman"/>
          <w:i/>
          <w:iCs/>
          <w:szCs w:val="20"/>
        </w:rPr>
        <w:t>[insert Name and Address of Client]</w:t>
      </w:r>
    </w:p>
    <w:p w14:paraId="43B345D7"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b/>
          <w:bCs/>
          <w:szCs w:val="20"/>
        </w:rPr>
        <w:t>Date:</w:t>
      </w:r>
      <w:r w:rsidRPr="008B01E8">
        <w:rPr>
          <w:rFonts w:ascii="Times New Roman" w:hAnsi="Times New Roman" w:cs="Times New Roman"/>
          <w:szCs w:val="20"/>
        </w:rPr>
        <w:tab/>
        <w:t>____________</w:t>
      </w:r>
      <w:r w:rsidRPr="008B01E8">
        <w:rPr>
          <w:rFonts w:ascii="Times New Roman" w:hAnsi="Times New Roman" w:cs="Times New Roman"/>
          <w:i/>
          <w:szCs w:val="20"/>
        </w:rPr>
        <w:t>[insert date]</w:t>
      </w:r>
      <w:r w:rsidRPr="008B01E8">
        <w:rPr>
          <w:rFonts w:ascii="Times New Roman" w:hAnsi="Times New Roman" w:cs="Times New Roman"/>
          <w:szCs w:val="20"/>
        </w:rPr>
        <w:t>____</w:t>
      </w:r>
    </w:p>
    <w:p w14:paraId="4F8B2D6F"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b/>
          <w:bCs/>
          <w:szCs w:val="20"/>
        </w:rPr>
        <w:t>ADVANCE PAYMENT GUARANTEE No.:</w:t>
      </w:r>
      <w:r w:rsidRPr="008B01E8">
        <w:rPr>
          <w:rFonts w:ascii="Times New Roman" w:hAnsi="Times New Roman" w:cs="Times New Roman"/>
          <w:szCs w:val="20"/>
        </w:rPr>
        <w:tab/>
        <w:t>___________</w:t>
      </w:r>
      <w:r w:rsidRPr="008B01E8">
        <w:rPr>
          <w:rFonts w:ascii="Times New Roman" w:hAnsi="Times New Roman" w:cs="Times New Roman"/>
          <w:i/>
          <w:szCs w:val="20"/>
        </w:rPr>
        <w:t>[insert number]</w:t>
      </w:r>
      <w:r w:rsidRPr="008B01E8">
        <w:rPr>
          <w:rFonts w:ascii="Times New Roman" w:hAnsi="Times New Roman" w:cs="Times New Roman"/>
          <w:szCs w:val="20"/>
        </w:rPr>
        <w:t>______</w:t>
      </w:r>
    </w:p>
    <w:p w14:paraId="295ADD7B" w14:textId="77777777" w:rsidR="00036C11" w:rsidRPr="008B01E8" w:rsidRDefault="00036C11" w:rsidP="00036C11">
      <w:pPr>
        <w:pStyle w:val="NormalWeb"/>
        <w:jc w:val="both"/>
        <w:rPr>
          <w:rFonts w:ascii="Times New Roman" w:hAnsi="Times New Roman" w:cs="Times New Roman"/>
        </w:rPr>
      </w:pPr>
      <w:r w:rsidRPr="008B01E8">
        <w:rPr>
          <w:rFonts w:ascii="Times New Roman" w:hAnsi="Times New Roman" w:cs="Times New Roman"/>
          <w:szCs w:val="20"/>
        </w:rPr>
        <w:t xml:space="preserve">We have been informed that ____________ </w:t>
      </w:r>
      <w:r w:rsidRPr="008B01E8">
        <w:rPr>
          <w:rFonts w:ascii="Times New Roman" w:hAnsi="Times New Roman" w:cs="Times New Roman"/>
          <w:i/>
          <w:iCs/>
          <w:szCs w:val="20"/>
        </w:rPr>
        <w:t>[name of Consultant or a name of the Joint Venture, same as appears on the signed Contract]</w:t>
      </w:r>
      <w:r w:rsidRPr="008B01E8">
        <w:rPr>
          <w:rFonts w:ascii="Times New Roman" w:hAnsi="Times New Roman" w:cs="Times New Roman"/>
          <w:szCs w:val="20"/>
        </w:rPr>
        <w:t xml:space="preserve"> (hereinafter called "the Consultant") has entered into Contract No. _____________ </w:t>
      </w:r>
      <w:r w:rsidRPr="008B01E8">
        <w:rPr>
          <w:rFonts w:ascii="Times New Roman" w:hAnsi="Times New Roman" w:cs="Times New Roman"/>
          <w:i/>
          <w:iCs/>
          <w:szCs w:val="20"/>
        </w:rPr>
        <w:t xml:space="preserve">[reference number of the contract] </w:t>
      </w:r>
      <w:r w:rsidRPr="008B01E8">
        <w:rPr>
          <w:rFonts w:ascii="Times New Roman" w:hAnsi="Times New Roman" w:cs="Times New Roman"/>
          <w:szCs w:val="20"/>
        </w:rPr>
        <w:t>dated ___</w:t>
      </w:r>
      <w:r w:rsidRPr="008B01E8">
        <w:rPr>
          <w:rFonts w:ascii="Times New Roman" w:hAnsi="Times New Roman" w:cs="Times New Roman"/>
          <w:i/>
          <w:szCs w:val="20"/>
        </w:rPr>
        <w:t>[insert date]</w:t>
      </w:r>
      <w:r w:rsidRPr="008B01E8">
        <w:rPr>
          <w:rFonts w:ascii="Times New Roman" w:hAnsi="Times New Roman" w:cs="Times New Roman"/>
          <w:szCs w:val="20"/>
        </w:rPr>
        <w:t xml:space="preserve">_________ with the Beneficiary, for the provision of __________________ </w:t>
      </w:r>
      <w:r w:rsidRPr="008B01E8">
        <w:rPr>
          <w:rFonts w:ascii="Times New Roman" w:hAnsi="Times New Roman" w:cs="Times New Roman"/>
          <w:i/>
          <w:iCs/>
          <w:szCs w:val="20"/>
        </w:rPr>
        <w:t>[brief description of Services]</w:t>
      </w:r>
      <w:r w:rsidRPr="008B01E8">
        <w:rPr>
          <w:rFonts w:ascii="Times New Roman" w:hAnsi="Times New Roman" w:cs="Times New Roman"/>
          <w:szCs w:val="20"/>
        </w:rPr>
        <w:t xml:space="preserve"> (hereinafter called "the Contract").</w:t>
      </w:r>
      <w:r w:rsidRPr="008B01E8">
        <w:rPr>
          <w:rFonts w:ascii="Times New Roman" w:hAnsi="Times New Roman" w:cs="Times New Roman"/>
        </w:rPr>
        <w:t xml:space="preserve"> </w:t>
      </w:r>
    </w:p>
    <w:p w14:paraId="1DEF8F94"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szCs w:val="20"/>
        </w:rPr>
        <w:t xml:space="preserve">Furthermore, we understand that, according to the conditions of the Contract, an advance payment in the sum of ___________ </w:t>
      </w:r>
      <w:r w:rsidRPr="008B01E8">
        <w:rPr>
          <w:rFonts w:ascii="Times New Roman" w:hAnsi="Times New Roman" w:cs="Times New Roman"/>
          <w:i/>
          <w:iCs/>
          <w:szCs w:val="20"/>
        </w:rPr>
        <w:t xml:space="preserve">[insert amount in figures] </w:t>
      </w:r>
      <w:r w:rsidRPr="008B01E8">
        <w:rPr>
          <w:rFonts w:ascii="Times New Roman" w:hAnsi="Times New Roman" w:cs="Times New Roman"/>
          <w:szCs w:val="20"/>
        </w:rPr>
        <w:t>(</w:t>
      </w:r>
      <w:r w:rsidRPr="008B01E8">
        <w:rPr>
          <w:rFonts w:ascii="Times New Roman" w:hAnsi="Times New Roman" w:cs="Times New Roman"/>
          <w:szCs w:val="20"/>
          <w:u w:val="single"/>
        </w:rPr>
        <w:t xml:space="preserve">                       </w:t>
      </w:r>
      <w:r w:rsidRPr="008B01E8">
        <w:rPr>
          <w:rFonts w:ascii="Times New Roman" w:hAnsi="Times New Roman" w:cs="Times New Roman"/>
          <w:szCs w:val="20"/>
        </w:rPr>
        <w:t xml:space="preserve">) </w:t>
      </w:r>
      <w:r w:rsidRPr="008B01E8">
        <w:rPr>
          <w:rFonts w:ascii="Times New Roman" w:hAnsi="Times New Roman" w:cs="Times New Roman"/>
          <w:i/>
          <w:iCs/>
          <w:szCs w:val="20"/>
        </w:rPr>
        <w:t>[amount in words]</w:t>
      </w:r>
      <w:r w:rsidRPr="008B01E8">
        <w:rPr>
          <w:rFonts w:ascii="Times New Roman" w:hAnsi="Times New Roman" w:cs="Times New Roman"/>
          <w:szCs w:val="20"/>
        </w:rPr>
        <w:t xml:space="preserve"> is to be made against an advance payment guarantee.</w:t>
      </w:r>
    </w:p>
    <w:p w14:paraId="0A63D6B8" w14:textId="77777777" w:rsidR="00036C11" w:rsidRPr="008B01E8" w:rsidRDefault="00036C11" w:rsidP="00036C11">
      <w:pPr>
        <w:pStyle w:val="NormalWeb"/>
        <w:spacing w:before="0" w:beforeAutospacing="0" w:after="0" w:afterAutospacing="0"/>
        <w:jc w:val="both"/>
        <w:rPr>
          <w:rFonts w:ascii="Times New Roman" w:hAnsi="Times New Roman" w:cs="Times New Roman"/>
        </w:rPr>
      </w:pPr>
      <w:r w:rsidRPr="008B01E8">
        <w:rPr>
          <w:rFonts w:ascii="Times New Roman" w:hAnsi="Times New Roman" w:cs="Times New Roman"/>
          <w:szCs w:val="20"/>
        </w:rPr>
        <w:t xml:space="preserve">At the request of the Consultant, we, as Guarantor, hereby irrevocably undertake to pay the Beneficiary any sum or sums not exceeding in total an amount of ___________ </w:t>
      </w:r>
      <w:r w:rsidRPr="008B01E8">
        <w:rPr>
          <w:rFonts w:ascii="Times New Roman" w:hAnsi="Times New Roman" w:cs="Times New Roman"/>
          <w:i/>
          <w:iCs/>
          <w:szCs w:val="20"/>
        </w:rPr>
        <w:t xml:space="preserve">[amount in figures] </w:t>
      </w:r>
      <w:r w:rsidRPr="008B01E8">
        <w:rPr>
          <w:rFonts w:ascii="Times New Roman" w:hAnsi="Times New Roman" w:cs="Times New Roman"/>
          <w:szCs w:val="20"/>
        </w:rPr>
        <w:t>(</w:t>
      </w:r>
      <w:r w:rsidRPr="008B01E8">
        <w:rPr>
          <w:rFonts w:ascii="Times New Roman" w:hAnsi="Times New Roman" w:cs="Times New Roman"/>
          <w:szCs w:val="20"/>
          <w:u w:val="single"/>
        </w:rPr>
        <w:t xml:space="preserve">                       </w:t>
      </w:r>
      <w:r w:rsidRPr="008B01E8">
        <w:rPr>
          <w:rFonts w:ascii="Times New Roman" w:hAnsi="Times New Roman" w:cs="Times New Roman"/>
          <w:szCs w:val="20"/>
        </w:rPr>
        <w:t xml:space="preserve">) </w:t>
      </w:r>
      <w:r w:rsidRPr="008B01E8">
        <w:rPr>
          <w:rFonts w:ascii="Times New Roman" w:hAnsi="Times New Roman" w:cs="Times New Roman"/>
          <w:i/>
          <w:iCs/>
          <w:szCs w:val="20"/>
        </w:rPr>
        <w:t>[amount in words]</w:t>
      </w:r>
      <w:r w:rsidRPr="008B01E8">
        <w:rPr>
          <w:rStyle w:val="FootnoteReference"/>
          <w:rFonts w:ascii="Times New Roman" w:hAnsi="Times New Roman" w:cs="Times New Roman"/>
          <w:szCs w:val="20"/>
        </w:rPr>
        <w:footnoteReference w:customMarkFollows="1" w:id="4"/>
        <w:t>1</w:t>
      </w:r>
      <w:r w:rsidRPr="008B01E8">
        <w:rPr>
          <w:rFonts w:ascii="Times New Roman" w:hAnsi="Times New Roman" w:cs="Times New Roman"/>
          <w:szCs w:val="20"/>
        </w:rPr>
        <w:t xml:space="preserve"> upon receipt by us of the Beneficiary’s complying demand  supported by the Beneficiary’s </w:t>
      </w:r>
      <w:r w:rsidRPr="008B01E8">
        <w:rPr>
          <w:rFonts w:ascii="Times New Roman" w:hAnsi="Times New Roman" w:cs="Times New Roman"/>
          <w:strike/>
          <w:szCs w:val="20"/>
        </w:rPr>
        <w:t>a</w:t>
      </w:r>
      <w:r w:rsidRPr="008B01E8">
        <w:rPr>
          <w:rFonts w:ascii="Times New Roman" w:hAnsi="Times New Roman" w:cs="Times New Roman"/>
          <w:szCs w:val="20"/>
        </w:rPr>
        <w:t xml:space="preserve"> written statement, whether in the demand itself or in a separate signed document accompanying or identifying the demand, stating t</w:t>
      </w:r>
      <w:r w:rsidRPr="008B01E8">
        <w:rPr>
          <w:rFonts w:ascii="Times New Roman" w:hAnsi="Times New Roman" w:cs="Times New Roman"/>
        </w:rPr>
        <w:t>hat the Consultant is  in breach of its obligation under the Contract because the Consultant:</w:t>
      </w:r>
    </w:p>
    <w:p w14:paraId="3330FBEE" w14:textId="77777777" w:rsidR="00036C11" w:rsidRPr="008B01E8" w:rsidRDefault="00036C11" w:rsidP="00036C11">
      <w:pPr>
        <w:pStyle w:val="NormalWeb"/>
        <w:spacing w:before="0" w:beforeAutospacing="0" w:after="0" w:afterAutospacing="0"/>
        <w:jc w:val="both"/>
        <w:rPr>
          <w:rFonts w:ascii="Times New Roman" w:hAnsi="Times New Roman" w:cs="Times New Roman"/>
        </w:rPr>
      </w:pPr>
    </w:p>
    <w:p w14:paraId="793D9DF1" w14:textId="77777777" w:rsidR="00036C11" w:rsidRPr="008B01E8" w:rsidRDefault="00036C11" w:rsidP="00036C11">
      <w:pPr>
        <w:pStyle w:val="NormalWeb"/>
        <w:spacing w:before="0" w:beforeAutospacing="0" w:after="0" w:afterAutospacing="0"/>
        <w:ind w:left="720" w:hanging="720"/>
        <w:jc w:val="both"/>
        <w:rPr>
          <w:rFonts w:ascii="Times New Roman" w:hAnsi="Times New Roman" w:cs="Times New Roman"/>
          <w:szCs w:val="20"/>
        </w:rPr>
      </w:pPr>
      <w:r w:rsidRPr="008B01E8">
        <w:rPr>
          <w:rFonts w:ascii="Times New Roman" w:hAnsi="Times New Roman" w:cs="Times New Roman"/>
        </w:rPr>
        <w:t xml:space="preserve">(a)  </w:t>
      </w:r>
      <w:r w:rsidRPr="008B01E8">
        <w:rPr>
          <w:rFonts w:ascii="Times New Roman" w:hAnsi="Times New Roman" w:cs="Times New Roman"/>
          <w:szCs w:val="20"/>
        </w:rPr>
        <w:t xml:space="preserve"> </w:t>
      </w:r>
      <w:r w:rsidRPr="008B01E8">
        <w:rPr>
          <w:rFonts w:ascii="Times New Roman" w:hAnsi="Times New Roman" w:cs="Times New Roman"/>
          <w:szCs w:val="20"/>
        </w:rPr>
        <w:tab/>
        <w:t>has failed to repay the advance payment in accordance with the Contract conditions, specifying the amount which the Consultant has failed to repay;</w:t>
      </w:r>
    </w:p>
    <w:p w14:paraId="4BE12781" w14:textId="77777777" w:rsidR="00036C11" w:rsidRPr="008B01E8" w:rsidRDefault="00036C11" w:rsidP="00036C11">
      <w:pPr>
        <w:pStyle w:val="NormalWeb"/>
        <w:spacing w:before="0" w:beforeAutospacing="0" w:after="0" w:afterAutospacing="0"/>
        <w:ind w:left="720" w:hanging="720"/>
        <w:jc w:val="both"/>
        <w:rPr>
          <w:rFonts w:ascii="Times New Roman" w:hAnsi="Times New Roman" w:cs="Times New Roman"/>
          <w:szCs w:val="20"/>
        </w:rPr>
      </w:pPr>
      <w:r w:rsidRPr="008B01E8">
        <w:rPr>
          <w:rFonts w:ascii="Times New Roman" w:hAnsi="Times New Roman" w:cs="Times New Roman"/>
          <w:szCs w:val="20"/>
        </w:rPr>
        <w:t>(b)</w:t>
      </w:r>
      <w:r w:rsidRPr="008B01E8">
        <w:rPr>
          <w:rFonts w:ascii="Times New Roman" w:hAnsi="Times New Roman" w:cs="Times New Roman"/>
          <w:szCs w:val="20"/>
        </w:rPr>
        <w:tab/>
        <w:t>has used the advance payment for purposes other than toward providing the Services under the Contract.</w:t>
      </w:r>
    </w:p>
    <w:p w14:paraId="17B54A92"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szCs w:val="20"/>
        </w:rPr>
        <w:lastRenderedPageBreak/>
        <w:t xml:space="preserve">It is a condition for any claim and payment under this guarantee to be made that the advance payment referred to above must have been received by the Consultant on their account number ___________ at _________________ </w:t>
      </w:r>
      <w:r w:rsidRPr="008B01E8">
        <w:rPr>
          <w:rFonts w:ascii="Times New Roman" w:hAnsi="Times New Roman" w:cs="Times New Roman"/>
          <w:i/>
          <w:iCs/>
          <w:szCs w:val="20"/>
        </w:rPr>
        <w:t>[name and address of bank]</w:t>
      </w:r>
      <w:r w:rsidRPr="008B01E8">
        <w:rPr>
          <w:rFonts w:ascii="Times New Roman" w:hAnsi="Times New Roman" w:cs="Times New Roman"/>
          <w:szCs w:val="20"/>
        </w:rPr>
        <w:t>.</w:t>
      </w:r>
    </w:p>
    <w:p w14:paraId="20FA7A30" w14:textId="77777777" w:rsidR="00036C11" w:rsidRPr="008B01E8" w:rsidRDefault="00036C11" w:rsidP="00036C11">
      <w:pPr>
        <w:pStyle w:val="NormalWeb"/>
        <w:spacing w:before="0" w:beforeAutospacing="0" w:after="0" w:afterAutospacing="0"/>
        <w:jc w:val="both"/>
        <w:rPr>
          <w:rFonts w:ascii="Times New Roman" w:hAnsi="Times New Roman" w:cs="Times New Roman"/>
          <w:szCs w:val="20"/>
        </w:rPr>
      </w:pPr>
      <w:r w:rsidRPr="008B01E8">
        <w:rPr>
          <w:rFonts w:ascii="Times New Roman" w:hAnsi="Times New Roman" w:cs="Times New Roman"/>
          <w:szCs w:val="20"/>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8B01E8">
        <w:rPr>
          <w:rFonts w:ascii="Times New Roman" w:hAnsi="Times New Roman" w:cs="Times New Roman"/>
          <w:i/>
          <w:szCs w:val="20"/>
        </w:rPr>
        <w:t>[month]</w:t>
      </w:r>
      <w:r w:rsidRPr="008B01E8">
        <w:rPr>
          <w:rFonts w:ascii="Times New Roman" w:hAnsi="Times New Roman" w:cs="Times New Roman"/>
          <w:szCs w:val="20"/>
        </w:rPr>
        <w:t xml:space="preserve">__________, </w:t>
      </w:r>
      <w:r w:rsidRPr="008B01E8">
        <w:rPr>
          <w:rFonts w:ascii="Times New Roman" w:hAnsi="Times New Roman" w:cs="Times New Roman"/>
          <w:i/>
          <w:szCs w:val="20"/>
        </w:rPr>
        <w:t>[year]</w:t>
      </w:r>
      <w:r w:rsidRPr="008B01E8">
        <w:rPr>
          <w:rFonts w:ascii="Times New Roman" w:hAnsi="Times New Roman" w:cs="Times New Roman"/>
          <w:szCs w:val="20"/>
        </w:rPr>
        <w:t>__,</w:t>
      </w:r>
      <w:r w:rsidRPr="008B01E8">
        <w:rPr>
          <w:rStyle w:val="FootnoteReference"/>
          <w:rFonts w:ascii="Times New Roman" w:hAnsi="Times New Roman" w:cs="Times New Roman"/>
          <w:szCs w:val="20"/>
        </w:rPr>
        <w:footnoteReference w:customMarkFollows="1" w:id="5"/>
        <w:t>2</w:t>
      </w:r>
      <w:r w:rsidRPr="008B01E8">
        <w:rPr>
          <w:rFonts w:ascii="Times New Roman" w:hAnsi="Times New Roman" w:cs="Times New Roman"/>
          <w:szCs w:val="20"/>
        </w:rPr>
        <w:t xml:space="preserve">  whichever is earlier.  Consequently, any demand for payment under this guarantee must be received by us at this office on or before that date.</w:t>
      </w:r>
    </w:p>
    <w:p w14:paraId="442E514A" w14:textId="77777777" w:rsidR="00036C11" w:rsidRPr="008B01E8" w:rsidRDefault="00036C11" w:rsidP="00036C11">
      <w:pPr>
        <w:pStyle w:val="NormalWeb"/>
        <w:spacing w:before="0" w:beforeAutospacing="0" w:after="0" w:afterAutospacing="0"/>
        <w:jc w:val="both"/>
        <w:rPr>
          <w:rFonts w:ascii="Times New Roman" w:hAnsi="Times New Roman" w:cs="Times New Roman"/>
          <w:szCs w:val="20"/>
        </w:rPr>
      </w:pPr>
    </w:p>
    <w:p w14:paraId="3FF15328" w14:textId="77777777" w:rsidR="00036C11" w:rsidRPr="008B01E8" w:rsidRDefault="00036C11" w:rsidP="00036C11">
      <w:pPr>
        <w:pStyle w:val="NormalWeb"/>
        <w:spacing w:before="0" w:beforeAutospacing="0" w:after="0" w:afterAutospacing="0"/>
        <w:jc w:val="both"/>
        <w:rPr>
          <w:rFonts w:ascii="Times New Roman" w:hAnsi="Times New Roman" w:cs="Times New Roman"/>
          <w:szCs w:val="20"/>
        </w:rPr>
      </w:pPr>
      <w:r w:rsidRPr="008B01E8">
        <w:rPr>
          <w:rFonts w:ascii="Times New Roman" w:hAnsi="Times New Roman" w:cs="Times New Roman"/>
          <w:szCs w:val="20"/>
        </w:rPr>
        <w:t>This guarantee is subject to the Uniform Rules for Demand Guarantees (URDG) 2010 revision, ICC Publication No. 758.</w:t>
      </w:r>
    </w:p>
    <w:p w14:paraId="2810061E" w14:textId="77777777" w:rsidR="00036C11" w:rsidRPr="008B01E8" w:rsidRDefault="00036C11" w:rsidP="00036C11">
      <w:pPr>
        <w:pStyle w:val="NormalWeb"/>
        <w:spacing w:before="0" w:beforeAutospacing="0" w:after="0" w:afterAutospacing="0"/>
        <w:jc w:val="both"/>
        <w:rPr>
          <w:rFonts w:ascii="Times New Roman" w:hAnsi="Times New Roman" w:cs="Times New Roman"/>
          <w:b/>
          <w:bCs/>
        </w:rPr>
      </w:pPr>
    </w:p>
    <w:p w14:paraId="09C7658C" w14:textId="77777777" w:rsidR="00036C11" w:rsidRPr="008B01E8" w:rsidRDefault="00036C11" w:rsidP="00036C11">
      <w:pPr>
        <w:jc w:val="both"/>
        <w:rPr>
          <w:rFonts w:cs="Times New Roman"/>
        </w:rPr>
      </w:pPr>
      <w:r w:rsidRPr="008B01E8">
        <w:rPr>
          <w:rFonts w:cs="Times New Roman"/>
        </w:rPr>
        <w:t xml:space="preserve">_____________________ </w:t>
      </w:r>
    </w:p>
    <w:p w14:paraId="418F6BA0" w14:textId="77777777" w:rsidR="00036C11" w:rsidRPr="008B01E8" w:rsidRDefault="00036C11" w:rsidP="00036C11">
      <w:pPr>
        <w:ind w:firstLine="540"/>
        <w:jc w:val="both"/>
        <w:rPr>
          <w:rFonts w:cs="Times New Roman"/>
          <w:i/>
          <w:iCs/>
        </w:rPr>
      </w:pPr>
      <w:r w:rsidRPr="008B01E8">
        <w:rPr>
          <w:rFonts w:cs="Times New Roman"/>
          <w:i/>
          <w:iCs/>
        </w:rPr>
        <w:t>[signature(s)]</w:t>
      </w:r>
    </w:p>
    <w:p w14:paraId="3620A2B5" w14:textId="77777777" w:rsidR="00036C11" w:rsidRPr="008B01E8" w:rsidRDefault="00036C11" w:rsidP="00036C11">
      <w:pPr>
        <w:jc w:val="both"/>
        <w:rPr>
          <w:rFonts w:cs="Times New Roman"/>
          <w:i/>
          <w:iCs/>
        </w:rPr>
      </w:pPr>
    </w:p>
    <w:p w14:paraId="1D0EBB78" w14:textId="77777777" w:rsidR="00036C11" w:rsidRPr="008B01E8" w:rsidRDefault="00036C11" w:rsidP="00036C11">
      <w:pPr>
        <w:tabs>
          <w:tab w:val="left" w:pos="720"/>
        </w:tabs>
        <w:ind w:left="720" w:hanging="720"/>
        <w:jc w:val="both"/>
        <w:rPr>
          <w:rFonts w:cs="Times New Roman"/>
          <w:i/>
          <w:iCs/>
        </w:rPr>
      </w:pPr>
      <w:r w:rsidRPr="008B01E8">
        <w:rPr>
          <w:rFonts w:cs="Times New Roman"/>
          <w:i/>
          <w:iCs/>
        </w:rPr>
        <w:t>{Note:</w:t>
      </w:r>
      <w:r w:rsidRPr="008B01E8">
        <w:rPr>
          <w:rFonts w:cs="Times New Roman"/>
          <w:i/>
          <w:iCs/>
        </w:rPr>
        <w:tab/>
        <w:t>All italicized text is for indicative purposes only to assist in preparing this form and shall be deleted from the final product.}</w:t>
      </w:r>
    </w:p>
    <w:p w14:paraId="593AA988" w14:textId="7CE5DB54" w:rsidR="000B141F" w:rsidRPr="004A2E66" w:rsidRDefault="000B141F" w:rsidP="00036C11">
      <w:pPr>
        <w:pStyle w:val="Subtitle"/>
        <w:jc w:val="both"/>
      </w:pPr>
      <w:r w:rsidRPr="004A2E66">
        <w:br w:type="page"/>
      </w:r>
    </w:p>
    <w:p w14:paraId="51E0BAC1" w14:textId="77777777" w:rsidR="000B141F" w:rsidRPr="004A2E66" w:rsidRDefault="000B141F" w:rsidP="000B141F">
      <w:pPr>
        <w:spacing w:after="0" w:line="240" w:lineRule="auto"/>
        <w:jc w:val="center"/>
        <w:rPr>
          <w:rFonts w:eastAsia="Times New Roman" w:cs="Times New Roman"/>
          <w:b/>
          <w:sz w:val="40"/>
          <w:szCs w:val="40"/>
        </w:rPr>
      </w:pPr>
      <w:r w:rsidRPr="004A2E66">
        <w:rPr>
          <w:rFonts w:eastAsia="Times New Roman" w:cs="Times New Roman"/>
          <w:b/>
          <w:sz w:val="40"/>
          <w:szCs w:val="40"/>
        </w:rPr>
        <w:lastRenderedPageBreak/>
        <w:t xml:space="preserve">Sample Letter of Invitation for Negotiations </w:t>
      </w:r>
    </w:p>
    <w:p w14:paraId="35695029" w14:textId="77777777" w:rsidR="000B141F" w:rsidRPr="004A2E66" w:rsidRDefault="000B141F" w:rsidP="000B141F">
      <w:pPr>
        <w:spacing w:before="240" w:after="240" w:line="240" w:lineRule="auto"/>
        <w:jc w:val="center"/>
        <w:rPr>
          <w:rFonts w:eastAsia="Times New Roman" w:cs="Times New Roman"/>
          <w:i/>
          <w:sz w:val="24"/>
          <w:szCs w:val="24"/>
        </w:rPr>
      </w:pPr>
      <w:r w:rsidRPr="004A2E66">
        <w:rPr>
          <w:rFonts w:eastAsia="Times New Roman" w:cs="Times New Roman"/>
          <w:i/>
          <w:sz w:val="24"/>
          <w:szCs w:val="24"/>
        </w:rPr>
        <w:t>[modify as appropriate]</w:t>
      </w:r>
    </w:p>
    <w:p w14:paraId="24350AC4" w14:textId="48E8D3C8" w:rsidR="000B141F" w:rsidRPr="004A2E66" w:rsidRDefault="000B141F" w:rsidP="000B141F">
      <w:pPr>
        <w:spacing w:after="0" w:line="240" w:lineRule="auto"/>
        <w:jc w:val="center"/>
        <w:rPr>
          <w:rFonts w:eastAsia="Times New Roman" w:cs="Times New Roman"/>
          <w:i/>
          <w:sz w:val="24"/>
          <w:szCs w:val="24"/>
        </w:rPr>
      </w:pPr>
      <w:r w:rsidRPr="004A2E66">
        <w:rPr>
          <w:rFonts w:eastAsia="Times New Roman" w:cs="Times New Roman"/>
          <w:i/>
          <w:sz w:val="24"/>
          <w:szCs w:val="24"/>
        </w:rPr>
        <w:t xml:space="preserve">[use letterhead paper of the </w:t>
      </w:r>
      <w:r w:rsidR="00F60A64" w:rsidRPr="004A2E66">
        <w:rPr>
          <w:rFonts w:eastAsia="Times New Roman" w:cs="Times New Roman"/>
          <w:i/>
          <w:sz w:val="24"/>
          <w:szCs w:val="24"/>
        </w:rPr>
        <w:t>Client</w:t>
      </w:r>
      <w:r w:rsidRPr="004A2E66">
        <w:rPr>
          <w:rFonts w:eastAsia="Times New Roman" w:cs="Times New Roman"/>
          <w:i/>
          <w:sz w:val="24"/>
          <w:szCs w:val="24"/>
        </w:rPr>
        <w:t>]</w:t>
      </w:r>
    </w:p>
    <w:p w14:paraId="21EABAD3" w14:textId="77777777" w:rsidR="000B141F" w:rsidRPr="004A2E66" w:rsidRDefault="000B141F" w:rsidP="000B141F">
      <w:pPr>
        <w:spacing w:after="0" w:line="240" w:lineRule="auto"/>
        <w:rPr>
          <w:rFonts w:eastAsia="Times New Roman" w:cs="Times New Roman"/>
          <w:sz w:val="24"/>
          <w:szCs w:val="24"/>
        </w:rPr>
      </w:pPr>
    </w:p>
    <w:p w14:paraId="450DFE47" w14:textId="77777777" w:rsidR="000B141F" w:rsidRPr="004A2E66" w:rsidRDefault="000B141F" w:rsidP="000B141F">
      <w:pPr>
        <w:spacing w:after="0" w:line="240" w:lineRule="auto"/>
        <w:rPr>
          <w:rFonts w:eastAsia="Times New Roman" w:cs="Times New Roman"/>
          <w:i/>
          <w:sz w:val="24"/>
          <w:szCs w:val="24"/>
        </w:rPr>
      </w:pPr>
    </w:p>
    <w:p w14:paraId="44E0CA87" w14:textId="77777777" w:rsidR="000B141F" w:rsidRPr="004A2E66" w:rsidRDefault="000B141F" w:rsidP="000B141F">
      <w:pPr>
        <w:spacing w:after="0" w:line="240" w:lineRule="auto"/>
        <w:rPr>
          <w:rFonts w:eastAsia="Times New Roman" w:cs="Times New Roman"/>
          <w:i/>
          <w:sz w:val="24"/>
          <w:szCs w:val="24"/>
        </w:rPr>
      </w:pPr>
    </w:p>
    <w:p w14:paraId="7EC6639F" w14:textId="77777777" w:rsidR="000B141F" w:rsidRPr="004A2E66" w:rsidRDefault="000B141F" w:rsidP="000B141F">
      <w:pPr>
        <w:spacing w:after="0" w:line="240" w:lineRule="auto"/>
        <w:rPr>
          <w:rFonts w:eastAsia="Times New Roman" w:cs="Times New Roman"/>
          <w:i/>
          <w:sz w:val="24"/>
          <w:szCs w:val="24"/>
        </w:rPr>
      </w:pPr>
      <w:r w:rsidRPr="004A2E66">
        <w:rPr>
          <w:rFonts w:eastAsia="Times New Roman" w:cs="Times New Roman"/>
          <w:i/>
          <w:sz w:val="24"/>
          <w:szCs w:val="24"/>
        </w:rPr>
        <w:t>[date]</w:t>
      </w:r>
    </w:p>
    <w:p w14:paraId="1BE8CF03" w14:textId="77777777" w:rsidR="000B141F" w:rsidRPr="004A2E66" w:rsidRDefault="000B141F" w:rsidP="000B141F">
      <w:pPr>
        <w:spacing w:after="0" w:line="240" w:lineRule="auto"/>
        <w:rPr>
          <w:rFonts w:eastAsia="Times New Roman" w:cs="Times New Roman"/>
          <w:sz w:val="24"/>
          <w:szCs w:val="24"/>
        </w:rPr>
      </w:pPr>
    </w:p>
    <w:p w14:paraId="4D5A707E" w14:textId="00629DC5" w:rsidR="000B141F" w:rsidRPr="004A2E66" w:rsidRDefault="000B141F" w:rsidP="000B141F">
      <w:pPr>
        <w:spacing w:after="0" w:line="240" w:lineRule="auto"/>
        <w:rPr>
          <w:rFonts w:eastAsia="Times New Roman" w:cs="Times New Roman"/>
          <w:sz w:val="24"/>
          <w:szCs w:val="24"/>
        </w:rPr>
      </w:pPr>
      <w:r w:rsidRPr="004A2E66">
        <w:rPr>
          <w:rFonts w:eastAsia="Times New Roman" w:cs="Times New Roman"/>
          <w:sz w:val="24"/>
          <w:szCs w:val="24"/>
        </w:rPr>
        <w:t xml:space="preserve">To: </w:t>
      </w:r>
      <w:r w:rsidRPr="000A09F3">
        <w:rPr>
          <w:rFonts w:eastAsia="Times New Roman" w:cs="Times New Roman"/>
          <w:i/>
          <w:sz w:val="24"/>
          <w:szCs w:val="24"/>
        </w:rPr>
        <w:fldChar w:fldCharType="begin"/>
      </w:r>
      <w:r w:rsidRPr="004A2E66">
        <w:rPr>
          <w:rFonts w:eastAsia="Times New Roman" w:cs="Times New Roman"/>
          <w:i/>
          <w:sz w:val="24"/>
          <w:szCs w:val="24"/>
        </w:rPr>
        <w:instrText>ADVANCE \D 1.90</w:instrText>
      </w:r>
      <w:r w:rsidRPr="000A09F3">
        <w:rPr>
          <w:rFonts w:eastAsia="Times New Roman" w:cs="Times New Roman"/>
          <w:i/>
          <w:sz w:val="24"/>
          <w:szCs w:val="24"/>
        </w:rPr>
        <w:fldChar w:fldCharType="end"/>
      </w:r>
      <w:r w:rsidRPr="004A2E66">
        <w:rPr>
          <w:rFonts w:eastAsia="Times New Roman" w:cs="Times New Roman"/>
          <w:i/>
          <w:sz w:val="24"/>
          <w:szCs w:val="24"/>
        </w:rPr>
        <w:t xml:space="preserve">[name and address of the </w:t>
      </w:r>
      <w:r w:rsidR="00F60A64" w:rsidRPr="004A2E66">
        <w:rPr>
          <w:rFonts w:eastAsia="Times New Roman" w:cs="Times New Roman"/>
          <w:i/>
          <w:sz w:val="24"/>
          <w:szCs w:val="24"/>
        </w:rPr>
        <w:t>Consultant</w:t>
      </w:r>
      <w:r w:rsidRPr="004A2E66">
        <w:rPr>
          <w:rFonts w:eastAsia="Times New Roman" w:cs="Times New Roman"/>
          <w:i/>
          <w:sz w:val="24"/>
          <w:szCs w:val="24"/>
        </w:rPr>
        <w:t>]</w:t>
      </w:r>
    </w:p>
    <w:p w14:paraId="219A79C7" w14:textId="77777777" w:rsidR="000B141F" w:rsidRPr="004A2E66" w:rsidRDefault="000B141F" w:rsidP="000B141F">
      <w:pPr>
        <w:spacing w:after="0" w:line="240" w:lineRule="auto"/>
        <w:rPr>
          <w:rFonts w:eastAsia="Times New Roman" w:cs="Times New Roman"/>
          <w:sz w:val="24"/>
          <w:szCs w:val="24"/>
        </w:rPr>
      </w:pPr>
    </w:p>
    <w:p w14:paraId="3E3E7F44" w14:textId="77777777" w:rsidR="000B141F" w:rsidRPr="004A2E66" w:rsidRDefault="000B141F" w:rsidP="000B141F">
      <w:pPr>
        <w:spacing w:after="0" w:line="240" w:lineRule="auto"/>
        <w:ind w:left="360" w:right="288"/>
        <w:rPr>
          <w:rFonts w:eastAsia="Times New Roman" w:cs="Times New Roman"/>
          <w:sz w:val="24"/>
          <w:szCs w:val="24"/>
        </w:rPr>
      </w:pPr>
    </w:p>
    <w:p w14:paraId="7EA5217A" w14:textId="77777777" w:rsidR="000B141F" w:rsidRPr="004A2E66" w:rsidRDefault="000B141F" w:rsidP="000B141F">
      <w:pPr>
        <w:spacing w:after="0" w:line="240" w:lineRule="auto"/>
        <w:ind w:right="288"/>
        <w:rPr>
          <w:rFonts w:eastAsia="Times New Roman" w:cs="Times New Roman"/>
          <w:sz w:val="24"/>
          <w:szCs w:val="24"/>
        </w:rPr>
      </w:pPr>
      <w:r w:rsidRPr="004A2E66">
        <w:rPr>
          <w:rFonts w:eastAsia="Times New Roman" w:cs="Times New Roman"/>
          <w:sz w:val="24"/>
          <w:szCs w:val="24"/>
        </w:rPr>
        <w:t>Subject:</w:t>
      </w:r>
      <w:r w:rsidRPr="004A2E66">
        <w:rPr>
          <w:rFonts w:eastAsia="Times New Roman" w:cs="Times New Roman"/>
          <w:b/>
          <w:bCs/>
          <w:i/>
          <w:sz w:val="24"/>
          <w:szCs w:val="24"/>
        </w:rPr>
        <w:t xml:space="preserve"> Invitation for negotiations of Contract No. </w:t>
      </w:r>
      <w:r w:rsidRPr="004A2E66">
        <w:rPr>
          <w:rFonts w:eastAsia="Times New Roman" w:cs="Times New Roman"/>
          <w:sz w:val="24"/>
          <w:szCs w:val="24"/>
        </w:rPr>
        <w:t xml:space="preserve">. . . . . . . . ..  </w:t>
      </w:r>
    </w:p>
    <w:p w14:paraId="200233FE" w14:textId="77777777" w:rsidR="000B141F" w:rsidRPr="004A2E66" w:rsidRDefault="000B141F" w:rsidP="000B141F">
      <w:pPr>
        <w:spacing w:after="0" w:line="240" w:lineRule="auto"/>
        <w:ind w:left="360" w:right="288"/>
        <w:rPr>
          <w:rFonts w:eastAsia="Times New Roman" w:cs="Times New Roman"/>
          <w:sz w:val="24"/>
          <w:szCs w:val="24"/>
        </w:rPr>
      </w:pPr>
    </w:p>
    <w:p w14:paraId="0F9155B1" w14:textId="77777777" w:rsidR="000B141F" w:rsidRPr="004A2E66" w:rsidRDefault="000B141F" w:rsidP="000B141F">
      <w:pPr>
        <w:spacing w:after="0" w:line="240" w:lineRule="auto"/>
        <w:ind w:left="360" w:right="288"/>
        <w:rPr>
          <w:rFonts w:eastAsia="Times New Roman" w:cs="Times New Roman"/>
          <w:sz w:val="24"/>
          <w:szCs w:val="24"/>
        </w:rPr>
      </w:pPr>
    </w:p>
    <w:p w14:paraId="5591268A" w14:textId="03EEC0D1" w:rsidR="000B141F" w:rsidRPr="004A2E66" w:rsidRDefault="000B141F" w:rsidP="000B141F">
      <w:pPr>
        <w:spacing w:after="0" w:line="240" w:lineRule="auto"/>
        <w:rPr>
          <w:rFonts w:eastAsia="Times New Roman" w:cs="Times New Roman"/>
          <w:sz w:val="24"/>
          <w:szCs w:val="24"/>
        </w:rPr>
      </w:pPr>
      <w:r w:rsidRPr="004A2E66">
        <w:rPr>
          <w:rFonts w:eastAsia="Times New Roman" w:cs="Times New Roman"/>
          <w:sz w:val="24"/>
          <w:szCs w:val="24"/>
        </w:rPr>
        <w:t xml:space="preserve">In reference to the invitation for a </w:t>
      </w:r>
      <w:r w:rsidR="00287342" w:rsidRPr="004A2E66">
        <w:rPr>
          <w:rFonts w:eastAsia="Times New Roman" w:cs="Times New Roman"/>
          <w:sz w:val="24"/>
          <w:szCs w:val="24"/>
        </w:rPr>
        <w:t>proposal issued</w:t>
      </w:r>
      <w:r w:rsidRPr="004A2E66">
        <w:rPr>
          <w:rFonts w:eastAsia="Times New Roman" w:cs="Times New Roman"/>
          <w:sz w:val="24"/>
          <w:szCs w:val="24"/>
        </w:rPr>
        <w:t xml:space="preserve"> by us, [</w:t>
      </w:r>
      <w:r w:rsidRPr="004A2E66">
        <w:rPr>
          <w:rFonts w:eastAsia="Times New Roman" w:cs="Times New Roman"/>
          <w:i/>
          <w:sz w:val="24"/>
          <w:szCs w:val="24"/>
        </w:rPr>
        <w:t>insert reference number and date</w:t>
      </w:r>
      <w:r w:rsidRPr="004A2E66">
        <w:rPr>
          <w:rFonts w:eastAsia="Times New Roman" w:cs="Times New Roman"/>
          <w:sz w:val="24"/>
          <w:szCs w:val="24"/>
        </w:rPr>
        <w:t xml:space="preserve">], your </w:t>
      </w:r>
      <w:r w:rsidR="004F26A3" w:rsidRPr="004A2E66">
        <w:rPr>
          <w:rFonts w:eastAsia="Times New Roman" w:cs="Times New Roman"/>
          <w:sz w:val="24"/>
          <w:szCs w:val="24"/>
        </w:rPr>
        <w:t xml:space="preserve">proposal </w:t>
      </w:r>
      <w:r w:rsidRPr="004A2E66">
        <w:rPr>
          <w:rFonts w:eastAsia="Times New Roman" w:cs="Times New Roman"/>
          <w:sz w:val="24"/>
          <w:szCs w:val="24"/>
        </w:rPr>
        <w:t>[</w:t>
      </w:r>
      <w:r w:rsidRPr="004A2E66">
        <w:rPr>
          <w:rFonts w:eastAsia="Times New Roman" w:cs="Times New Roman"/>
          <w:i/>
          <w:sz w:val="24"/>
          <w:szCs w:val="24"/>
        </w:rPr>
        <w:t>insert reference number and date</w:t>
      </w:r>
      <w:r w:rsidRPr="004A2E66">
        <w:rPr>
          <w:rFonts w:eastAsia="Times New Roman" w:cs="Times New Roman"/>
          <w:sz w:val="24"/>
          <w:szCs w:val="24"/>
        </w:rPr>
        <w:t>] has been accepted for contract negotiations.</w:t>
      </w:r>
    </w:p>
    <w:p w14:paraId="3C8061A9" w14:textId="77777777" w:rsidR="000B141F" w:rsidRPr="004A2E66" w:rsidRDefault="000B141F" w:rsidP="000B141F">
      <w:pPr>
        <w:spacing w:after="0" w:line="240" w:lineRule="auto"/>
        <w:rPr>
          <w:rFonts w:eastAsia="Times New Roman" w:cs="Times New Roman"/>
          <w:sz w:val="24"/>
          <w:szCs w:val="24"/>
        </w:rPr>
      </w:pPr>
    </w:p>
    <w:p w14:paraId="242F6EF5" w14:textId="25C38471" w:rsidR="000B141F" w:rsidRPr="004A2E66" w:rsidRDefault="000B141F" w:rsidP="000B141F">
      <w:pPr>
        <w:spacing w:after="0" w:line="240" w:lineRule="auto"/>
        <w:rPr>
          <w:rFonts w:eastAsia="Times New Roman" w:cs="Times New Roman"/>
          <w:b/>
          <w:i/>
          <w:sz w:val="24"/>
          <w:szCs w:val="24"/>
        </w:rPr>
      </w:pPr>
      <w:r w:rsidRPr="004A2E66">
        <w:rPr>
          <w:rFonts w:eastAsia="Times New Roman" w:cs="Times New Roman"/>
          <w:sz w:val="24"/>
          <w:szCs w:val="24"/>
        </w:rPr>
        <w:t xml:space="preserve">We invite you for contract negotiations </w:t>
      </w:r>
      <w:r w:rsidRPr="004A2E66">
        <w:rPr>
          <w:rFonts w:eastAsia="Times New Roman" w:cs="Times New Roman"/>
          <w:b/>
          <w:i/>
          <w:sz w:val="24"/>
          <w:szCs w:val="24"/>
        </w:rPr>
        <w:t>[Insert logistics detail, date and time for negotiations</w:t>
      </w:r>
      <w:r w:rsidR="00837947">
        <w:rPr>
          <w:rFonts w:eastAsia="Times New Roman" w:cs="Times New Roman"/>
          <w:b/>
          <w:i/>
          <w:sz w:val="24"/>
          <w:szCs w:val="24"/>
        </w:rPr>
        <w:t xml:space="preserve"> (expected to be virtual in light of the COVID-19 circumstances)</w:t>
      </w:r>
      <w:r w:rsidRPr="004A2E66">
        <w:rPr>
          <w:rFonts w:eastAsia="Times New Roman" w:cs="Times New Roman"/>
          <w:b/>
          <w:i/>
          <w:sz w:val="24"/>
          <w:szCs w:val="24"/>
        </w:rPr>
        <w:t xml:space="preserve">] </w:t>
      </w:r>
    </w:p>
    <w:p w14:paraId="4AC06952" w14:textId="77777777" w:rsidR="000B141F" w:rsidRPr="004A2E66" w:rsidRDefault="000B141F" w:rsidP="000B141F">
      <w:pPr>
        <w:spacing w:after="0" w:line="240" w:lineRule="auto"/>
        <w:ind w:left="720"/>
        <w:rPr>
          <w:rFonts w:eastAsia="Times New Roman" w:cs="Times New Roman"/>
          <w:sz w:val="24"/>
          <w:szCs w:val="24"/>
        </w:rPr>
      </w:pPr>
    </w:p>
    <w:p w14:paraId="52955118" w14:textId="77777777" w:rsidR="000B141F" w:rsidRPr="004A2E66" w:rsidRDefault="000B141F" w:rsidP="000B141F">
      <w:pPr>
        <w:tabs>
          <w:tab w:val="left" w:pos="9000"/>
        </w:tabs>
        <w:spacing w:after="0" w:line="240" w:lineRule="auto"/>
        <w:rPr>
          <w:rFonts w:eastAsia="Times New Roman" w:cs="Times New Roman"/>
          <w:sz w:val="24"/>
          <w:szCs w:val="24"/>
        </w:rPr>
      </w:pPr>
      <w:r w:rsidRPr="004A2E66">
        <w:rPr>
          <w:rFonts w:eastAsia="Times New Roman" w:cs="Times New Roman"/>
          <w:sz w:val="24"/>
          <w:szCs w:val="24"/>
        </w:rPr>
        <w:t xml:space="preserve">Authorized Signature: </w:t>
      </w:r>
      <w:r w:rsidRPr="004A2E66">
        <w:rPr>
          <w:rFonts w:eastAsia="Times New Roman" w:cs="Times New Roman"/>
          <w:sz w:val="24"/>
          <w:szCs w:val="24"/>
          <w:u w:val="single"/>
        </w:rPr>
        <w:tab/>
      </w:r>
    </w:p>
    <w:p w14:paraId="4554EB8C" w14:textId="77777777" w:rsidR="000B141F" w:rsidRPr="004A2E66" w:rsidRDefault="000B141F" w:rsidP="000B141F">
      <w:pPr>
        <w:tabs>
          <w:tab w:val="left" w:pos="9000"/>
        </w:tabs>
        <w:spacing w:after="0" w:line="240" w:lineRule="auto"/>
        <w:rPr>
          <w:rFonts w:eastAsia="Times New Roman" w:cs="Times New Roman"/>
          <w:sz w:val="24"/>
          <w:szCs w:val="24"/>
        </w:rPr>
      </w:pPr>
      <w:r w:rsidRPr="004A2E66">
        <w:rPr>
          <w:rFonts w:eastAsia="Times New Roman" w:cs="Times New Roman"/>
          <w:sz w:val="24"/>
          <w:szCs w:val="24"/>
        </w:rPr>
        <w:t xml:space="preserve">Name and Title of Signatory: </w:t>
      </w:r>
      <w:r w:rsidRPr="004A2E66">
        <w:rPr>
          <w:rFonts w:eastAsia="Times New Roman" w:cs="Times New Roman"/>
          <w:sz w:val="24"/>
          <w:szCs w:val="24"/>
          <w:u w:val="single"/>
        </w:rPr>
        <w:tab/>
      </w:r>
    </w:p>
    <w:p w14:paraId="65DD2DED" w14:textId="77777777" w:rsidR="000B141F" w:rsidRPr="004A2E66" w:rsidRDefault="000B141F" w:rsidP="000B141F">
      <w:pPr>
        <w:tabs>
          <w:tab w:val="left" w:pos="9000"/>
        </w:tabs>
        <w:spacing w:after="0" w:line="240" w:lineRule="auto"/>
        <w:rPr>
          <w:rFonts w:eastAsia="Times New Roman" w:cs="Times New Roman"/>
          <w:sz w:val="24"/>
          <w:szCs w:val="24"/>
        </w:rPr>
      </w:pPr>
      <w:r w:rsidRPr="004A2E66">
        <w:rPr>
          <w:rFonts w:eastAsia="Times New Roman" w:cs="Times New Roman"/>
          <w:sz w:val="24"/>
          <w:szCs w:val="24"/>
        </w:rPr>
        <w:t xml:space="preserve">Name of Agency: </w:t>
      </w:r>
      <w:r w:rsidRPr="004A2E66">
        <w:rPr>
          <w:rFonts w:eastAsia="Times New Roman" w:cs="Times New Roman"/>
          <w:sz w:val="24"/>
          <w:szCs w:val="24"/>
          <w:u w:val="single"/>
        </w:rPr>
        <w:tab/>
      </w:r>
    </w:p>
    <w:bookmarkEnd w:id="23"/>
    <w:p w14:paraId="7137D5A8" w14:textId="77777777" w:rsidR="000B141F" w:rsidRPr="004A2E66" w:rsidRDefault="000B141F" w:rsidP="000B141F">
      <w:pPr>
        <w:spacing w:after="0" w:line="240" w:lineRule="auto"/>
        <w:rPr>
          <w:rFonts w:eastAsia="Times New Roman" w:cs="Times New Roman"/>
          <w:sz w:val="24"/>
          <w:szCs w:val="24"/>
        </w:rPr>
      </w:pPr>
    </w:p>
    <w:p w14:paraId="191C12EA" w14:textId="77777777" w:rsidR="00036C11" w:rsidRPr="004A2E66" w:rsidRDefault="00036C11" w:rsidP="00036C11">
      <w:pPr>
        <w:pStyle w:val="Subtitle"/>
        <w:jc w:val="both"/>
      </w:pPr>
    </w:p>
    <w:bookmarkEnd w:id="24"/>
    <w:bookmarkEnd w:id="25"/>
    <w:bookmarkEnd w:id="26"/>
    <w:bookmarkEnd w:id="27"/>
    <w:bookmarkEnd w:id="28"/>
    <w:bookmarkEnd w:id="29"/>
    <w:p w14:paraId="63F72676" w14:textId="1FC8CE04" w:rsidR="0004651B" w:rsidRPr="008B01E8" w:rsidRDefault="0004651B" w:rsidP="0062117D">
      <w:pPr>
        <w:rPr>
          <w:rFonts w:cs="Times New Roman"/>
        </w:rPr>
      </w:pPr>
    </w:p>
    <w:sectPr w:rsidR="0004651B" w:rsidRPr="008B01E8">
      <w:headerReference w:type="even"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E5A9" w14:textId="77777777" w:rsidR="002A4F3A" w:rsidRDefault="002A4F3A" w:rsidP="0004651B">
      <w:pPr>
        <w:spacing w:after="0" w:line="240" w:lineRule="auto"/>
      </w:pPr>
      <w:r>
        <w:separator/>
      </w:r>
    </w:p>
  </w:endnote>
  <w:endnote w:type="continuationSeparator" w:id="0">
    <w:p w14:paraId="532BED31" w14:textId="77777777" w:rsidR="002A4F3A" w:rsidRDefault="002A4F3A"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605285"/>
      <w:docPartObj>
        <w:docPartGallery w:val="Page Numbers (Bottom of Page)"/>
        <w:docPartUnique/>
      </w:docPartObj>
    </w:sdtPr>
    <w:sdtEndPr>
      <w:rPr>
        <w:color w:val="7F7F7F" w:themeColor="background1" w:themeShade="7F"/>
        <w:spacing w:val="60"/>
      </w:rPr>
    </w:sdtEndPr>
    <w:sdtContent>
      <w:p w14:paraId="039D40EF" w14:textId="651A7B21" w:rsidR="00CA417F" w:rsidRDefault="00CA41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288A">
          <w:rPr>
            <w:noProof/>
          </w:rPr>
          <w:t>13</w:t>
        </w:r>
        <w:r>
          <w:rPr>
            <w:noProof/>
          </w:rPr>
          <w:fldChar w:fldCharType="end"/>
        </w:r>
        <w:r>
          <w:t xml:space="preserve"> | </w:t>
        </w:r>
        <w:r>
          <w:rPr>
            <w:color w:val="7F7F7F" w:themeColor="background1" w:themeShade="7F"/>
            <w:spacing w:val="60"/>
          </w:rPr>
          <w:t>Page</w:t>
        </w:r>
      </w:p>
    </w:sdtContent>
  </w:sdt>
  <w:p w14:paraId="42D0BC0F" w14:textId="77777777" w:rsidR="00CA417F" w:rsidRDefault="00CA41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FEFD" w14:textId="77777777" w:rsidR="00CA417F" w:rsidRDefault="00CA417F" w:rsidP="00AE66D7">
    <w:pPr>
      <w:pStyle w:val="Footer"/>
      <w:jc w:val="right"/>
    </w:pPr>
  </w:p>
  <w:p w14:paraId="647D0673" w14:textId="77777777" w:rsidR="00CA417F" w:rsidRDefault="00CA41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6F0C" w14:textId="77777777" w:rsidR="00CA417F" w:rsidRPr="00B35BFF" w:rsidRDefault="00CA417F" w:rsidP="00036C1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38F8" w14:textId="77777777" w:rsidR="00CA417F" w:rsidRDefault="00CA417F" w:rsidP="00036C11">
    <w:pPr>
      <w:pStyle w:val="Footer"/>
      <w:jc w:val="right"/>
    </w:pPr>
  </w:p>
  <w:p w14:paraId="57466838" w14:textId="77777777" w:rsidR="00CA417F" w:rsidRDefault="00CA41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1D812" w14:textId="77777777" w:rsidR="002A4F3A" w:rsidRDefault="002A4F3A" w:rsidP="0004651B">
      <w:pPr>
        <w:spacing w:after="0" w:line="240" w:lineRule="auto"/>
      </w:pPr>
      <w:r>
        <w:separator/>
      </w:r>
    </w:p>
  </w:footnote>
  <w:footnote w:type="continuationSeparator" w:id="0">
    <w:p w14:paraId="4BE04726" w14:textId="77777777" w:rsidR="002A4F3A" w:rsidRDefault="002A4F3A" w:rsidP="0004651B">
      <w:pPr>
        <w:spacing w:after="0" w:line="240" w:lineRule="auto"/>
      </w:pPr>
      <w:r>
        <w:continuationSeparator/>
      </w:r>
    </w:p>
  </w:footnote>
  <w:footnote w:id="1">
    <w:p w14:paraId="0B0AD337" w14:textId="77777777" w:rsidR="00CA417F" w:rsidRPr="00F23660" w:rsidRDefault="00CA417F" w:rsidP="00036C1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9558F17" w14:textId="77777777" w:rsidR="00CA417F" w:rsidRDefault="00CA417F" w:rsidP="00036C1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225F4258" w14:textId="77777777" w:rsidR="00CA417F" w:rsidRDefault="00CA417F" w:rsidP="00036C1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3B80ED68" w14:textId="77777777" w:rsidR="00CA417F" w:rsidRDefault="00CA417F" w:rsidP="00036C11">
      <w:pPr>
        <w:pStyle w:val="FootnoteText"/>
        <w:tabs>
          <w:tab w:val="left" w:pos="180"/>
        </w:tabs>
        <w:ind w:left="180" w:hanging="180"/>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5">
    <w:p w14:paraId="5C20748A" w14:textId="77777777" w:rsidR="00CA417F" w:rsidRDefault="00CA417F" w:rsidP="00036C11">
      <w:pPr>
        <w:pStyle w:val="FootnoteText"/>
        <w:tabs>
          <w:tab w:val="left" w:pos="180"/>
        </w:tabs>
        <w:ind w:left="180" w:hanging="180"/>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CA417F" w:rsidRDefault="00CA417F"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CA417F" w:rsidRDefault="00CA417F"/>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70377"/>
      <w:docPartObj>
        <w:docPartGallery w:val="Page Numbers (Top of Page)"/>
        <w:docPartUnique/>
      </w:docPartObj>
    </w:sdtPr>
    <w:sdtEndPr>
      <w:rPr>
        <w:noProof/>
      </w:rPr>
    </w:sdtEndPr>
    <w:sdtContent>
      <w:p w14:paraId="4B91CD53" w14:textId="5A9F8354" w:rsidR="00CA417F" w:rsidRDefault="00CA417F" w:rsidP="00DE76C2">
        <w:pPr>
          <w:pStyle w:val="Header"/>
          <w:tabs>
            <w:tab w:val="clear" w:pos="9000"/>
            <w:tab w:val="left" w:pos="12600"/>
          </w:tabs>
          <w:jc w:val="left"/>
        </w:pPr>
        <w:r>
          <w:t xml:space="preserve">Annex 2: Proposal Forms </w:t>
        </w:r>
        <w:r>
          <w:tab/>
        </w:r>
        <w:r>
          <w:fldChar w:fldCharType="begin"/>
        </w:r>
        <w:r>
          <w:instrText xml:space="preserve"> PAGE   \* MERGEFORMAT </w:instrText>
        </w:r>
        <w:r>
          <w:fldChar w:fldCharType="separate"/>
        </w:r>
        <w:r w:rsidR="0089288A">
          <w:rPr>
            <w:noProof/>
          </w:rPr>
          <w:t>13</w:t>
        </w:r>
        <w:r>
          <w:rPr>
            <w:noProof/>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D065D" w14:textId="77777777" w:rsidR="00CA417F" w:rsidRPr="00B0418A" w:rsidRDefault="002A4F3A" w:rsidP="00AE66D7">
    <w:pPr>
      <w:pStyle w:val="Header"/>
      <w:tabs>
        <w:tab w:val="clear" w:pos="9000"/>
        <w:tab w:val="right" w:pos="12870"/>
      </w:tabs>
    </w:pPr>
    <w:sdt>
      <w:sdtPr>
        <w:id w:val="645167455"/>
        <w:docPartObj>
          <w:docPartGallery w:val="Page Numbers (Top of Page)"/>
          <w:docPartUnique/>
        </w:docPartObj>
      </w:sdtPr>
      <w:sdtEndPr>
        <w:rPr>
          <w:noProof/>
        </w:rPr>
      </w:sdtEndPr>
      <w:sdtContent>
        <w:r w:rsidR="00CA417F">
          <w:t>Section 3. Technical Proposal – Standard Forms</w:t>
        </w:r>
        <w:r w:rsidR="00CA417F">
          <w:tab/>
        </w:r>
        <w:r w:rsidR="00CA417F">
          <w:fldChar w:fldCharType="begin"/>
        </w:r>
        <w:r w:rsidR="00CA417F">
          <w:instrText xml:space="preserve"> PAGE   \* MERGEFORMAT </w:instrText>
        </w:r>
        <w:r w:rsidR="00CA417F">
          <w:fldChar w:fldCharType="separate"/>
        </w:r>
        <w:r w:rsidR="00CA417F">
          <w:rPr>
            <w:noProof/>
          </w:rPr>
          <w:t>56</w:t>
        </w:r>
        <w:r w:rsidR="00CA417F">
          <w:rPr>
            <w:noProof/>
          </w:rPr>
          <w:fldChar w:fldCharType="end"/>
        </w:r>
      </w:sdtContent>
    </w:sdt>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01F9" w14:textId="5078ACE0" w:rsidR="00CA417F" w:rsidRPr="005114E4" w:rsidRDefault="002A4F3A" w:rsidP="00AE66D7">
    <w:pPr>
      <w:pStyle w:val="Header"/>
      <w:tabs>
        <w:tab w:val="clear" w:pos="9000"/>
        <w:tab w:val="right" w:pos="12870"/>
      </w:tabs>
    </w:pPr>
    <w:sdt>
      <w:sdtPr>
        <w:id w:val="2093821270"/>
        <w:docPartObj>
          <w:docPartGallery w:val="Page Numbers (Top of Page)"/>
          <w:docPartUnique/>
        </w:docPartObj>
      </w:sdtPr>
      <w:sdtEndPr>
        <w:rPr>
          <w:noProof/>
        </w:rPr>
      </w:sdtEndPr>
      <w:sdtContent>
        <w:r w:rsidR="00CA417F">
          <w:t>Annex 2: Proposal Forms</w:t>
        </w:r>
        <w:r w:rsidR="00CA417F">
          <w:tab/>
        </w:r>
        <w:r w:rsidR="00CA417F">
          <w:fldChar w:fldCharType="begin"/>
        </w:r>
        <w:r w:rsidR="00CA417F">
          <w:instrText xml:space="preserve"> PAGE   \* MERGEFORMAT </w:instrText>
        </w:r>
        <w:r w:rsidR="00CA417F">
          <w:fldChar w:fldCharType="separate"/>
        </w:r>
        <w:r w:rsidR="0089288A">
          <w:rPr>
            <w:noProof/>
          </w:rPr>
          <w:t>16</w:t>
        </w:r>
        <w:r w:rsidR="00CA417F">
          <w:rPr>
            <w:noProof/>
          </w:rPr>
          <w:fldChar w:fldCharType="end"/>
        </w:r>
      </w:sdtContent>
    </w:sdt>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BA5C" w14:textId="77777777" w:rsidR="00CA417F" w:rsidRPr="00FB5C3C" w:rsidRDefault="002A4F3A" w:rsidP="00036C11">
    <w:pPr>
      <w:pStyle w:val="Header"/>
    </w:pPr>
    <w:sdt>
      <w:sdtPr>
        <w:id w:val="946581031"/>
        <w:docPartObj>
          <w:docPartGallery w:val="Page Numbers (Top of Page)"/>
          <w:docPartUnique/>
        </w:docPartObj>
      </w:sdtPr>
      <w:sdtEndPr>
        <w:rPr>
          <w:noProof/>
        </w:rPr>
      </w:sdtEndPr>
      <w:sdtContent>
        <w:r w:rsidR="00CA417F">
          <w:t>Section 8. Conditions of Contract and Contract Forms (Lump-Sum)</w:t>
        </w:r>
        <w:r w:rsidR="00CA417F">
          <w:tab/>
        </w:r>
        <w:r w:rsidR="00CA417F">
          <w:fldChar w:fldCharType="begin"/>
        </w:r>
        <w:r w:rsidR="00CA417F">
          <w:instrText xml:space="preserve"> PAGE   \* MERGEFORMAT </w:instrText>
        </w:r>
        <w:r w:rsidR="00CA417F">
          <w:fldChar w:fldCharType="separate"/>
        </w:r>
        <w:r w:rsidR="00CA417F">
          <w:rPr>
            <w:noProof/>
          </w:rPr>
          <w:t>138</w:t>
        </w:r>
        <w:r w:rsidR="00CA417F">
          <w:rPr>
            <w:noProof/>
          </w:rPr>
          <w:fldChar w:fldCharType="end"/>
        </w:r>
      </w:sdtContent>
    </w:sdt>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1280" w14:textId="7853DB38" w:rsidR="00CA417F" w:rsidRPr="00FB5C3C" w:rsidRDefault="002A4F3A">
    <w:pPr>
      <w:pStyle w:val="Header"/>
    </w:pPr>
    <w:sdt>
      <w:sdtPr>
        <w:id w:val="1824846288"/>
        <w:docPartObj>
          <w:docPartGallery w:val="Page Numbers (Top of Page)"/>
          <w:docPartUnique/>
        </w:docPartObj>
      </w:sdtPr>
      <w:sdtEndPr>
        <w:rPr>
          <w:noProof/>
        </w:rPr>
      </w:sdtEndPr>
      <w:sdtContent>
        <w:r w:rsidR="00CA417F">
          <w:t>Annex 2: Proposal Forms</w:t>
        </w:r>
        <w:r w:rsidR="00CA417F">
          <w:tab/>
        </w:r>
        <w:r w:rsidR="00CA417F">
          <w:fldChar w:fldCharType="begin"/>
        </w:r>
        <w:r w:rsidR="00CA417F">
          <w:instrText xml:space="preserve"> PAGE   \* MERGEFORMAT </w:instrText>
        </w:r>
        <w:r w:rsidR="00CA417F">
          <w:fldChar w:fldCharType="separate"/>
        </w:r>
        <w:r w:rsidR="0089288A">
          <w:rPr>
            <w:noProof/>
          </w:rPr>
          <w:t>37</w:t>
        </w:r>
        <w:r w:rsidR="00CA417F">
          <w:rPr>
            <w:noProof/>
          </w:rPr>
          <w:fldChar w:fldCharType="end"/>
        </w:r>
      </w:sdtContent>
    </w:sdt>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BDAD" w14:textId="7B469B5A" w:rsidR="00CA417F" w:rsidRPr="00FB5C3C" w:rsidRDefault="002A4F3A" w:rsidP="008B01E8">
    <w:pPr>
      <w:pStyle w:val="Header"/>
      <w:tabs>
        <w:tab w:val="clear" w:pos="9000"/>
        <w:tab w:val="right" w:pos="12330"/>
      </w:tabs>
    </w:pPr>
    <w:sdt>
      <w:sdtPr>
        <w:id w:val="429778849"/>
        <w:docPartObj>
          <w:docPartGallery w:val="Page Numbers (Top of Page)"/>
          <w:docPartUnique/>
        </w:docPartObj>
      </w:sdtPr>
      <w:sdtEndPr>
        <w:rPr>
          <w:noProof/>
        </w:rPr>
      </w:sdtEndPr>
      <w:sdtContent>
        <w:r w:rsidR="00CA417F">
          <w:t>Annex 2: Proposal Forms</w:t>
        </w:r>
        <w:r w:rsidR="00CA417F">
          <w:tab/>
        </w:r>
        <w:r w:rsidR="00CA417F">
          <w:fldChar w:fldCharType="begin"/>
        </w:r>
        <w:r w:rsidR="00CA417F">
          <w:instrText xml:space="preserve"> PAGE   \* MERGEFORMAT </w:instrText>
        </w:r>
        <w:r w:rsidR="00CA417F">
          <w:fldChar w:fldCharType="separate"/>
        </w:r>
        <w:r w:rsidR="0089288A">
          <w:rPr>
            <w:noProof/>
          </w:rPr>
          <w:t>17</w:t>
        </w:r>
        <w:r w:rsidR="00CA417F">
          <w:rPr>
            <w:noProof/>
          </w:rPr>
          <w:fldChar w:fldCharType="end"/>
        </w:r>
      </w:sdtContent>
    </w:sdt>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984F" w14:textId="51877A33" w:rsidR="00CA417F" w:rsidRPr="00FB5C3C" w:rsidRDefault="002A4F3A" w:rsidP="008B01E8">
    <w:pPr>
      <w:pStyle w:val="Header"/>
      <w:tabs>
        <w:tab w:val="clear" w:pos="9000"/>
        <w:tab w:val="right" w:pos="12330"/>
      </w:tabs>
    </w:pPr>
    <w:sdt>
      <w:sdtPr>
        <w:id w:val="-2044432132"/>
        <w:docPartObj>
          <w:docPartGallery w:val="Page Numbers (Top of Page)"/>
          <w:docPartUnique/>
        </w:docPartObj>
      </w:sdtPr>
      <w:sdtEndPr>
        <w:rPr>
          <w:noProof/>
        </w:rPr>
      </w:sdtEndPr>
      <w:sdtContent>
        <w:r w:rsidR="00CA417F">
          <w:t>Annex 3: Condition of Contract and Contract Forms</w:t>
        </w:r>
        <w:r w:rsidR="00CA417F">
          <w:tab/>
        </w:r>
        <w:r w:rsidR="00CA417F">
          <w:fldChar w:fldCharType="begin"/>
        </w:r>
        <w:r w:rsidR="00CA417F">
          <w:instrText xml:space="preserve"> PAGE   \* MERGEFORMAT </w:instrText>
        </w:r>
        <w:r w:rsidR="00CA417F">
          <w:fldChar w:fldCharType="separate"/>
        </w:r>
        <w:r w:rsidR="0089288A">
          <w:rPr>
            <w:noProof/>
          </w:rPr>
          <w:t>26</w:t>
        </w:r>
        <w:r w:rsidR="00CA417F">
          <w:rPr>
            <w:noProof/>
          </w:rPr>
          <w:fldChar w:fldCharType="end"/>
        </w:r>
      </w:sdtContent>
    </w:sdt>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CA417F" w:rsidRDefault="00CA417F"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CA417F" w:rsidRDefault="00CA417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25083"/>
      <w:docPartObj>
        <w:docPartGallery w:val="Page Numbers (Top of Page)"/>
        <w:docPartUnique/>
      </w:docPartObj>
    </w:sdtPr>
    <w:sdtEndPr>
      <w:rPr>
        <w:noProof/>
      </w:rPr>
    </w:sdtEndPr>
    <w:sdtContent>
      <w:p w14:paraId="1BDB74F2" w14:textId="28C6CF93" w:rsidR="00CA417F" w:rsidRDefault="00CA417F">
        <w:pPr>
          <w:pStyle w:val="Header"/>
          <w:jc w:val="right"/>
        </w:pPr>
        <w:r>
          <w:fldChar w:fldCharType="begin"/>
        </w:r>
        <w:r>
          <w:instrText xml:space="preserve"> PAGE   \* MERGEFORMAT </w:instrText>
        </w:r>
        <w:r>
          <w:fldChar w:fldCharType="separate"/>
        </w:r>
        <w:r w:rsidR="009229E2">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98396"/>
      <w:docPartObj>
        <w:docPartGallery w:val="Page Numbers (Top of Page)"/>
        <w:docPartUnique/>
      </w:docPartObj>
    </w:sdtPr>
    <w:sdtEndPr>
      <w:rPr>
        <w:noProof/>
      </w:rPr>
    </w:sdtEndPr>
    <w:sdtContent>
      <w:p w14:paraId="6847D8E8" w14:textId="38E2EC7D" w:rsidR="00CA417F" w:rsidRDefault="00CA417F" w:rsidP="00DE76C2">
        <w:pPr>
          <w:pStyle w:val="Header"/>
          <w:tabs>
            <w:tab w:val="left" w:pos="90"/>
            <w:tab w:val="left" w:pos="4320"/>
            <w:tab w:val="left" w:pos="9000"/>
          </w:tabs>
          <w:jc w:val="left"/>
        </w:pPr>
        <w:r>
          <w:tab/>
        </w:r>
        <w:r>
          <w:tab/>
        </w:r>
        <w:r>
          <w:tab/>
        </w:r>
        <w:r>
          <w:fldChar w:fldCharType="begin"/>
        </w:r>
        <w:r>
          <w:instrText xml:space="preserve"> PAGE   \* MERGEFORMAT </w:instrText>
        </w:r>
        <w:r>
          <w:fldChar w:fldCharType="separate"/>
        </w:r>
        <w:r w:rsidR="0089288A">
          <w:rPr>
            <w:noProof/>
          </w:rPr>
          <w:t>1</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6254"/>
      <w:docPartObj>
        <w:docPartGallery w:val="Page Numbers (Top of Page)"/>
        <w:docPartUnique/>
      </w:docPartObj>
    </w:sdtPr>
    <w:sdtEndPr>
      <w:rPr>
        <w:noProof/>
      </w:rPr>
    </w:sdtEndPr>
    <w:sdtContent>
      <w:p w14:paraId="379F3FB9" w14:textId="17FD994B" w:rsidR="00CA417F" w:rsidRDefault="00CA417F" w:rsidP="00080D6A">
        <w:pPr>
          <w:pStyle w:val="Header"/>
          <w:tabs>
            <w:tab w:val="clear" w:pos="9000"/>
            <w:tab w:val="left" w:pos="90"/>
            <w:tab w:val="left" w:pos="9090"/>
          </w:tabs>
          <w:jc w:val="left"/>
        </w:pPr>
        <w:r>
          <w:t>Invitation for Proposal</w:t>
        </w:r>
        <w:r>
          <w:tab/>
        </w:r>
        <w:r>
          <w:fldChar w:fldCharType="begin"/>
        </w:r>
        <w:r>
          <w:instrText xml:space="preserve"> PAGE   \* MERGEFORMAT </w:instrText>
        </w:r>
        <w:r>
          <w:fldChar w:fldCharType="separate"/>
        </w:r>
        <w:r w:rsidR="0089288A">
          <w:rPr>
            <w:noProof/>
          </w:rPr>
          <w:t>4</w:t>
        </w:r>
        <w:r>
          <w:rPr>
            <w:noProof/>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944530"/>
      <w:docPartObj>
        <w:docPartGallery w:val="Page Numbers (Top of Page)"/>
        <w:docPartUnique/>
      </w:docPartObj>
    </w:sdtPr>
    <w:sdtEndPr>
      <w:rPr>
        <w:noProof/>
      </w:rPr>
    </w:sdtEndPr>
    <w:sdtContent>
      <w:p w14:paraId="362AB15A" w14:textId="281DF105" w:rsidR="00CA417F" w:rsidRDefault="00CA417F" w:rsidP="00DE76C2">
        <w:pPr>
          <w:pStyle w:val="Header"/>
          <w:tabs>
            <w:tab w:val="left" w:pos="90"/>
            <w:tab w:val="left" w:pos="4320"/>
            <w:tab w:val="left" w:pos="9000"/>
          </w:tabs>
          <w:jc w:val="left"/>
        </w:pPr>
        <w:r>
          <w:t>Annex 1: Terms of Reference</w:t>
        </w:r>
        <w:r>
          <w:tab/>
        </w:r>
        <w:r>
          <w:tab/>
        </w:r>
        <w:r>
          <w:fldChar w:fldCharType="begin"/>
        </w:r>
        <w:r>
          <w:instrText xml:space="preserve"> PAGE   \* MERGEFORMAT </w:instrText>
        </w:r>
        <w:r>
          <w:fldChar w:fldCharType="separate"/>
        </w:r>
        <w:r w:rsidR="009229E2">
          <w:rPr>
            <w:noProof/>
          </w:rPr>
          <w:t>6</w:t>
        </w:r>
        <w:r>
          <w:rPr>
            <w:noProof/>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D01F" w14:textId="77777777" w:rsidR="00CA417F" w:rsidRPr="00B0418A" w:rsidRDefault="002A4F3A" w:rsidP="00AE66D7">
    <w:pPr>
      <w:pStyle w:val="Header"/>
    </w:pPr>
    <w:sdt>
      <w:sdtPr>
        <w:id w:val="-1174185873"/>
        <w:docPartObj>
          <w:docPartGallery w:val="Page Numbers (Top of Page)"/>
          <w:docPartUnique/>
        </w:docPartObj>
      </w:sdtPr>
      <w:sdtEndPr>
        <w:rPr>
          <w:noProof/>
        </w:rPr>
      </w:sdtEndPr>
      <w:sdtContent>
        <w:r w:rsidR="00CA417F">
          <w:t>Section 3. Technical Proposal – Standard Forms</w:t>
        </w:r>
        <w:r w:rsidR="00CA417F">
          <w:tab/>
        </w:r>
        <w:r w:rsidR="00CA417F">
          <w:fldChar w:fldCharType="begin"/>
        </w:r>
        <w:r w:rsidR="00CA417F">
          <w:instrText xml:space="preserve"> PAGE   \* MERGEFORMAT </w:instrText>
        </w:r>
        <w:r w:rsidR="00CA417F">
          <w:fldChar w:fldCharType="separate"/>
        </w:r>
        <w:r w:rsidR="00CA417F">
          <w:rPr>
            <w:noProof/>
          </w:rPr>
          <w:t>48</w:t>
        </w:r>
        <w:r w:rsidR="00CA417F">
          <w:rPr>
            <w:noProof/>
          </w:rPr>
          <w:fldChar w:fldCharType="end"/>
        </w:r>
      </w:sdtContent>
    </w:sdt>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8A73" w14:textId="7EB7B744" w:rsidR="00CA417F" w:rsidRPr="00B0418A" w:rsidRDefault="002A4F3A" w:rsidP="00AE66D7">
    <w:pPr>
      <w:pStyle w:val="Header"/>
    </w:pPr>
    <w:sdt>
      <w:sdtPr>
        <w:id w:val="-451783931"/>
        <w:docPartObj>
          <w:docPartGallery w:val="Page Numbers (Top of Page)"/>
          <w:docPartUnique/>
        </w:docPartObj>
      </w:sdtPr>
      <w:sdtEndPr>
        <w:rPr>
          <w:noProof/>
        </w:rPr>
      </w:sdtEndPr>
      <w:sdtContent>
        <w:r w:rsidR="00CA417F">
          <w:t>Annex 2: Proposal Forms</w:t>
        </w:r>
        <w:r w:rsidR="00CA417F">
          <w:tab/>
        </w:r>
        <w:r w:rsidR="00CA417F">
          <w:fldChar w:fldCharType="begin"/>
        </w:r>
        <w:r w:rsidR="00CA417F">
          <w:instrText xml:space="preserve"> PAGE   \* MERGEFORMAT </w:instrText>
        </w:r>
        <w:r w:rsidR="00CA417F">
          <w:fldChar w:fldCharType="separate"/>
        </w:r>
        <w:r w:rsidR="0089288A">
          <w:rPr>
            <w:noProof/>
          </w:rPr>
          <w:t>12</w:t>
        </w:r>
        <w:r w:rsidR="00CA417F">
          <w:rPr>
            <w:noProof/>
          </w:rPr>
          <w:fldChar w:fldCharType="end"/>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846A" w14:textId="66D1ED31" w:rsidR="00CA417F" w:rsidRPr="00B0418A" w:rsidRDefault="00CA417F" w:rsidP="00AE66D7">
    <w:pPr>
      <w:pStyle w:val="Header"/>
    </w:pPr>
    <w:r>
      <w:t xml:space="preserve">Annex 2: </w:t>
    </w:r>
    <w:sdt>
      <w:sdtPr>
        <w:id w:val="1134451384"/>
        <w:docPartObj>
          <w:docPartGallery w:val="Page Numbers (Top of Page)"/>
          <w:docPartUnique/>
        </w:docPartObj>
      </w:sdtPr>
      <w:sdtEndPr>
        <w:rPr>
          <w:noProof/>
        </w:rPr>
      </w:sdtEndPr>
      <w:sdtContent>
        <w:r>
          <w:t>Proposal Forms</w:t>
        </w:r>
        <w:r>
          <w:tab/>
        </w:r>
        <w:r>
          <w:fldChar w:fldCharType="begin"/>
        </w:r>
        <w:r>
          <w:instrText xml:space="preserve"> PAGE   \* MERGEFORMAT </w:instrText>
        </w:r>
        <w:r>
          <w:fldChar w:fldCharType="separate"/>
        </w:r>
        <w:r w:rsidR="0089288A">
          <w:rPr>
            <w:noProof/>
          </w:rPr>
          <w:t>11</w:t>
        </w:r>
        <w:r>
          <w:rPr>
            <w:noProof/>
          </w:rPr>
          <w:fldChar w:fldCharType="end"/>
        </w:r>
      </w:sdtContent>
    </w:sdt>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E7739" w14:textId="77777777" w:rsidR="00CA417F" w:rsidRPr="00B0418A" w:rsidRDefault="002A4F3A" w:rsidP="00AE66D7">
    <w:pPr>
      <w:pStyle w:val="Header"/>
      <w:tabs>
        <w:tab w:val="clear" w:pos="9000"/>
        <w:tab w:val="right" w:pos="12870"/>
      </w:tabs>
    </w:pPr>
    <w:sdt>
      <w:sdtPr>
        <w:id w:val="417521031"/>
        <w:docPartObj>
          <w:docPartGallery w:val="Page Numbers (Top of Page)"/>
          <w:docPartUnique/>
        </w:docPartObj>
      </w:sdtPr>
      <w:sdtEndPr>
        <w:rPr>
          <w:noProof/>
        </w:rPr>
      </w:sdtEndPr>
      <w:sdtContent>
        <w:r w:rsidR="00CA417F">
          <w:t>Section 4. Financial Proposal – Standard Forms</w:t>
        </w:r>
        <w:r w:rsidR="00CA417F">
          <w:tab/>
        </w:r>
        <w:r w:rsidR="00CA417F">
          <w:fldChar w:fldCharType="begin"/>
        </w:r>
        <w:r w:rsidR="00CA417F">
          <w:instrText xml:space="preserve"> PAGE   \* MERGEFORMAT </w:instrText>
        </w:r>
        <w:r w:rsidR="00CA417F">
          <w:fldChar w:fldCharType="separate"/>
        </w:r>
        <w:r w:rsidR="00CA417F">
          <w:rPr>
            <w:noProof/>
          </w:rPr>
          <w:t>56</w:t>
        </w:r>
        <w:r w:rsidR="00CA417F">
          <w:rPr>
            <w:noProof/>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9360"/>
        </w:tabs>
        <w:ind w:left="9360" w:hanging="360"/>
      </w:pPr>
    </w:lvl>
  </w:abstractNum>
  <w:abstractNum w:abstractNumId="1" w15:restartNumberingAfterBreak="0">
    <w:nsid w:val="032E2C72"/>
    <w:multiLevelType w:val="hybridMultilevel"/>
    <w:tmpl w:val="7486C47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65C7A"/>
    <w:multiLevelType w:val="hybridMultilevel"/>
    <w:tmpl w:val="E0E08BF6"/>
    <w:lvl w:ilvl="0" w:tplc="78000452">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BE507D"/>
    <w:multiLevelType w:val="multilevel"/>
    <w:tmpl w:val="0A9E9CA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0D24A8C"/>
    <w:multiLevelType w:val="hybridMultilevel"/>
    <w:tmpl w:val="1D7EC690"/>
    <w:lvl w:ilvl="0" w:tplc="241A5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0D7795"/>
    <w:multiLevelType w:val="multilevel"/>
    <w:tmpl w:val="060C4EE0"/>
    <w:lvl w:ilvl="0">
      <w:start w:val="1"/>
      <w:numFmt w:val="decimal"/>
      <w:pStyle w:val="HeadingCCLS3"/>
      <w:lvlText w:val="%1."/>
      <w:lvlJc w:val="left"/>
      <w:pPr>
        <w:ind w:left="360" w:hanging="360"/>
      </w:pPr>
    </w:lvl>
    <w:lvl w:ilvl="1">
      <w:start w:val="1"/>
      <w:numFmt w:val="decimal"/>
      <w:pStyle w:val="CCLSSubclauses"/>
      <w:lvlText w:val="%1.%2."/>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3"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3F2F34F9"/>
    <w:multiLevelType w:val="hybridMultilevel"/>
    <w:tmpl w:val="BFA805E4"/>
    <w:lvl w:ilvl="0" w:tplc="B3ECF64E">
      <w:start w:val="1"/>
      <w:numFmt w:val="lowerLetter"/>
      <w:lvlText w:val="(%1)"/>
      <w:lvlJc w:val="left"/>
      <w:pPr>
        <w:ind w:left="1142" w:hanging="360"/>
      </w:pPr>
      <w:rPr>
        <w:rFonts w:hint="default"/>
        <w:b w:val="0"/>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6"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8"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BA16AC"/>
    <w:multiLevelType w:val="hybridMultilevel"/>
    <w:tmpl w:val="E55EF8C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4AD351B9"/>
    <w:multiLevelType w:val="hybridMultilevel"/>
    <w:tmpl w:val="8FBCC3A6"/>
    <w:lvl w:ilvl="0" w:tplc="04090001">
      <w:start w:val="1"/>
      <w:numFmt w:val="bullet"/>
      <w:lvlText w:val=""/>
      <w:lvlJc w:val="left"/>
      <w:pPr>
        <w:ind w:left="1142" w:hanging="360"/>
      </w:pPr>
      <w:rPr>
        <w:rFonts w:ascii="Symbol" w:hAnsi="Symbol" w:hint="default"/>
      </w:rPr>
    </w:lvl>
    <w:lvl w:ilvl="1" w:tplc="04090003">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31"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4"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710A51"/>
    <w:multiLevelType w:val="multilevel"/>
    <w:tmpl w:val="325C5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B13634"/>
    <w:multiLevelType w:val="hybridMultilevel"/>
    <w:tmpl w:val="8A683A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A648CA"/>
    <w:multiLevelType w:val="hybridMultilevel"/>
    <w:tmpl w:val="186076FE"/>
    <w:lvl w:ilvl="0" w:tplc="32A4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1A70B8B"/>
    <w:multiLevelType w:val="hybridMultilevel"/>
    <w:tmpl w:val="4B50C594"/>
    <w:lvl w:ilvl="0" w:tplc="678E447E">
      <w:start w:val="1"/>
      <w:numFmt w:val="lowerLetter"/>
      <w:lvlText w:val="(%1)"/>
      <w:lvlJc w:val="left"/>
      <w:pPr>
        <w:ind w:left="780" w:hanging="360"/>
      </w:pPr>
      <w:rPr>
        <w:rFonts w:cs="Times New Roman"/>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3"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7516923"/>
    <w:multiLevelType w:val="hybridMultilevel"/>
    <w:tmpl w:val="2A90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3D2AC4"/>
    <w:multiLevelType w:val="hybridMultilevel"/>
    <w:tmpl w:val="67C6B568"/>
    <w:lvl w:ilvl="0" w:tplc="DA0E03F0">
      <w:start w:val="1"/>
      <w:numFmt w:val="lowerLetter"/>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2076B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1" w15:restartNumberingAfterBreak="0">
    <w:nsid w:val="76B12ECF"/>
    <w:multiLevelType w:val="multilevel"/>
    <w:tmpl w:val="98DCCAF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7170F59"/>
    <w:multiLevelType w:val="hybridMultilevel"/>
    <w:tmpl w:val="E9E6A47E"/>
    <w:lvl w:ilvl="0" w:tplc="F8D0F47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3" w15:restartNumberingAfterBreak="0">
    <w:nsid w:val="77F120BA"/>
    <w:multiLevelType w:val="hybridMultilevel"/>
    <w:tmpl w:val="186076FE"/>
    <w:lvl w:ilvl="0" w:tplc="32A4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C80F4C"/>
    <w:multiLevelType w:val="hybridMultilevel"/>
    <w:tmpl w:val="A2D65D2A"/>
    <w:lvl w:ilvl="0" w:tplc="82686EF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2"/>
  </w:num>
  <w:num w:numId="2">
    <w:abstractNumId w:val="10"/>
  </w:num>
  <w:num w:numId="3">
    <w:abstractNumId w:val="33"/>
  </w:num>
  <w:num w:numId="4">
    <w:abstractNumId w:val="32"/>
  </w:num>
  <w:num w:numId="5">
    <w:abstractNumId w:val="17"/>
  </w:num>
  <w:num w:numId="6">
    <w:abstractNumId w:val="40"/>
  </w:num>
  <w:num w:numId="7">
    <w:abstractNumId w:val="57"/>
  </w:num>
  <w:num w:numId="8">
    <w:abstractNumId w:val="13"/>
  </w:num>
  <w:num w:numId="9">
    <w:abstractNumId w:val="35"/>
  </w:num>
  <w:num w:numId="10">
    <w:abstractNumId w:val="14"/>
  </w:num>
  <w:num w:numId="11">
    <w:abstractNumId w:val="7"/>
  </w:num>
  <w:num w:numId="12">
    <w:abstractNumId w:val="25"/>
  </w:num>
  <w:num w:numId="13">
    <w:abstractNumId w:val="9"/>
  </w:num>
  <w:num w:numId="14">
    <w:abstractNumId w:val="0"/>
  </w:num>
  <w:num w:numId="15">
    <w:abstractNumId w:val="50"/>
  </w:num>
  <w:num w:numId="16">
    <w:abstractNumId w:val="20"/>
  </w:num>
  <w:num w:numId="17">
    <w:abstractNumId w:val="6"/>
  </w:num>
  <w:num w:numId="18">
    <w:abstractNumId w:val="55"/>
  </w:num>
  <w:num w:numId="19">
    <w:abstractNumId w:val="2"/>
  </w:num>
  <w:num w:numId="20">
    <w:abstractNumId w:val="44"/>
  </w:num>
  <w:num w:numId="21">
    <w:abstractNumId w:val="54"/>
  </w:num>
  <w:num w:numId="22">
    <w:abstractNumId w:val="46"/>
  </w:num>
  <w:num w:numId="23">
    <w:abstractNumId w:val="22"/>
  </w:num>
  <w:num w:numId="24">
    <w:abstractNumId w:val="4"/>
  </w:num>
  <w:num w:numId="25">
    <w:abstractNumId w:val="39"/>
  </w:num>
  <w:num w:numId="26">
    <w:abstractNumId w:val="11"/>
  </w:num>
  <w:num w:numId="27">
    <w:abstractNumId w:val="23"/>
  </w:num>
  <w:num w:numId="28">
    <w:abstractNumId w:val="56"/>
  </w:num>
  <w:num w:numId="29">
    <w:abstractNumId w:val="21"/>
  </w:num>
  <w:num w:numId="30">
    <w:abstractNumId w:val="45"/>
  </w:num>
  <w:num w:numId="31">
    <w:abstractNumId w:val="8"/>
  </w:num>
  <w:num w:numId="32">
    <w:abstractNumId w:val="31"/>
  </w:num>
  <w:num w:numId="33">
    <w:abstractNumId w:val="37"/>
  </w:num>
  <w:num w:numId="34">
    <w:abstractNumId w:val="12"/>
  </w:num>
  <w:num w:numId="35">
    <w:abstractNumId w:val="16"/>
  </w:num>
  <w:num w:numId="36">
    <w:abstractNumId w:val="43"/>
  </w:num>
  <w:num w:numId="37">
    <w:abstractNumId w:val="34"/>
  </w:num>
  <w:num w:numId="38">
    <w:abstractNumId w:val="49"/>
  </w:num>
  <w:num w:numId="39">
    <w:abstractNumId w:val="27"/>
  </w:num>
  <w:num w:numId="40">
    <w:abstractNumId w:val="18"/>
  </w:num>
  <w:num w:numId="41">
    <w:abstractNumId w:val="19"/>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41"/>
  </w:num>
  <w:num w:numId="45">
    <w:abstractNumId w:val="52"/>
  </w:num>
  <w:num w:numId="46">
    <w:abstractNumId w:val="28"/>
  </w:num>
  <w:num w:numId="47">
    <w:abstractNumId w:val="15"/>
  </w:num>
  <w:num w:numId="48">
    <w:abstractNumId w:val="30"/>
  </w:num>
  <w:num w:numId="49">
    <w:abstractNumId w:val="24"/>
  </w:num>
  <w:num w:numId="50">
    <w:abstractNumId w:val="21"/>
  </w:num>
  <w:num w:numId="51">
    <w:abstractNumId w:val="21"/>
  </w:num>
  <w:num w:numId="52">
    <w:abstractNumId w:val="29"/>
  </w:num>
  <w:num w:numId="53">
    <w:abstractNumId w:val="3"/>
  </w:num>
  <w:num w:numId="54">
    <w:abstractNumId w:val="21"/>
  </w:num>
  <w:num w:numId="55">
    <w:abstractNumId w:val="53"/>
  </w:num>
  <w:num w:numId="56">
    <w:abstractNumId w:val="38"/>
  </w:num>
  <w:num w:numId="57">
    <w:abstractNumId w:val="21"/>
  </w:num>
  <w:num w:numId="58">
    <w:abstractNumId w:val="47"/>
  </w:num>
  <w:num w:numId="59">
    <w:abstractNumId w:val="21"/>
  </w:num>
  <w:num w:numId="60">
    <w:abstractNumId w:val="21"/>
  </w:num>
  <w:num w:numId="61">
    <w:abstractNumId w:val="21"/>
  </w:num>
  <w:num w:numId="62">
    <w:abstractNumId w:val="21"/>
  </w:num>
  <w:num w:numId="63">
    <w:abstractNumId w:val="21"/>
  </w:num>
  <w:num w:numId="64">
    <w:abstractNumId w:val="21"/>
  </w:num>
  <w:num w:numId="65">
    <w:abstractNumId w:val="21"/>
  </w:num>
  <w:num w:numId="66">
    <w:abstractNumId w:val="21"/>
  </w:num>
  <w:num w:numId="67">
    <w:abstractNumId w:val="21"/>
  </w:num>
  <w:num w:numId="68">
    <w:abstractNumId w:val="21"/>
  </w:num>
  <w:num w:numId="69">
    <w:abstractNumId w:val="21"/>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21"/>
  </w:num>
  <w:num w:numId="84">
    <w:abstractNumId w:val="21"/>
  </w:num>
  <w:num w:numId="85">
    <w:abstractNumId w:val="21"/>
  </w:num>
  <w:num w:numId="86">
    <w:abstractNumId w:val="21"/>
  </w:num>
  <w:num w:numId="87">
    <w:abstractNumId w:val="21"/>
  </w:num>
  <w:num w:numId="88">
    <w:abstractNumId w:val="21"/>
  </w:num>
  <w:num w:numId="89">
    <w:abstractNumId w:val="21"/>
  </w:num>
  <w:num w:numId="90">
    <w:abstractNumId w:val="21"/>
  </w:num>
  <w:num w:numId="91">
    <w:abstractNumId w:val="21"/>
  </w:num>
  <w:num w:numId="92">
    <w:abstractNumId w:val="21"/>
  </w:num>
  <w:num w:numId="93">
    <w:abstractNumId w:val="21"/>
  </w:num>
  <w:num w:numId="94">
    <w:abstractNumId w:val="21"/>
  </w:num>
  <w:num w:numId="95">
    <w:abstractNumId w:val="21"/>
  </w:num>
  <w:num w:numId="96">
    <w:abstractNumId w:val="21"/>
  </w:num>
  <w:num w:numId="97">
    <w:abstractNumId w:val="21"/>
  </w:num>
  <w:num w:numId="98">
    <w:abstractNumId w:val="21"/>
  </w:num>
  <w:num w:numId="99">
    <w:abstractNumId w:val="21"/>
  </w:num>
  <w:num w:numId="100">
    <w:abstractNumId w:val="21"/>
  </w:num>
  <w:num w:numId="101">
    <w:abstractNumId w:val="21"/>
  </w:num>
  <w:num w:numId="102">
    <w:abstractNumId w:val="21"/>
  </w:num>
  <w:num w:numId="103">
    <w:abstractNumId w:val="21"/>
  </w:num>
  <w:num w:numId="104">
    <w:abstractNumId w:val="21"/>
  </w:num>
  <w:num w:numId="105">
    <w:abstractNumId w:val="21"/>
  </w:num>
  <w:num w:numId="106">
    <w:abstractNumId w:val="21"/>
  </w:num>
  <w:num w:numId="107">
    <w:abstractNumId w:val="21"/>
  </w:num>
  <w:num w:numId="108">
    <w:abstractNumId w:val="21"/>
  </w:num>
  <w:num w:numId="109">
    <w:abstractNumId w:val="21"/>
  </w:num>
  <w:num w:numId="110">
    <w:abstractNumId w:val="21"/>
  </w:num>
  <w:num w:numId="111">
    <w:abstractNumId w:val="21"/>
  </w:num>
  <w:num w:numId="112">
    <w:abstractNumId w:val="21"/>
  </w:num>
  <w:num w:numId="113">
    <w:abstractNumId w:val="21"/>
  </w:num>
  <w:num w:numId="114">
    <w:abstractNumId w:val="21"/>
  </w:num>
  <w:num w:numId="115">
    <w:abstractNumId w:val="21"/>
  </w:num>
  <w:num w:numId="116">
    <w:abstractNumId w:val="21"/>
  </w:num>
  <w:num w:numId="117">
    <w:abstractNumId w:val="21"/>
  </w:num>
  <w:num w:numId="118">
    <w:abstractNumId w:val="21"/>
  </w:num>
  <w:num w:numId="119">
    <w:abstractNumId w:val="21"/>
  </w:num>
  <w:num w:numId="120">
    <w:abstractNumId w:val="21"/>
  </w:num>
  <w:num w:numId="121">
    <w:abstractNumId w:val="21"/>
  </w:num>
  <w:num w:numId="122">
    <w:abstractNumId w:val="21"/>
  </w:num>
  <w:num w:numId="123">
    <w:abstractNumId w:val="21"/>
  </w:num>
  <w:num w:numId="124">
    <w:abstractNumId w:val="21"/>
  </w:num>
  <w:num w:numId="125">
    <w:abstractNumId w:val="48"/>
  </w:num>
  <w:num w:numId="126">
    <w:abstractNumId w:val="5"/>
  </w:num>
  <w:num w:numId="127">
    <w:abstractNumId w:val="21"/>
  </w:num>
  <w:num w:numId="128">
    <w:abstractNumId w:val="21"/>
  </w:num>
  <w:num w:numId="129">
    <w:abstractNumId w:val="31"/>
  </w:num>
  <w:num w:numId="130">
    <w:abstractNumId w:val="26"/>
  </w:num>
  <w:num w:numId="131">
    <w:abstractNumId w:val="1"/>
  </w:num>
  <w:num w:numId="132">
    <w:abstractNumId w:val="5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157"/>
    <w:rsid w:val="00005C99"/>
    <w:rsid w:val="000153FB"/>
    <w:rsid w:val="000164BD"/>
    <w:rsid w:val="0002447B"/>
    <w:rsid w:val="00031882"/>
    <w:rsid w:val="00035B6B"/>
    <w:rsid w:val="00036597"/>
    <w:rsid w:val="00036C11"/>
    <w:rsid w:val="000415C1"/>
    <w:rsid w:val="00045D25"/>
    <w:rsid w:val="0004651B"/>
    <w:rsid w:val="00052CA8"/>
    <w:rsid w:val="00052FB1"/>
    <w:rsid w:val="00054069"/>
    <w:rsid w:val="00060C08"/>
    <w:rsid w:val="00064497"/>
    <w:rsid w:val="00070CA9"/>
    <w:rsid w:val="000726DE"/>
    <w:rsid w:val="00072787"/>
    <w:rsid w:val="00073E07"/>
    <w:rsid w:val="00080D6A"/>
    <w:rsid w:val="000813C8"/>
    <w:rsid w:val="00085584"/>
    <w:rsid w:val="00085984"/>
    <w:rsid w:val="0008783D"/>
    <w:rsid w:val="00093636"/>
    <w:rsid w:val="000A09F3"/>
    <w:rsid w:val="000A5D14"/>
    <w:rsid w:val="000B0081"/>
    <w:rsid w:val="000B0507"/>
    <w:rsid w:val="000B1195"/>
    <w:rsid w:val="000B141F"/>
    <w:rsid w:val="000C2296"/>
    <w:rsid w:val="000C4425"/>
    <w:rsid w:val="000C4947"/>
    <w:rsid w:val="000D3339"/>
    <w:rsid w:val="000D536D"/>
    <w:rsid w:val="000D7EC3"/>
    <w:rsid w:val="000E0A4B"/>
    <w:rsid w:val="000E0CE1"/>
    <w:rsid w:val="000F633A"/>
    <w:rsid w:val="000F7986"/>
    <w:rsid w:val="000F7A86"/>
    <w:rsid w:val="00101053"/>
    <w:rsid w:val="00102B47"/>
    <w:rsid w:val="001119F7"/>
    <w:rsid w:val="00113C7A"/>
    <w:rsid w:val="00115027"/>
    <w:rsid w:val="00115541"/>
    <w:rsid w:val="00121BF8"/>
    <w:rsid w:val="00121CFB"/>
    <w:rsid w:val="00124C87"/>
    <w:rsid w:val="001259F1"/>
    <w:rsid w:val="00125B65"/>
    <w:rsid w:val="00125CFE"/>
    <w:rsid w:val="00131436"/>
    <w:rsid w:val="00132F7F"/>
    <w:rsid w:val="0013529B"/>
    <w:rsid w:val="00161BB1"/>
    <w:rsid w:val="00171C80"/>
    <w:rsid w:val="00172453"/>
    <w:rsid w:val="00181021"/>
    <w:rsid w:val="00196BFD"/>
    <w:rsid w:val="001A2083"/>
    <w:rsid w:val="001A316F"/>
    <w:rsid w:val="001B00A7"/>
    <w:rsid w:val="001B43FB"/>
    <w:rsid w:val="001B4FED"/>
    <w:rsid w:val="001B7A27"/>
    <w:rsid w:val="001C39F4"/>
    <w:rsid w:val="001C528C"/>
    <w:rsid w:val="001D4126"/>
    <w:rsid w:val="001E0E59"/>
    <w:rsid w:val="001E18AB"/>
    <w:rsid w:val="001E419A"/>
    <w:rsid w:val="001F516C"/>
    <w:rsid w:val="001F7D51"/>
    <w:rsid w:val="002014BE"/>
    <w:rsid w:val="0020555B"/>
    <w:rsid w:val="002075F5"/>
    <w:rsid w:val="00227E1F"/>
    <w:rsid w:val="00237FCA"/>
    <w:rsid w:val="00240344"/>
    <w:rsid w:val="00241176"/>
    <w:rsid w:val="00251132"/>
    <w:rsid w:val="00261662"/>
    <w:rsid w:val="00266EED"/>
    <w:rsid w:val="00267C89"/>
    <w:rsid w:val="00273B6E"/>
    <w:rsid w:val="00276DAF"/>
    <w:rsid w:val="0028165F"/>
    <w:rsid w:val="0028630D"/>
    <w:rsid w:val="00287342"/>
    <w:rsid w:val="00293A38"/>
    <w:rsid w:val="00294525"/>
    <w:rsid w:val="002A0114"/>
    <w:rsid w:val="002A4F3A"/>
    <w:rsid w:val="002B05A5"/>
    <w:rsid w:val="002B1B3E"/>
    <w:rsid w:val="002B23A3"/>
    <w:rsid w:val="002C19A2"/>
    <w:rsid w:val="002C23A9"/>
    <w:rsid w:val="002D07C3"/>
    <w:rsid w:val="002D3234"/>
    <w:rsid w:val="002D36A5"/>
    <w:rsid w:val="002D629E"/>
    <w:rsid w:val="002E340A"/>
    <w:rsid w:val="002F5918"/>
    <w:rsid w:val="002F690A"/>
    <w:rsid w:val="00300623"/>
    <w:rsid w:val="0030586C"/>
    <w:rsid w:val="00307110"/>
    <w:rsid w:val="00310134"/>
    <w:rsid w:val="00312EBF"/>
    <w:rsid w:val="003145E5"/>
    <w:rsid w:val="00316CB6"/>
    <w:rsid w:val="00322817"/>
    <w:rsid w:val="00336AB4"/>
    <w:rsid w:val="00342994"/>
    <w:rsid w:val="0034318A"/>
    <w:rsid w:val="00350B32"/>
    <w:rsid w:val="00353299"/>
    <w:rsid w:val="00353E65"/>
    <w:rsid w:val="0035679F"/>
    <w:rsid w:val="00371F3E"/>
    <w:rsid w:val="00375EB9"/>
    <w:rsid w:val="00387905"/>
    <w:rsid w:val="00387FEE"/>
    <w:rsid w:val="00391EF6"/>
    <w:rsid w:val="00395B73"/>
    <w:rsid w:val="00396573"/>
    <w:rsid w:val="003B218D"/>
    <w:rsid w:val="003B3FB0"/>
    <w:rsid w:val="003B4AB2"/>
    <w:rsid w:val="003B6526"/>
    <w:rsid w:val="003C08AA"/>
    <w:rsid w:val="003D0D17"/>
    <w:rsid w:val="003D36FC"/>
    <w:rsid w:val="003D42A1"/>
    <w:rsid w:val="003D6700"/>
    <w:rsid w:val="003E399D"/>
    <w:rsid w:val="003E3C29"/>
    <w:rsid w:val="003F61B7"/>
    <w:rsid w:val="00400A6D"/>
    <w:rsid w:val="00401DC9"/>
    <w:rsid w:val="00402108"/>
    <w:rsid w:val="00403EBE"/>
    <w:rsid w:val="004064C4"/>
    <w:rsid w:val="004127A5"/>
    <w:rsid w:val="004137C8"/>
    <w:rsid w:val="004137F6"/>
    <w:rsid w:val="004177CF"/>
    <w:rsid w:val="0042151F"/>
    <w:rsid w:val="00424CA8"/>
    <w:rsid w:val="00424FD3"/>
    <w:rsid w:val="00437CCC"/>
    <w:rsid w:val="0044762E"/>
    <w:rsid w:val="00465A29"/>
    <w:rsid w:val="00467EE3"/>
    <w:rsid w:val="00473349"/>
    <w:rsid w:val="00474A6C"/>
    <w:rsid w:val="004753A4"/>
    <w:rsid w:val="00476F18"/>
    <w:rsid w:val="00477B8E"/>
    <w:rsid w:val="004829AC"/>
    <w:rsid w:val="004926B7"/>
    <w:rsid w:val="004A039F"/>
    <w:rsid w:val="004A1C15"/>
    <w:rsid w:val="004A2E66"/>
    <w:rsid w:val="004A4CD3"/>
    <w:rsid w:val="004C6B08"/>
    <w:rsid w:val="004D0A38"/>
    <w:rsid w:val="004D28AF"/>
    <w:rsid w:val="004E69A4"/>
    <w:rsid w:val="004E6DD6"/>
    <w:rsid w:val="004F26A3"/>
    <w:rsid w:val="004F66CC"/>
    <w:rsid w:val="0050058C"/>
    <w:rsid w:val="005138C8"/>
    <w:rsid w:val="00521D63"/>
    <w:rsid w:val="00533757"/>
    <w:rsid w:val="00540AC4"/>
    <w:rsid w:val="0054725E"/>
    <w:rsid w:val="0054745A"/>
    <w:rsid w:val="00553AE8"/>
    <w:rsid w:val="0055787A"/>
    <w:rsid w:val="00557B68"/>
    <w:rsid w:val="00560C61"/>
    <w:rsid w:val="00570876"/>
    <w:rsid w:val="0057169F"/>
    <w:rsid w:val="0057342B"/>
    <w:rsid w:val="00574144"/>
    <w:rsid w:val="00575C96"/>
    <w:rsid w:val="00582825"/>
    <w:rsid w:val="005864B3"/>
    <w:rsid w:val="00587BD0"/>
    <w:rsid w:val="00590B61"/>
    <w:rsid w:val="005917FF"/>
    <w:rsid w:val="0059189D"/>
    <w:rsid w:val="005946DF"/>
    <w:rsid w:val="005959ED"/>
    <w:rsid w:val="0059624A"/>
    <w:rsid w:val="005A15E1"/>
    <w:rsid w:val="005A5305"/>
    <w:rsid w:val="005B2ED4"/>
    <w:rsid w:val="005B5881"/>
    <w:rsid w:val="005C1E9D"/>
    <w:rsid w:val="005C72F8"/>
    <w:rsid w:val="005D45C1"/>
    <w:rsid w:val="005D69DC"/>
    <w:rsid w:val="005E16A1"/>
    <w:rsid w:val="005E17B3"/>
    <w:rsid w:val="00607DAC"/>
    <w:rsid w:val="00610489"/>
    <w:rsid w:val="006144B3"/>
    <w:rsid w:val="0062117D"/>
    <w:rsid w:val="00627F9C"/>
    <w:rsid w:val="00642310"/>
    <w:rsid w:val="00642891"/>
    <w:rsid w:val="00642B99"/>
    <w:rsid w:val="00643E36"/>
    <w:rsid w:val="006476FC"/>
    <w:rsid w:val="006517FE"/>
    <w:rsid w:val="006557C2"/>
    <w:rsid w:val="006570B7"/>
    <w:rsid w:val="006677BA"/>
    <w:rsid w:val="006725DB"/>
    <w:rsid w:val="0067445B"/>
    <w:rsid w:val="00681262"/>
    <w:rsid w:val="006926A8"/>
    <w:rsid w:val="00694280"/>
    <w:rsid w:val="00696964"/>
    <w:rsid w:val="006A04C7"/>
    <w:rsid w:val="006A37E4"/>
    <w:rsid w:val="006A3CB3"/>
    <w:rsid w:val="006B2F8E"/>
    <w:rsid w:val="006B3F05"/>
    <w:rsid w:val="006C0F07"/>
    <w:rsid w:val="006C12E5"/>
    <w:rsid w:val="006C4E35"/>
    <w:rsid w:val="006C4E4A"/>
    <w:rsid w:val="006C5F0C"/>
    <w:rsid w:val="006C7C7C"/>
    <w:rsid w:val="006D4067"/>
    <w:rsid w:val="006D4230"/>
    <w:rsid w:val="006D77A5"/>
    <w:rsid w:val="006E15D3"/>
    <w:rsid w:val="006E1C5D"/>
    <w:rsid w:val="006E2125"/>
    <w:rsid w:val="006E6B99"/>
    <w:rsid w:val="006F0749"/>
    <w:rsid w:val="006F0AC5"/>
    <w:rsid w:val="006F3DF4"/>
    <w:rsid w:val="00706B4D"/>
    <w:rsid w:val="00713336"/>
    <w:rsid w:val="007148FA"/>
    <w:rsid w:val="00722062"/>
    <w:rsid w:val="0072264F"/>
    <w:rsid w:val="0072323A"/>
    <w:rsid w:val="007266E4"/>
    <w:rsid w:val="00733EAA"/>
    <w:rsid w:val="00735E1E"/>
    <w:rsid w:val="00736341"/>
    <w:rsid w:val="00744B6E"/>
    <w:rsid w:val="00747CF4"/>
    <w:rsid w:val="00752AC1"/>
    <w:rsid w:val="00765019"/>
    <w:rsid w:val="00766797"/>
    <w:rsid w:val="00791241"/>
    <w:rsid w:val="00793FFB"/>
    <w:rsid w:val="007A0A85"/>
    <w:rsid w:val="007A0B41"/>
    <w:rsid w:val="007A1909"/>
    <w:rsid w:val="007A204B"/>
    <w:rsid w:val="007A250C"/>
    <w:rsid w:val="007A5EAF"/>
    <w:rsid w:val="007B3E99"/>
    <w:rsid w:val="007B58CB"/>
    <w:rsid w:val="007B6588"/>
    <w:rsid w:val="007C743A"/>
    <w:rsid w:val="007D4F44"/>
    <w:rsid w:val="007D52A0"/>
    <w:rsid w:val="007E34AA"/>
    <w:rsid w:val="007E7C62"/>
    <w:rsid w:val="007F0931"/>
    <w:rsid w:val="007F4C5C"/>
    <w:rsid w:val="007F7880"/>
    <w:rsid w:val="008030CE"/>
    <w:rsid w:val="00816FA7"/>
    <w:rsid w:val="008208AA"/>
    <w:rsid w:val="008212CE"/>
    <w:rsid w:val="0082687D"/>
    <w:rsid w:val="00834359"/>
    <w:rsid w:val="0083532D"/>
    <w:rsid w:val="00837947"/>
    <w:rsid w:val="00840CF7"/>
    <w:rsid w:val="0084278D"/>
    <w:rsid w:val="008526F7"/>
    <w:rsid w:val="00860746"/>
    <w:rsid w:val="0086187C"/>
    <w:rsid w:val="00863987"/>
    <w:rsid w:val="00864FA1"/>
    <w:rsid w:val="0086592C"/>
    <w:rsid w:val="00874AA4"/>
    <w:rsid w:val="00890EB4"/>
    <w:rsid w:val="0089288A"/>
    <w:rsid w:val="008A307E"/>
    <w:rsid w:val="008A6A6B"/>
    <w:rsid w:val="008B01E8"/>
    <w:rsid w:val="008B0E0D"/>
    <w:rsid w:val="008B2D8D"/>
    <w:rsid w:val="008C3E71"/>
    <w:rsid w:val="008C47D0"/>
    <w:rsid w:val="008C6B37"/>
    <w:rsid w:val="008C778E"/>
    <w:rsid w:val="008D08AB"/>
    <w:rsid w:val="008D20C0"/>
    <w:rsid w:val="008D50BC"/>
    <w:rsid w:val="008D5833"/>
    <w:rsid w:val="008E1457"/>
    <w:rsid w:val="008E7B3A"/>
    <w:rsid w:val="008F6B50"/>
    <w:rsid w:val="008F7ED1"/>
    <w:rsid w:val="00900717"/>
    <w:rsid w:val="00902AA9"/>
    <w:rsid w:val="00904490"/>
    <w:rsid w:val="009044CD"/>
    <w:rsid w:val="009059D2"/>
    <w:rsid w:val="00905AE3"/>
    <w:rsid w:val="0091735F"/>
    <w:rsid w:val="009229E2"/>
    <w:rsid w:val="0093359F"/>
    <w:rsid w:val="00935A56"/>
    <w:rsid w:val="009374C1"/>
    <w:rsid w:val="00937ED7"/>
    <w:rsid w:val="009418C3"/>
    <w:rsid w:val="00946558"/>
    <w:rsid w:val="00950AF4"/>
    <w:rsid w:val="00951F7B"/>
    <w:rsid w:val="0095391A"/>
    <w:rsid w:val="00963EBB"/>
    <w:rsid w:val="00967EA8"/>
    <w:rsid w:val="00973B02"/>
    <w:rsid w:val="00973E63"/>
    <w:rsid w:val="00975BB6"/>
    <w:rsid w:val="009803A1"/>
    <w:rsid w:val="0098699E"/>
    <w:rsid w:val="00990211"/>
    <w:rsid w:val="0099024D"/>
    <w:rsid w:val="0099156F"/>
    <w:rsid w:val="009A457C"/>
    <w:rsid w:val="009A4B7B"/>
    <w:rsid w:val="009A74D8"/>
    <w:rsid w:val="009B043E"/>
    <w:rsid w:val="009B1616"/>
    <w:rsid w:val="009B38B1"/>
    <w:rsid w:val="009C10C0"/>
    <w:rsid w:val="009C2793"/>
    <w:rsid w:val="009C6B28"/>
    <w:rsid w:val="009D2558"/>
    <w:rsid w:val="009D50F2"/>
    <w:rsid w:val="009E51D5"/>
    <w:rsid w:val="00A061F7"/>
    <w:rsid w:val="00A11595"/>
    <w:rsid w:val="00A2186D"/>
    <w:rsid w:val="00A21A79"/>
    <w:rsid w:val="00A21DC9"/>
    <w:rsid w:val="00A25479"/>
    <w:rsid w:val="00A2650E"/>
    <w:rsid w:val="00A3145A"/>
    <w:rsid w:val="00A322F3"/>
    <w:rsid w:val="00A36166"/>
    <w:rsid w:val="00A40E21"/>
    <w:rsid w:val="00A52374"/>
    <w:rsid w:val="00A54AE9"/>
    <w:rsid w:val="00A5623A"/>
    <w:rsid w:val="00A61D3B"/>
    <w:rsid w:val="00A63E1B"/>
    <w:rsid w:val="00A660D2"/>
    <w:rsid w:val="00A67168"/>
    <w:rsid w:val="00A76FCD"/>
    <w:rsid w:val="00A8010E"/>
    <w:rsid w:val="00A804E0"/>
    <w:rsid w:val="00A80A1A"/>
    <w:rsid w:val="00A9529E"/>
    <w:rsid w:val="00A956AD"/>
    <w:rsid w:val="00A95B99"/>
    <w:rsid w:val="00AB3B6C"/>
    <w:rsid w:val="00AB4491"/>
    <w:rsid w:val="00AB4958"/>
    <w:rsid w:val="00AD4679"/>
    <w:rsid w:val="00AE2285"/>
    <w:rsid w:val="00AE2988"/>
    <w:rsid w:val="00AE403F"/>
    <w:rsid w:val="00AE5EC4"/>
    <w:rsid w:val="00AE6478"/>
    <w:rsid w:val="00AE66D7"/>
    <w:rsid w:val="00AE6FF1"/>
    <w:rsid w:val="00AE7A70"/>
    <w:rsid w:val="00AF3F04"/>
    <w:rsid w:val="00B04636"/>
    <w:rsid w:val="00B10A74"/>
    <w:rsid w:val="00B15EFA"/>
    <w:rsid w:val="00B21418"/>
    <w:rsid w:val="00B21B06"/>
    <w:rsid w:val="00B2229F"/>
    <w:rsid w:val="00B33153"/>
    <w:rsid w:val="00B334B9"/>
    <w:rsid w:val="00B355CC"/>
    <w:rsid w:val="00B37143"/>
    <w:rsid w:val="00B44DD1"/>
    <w:rsid w:val="00B4617A"/>
    <w:rsid w:val="00B54F95"/>
    <w:rsid w:val="00B56120"/>
    <w:rsid w:val="00B81D17"/>
    <w:rsid w:val="00B827B7"/>
    <w:rsid w:val="00B84B28"/>
    <w:rsid w:val="00B85242"/>
    <w:rsid w:val="00B9008D"/>
    <w:rsid w:val="00B94D33"/>
    <w:rsid w:val="00B97DF8"/>
    <w:rsid w:val="00BA39E0"/>
    <w:rsid w:val="00BA444C"/>
    <w:rsid w:val="00BB3872"/>
    <w:rsid w:val="00BB7D5D"/>
    <w:rsid w:val="00BC1B39"/>
    <w:rsid w:val="00BD5E56"/>
    <w:rsid w:val="00BF053E"/>
    <w:rsid w:val="00BF44C5"/>
    <w:rsid w:val="00BF66E4"/>
    <w:rsid w:val="00C0026F"/>
    <w:rsid w:val="00C00F72"/>
    <w:rsid w:val="00C03BD0"/>
    <w:rsid w:val="00C062C3"/>
    <w:rsid w:val="00C07958"/>
    <w:rsid w:val="00C12280"/>
    <w:rsid w:val="00C24DD4"/>
    <w:rsid w:val="00C25CA1"/>
    <w:rsid w:val="00C3081B"/>
    <w:rsid w:val="00C40368"/>
    <w:rsid w:val="00C411E6"/>
    <w:rsid w:val="00C411EC"/>
    <w:rsid w:val="00C43EAA"/>
    <w:rsid w:val="00C44370"/>
    <w:rsid w:val="00C53C96"/>
    <w:rsid w:val="00C53F45"/>
    <w:rsid w:val="00C66B59"/>
    <w:rsid w:val="00C73960"/>
    <w:rsid w:val="00C760CD"/>
    <w:rsid w:val="00C7675C"/>
    <w:rsid w:val="00C81306"/>
    <w:rsid w:val="00C81E7A"/>
    <w:rsid w:val="00C93227"/>
    <w:rsid w:val="00C95240"/>
    <w:rsid w:val="00C97AD2"/>
    <w:rsid w:val="00C97AF6"/>
    <w:rsid w:val="00CA2F9E"/>
    <w:rsid w:val="00CA417F"/>
    <w:rsid w:val="00CB676F"/>
    <w:rsid w:val="00CD2FC5"/>
    <w:rsid w:val="00CD4B0C"/>
    <w:rsid w:val="00CE0DEF"/>
    <w:rsid w:val="00CE10C5"/>
    <w:rsid w:val="00CE241B"/>
    <w:rsid w:val="00CE4BC2"/>
    <w:rsid w:val="00D028E0"/>
    <w:rsid w:val="00D06659"/>
    <w:rsid w:val="00D13110"/>
    <w:rsid w:val="00D131C0"/>
    <w:rsid w:val="00D150EA"/>
    <w:rsid w:val="00D16374"/>
    <w:rsid w:val="00D30458"/>
    <w:rsid w:val="00D37EB2"/>
    <w:rsid w:val="00D43146"/>
    <w:rsid w:val="00D45842"/>
    <w:rsid w:val="00D530D6"/>
    <w:rsid w:val="00D5521A"/>
    <w:rsid w:val="00D57F73"/>
    <w:rsid w:val="00D6541C"/>
    <w:rsid w:val="00D66942"/>
    <w:rsid w:val="00D73197"/>
    <w:rsid w:val="00D73B43"/>
    <w:rsid w:val="00D748A1"/>
    <w:rsid w:val="00D7526C"/>
    <w:rsid w:val="00D7798D"/>
    <w:rsid w:val="00D807FA"/>
    <w:rsid w:val="00D81A2E"/>
    <w:rsid w:val="00D87EB0"/>
    <w:rsid w:val="00D91A52"/>
    <w:rsid w:val="00D9319B"/>
    <w:rsid w:val="00DA4C22"/>
    <w:rsid w:val="00DB5D19"/>
    <w:rsid w:val="00DB5FEE"/>
    <w:rsid w:val="00DD3C3F"/>
    <w:rsid w:val="00DD50C1"/>
    <w:rsid w:val="00DD7DD2"/>
    <w:rsid w:val="00DE76C2"/>
    <w:rsid w:val="00DF04A0"/>
    <w:rsid w:val="00E039FF"/>
    <w:rsid w:val="00E07F5F"/>
    <w:rsid w:val="00E12D5B"/>
    <w:rsid w:val="00E1320C"/>
    <w:rsid w:val="00E23690"/>
    <w:rsid w:val="00E26B35"/>
    <w:rsid w:val="00E32BF7"/>
    <w:rsid w:val="00E36AD9"/>
    <w:rsid w:val="00E41484"/>
    <w:rsid w:val="00E41EC3"/>
    <w:rsid w:val="00E41F46"/>
    <w:rsid w:val="00E5293E"/>
    <w:rsid w:val="00E57DE9"/>
    <w:rsid w:val="00E65CDA"/>
    <w:rsid w:val="00E6706C"/>
    <w:rsid w:val="00E7003D"/>
    <w:rsid w:val="00E72B91"/>
    <w:rsid w:val="00E7568C"/>
    <w:rsid w:val="00E76F85"/>
    <w:rsid w:val="00E77353"/>
    <w:rsid w:val="00E77B8B"/>
    <w:rsid w:val="00E83AEA"/>
    <w:rsid w:val="00EB78BA"/>
    <w:rsid w:val="00EC1339"/>
    <w:rsid w:val="00ED1F31"/>
    <w:rsid w:val="00ED25D4"/>
    <w:rsid w:val="00ED289E"/>
    <w:rsid w:val="00ED4EC1"/>
    <w:rsid w:val="00ED4F54"/>
    <w:rsid w:val="00EF2D6A"/>
    <w:rsid w:val="00EF6820"/>
    <w:rsid w:val="00F020B4"/>
    <w:rsid w:val="00F03A92"/>
    <w:rsid w:val="00F1163D"/>
    <w:rsid w:val="00F11732"/>
    <w:rsid w:val="00F1559A"/>
    <w:rsid w:val="00F2134E"/>
    <w:rsid w:val="00F25C00"/>
    <w:rsid w:val="00F304C9"/>
    <w:rsid w:val="00F30DB8"/>
    <w:rsid w:val="00F33BF3"/>
    <w:rsid w:val="00F42EC9"/>
    <w:rsid w:val="00F447B3"/>
    <w:rsid w:val="00F51F77"/>
    <w:rsid w:val="00F53198"/>
    <w:rsid w:val="00F5335A"/>
    <w:rsid w:val="00F57B16"/>
    <w:rsid w:val="00F60A64"/>
    <w:rsid w:val="00F60ECB"/>
    <w:rsid w:val="00F6270F"/>
    <w:rsid w:val="00F713BA"/>
    <w:rsid w:val="00F75E0D"/>
    <w:rsid w:val="00F83737"/>
    <w:rsid w:val="00F8542E"/>
    <w:rsid w:val="00F94C37"/>
    <w:rsid w:val="00F9642D"/>
    <w:rsid w:val="00F96B6D"/>
    <w:rsid w:val="00FA1686"/>
    <w:rsid w:val="00FA6754"/>
    <w:rsid w:val="00FA7351"/>
    <w:rsid w:val="00FB45B2"/>
    <w:rsid w:val="00FB4EA0"/>
    <w:rsid w:val="00FB58E1"/>
    <w:rsid w:val="00FB7513"/>
    <w:rsid w:val="00FC02CB"/>
    <w:rsid w:val="00FC124D"/>
    <w:rsid w:val="00FC5177"/>
    <w:rsid w:val="00FC5382"/>
    <w:rsid w:val="00FC6191"/>
    <w:rsid w:val="00FD428D"/>
    <w:rsid w:val="00FD7F32"/>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eastAsia="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eastAsia="Times New Roman" w:cs="Times New Roman"/>
      <w:sz w:val="24"/>
      <w:szCs w:val="24"/>
    </w:rPr>
  </w:style>
  <w:style w:type="paragraph" w:styleId="Heading4">
    <w:name w:val="heading 4"/>
    <w:aliases w:val=" Sub-Clause Sub-paragraph,Sub-Clause Sub-paragraph"/>
    <w:basedOn w:val="Sub-ClauseText"/>
    <w:next w:val="Sub-ClauseText"/>
    <w:link w:val="Heading4Char"/>
    <w:qFormat/>
    <w:rsid w:val="0004651B"/>
    <w:pPr>
      <w:numPr>
        <w:ilvl w:val="3"/>
        <w:numId w:val="2"/>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eastAsia="Times New Roman" w:cs="Times New Roman"/>
      <w:b/>
      <w:sz w:val="24"/>
      <w:szCs w:val="24"/>
    </w:rPr>
  </w:style>
  <w:style w:type="paragraph" w:styleId="Heading6">
    <w:name w:val="heading 6"/>
    <w:basedOn w:val="Normal"/>
    <w:next w:val="Normal"/>
    <w:link w:val="Heading6Char"/>
    <w:qFormat/>
    <w:rsid w:val="0004651B"/>
    <w:pPr>
      <w:keepNext/>
      <w:numPr>
        <w:ilvl w:val="5"/>
        <w:numId w:val="2"/>
      </w:numPr>
      <w:suppressAutoHyphens/>
      <w:spacing w:after="0" w:line="240" w:lineRule="auto"/>
      <w:outlineLvl w:val="5"/>
    </w:pPr>
    <w:rPr>
      <w:rFonts w:eastAsia="Times New Roman" w:cs="Times New Roman"/>
      <w:b/>
      <w:bCs/>
      <w:szCs w:val="24"/>
    </w:rPr>
  </w:style>
  <w:style w:type="paragraph" w:styleId="Heading7">
    <w:name w:val="heading 7"/>
    <w:basedOn w:val="Normal"/>
    <w:next w:val="Normal"/>
    <w:link w:val="Heading7Char"/>
    <w:qFormat/>
    <w:rsid w:val="0004651B"/>
    <w:pPr>
      <w:keepNext/>
      <w:numPr>
        <w:ilvl w:val="6"/>
        <w:numId w:val="2"/>
      </w:numPr>
      <w:tabs>
        <w:tab w:val="left" w:pos="7980"/>
      </w:tabs>
      <w:suppressAutoHyphens/>
      <w:spacing w:after="0" w:line="240" w:lineRule="auto"/>
      <w:outlineLvl w:val="6"/>
    </w:pPr>
    <w:rPr>
      <w:rFonts w:eastAsia="Times New Roman" w:cs="Times New Roman"/>
      <w:b/>
      <w:sz w:val="24"/>
      <w:szCs w:val="24"/>
    </w:rPr>
  </w:style>
  <w:style w:type="paragraph" w:styleId="Heading8">
    <w:name w:val="heading 8"/>
    <w:basedOn w:val="Normal"/>
    <w:next w:val="Normal"/>
    <w:link w:val="Heading8Char"/>
    <w:qFormat/>
    <w:rsid w:val="0004651B"/>
    <w:pPr>
      <w:keepNext/>
      <w:numPr>
        <w:ilvl w:val="7"/>
        <w:numId w:val="2"/>
      </w:numPr>
      <w:suppressAutoHyphens/>
      <w:spacing w:after="0" w:line="240" w:lineRule="auto"/>
      <w:jc w:val="right"/>
      <w:outlineLvl w:val="7"/>
    </w:pPr>
    <w:rPr>
      <w:rFonts w:eastAsia="Times New Roman" w:cs="Times New Roman"/>
      <w:szCs w:val="24"/>
    </w:rPr>
  </w:style>
  <w:style w:type="paragraph" w:styleId="Heading9">
    <w:name w:val="heading 9"/>
    <w:basedOn w:val="Normal"/>
    <w:next w:val="Normal"/>
    <w:link w:val="Heading9Char"/>
    <w:qFormat/>
    <w:rsid w:val="0004651B"/>
    <w:pPr>
      <w:numPr>
        <w:ilvl w:val="8"/>
        <w:numId w:val="2"/>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eastAsia="Times New Roman" w:cs="Times New Roman"/>
      <w:spacing w:val="-4"/>
      <w:sz w:val="24"/>
      <w:szCs w:val="24"/>
    </w:rPr>
  </w:style>
  <w:style w:type="paragraph" w:customStyle="1" w:styleId="Outline">
    <w:name w:val="Outline"/>
    <w:basedOn w:val="Normal"/>
    <w:rsid w:val="0004651B"/>
    <w:pPr>
      <w:spacing w:before="240" w:after="0" w:line="240" w:lineRule="auto"/>
    </w:pPr>
    <w:rPr>
      <w:rFonts w:eastAsia="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eastAsia="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eastAsia="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eastAsia="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eastAsia="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eastAsia="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eastAsia="Times New Roman" w:cs="Times New Roman"/>
      <w:b/>
      <w:sz w:val="24"/>
      <w:szCs w:val="24"/>
    </w:rPr>
  </w:style>
  <w:style w:type="paragraph" w:customStyle="1" w:styleId="P3Header1-Clauses">
    <w:name w:val="P3 Header1-Clauses"/>
    <w:basedOn w:val="Heading1-Clausename"/>
    <w:rsid w:val="0004651B"/>
    <w:pPr>
      <w:numPr>
        <w:ilvl w:val="2"/>
        <w:numId w:val="2"/>
      </w:numPr>
      <w:tabs>
        <w:tab w:val="clear" w:pos="864"/>
      </w:tabs>
      <w:ind w:left="2160" w:hanging="180"/>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eastAsia="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eastAsia="Times New Roman" w:cs="Times New Roman"/>
      <w:sz w:val="24"/>
      <w:szCs w:val="24"/>
    </w:rPr>
  </w:style>
  <w:style w:type="paragraph" w:customStyle="1" w:styleId="BankNormal">
    <w:name w:val="BankNormal"/>
    <w:basedOn w:val="Normal"/>
    <w:rsid w:val="0004651B"/>
    <w:pPr>
      <w:spacing w:after="240" w:line="240" w:lineRule="auto"/>
    </w:pPr>
    <w:rPr>
      <w:rFonts w:eastAsia="Times New Roman" w:cs="Times New Roman"/>
      <w:sz w:val="24"/>
      <w:szCs w:val="24"/>
    </w:rPr>
  </w:style>
  <w:style w:type="paragraph" w:styleId="TOC1">
    <w:name w:val="toc 1"/>
    <w:basedOn w:val="Normal"/>
    <w:next w:val="Normal"/>
    <w:uiPriority w:val="39"/>
    <w:rsid w:val="0004651B"/>
    <w:pPr>
      <w:spacing w:before="240" w:after="120" w:line="240" w:lineRule="auto"/>
    </w:pPr>
    <w:rPr>
      <w:rFonts w:eastAsia="Times New Roman"/>
      <w:bCs/>
      <w:sz w:val="24"/>
    </w:rPr>
  </w:style>
  <w:style w:type="paragraph" w:styleId="TOC2">
    <w:name w:val="toc 2"/>
    <w:basedOn w:val="Normal"/>
    <w:next w:val="Normal"/>
    <w:autoRedefine/>
    <w:uiPriority w:val="39"/>
    <w:rsid w:val="00E07F5F"/>
    <w:pPr>
      <w:tabs>
        <w:tab w:val="right" w:pos="9064"/>
      </w:tabs>
      <w:spacing w:before="120" w:after="0" w:line="240" w:lineRule="auto"/>
      <w:ind w:left="240"/>
    </w:pPr>
    <w:rPr>
      <w:rFonts w:ascii="Times New Roman Bold" w:eastAsia="Times New Roman" w:hAnsi="Times New Roman Bold"/>
      <w:b/>
      <w:iCs/>
      <w:noProof/>
    </w:rPr>
  </w:style>
  <w:style w:type="paragraph" w:styleId="Subtitle">
    <w:name w:val="Subtitle"/>
    <w:basedOn w:val="Normal"/>
    <w:link w:val="SubtitleChar"/>
    <w:qFormat/>
    <w:rsid w:val="0004651B"/>
    <w:pPr>
      <w:spacing w:before="240" w:after="360" w:line="240" w:lineRule="auto"/>
      <w:jc w:val="center"/>
    </w:pPr>
    <w:rPr>
      <w:rFonts w:eastAsia="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eastAsia="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eastAsia="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eastAsia="Times New Roman" w:cs="Times New Roman"/>
      <w:b/>
      <w:sz w:val="32"/>
      <w:szCs w:val="24"/>
    </w:rPr>
  </w:style>
  <w:style w:type="paragraph" w:styleId="BodyText">
    <w:name w:val="Body Text"/>
    <w:basedOn w:val="Normal"/>
    <w:link w:val="BodyTextChar"/>
    <w:rsid w:val="0004651B"/>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99"/>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4651B"/>
    <w:pPr>
      <w:spacing w:after="60" w:line="240" w:lineRule="auto"/>
      <w:ind w:left="360" w:hanging="360"/>
      <w:jc w:val="both"/>
    </w:pPr>
    <w:rPr>
      <w:rFonts w:eastAsia="Times New Roman" w:cs="Times New Roman"/>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rsid w:val="0004651B"/>
    <w:rPr>
      <w:vertAlign w:val="superscript"/>
    </w:rPr>
  </w:style>
  <w:style w:type="paragraph" w:styleId="EndnoteText">
    <w:name w:val="endnote text"/>
    <w:basedOn w:val="Normal"/>
    <w:link w:val="EndnoteTextChar"/>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eastAsia="Times New Roman" w:cs="Times New Roman"/>
      <w:sz w:val="24"/>
      <w:szCs w:val="24"/>
    </w:rPr>
  </w:style>
  <w:style w:type="character" w:customStyle="1" w:styleId="EndnoteTextChar">
    <w:name w:val="Endnote Text Char"/>
    <w:basedOn w:val="DefaultParagraphFont"/>
    <w:link w:val="EndnoteText"/>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eastAsia="Times New Roman" w:cs="Times New Roman"/>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eastAsia="Times New Roman" w:cs="Times New Roman"/>
      <w:b/>
      <w:sz w:val="44"/>
      <w:szCs w:val="24"/>
    </w:rPr>
  </w:style>
  <w:style w:type="paragraph" w:styleId="TOC3">
    <w:name w:val="toc 3"/>
    <w:basedOn w:val="Normal"/>
    <w:next w:val="Normal"/>
    <w:autoRedefine/>
    <w:uiPriority w:val="39"/>
    <w:rsid w:val="00A76FCD"/>
    <w:pPr>
      <w:tabs>
        <w:tab w:val="left" w:pos="960"/>
        <w:tab w:val="right" w:pos="9064"/>
      </w:tabs>
      <w:spacing w:after="0" w:line="240" w:lineRule="auto"/>
      <w:ind w:left="475"/>
    </w:pPr>
    <w:rPr>
      <w:rFonts w:eastAsia="Times New Roman"/>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rPr>
  </w:style>
  <w:style w:type="paragraph" w:styleId="TOC5">
    <w:name w:val="toc 5"/>
    <w:basedOn w:val="Normal"/>
    <w:next w:val="Normal"/>
    <w:autoRedefine/>
    <w:uiPriority w:val="39"/>
    <w:rsid w:val="0004651B"/>
    <w:pPr>
      <w:spacing w:after="0" w:line="240" w:lineRule="auto"/>
      <w:ind w:left="960"/>
    </w:pPr>
    <w:rPr>
      <w:rFonts w:eastAsia="Times New Roman"/>
    </w:rPr>
  </w:style>
  <w:style w:type="paragraph" w:styleId="TOC6">
    <w:name w:val="toc 6"/>
    <w:basedOn w:val="Normal"/>
    <w:next w:val="Normal"/>
    <w:autoRedefine/>
    <w:uiPriority w:val="39"/>
    <w:rsid w:val="0004651B"/>
    <w:pPr>
      <w:spacing w:after="0" w:line="240" w:lineRule="auto"/>
      <w:ind w:left="1200"/>
    </w:pPr>
    <w:rPr>
      <w:rFonts w:eastAsia="Times New Roman"/>
    </w:rPr>
  </w:style>
  <w:style w:type="paragraph" w:styleId="TOC7">
    <w:name w:val="toc 7"/>
    <w:basedOn w:val="Normal"/>
    <w:next w:val="Normal"/>
    <w:autoRedefine/>
    <w:uiPriority w:val="39"/>
    <w:rsid w:val="0004651B"/>
    <w:pPr>
      <w:spacing w:after="0" w:line="240" w:lineRule="auto"/>
      <w:ind w:left="1440"/>
    </w:pPr>
    <w:rPr>
      <w:rFonts w:eastAsia="Times New Roman"/>
    </w:rPr>
  </w:style>
  <w:style w:type="paragraph" w:styleId="TOC8">
    <w:name w:val="toc 8"/>
    <w:basedOn w:val="Normal"/>
    <w:next w:val="Normal"/>
    <w:autoRedefine/>
    <w:uiPriority w:val="39"/>
    <w:rsid w:val="0004651B"/>
    <w:pPr>
      <w:spacing w:after="0" w:line="240" w:lineRule="auto"/>
      <w:ind w:left="1680"/>
    </w:pPr>
    <w:rPr>
      <w:rFonts w:eastAsia="Times New Roman"/>
    </w:rPr>
  </w:style>
  <w:style w:type="paragraph" w:styleId="TOC9">
    <w:name w:val="toc 9"/>
    <w:basedOn w:val="Normal"/>
    <w:next w:val="Normal"/>
    <w:autoRedefine/>
    <w:uiPriority w:val="39"/>
    <w:rsid w:val="0004651B"/>
    <w:pPr>
      <w:spacing w:after="0" w:line="240" w:lineRule="auto"/>
      <w:ind w:left="1920"/>
    </w:pPr>
    <w:rPr>
      <w:rFonts w:eastAsia="Times New Roman"/>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eastAsia="Times New Roman" w:cs="Times New Roman"/>
      <w:sz w:val="24"/>
      <w:szCs w:val="24"/>
    </w:rPr>
  </w:style>
  <w:style w:type="character" w:customStyle="1" w:styleId="BodyTextIndent2Char">
    <w:name w:val="Body Text Indent 2 Char"/>
    <w:basedOn w:val="DefaultParagraphFont"/>
    <w:link w:val="BodyTextIndent2"/>
    <w:uiPriority w:val="99"/>
    <w:rsid w:val="0004651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eastAsia="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eastAsia="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aliases w:val="Char1"/>
    <w:basedOn w:val="Normal"/>
    <w:link w:val="CommentTextChar"/>
    <w:uiPriority w:val="99"/>
    <w:rsid w:val="0004651B"/>
    <w:pPr>
      <w:spacing w:after="0" w:line="240" w:lineRule="auto"/>
    </w:pPr>
    <w:rPr>
      <w:rFonts w:eastAsia="Times New Roman" w:cs="Times New Roman"/>
      <w:szCs w:val="24"/>
    </w:rPr>
  </w:style>
  <w:style w:type="character" w:customStyle="1" w:styleId="CommentTextChar">
    <w:name w:val="Comment Text Char"/>
    <w:aliases w:val="Char1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eastAsia="Times New Roman" w:cs="Times New Roman"/>
      <w:sz w:val="24"/>
      <w:szCs w:val="24"/>
    </w:rPr>
  </w:style>
  <w:style w:type="character" w:customStyle="1" w:styleId="BodyTextIndent3Char">
    <w:name w:val="Body Text Indent 3 Char"/>
    <w:basedOn w:val="DefaultParagraphFont"/>
    <w:link w:val="BodyTextIndent3"/>
    <w:uiPriority w:val="99"/>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eastAsia="Times New Roman" w:cs="Times New Roman"/>
      <w:b/>
      <w:sz w:val="24"/>
      <w:szCs w:val="24"/>
    </w:rPr>
  </w:style>
  <w:style w:type="paragraph" w:styleId="BodyText3">
    <w:name w:val="Body Text 3"/>
    <w:basedOn w:val="Normal"/>
    <w:link w:val="BodyText3Char"/>
    <w:rsid w:val="0004651B"/>
    <w:pPr>
      <w:spacing w:after="0" w:line="240" w:lineRule="auto"/>
    </w:pPr>
    <w:rPr>
      <w:rFonts w:eastAsia="Times New Roman" w:cs="Times New Roman"/>
      <w:i/>
      <w:iCs/>
      <w:sz w:val="24"/>
      <w:szCs w:val="24"/>
    </w:rPr>
  </w:style>
  <w:style w:type="character" w:customStyle="1" w:styleId="BodyText3Char">
    <w:name w:val="Body Text 3 Char"/>
    <w:basedOn w:val="DefaultParagraphFont"/>
    <w:link w:val="BodyText3"/>
    <w:uiPriority w:val="99"/>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eastAsia="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eastAsia="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eastAsia="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eastAsia="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eastAsia="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eastAsia="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eastAsia="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eastAsia="Times New Roman" w:cs="Times New Roman"/>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eastAsia="Times New Roman" w:cs="Times New Roman"/>
      <w:sz w:val="24"/>
      <w:szCs w:val="24"/>
    </w:rPr>
  </w:style>
  <w:style w:type="paragraph" w:customStyle="1" w:styleId="Header2-SubClauses">
    <w:name w:val="Header 2 - SubClauses"/>
    <w:basedOn w:val="Normal"/>
    <w:rsid w:val="0004651B"/>
    <w:pPr>
      <w:numPr>
        <w:ilvl w:val="1"/>
        <w:numId w:val="2"/>
      </w:numPr>
      <w:spacing w:after="200" w:line="240" w:lineRule="auto"/>
      <w:jc w:val="both"/>
    </w:pPr>
    <w:rPr>
      <w:rFonts w:eastAsia="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Cs w:val="24"/>
    </w:rPr>
  </w:style>
  <w:style w:type="paragraph" w:customStyle="1" w:styleId="S4-header1">
    <w:name w:val="S4-header1"/>
    <w:basedOn w:val="Normal"/>
    <w:rsid w:val="0004651B"/>
    <w:pPr>
      <w:spacing w:before="120" w:after="240" w:line="240" w:lineRule="auto"/>
      <w:jc w:val="center"/>
    </w:pPr>
    <w:rPr>
      <w:rFonts w:eastAsia="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eastAsia="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eastAsia="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eastAsia="Times New Roman" w:cs="Times New Roman"/>
      <w:b/>
      <w:sz w:val="24"/>
      <w:szCs w:val="24"/>
    </w:rPr>
  </w:style>
  <w:style w:type="paragraph" w:styleId="Date">
    <w:name w:val="Date"/>
    <w:basedOn w:val="Normal"/>
    <w:next w:val="Normal"/>
    <w:link w:val="DateChar"/>
    <w:rsid w:val="0004651B"/>
    <w:pPr>
      <w:spacing w:after="0" w:line="240" w:lineRule="auto"/>
    </w:pPr>
    <w:rPr>
      <w:rFonts w:eastAsia="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4"/>
      </w:numPr>
      <w:spacing w:after="120" w:line="240" w:lineRule="auto"/>
      <w:ind w:right="-216"/>
    </w:pPr>
    <w:rPr>
      <w:rFonts w:eastAsia="Times New Roman" w:cs="Times New Roman"/>
      <w:b/>
      <w:iCs/>
      <w:sz w:val="24"/>
      <w:szCs w:val="24"/>
    </w:rPr>
  </w:style>
  <w:style w:type="paragraph" w:customStyle="1" w:styleId="S1-subpara">
    <w:name w:val="S1-sub para"/>
    <w:basedOn w:val="Normal"/>
    <w:link w:val="S1-subparaChar"/>
    <w:rsid w:val="0004651B"/>
    <w:pPr>
      <w:numPr>
        <w:ilvl w:val="1"/>
        <w:numId w:val="4"/>
      </w:numPr>
      <w:spacing w:after="200" w:line="240" w:lineRule="auto"/>
      <w:jc w:val="both"/>
    </w:pPr>
    <w:rPr>
      <w:rFonts w:eastAsia="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5"/>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6"/>
      </w:numPr>
    </w:pPr>
  </w:style>
  <w:style w:type="paragraph" w:customStyle="1" w:styleId="Sec8Sub-Clauses">
    <w:name w:val="Sec 8 Sub-Clauses"/>
    <w:basedOn w:val="Sec8Clauses"/>
    <w:qFormat/>
    <w:rsid w:val="0004651B"/>
    <w:pPr>
      <w:numPr>
        <w:ilvl w:val="1"/>
        <w:numId w:val="7"/>
      </w:numPr>
    </w:pPr>
    <w:rPr>
      <w:b w:val="0"/>
    </w:rPr>
  </w:style>
  <w:style w:type="paragraph" w:customStyle="1" w:styleId="StyleSec8Sub-ClausesJustified">
    <w:name w:val="Style Sec 8 Sub-Clauses + Justified"/>
    <w:basedOn w:val="Sec8Sub-Clauses"/>
    <w:rsid w:val="0004651B"/>
    <w:pPr>
      <w:numPr>
        <w:ilvl w:val="0"/>
        <w:numId w:val="8"/>
      </w:numPr>
      <w:jc w:val="both"/>
    </w:pPr>
    <w:rPr>
      <w:bCs w:val="0"/>
    </w:rPr>
  </w:style>
  <w:style w:type="numbering" w:customStyle="1" w:styleId="Style1">
    <w:name w:val="Style1"/>
    <w:uiPriority w:val="99"/>
    <w:rsid w:val="0004651B"/>
    <w:pPr>
      <w:numPr>
        <w:numId w:val="9"/>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0"/>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0"/>
      </w:numPr>
      <w:spacing w:before="240" w:after="0" w:line="288" w:lineRule="auto"/>
      <w:outlineLvl w:val="1"/>
    </w:pPr>
    <w:rPr>
      <w:rFonts w:ascii="Arial" w:eastAsia="Times New Roman" w:hAnsi="Arial" w:cs="Times New Roman"/>
      <w:szCs w:val="24"/>
      <w:lang w:val="en-GB" w:eastAsia="en-GB"/>
    </w:rPr>
  </w:style>
  <w:style w:type="paragraph" w:customStyle="1" w:styleId="MRNumberedHeading3">
    <w:name w:val="M&amp;R Numbered Heading 3"/>
    <w:basedOn w:val="Normal"/>
    <w:rsid w:val="0004651B"/>
    <w:pPr>
      <w:numPr>
        <w:ilvl w:val="2"/>
        <w:numId w:val="10"/>
      </w:numPr>
      <w:spacing w:before="240" w:after="0" w:line="288" w:lineRule="auto"/>
      <w:outlineLvl w:val="2"/>
    </w:pPr>
    <w:rPr>
      <w:rFonts w:ascii="Arial" w:eastAsia="Times New Roman" w:hAnsi="Arial" w:cs="Times New Roman"/>
      <w:szCs w:val="24"/>
      <w:lang w:val="en-GB" w:eastAsia="en-GB"/>
    </w:rPr>
  </w:style>
  <w:style w:type="paragraph" w:customStyle="1" w:styleId="MRNumberedHeading4">
    <w:name w:val="M&amp;R Numbered Heading 4"/>
    <w:basedOn w:val="Normal"/>
    <w:rsid w:val="0004651B"/>
    <w:pPr>
      <w:numPr>
        <w:ilvl w:val="3"/>
        <w:numId w:val="10"/>
      </w:numPr>
      <w:spacing w:before="240" w:after="0" w:line="288" w:lineRule="auto"/>
      <w:outlineLvl w:val="3"/>
    </w:pPr>
    <w:rPr>
      <w:rFonts w:ascii="Arial" w:eastAsia="Times New Roman" w:hAnsi="Arial" w:cs="Times New Roman"/>
      <w:lang w:val="en-GB" w:eastAsia="en-GB"/>
    </w:rPr>
  </w:style>
  <w:style w:type="paragraph" w:customStyle="1" w:styleId="MRNumberedHeading5">
    <w:name w:val="M&amp;R Numbered Heading 5"/>
    <w:basedOn w:val="Normal"/>
    <w:rsid w:val="0004651B"/>
    <w:pPr>
      <w:numPr>
        <w:ilvl w:val="4"/>
        <w:numId w:val="10"/>
      </w:numPr>
      <w:spacing w:before="240" w:after="0" w:line="288" w:lineRule="auto"/>
      <w:outlineLvl w:val="4"/>
    </w:pPr>
    <w:rPr>
      <w:rFonts w:ascii="Arial" w:eastAsia="Times New Roman" w:hAnsi="Arial" w:cs="Times New Roman"/>
      <w:lang w:val="en-GB" w:eastAsia="en-GB"/>
    </w:rPr>
  </w:style>
  <w:style w:type="paragraph" w:customStyle="1" w:styleId="MRNumberedHeading6">
    <w:name w:val="M&amp;R Numbered Heading 6"/>
    <w:basedOn w:val="Normal"/>
    <w:rsid w:val="0004651B"/>
    <w:pPr>
      <w:numPr>
        <w:ilvl w:val="5"/>
        <w:numId w:val="10"/>
      </w:numPr>
      <w:spacing w:before="240" w:after="0" w:line="288" w:lineRule="auto"/>
      <w:outlineLvl w:val="5"/>
    </w:pPr>
    <w:rPr>
      <w:rFonts w:ascii="Arial" w:eastAsia="Times New Roman" w:hAnsi="Arial" w:cs="Times New Roman"/>
      <w:szCs w:val="24"/>
      <w:lang w:val="en-GB" w:eastAsia="en-GB"/>
    </w:rPr>
  </w:style>
  <w:style w:type="paragraph" w:customStyle="1" w:styleId="MRNumberedHeading7">
    <w:name w:val="M&amp;R Numbered Heading 7"/>
    <w:basedOn w:val="Normal"/>
    <w:rsid w:val="0004651B"/>
    <w:pPr>
      <w:numPr>
        <w:ilvl w:val="6"/>
        <w:numId w:val="10"/>
      </w:numPr>
      <w:spacing w:before="240" w:after="0" w:line="288" w:lineRule="auto"/>
      <w:outlineLvl w:val="6"/>
    </w:pPr>
    <w:rPr>
      <w:rFonts w:ascii="Arial" w:eastAsia="Times New Roman" w:hAnsi="Arial" w:cs="Times New Roman"/>
      <w:szCs w:val="24"/>
      <w:lang w:val="en-GB" w:eastAsia="en-GB"/>
    </w:rPr>
  </w:style>
  <w:style w:type="paragraph" w:customStyle="1" w:styleId="MRNumberedHeading8">
    <w:name w:val="M&amp;R Numbered Heading 8"/>
    <w:basedOn w:val="Normal"/>
    <w:rsid w:val="0004651B"/>
    <w:pPr>
      <w:numPr>
        <w:ilvl w:val="7"/>
        <w:numId w:val="10"/>
      </w:numPr>
      <w:spacing w:before="240" w:after="0" w:line="288" w:lineRule="auto"/>
      <w:outlineLvl w:val="7"/>
    </w:pPr>
    <w:rPr>
      <w:rFonts w:ascii="Arial" w:eastAsia="Times New Roman" w:hAnsi="Arial" w:cs="Times New Roman"/>
      <w:szCs w:val="24"/>
      <w:lang w:val="en-GB" w:eastAsia="en-GB"/>
    </w:rPr>
  </w:style>
  <w:style w:type="paragraph" w:customStyle="1" w:styleId="MRNumberedHeading9">
    <w:name w:val="M&amp;R Numbered Heading 9"/>
    <w:basedOn w:val="Normal"/>
    <w:rsid w:val="0004651B"/>
    <w:pPr>
      <w:numPr>
        <w:ilvl w:val="8"/>
        <w:numId w:val="10"/>
      </w:numPr>
      <w:spacing w:before="240" w:after="0" w:line="288" w:lineRule="auto"/>
      <w:outlineLvl w:val="8"/>
    </w:pPr>
    <w:rPr>
      <w:rFonts w:ascii="Arial" w:eastAsia="Times New Roman" w:hAnsi="Arial" w:cs="Times New Roman"/>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eastAsia="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1"/>
      </w:numPr>
      <w:spacing w:after="120" w:line="240" w:lineRule="auto"/>
    </w:pPr>
    <w:rPr>
      <w:rFonts w:eastAsia="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3"/>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3"/>
      </w:numPr>
      <w:spacing w:before="0" w:after="200"/>
    </w:pPr>
  </w:style>
  <w:style w:type="paragraph" w:customStyle="1" w:styleId="ITBh2">
    <w:name w:val="ITBh2"/>
    <w:basedOn w:val="SPDParagraphHeading2"/>
    <w:link w:val="ITBh2Char"/>
    <w:qFormat/>
    <w:rsid w:val="0004651B"/>
    <w:pPr>
      <w:numPr>
        <w:numId w:val="15"/>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eastAsia="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eastAsia="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eastAsia="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eastAsia="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4"/>
      </w:numPr>
      <w:spacing w:after="0" w:line="240" w:lineRule="auto"/>
      <w:contextualSpacing/>
    </w:pPr>
    <w:rPr>
      <w:rFonts w:eastAsia="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7"/>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eastAsia="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8"/>
      </w:numPr>
      <w:spacing w:after="200" w:line="240" w:lineRule="auto"/>
      <w:ind w:left="564" w:hanging="632"/>
      <w:jc w:val="both"/>
    </w:pPr>
    <w:rPr>
      <w:rFonts w:eastAsia="Times New Roman" w:cs="Times New Roman"/>
      <w:bCs/>
      <w:sz w:val="24"/>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19"/>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paragraph" w:customStyle="1" w:styleId="HeadingSections">
    <w:name w:val="Heading Sections"/>
    <w:basedOn w:val="Heading1"/>
    <w:link w:val="HeadingSectionsChar"/>
    <w:qFormat/>
    <w:rsid w:val="00300623"/>
    <w:pPr>
      <w:keepNext/>
      <w:keepLines/>
      <w:tabs>
        <w:tab w:val="center" w:pos="4680"/>
        <w:tab w:val="left" w:pos="7960"/>
      </w:tabs>
      <w:spacing w:before="0" w:after="0"/>
    </w:pPr>
    <w:rPr>
      <w:rFonts w:ascii="Times New Roman Bold" w:hAnsi="Times New Roman Bold"/>
      <w:sz w:val="32"/>
      <w:szCs w:val="20"/>
    </w:rPr>
  </w:style>
  <w:style w:type="character" w:customStyle="1" w:styleId="HeadingSectionsChar">
    <w:name w:val="Heading Sections Char"/>
    <w:basedOn w:val="Heading1Char"/>
    <w:link w:val="HeadingSections"/>
    <w:rsid w:val="00300623"/>
    <w:rPr>
      <w:rFonts w:ascii="Times New Roman Bold" w:eastAsia="Times New Roman" w:hAnsi="Times New Roman Bold" w:cs="Times New Roman"/>
      <w:b/>
      <w:kern w:val="28"/>
      <w:sz w:val="32"/>
      <w:szCs w:val="20"/>
    </w:rPr>
  </w:style>
  <w:style w:type="paragraph" w:customStyle="1" w:styleId="Clauses">
    <w:name w:val="Clauses"/>
    <w:basedOn w:val="Normal"/>
    <w:rsid w:val="00AE66D7"/>
    <w:pPr>
      <w:keepLines/>
      <w:numPr>
        <w:numId w:val="23"/>
      </w:numPr>
      <w:spacing w:after="120" w:line="240" w:lineRule="auto"/>
      <w:outlineLvl w:val="0"/>
    </w:pPr>
    <w:rPr>
      <w:rFonts w:ascii="Times New Roman Bold" w:eastAsia="Times New Roman" w:hAnsi="Times New Roman Bold" w:cs="Times New Roman"/>
      <w:b/>
      <w:sz w:val="24"/>
      <w:lang w:val="es-ES_tradnl" w:eastAsia="en-GB"/>
    </w:rPr>
  </w:style>
  <w:style w:type="paragraph" w:customStyle="1" w:styleId="Normala">
    <w:name w:val="Normal(a)"/>
    <w:basedOn w:val="Normal"/>
    <w:rsid w:val="00AE66D7"/>
    <w:pPr>
      <w:keepLines/>
      <w:tabs>
        <w:tab w:val="left" w:pos="1418"/>
        <w:tab w:val="num" w:pos="1712"/>
      </w:tabs>
      <w:spacing w:after="120" w:line="240" w:lineRule="auto"/>
      <w:ind w:left="1418" w:hanging="426"/>
      <w:jc w:val="both"/>
    </w:pPr>
    <w:rPr>
      <w:rFonts w:eastAsia="Times New Roman" w:cs="Times New Roman"/>
      <w:sz w:val="24"/>
      <w:lang w:val="en-GB" w:eastAsia="en-GB"/>
    </w:rPr>
  </w:style>
  <w:style w:type="paragraph" w:customStyle="1" w:styleId="Normali">
    <w:name w:val="Normal(i)"/>
    <w:basedOn w:val="Normala"/>
    <w:rsid w:val="00AE66D7"/>
    <w:pPr>
      <w:numPr>
        <w:ilvl w:val="3"/>
      </w:numPr>
      <w:tabs>
        <w:tab w:val="clear" w:pos="1418"/>
        <w:tab w:val="num" w:pos="1712"/>
        <w:tab w:val="left" w:pos="1843"/>
      </w:tabs>
      <w:ind w:left="1418" w:hanging="426"/>
    </w:pPr>
  </w:style>
  <w:style w:type="paragraph" w:customStyle="1" w:styleId="Normal1">
    <w:name w:val="Normal(1)"/>
    <w:basedOn w:val="Normal"/>
    <w:rsid w:val="00AE66D7"/>
    <w:pPr>
      <w:tabs>
        <w:tab w:val="num" w:pos="709"/>
      </w:tabs>
      <w:spacing w:after="120" w:line="240" w:lineRule="auto"/>
      <w:ind w:left="709" w:hanging="709"/>
      <w:jc w:val="both"/>
    </w:pPr>
    <w:rPr>
      <w:rFonts w:eastAsia="Times New Roman" w:cs="Times New Roman"/>
      <w:sz w:val="24"/>
      <w:lang w:val="en-GB" w:eastAsia="en-GB"/>
    </w:rPr>
  </w:style>
  <w:style w:type="paragraph" w:styleId="Salutation">
    <w:name w:val="Salutation"/>
    <w:basedOn w:val="Normal"/>
    <w:next w:val="Normal"/>
    <w:link w:val="SalutationChar"/>
    <w:rsid w:val="00AE66D7"/>
    <w:pPr>
      <w:spacing w:after="0" w:line="240" w:lineRule="auto"/>
    </w:pPr>
    <w:rPr>
      <w:rFonts w:eastAsia="Times New Roman" w:cs="Times New Roman"/>
      <w:sz w:val="24"/>
      <w:szCs w:val="24"/>
    </w:rPr>
  </w:style>
  <w:style w:type="character" w:customStyle="1" w:styleId="SalutationChar">
    <w:name w:val="Salutation Char"/>
    <w:basedOn w:val="DefaultParagraphFont"/>
    <w:link w:val="Salutation"/>
    <w:uiPriority w:val="99"/>
    <w:rsid w:val="00AE66D7"/>
    <w:rPr>
      <w:rFonts w:ascii="Times New Roman" w:eastAsia="Times New Roman" w:hAnsi="Times New Roman" w:cs="Times New Roman"/>
      <w:sz w:val="24"/>
      <w:szCs w:val="24"/>
    </w:rPr>
  </w:style>
  <w:style w:type="paragraph" w:styleId="ListContinue">
    <w:name w:val="List Continue"/>
    <w:basedOn w:val="Normal"/>
    <w:rsid w:val="00AE66D7"/>
    <w:pPr>
      <w:spacing w:after="120" w:line="240" w:lineRule="auto"/>
      <w:ind w:left="283"/>
    </w:pPr>
    <w:rPr>
      <w:rFonts w:eastAsia="Times New Roman" w:cs="Times New Roman"/>
      <w:sz w:val="24"/>
      <w:szCs w:val="24"/>
    </w:rPr>
  </w:style>
  <w:style w:type="paragraph" w:styleId="NormalIndent">
    <w:name w:val="Normal Indent"/>
    <w:basedOn w:val="Normal"/>
    <w:rsid w:val="00AE66D7"/>
    <w:pPr>
      <w:spacing w:after="0" w:line="240" w:lineRule="auto"/>
      <w:ind w:left="708"/>
    </w:pPr>
    <w:rPr>
      <w:rFonts w:eastAsia="Times New Roman" w:cs="Times New Roman"/>
      <w:sz w:val="24"/>
      <w:szCs w:val="24"/>
    </w:rPr>
  </w:style>
  <w:style w:type="paragraph" w:styleId="Caption">
    <w:name w:val="caption"/>
    <w:basedOn w:val="Normal"/>
    <w:next w:val="Normal"/>
    <w:qFormat/>
    <w:rsid w:val="00AE66D7"/>
    <w:pPr>
      <w:spacing w:after="0" w:line="240" w:lineRule="auto"/>
      <w:ind w:left="2340"/>
    </w:pPr>
    <w:rPr>
      <w:rFonts w:eastAsia="Times New Roman" w:cs="Times New Roman"/>
      <w:b/>
      <w:bCs/>
      <w:szCs w:val="24"/>
      <w:lang w:val="en-GB" w:eastAsia="it-IT"/>
    </w:rPr>
  </w:style>
  <w:style w:type="paragraph" w:customStyle="1" w:styleId="xl26">
    <w:name w:val="xl26"/>
    <w:basedOn w:val="Normal"/>
    <w:rsid w:val="00AE66D7"/>
    <w:pPr>
      <w:spacing w:before="100" w:beforeAutospacing="1" w:after="100" w:afterAutospacing="1" w:line="240" w:lineRule="auto"/>
    </w:pPr>
    <w:rPr>
      <w:rFonts w:eastAsia="Times New Roman" w:cs="Times New Roman"/>
      <w:b/>
      <w:bCs/>
      <w:sz w:val="24"/>
      <w:szCs w:val="24"/>
      <w:lang w:val="it-IT" w:eastAsia="it-IT"/>
    </w:rPr>
  </w:style>
  <w:style w:type="paragraph" w:customStyle="1" w:styleId="xl143">
    <w:name w:val="xl143"/>
    <w:basedOn w:val="Normal"/>
    <w:rsid w:val="00AE66D7"/>
    <w:pPr>
      <w:pBdr>
        <w:left w:val="single" w:sz="4" w:space="0" w:color="auto"/>
        <w:right w:val="single" w:sz="4" w:space="0" w:color="000000"/>
      </w:pBdr>
      <w:spacing w:before="100" w:beforeAutospacing="1" w:after="100" w:afterAutospacing="1" w:line="240" w:lineRule="auto"/>
    </w:pPr>
    <w:rPr>
      <w:rFonts w:eastAsia="Times New Roman" w:cs="Times New Roman"/>
      <w:b/>
      <w:bCs/>
      <w:u w:val="single"/>
      <w:lang w:val="it-IT" w:eastAsia="it-IT"/>
    </w:rPr>
  </w:style>
  <w:style w:type="paragraph" w:customStyle="1" w:styleId="xl41">
    <w:name w:val="xl41"/>
    <w:basedOn w:val="Normal"/>
    <w:rsid w:val="00AE66D7"/>
    <w:pPr>
      <w:spacing w:before="100" w:beforeAutospacing="1" w:after="100" w:afterAutospacing="1" w:line="240" w:lineRule="auto"/>
    </w:pPr>
    <w:rPr>
      <w:rFonts w:eastAsia="Times New Roman" w:cs="Times New Roman"/>
      <w:lang w:val="it-IT" w:eastAsia="it-IT"/>
    </w:rPr>
  </w:style>
  <w:style w:type="paragraph" w:customStyle="1" w:styleId="A1-Heading1">
    <w:name w:val="A1-Heading1"/>
    <w:basedOn w:val="Heading1"/>
    <w:rsid w:val="00AE66D7"/>
    <w:pPr>
      <w:spacing w:after="240"/>
    </w:pPr>
    <w:rPr>
      <w:kern w:val="0"/>
      <w:sz w:val="32"/>
      <w:szCs w:val="20"/>
    </w:rPr>
  </w:style>
  <w:style w:type="paragraph" w:customStyle="1" w:styleId="A1-Heading2">
    <w:name w:val="A1-Heading2"/>
    <w:basedOn w:val="Heading2"/>
    <w:link w:val="A1-Heading2Char"/>
    <w:rsid w:val="00AE66D7"/>
    <w:pPr>
      <w:tabs>
        <w:tab w:val="clear" w:pos="619"/>
        <w:tab w:val="left" w:pos="360"/>
      </w:tabs>
      <w:spacing w:after="0"/>
      <w:ind w:left="720" w:hanging="360"/>
      <w:contextualSpacing/>
    </w:pPr>
    <w:rPr>
      <w:rFonts w:ascii="Times New Roman" w:hAnsi="Times New Roman"/>
      <w:bCs/>
      <w:smallCaps/>
      <w:sz w:val="24"/>
      <w:lang w:val="en-GB"/>
    </w:rPr>
  </w:style>
  <w:style w:type="paragraph" w:customStyle="1" w:styleId="A2-Heading1">
    <w:name w:val="A2-Heading 1"/>
    <w:basedOn w:val="Heading1"/>
    <w:rsid w:val="00AE66D7"/>
    <w:pPr>
      <w:numPr>
        <w:ilvl w:val="12"/>
      </w:numPr>
      <w:spacing w:before="0" w:after="0"/>
    </w:pPr>
    <w:rPr>
      <w:rFonts w:ascii="Times New Roman Bold" w:hAnsi="Times New Roman Bold"/>
      <w:kern w:val="0"/>
      <w:sz w:val="32"/>
    </w:rPr>
  </w:style>
  <w:style w:type="paragraph" w:customStyle="1" w:styleId="A2-Heading2">
    <w:name w:val="A2-Heading 2"/>
    <w:basedOn w:val="Heading2"/>
    <w:rsid w:val="00AE66D7"/>
    <w:pPr>
      <w:tabs>
        <w:tab w:val="clear" w:pos="619"/>
        <w:tab w:val="num" w:pos="360"/>
      </w:tabs>
      <w:spacing w:after="0"/>
      <w:ind w:left="720" w:hanging="720"/>
      <w:contextualSpacing/>
    </w:pPr>
    <w:rPr>
      <w:rFonts w:ascii="Times New Roman" w:hAnsi="Times New Roman"/>
      <w:bCs/>
      <w:smallCaps/>
      <w:sz w:val="24"/>
      <w:lang w:val="en-GB"/>
    </w:rPr>
  </w:style>
  <w:style w:type="paragraph" w:customStyle="1" w:styleId="A1-Heading3">
    <w:name w:val="A1-Heading 3"/>
    <w:basedOn w:val="Heading3"/>
    <w:rsid w:val="00AE66D7"/>
    <w:pPr>
      <w:tabs>
        <w:tab w:val="left" w:pos="540"/>
      </w:tabs>
      <w:spacing w:after="0"/>
      <w:ind w:left="533" w:right="-29" w:hanging="533"/>
      <w:contextualSpacing/>
      <w:jc w:val="left"/>
    </w:pPr>
    <w:rPr>
      <w:bCs/>
      <w:lang w:val="en-GB"/>
    </w:rPr>
  </w:style>
  <w:style w:type="paragraph" w:customStyle="1" w:styleId="A1-Heading4">
    <w:name w:val="A1-Heading 4"/>
    <w:basedOn w:val="Heading4"/>
    <w:rsid w:val="00AE66D7"/>
    <w:pPr>
      <w:numPr>
        <w:ilvl w:val="0"/>
        <w:numId w:val="0"/>
      </w:numPr>
      <w:tabs>
        <w:tab w:val="left" w:pos="720"/>
        <w:tab w:val="left" w:pos="1062"/>
        <w:tab w:val="right" w:leader="dot" w:pos="8640"/>
      </w:tabs>
      <w:spacing w:before="0" w:after="0"/>
      <w:ind w:left="1062" w:hanging="720"/>
      <w:jc w:val="left"/>
    </w:pPr>
    <w:rPr>
      <w:b/>
      <w:bCs/>
      <w:spacing w:val="0"/>
    </w:rPr>
  </w:style>
  <w:style w:type="paragraph" w:customStyle="1" w:styleId="A2-Heading3">
    <w:name w:val="A2-Heading 3"/>
    <w:basedOn w:val="Heading3"/>
    <w:rsid w:val="00AE66D7"/>
    <w:pPr>
      <w:tabs>
        <w:tab w:val="left" w:pos="540"/>
      </w:tabs>
      <w:spacing w:after="0"/>
      <w:ind w:left="539" w:right="-34" w:hanging="539"/>
      <w:contextualSpacing/>
      <w:jc w:val="left"/>
    </w:pPr>
    <w:rPr>
      <w:bCs/>
      <w:lang w:val="en-GB"/>
    </w:rPr>
  </w:style>
  <w:style w:type="paragraph" w:customStyle="1" w:styleId="Section3-Heading1">
    <w:name w:val="Section 3 - Heading 1"/>
    <w:basedOn w:val="Normal"/>
    <w:rsid w:val="00AE66D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CharChar">
    <w:name w:val="Char Char"/>
    <w:basedOn w:val="Normal"/>
    <w:uiPriority w:val="99"/>
    <w:rsid w:val="00AE66D7"/>
    <w:pPr>
      <w:autoSpaceDE w:val="0"/>
      <w:autoSpaceDN w:val="0"/>
      <w:spacing w:line="240" w:lineRule="exact"/>
    </w:pPr>
    <w:rPr>
      <w:rFonts w:ascii="Arial" w:eastAsia="Times New Roman" w:hAnsi="Arial" w:cs="Arial"/>
      <w:b/>
      <w:lang w:eastAsia="de-DE"/>
    </w:rPr>
  </w:style>
  <w:style w:type="character" w:customStyle="1" w:styleId="GaramondTimesNewRoman">
    <w:name w:val="Стиль Стиль Garamond + Times New Roman"/>
    <w:basedOn w:val="DefaultParagraphFont"/>
    <w:uiPriority w:val="99"/>
    <w:rsid w:val="00AE66D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AE66D7"/>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AE66D7"/>
    <w:pPr>
      <w:numPr>
        <w:numId w:val="25"/>
      </w:numPr>
      <w:pBdr>
        <w:bottom w:val="none" w:sz="0" w:space="0" w:color="auto"/>
      </w:pBdr>
      <w:tabs>
        <w:tab w:val="clear" w:pos="9000"/>
      </w:tabs>
      <w:ind w:right="-88"/>
    </w:pPr>
    <w:rPr>
      <w:rFonts w:ascii="Arial" w:hAnsi="Arial" w:cs="Arial"/>
      <w:bCs/>
      <w:sz w:val="22"/>
      <w:lang w:val="en-GB"/>
    </w:rPr>
  </w:style>
  <w:style w:type="paragraph" w:customStyle="1" w:styleId="Subtitulos">
    <w:name w:val="Subtitulos"/>
    <w:basedOn w:val="Heading2"/>
    <w:rsid w:val="00AE66D7"/>
    <w:pPr>
      <w:tabs>
        <w:tab w:val="clear" w:pos="619"/>
        <w:tab w:val="left" w:pos="360"/>
      </w:tabs>
      <w:spacing w:before="120" w:after="120"/>
      <w:contextualSpacing/>
      <w:jc w:val="left"/>
    </w:pPr>
    <w:rPr>
      <w:sz w:val="24"/>
      <w:szCs w:val="20"/>
      <w:lang w:val="es-ES_tradnl"/>
    </w:rPr>
  </w:style>
  <w:style w:type="character" w:styleId="Emphasis">
    <w:name w:val="Emphasis"/>
    <w:basedOn w:val="DefaultParagraphFont"/>
    <w:qFormat/>
    <w:rsid w:val="00AE66D7"/>
    <w:rPr>
      <w:i/>
      <w:iCs/>
    </w:rPr>
  </w:style>
  <w:style w:type="paragraph" w:customStyle="1" w:styleId="41Autolist4">
    <w:name w:val="4.1 Autolist4"/>
    <w:basedOn w:val="Normal"/>
    <w:next w:val="Normal"/>
    <w:rsid w:val="00AE66D7"/>
    <w:pPr>
      <w:keepNext/>
      <w:spacing w:before="120" w:after="120" w:line="240" w:lineRule="auto"/>
      <w:jc w:val="both"/>
    </w:pPr>
    <w:rPr>
      <w:rFonts w:eastAsia="Times New Roman" w:cs="Times New Roman"/>
      <w:sz w:val="24"/>
    </w:rPr>
  </w:style>
  <w:style w:type="paragraph" w:customStyle="1" w:styleId="iAutoList">
    <w:name w:val="(i) AutoList"/>
    <w:basedOn w:val="Normal"/>
    <w:next w:val="Normal"/>
    <w:rsid w:val="00AE66D7"/>
    <w:pPr>
      <w:spacing w:before="120" w:after="120" w:line="240" w:lineRule="auto"/>
      <w:ind w:left="720" w:hanging="360"/>
      <w:jc w:val="both"/>
    </w:pPr>
    <w:rPr>
      <w:rFonts w:eastAsia="Times New Roman" w:cs="Times New Roman"/>
      <w:snapToGrid w:val="0"/>
      <w:sz w:val="24"/>
      <w:lang w:val="es-ES_tradnl"/>
    </w:rPr>
  </w:style>
  <w:style w:type="paragraph" w:customStyle="1" w:styleId="Section4-Heading1">
    <w:name w:val="Section 4 - Heading 1"/>
    <w:basedOn w:val="Section3-Heading1"/>
    <w:rsid w:val="00AE66D7"/>
  </w:style>
  <w:style w:type="character" w:customStyle="1" w:styleId="DeltaViewInsertion">
    <w:name w:val="DeltaView Insertion"/>
    <w:uiPriority w:val="99"/>
    <w:rsid w:val="00AE66D7"/>
    <w:rPr>
      <w:color w:val="0000FF"/>
      <w:u w:val="double"/>
    </w:rPr>
  </w:style>
  <w:style w:type="paragraph" w:customStyle="1" w:styleId="Section8Heading1">
    <w:name w:val="Section 8. Heading1"/>
    <w:basedOn w:val="A1-Heading2"/>
    <w:qFormat/>
    <w:rsid w:val="00AE66D7"/>
    <w:pPr>
      <w:numPr>
        <w:numId w:val="2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AE66D7"/>
    <w:pPr>
      <w:spacing w:after="200" w:line="240" w:lineRule="auto"/>
    </w:pPr>
    <w:rPr>
      <w:rFonts w:eastAsia="Times New Roman" w:cs="Times New Roman"/>
      <w:b/>
      <w:bCs/>
      <w:sz w:val="24"/>
      <w:szCs w:val="24"/>
    </w:rPr>
  </w:style>
  <w:style w:type="paragraph" w:customStyle="1" w:styleId="Section8Header1">
    <w:name w:val="Section 8. Header1"/>
    <w:qFormat/>
    <w:rsid w:val="00AE66D7"/>
    <w:pPr>
      <w:numPr>
        <w:numId w:val="30"/>
      </w:numPr>
      <w:spacing w:before="240" w:after="240" w:line="240" w:lineRule="auto"/>
      <w:jc w:val="center"/>
    </w:pPr>
    <w:rPr>
      <w:rFonts w:eastAsia="Times New Roman" w:cs="Times New Roman"/>
      <w:b/>
      <w:sz w:val="32"/>
    </w:rPr>
  </w:style>
  <w:style w:type="paragraph" w:customStyle="1" w:styleId="Section8Heading3">
    <w:name w:val="Section 8. Heading3"/>
    <w:qFormat/>
    <w:rsid w:val="00AE66D7"/>
    <w:pPr>
      <w:spacing w:after="0" w:line="240" w:lineRule="auto"/>
      <w:ind w:hanging="534"/>
    </w:pPr>
    <w:rPr>
      <w:rFonts w:eastAsia="Times New Roman" w:cs="Times New Roman"/>
      <w:b/>
      <w:bCs/>
      <w:sz w:val="24"/>
      <w:szCs w:val="24"/>
    </w:rPr>
  </w:style>
  <w:style w:type="table" w:customStyle="1" w:styleId="TableGrid0">
    <w:name w:val="TableGrid"/>
    <w:rsid w:val="00AE66D7"/>
    <w:pPr>
      <w:spacing w:after="0" w:line="240" w:lineRule="auto"/>
    </w:pPr>
    <w:rPr>
      <w:rFonts w:eastAsiaTheme="minorEastAsia"/>
      <w:lang w:val="en-NZ" w:eastAsia="en-NZ"/>
    </w:rPr>
    <w:tblPr>
      <w:tblCellMar>
        <w:top w:w="0" w:type="dxa"/>
        <w:left w:w="0" w:type="dxa"/>
        <w:bottom w:w="0" w:type="dxa"/>
        <w:right w:w="0" w:type="dxa"/>
      </w:tblCellMar>
    </w:tblPr>
  </w:style>
  <w:style w:type="paragraph" w:customStyle="1" w:styleId="SectionVHeading2">
    <w:name w:val="Section V. Heading 2"/>
    <w:basedOn w:val="Normal"/>
    <w:rsid w:val="00AE66D7"/>
    <w:pPr>
      <w:spacing w:before="120" w:after="200" w:line="240" w:lineRule="auto"/>
      <w:jc w:val="center"/>
    </w:pPr>
    <w:rPr>
      <w:rFonts w:eastAsia="Times New Roman" w:cs="Times New Roman"/>
      <w:b/>
      <w:sz w:val="28"/>
      <w:szCs w:val="24"/>
      <w:lang w:val="es-ES_tradnl"/>
    </w:rPr>
  </w:style>
  <w:style w:type="paragraph" w:customStyle="1" w:styleId="SPDForm2">
    <w:name w:val="SPD  Form 2"/>
    <w:basedOn w:val="Normal"/>
    <w:qFormat/>
    <w:rsid w:val="00AE66D7"/>
    <w:pPr>
      <w:spacing w:before="120" w:after="240" w:line="240" w:lineRule="auto"/>
      <w:jc w:val="center"/>
    </w:pPr>
    <w:rPr>
      <w:rFonts w:eastAsia="Times New Roman" w:cs="Times New Roman"/>
      <w:b/>
      <w:sz w:val="36"/>
    </w:rPr>
  </w:style>
  <w:style w:type="paragraph" w:customStyle="1" w:styleId="Style50">
    <w:name w:val="Style 5"/>
    <w:basedOn w:val="Normal"/>
    <w:rsid w:val="00AE66D7"/>
    <w:pPr>
      <w:widowControl w:val="0"/>
      <w:autoSpaceDE w:val="0"/>
      <w:autoSpaceDN w:val="0"/>
      <w:spacing w:after="0" w:line="480" w:lineRule="exact"/>
      <w:jc w:val="center"/>
    </w:pPr>
    <w:rPr>
      <w:rFonts w:eastAsia="Times New Roman" w:cs="Times New Roman"/>
      <w:sz w:val="24"/>
      <w:szCs w:val="24"/>
    </w:rPr>
  </w:style>
  <w:style w:type="paragraph" w:customStyle="1" w:styleId="StyleP3Header1-ClausesAfter12pt">
    <w:name w:val="Style P3 Header1-Clauses + After:  12 pt"/>
    <w:basedOn w:val="P3Header1-Clauses"/>
    <w:rsid w:val="00AE66D7"/>
    <w:pPr>
      <w:numPr>
        <w:ilvl w:val="0"/>
        <w:numId w:val="0"/>
      </w:numPr>
      <w:tabs>
        <w:tab w:val="left" w:pos="972"/>
        <w:tab w:val="left" w:pos="1008"/>
      </w:tabs>
      <w:spacing w:before="0" w:after="240"/>
      <w:jc w:val="both"/>
    </w:pPr>
    <w:rPr>
      <w:lang w:val="es-ES_tradnl"/>
    </w:rPr>
  </w:style>
  <w:style w:type="paragraph" w:customStyle="1" w:styleId="Head41">
    <w:name w:val="Head 4.1"/>
    <w:basedOn w:val="Normal"/>
    <w:rsid w:val="00AE66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rPr>
  </w:style>
  <w:style w:type="paragraph" w:customStyle="1" w:styleId="p2">
    <w:name w:val="p2"/>
    <w:basedOn w:val="Normal"/>
    <w:rsid w:val="00AE66D7"/>
    <w:pPr>
      <w:spacing w:after="0" w:line="240" w:lineRule="auto"/>
    </w:pPr>
    <w:rPr>
      <w:rFonts w:ascii="Calibri" w:hAnsi="Calibri" w:cs="Times New Roman"/>
      <w:sz w:val="15"/>
      <w:szCs w:val="15"/>
    </w:rPr>
  </w:style>
  <w:style w:type="paragraph" w:customStyle="1" w:styleId="HeadingPARTItoIII">
    <w:name w:val="Heading PART I to III"/>
    <w:basedOn w:val="Heading1"/>
    <w:link w:val="HeadingPARTItoIIIChar"/>
    <w:qFormat/>
    <w:rsid w:val="00AE66D7"/>
    <w:pPr>
      <w:keepNext/>
      <w:keepLines/>
      <w:spacing w:after="240"/>
    </w:pPr>
    <w:rPr>
      <w:rFonts w:ascii="Times New Roman Bold" w:hAnsi="Times New Roman Bold"/>
      <w:sz w:val="32"/>
      <w:szCs w:val="20"/>
    </w:rPr>
  </w:style>
  <w:style w:type="character" w:customStyle="1" w:styleId="HeadingPARTItoIIIChar">
    <w:name w:val="Heading PART I to III Char"/>
    <w:basedOn w:val="Heading1Char"/>
    <w:link w:val="HeadingPARTItoIII"/>
    <w:rsid w:val="00AE66D7"/>
    <w:rPr>
      <w:rFonts w:ascii="Times New Roman Bold" w:eastAsia="Times New Roman" w:hAnsi="Times New Roman Bold" w:cs="Times New Roman"/>
      <w:b/>
      <w:kern w:val="28"/>
      <w:sz w:val="32"/>
      <w:szCs w:val="20"/>
    </w:rPr>
  </w:style>
  <w:style w:type="paragraph" w:customStyle="1" w:styleId="HeadingITC1">
    <w:name w:val="Heading ITC 1"/>
    <w:basedOn w:val="Heading1"/>
    <w:link w:val="HeadingITC1Char"/>
    <w:qFormat/>
    <w:rsid w:val="00AE66D7"/>
    <w:pPr>
      <w:keepNext/>
      <w:keepLines/>
      <w:spacing w:after="240"/>
    </w:pPr>
    <w:rPr>
      <w:rFonts w:ascii="Times New Roman Bold" w:hAnsi="Times New Roman Bold"/>
      <w:sz w:val="28"/>
      <w:szCs w:val="28"/>
    </w:rPr>
  </w:style>
  <w:style w:type="paragraph" w:customStyle="1" w:styleId="HeadingITC2">
    <w:name w:val="Heading ITC 2"/>
    <w:basedOn w:val="Heading2"/>
    <w:link w:val="HeadingITC2Char"/>
    <w:qFormat/>
    <w:rsid w:val="00AE66D7"/>
    <w:pPr>
      <w:tabs>
        <w:tab w:val="clear" w:pos="619"/>
        <w:tab w:val="left" w:pos="360"/>
      </w:tabs>
      <w:spacing w:after="0"/>
      <w:ind w:left="720" w:hanging="360"/>
      <w:contextualSpacing/>
      <w:jc w:val="left"/>
    </w:pPr>
    <w:rPr>
      <w:rFonts w:ascii="Times New Roman" w:hAnsi="Times New Roman"/>
      <w:sz w:val="24"/>
    </w:rPr>
  </w:style>
  <w:style w:type="character" w:customStyle="1" w:styleId="HeadingITC1Char">
    <w:name w:val="Heading ITC 1 Char"/>
    <w:basedOn w:val="Heading1Char"/>
    <w:link w:val="HeadingITC1"/>
    <w:rsid w:val="00AE66D7"/>
    <w:rPr>
      <w:rFonts w:ascii="Times New Roman Bold" w:eastAsia="Times New Roman" w:hAnsi="Times New Roman Bold" w:cs="Times New Roman"/>
      <w:b/>
      <w:kern w:val="28"/>
      <w:sz w:val="28"/>
      <w:szCs w:val="28"/>
    </w:rPr>
  </w:style>
  <w:style w:type="paragraph" w:customStyle="1" w:styleId="HeadingCCTB1">
    <w:name w:val="Heading CC TB 1"/>
    <w:basedOn w:val="Heading1"/>
    <w:link w:val="HeadingCCTB1Char"/>
    <w:qFormat/>
    <w:rsid w:val="00AE66D7"/>
    <w:pPr>
      <w:keepNext/>
      <w:keepLines/>
      <w:numPr>
        <w:numId w:val="31"/>
      </w:numPr>
      <w:spacing w:after="240"/>
    </w:pPr>
    <w:rPr>
      <w:rFonts w:ascii="Times New Roman Bold" w:hAnsi="Times New Roman Bold"/>
      <w:sz w:val="32"/>
      <w:szCs w:val="20"/>
    </w:rPr>
  </w:style>
  <w:style w:type="character" w:customStyle="1" w:styleId="HeadingITC2Char">
    <w:name w:val="Heading ITC 2 Char"/>
    <w:basedOn w:val="Heading2Char"/>
    <w:link w:val="HeadingITC2"/>
    <w:rsid w:val="00AE66D7"/>
    <w:rPr>
      <w:rFonts w:ascii="Times New Roman" w:eastAsia="Times New Roman" w:hAnsi="Times New Roman" w:cs="Times New Roman"/>
      <w:b/>
      <w:sz w:val="24"/>
      <w:szCs w:val="24"/>
    </w:rPr>
  </w:style>
  <w:style w:type="paragraph" w:customStyle="1" w:styleId="HeadingCCTB2">
    <w:name w:val="Heading CC TB 2"/>
    <w:basedOn w:val="Heading1"/>
    <w:link w:val="HeadingCCTB2Char"/>
    <w:qFormat/>
    <w:rsid w:val="00AE66D7"/>
    <w:pPr>
      <w:keepNext/>
      <w:keepLines/>
      <w:spacing w:after="240"/>
    </w:pPr>
    <w:rPr>
      <w:rFonts w:ascii="Times New Roman Bold" w:hAnsi="Times New Roman Bold"/>
      <w:smallCaps/>
      <w:sz w:val="28"/>
      <w:szCs w:val="28"/>
    </w:rPr>
  </w:style>
  <w:style w:type="character" w:customStyle="1" w:styleId="HeadingCCTB1Char">
    <w:name w:val="Heading CC TB 1 Char"/>
    <w:basedOn w:val="Heading1Char"/>
    <w:link w:val="HeadingCCTB1"/>
    <w:rsid w:val="00AE66D7"/>
    <w:rPr>
      <w:rFonts w:ascii="Times New Roman Bold" w:eastAsia="Times New Roman" w:hAnsi="Times New Roman Bold" w:cs="Times New Roman"/>
      <w:b/>
      <w:kern w:val="28"/>
      <w:sz w:val="32"/>
      <w:szCs w:val="20"/>
    </w:rPr>
  </w:style>
  <w:style w:type="paragraph" w:customStyle="1" w:styleId="HeadingCCTB3">
    <w:name w:val="Heading CC TB 3"/>
    <w:basedOn w:val="Heading3"/>
    <w:link w:val="HeadingCCTB3Char"/>
    <w:qFormat/>
    <w:rsid w:val="00AE66D7"/>
    <w:pPr>
      <w:numPr>
        <w:numId w:val="43"/>
      </w:numPr>
      <w:spacing w:before="120" w:after="120"/>
      <w:jc w:val="left"/>
    </w:pPr>
  </w:style>
  <w:style w:type="character" w:customStyle="1" w:styleId="HeadingCCTB2Char">
    <w:name w:val="Heading CC TB 2 Char"/>
    <w:basedOn w:val="Heading1Char"/>
    <w:link w:val="HeadingCCTB2"/>
    <w:rsid w:val="00AE66D7"/>
    <w:rPr>
      <w:rFonts w:ascii="Times New Roman Bold" w:eastAsia="Times New Roman" w:hAnsi="Times New Roman Bold" w:cs="Times New Roman"/>
      <w:b/>
      <w:smallCaps/>
      <w:kern w:val="28"/>
      <w:sz w:val="28"/>
      <w:szCs w:val="28"/>
    </w:rPr>
  </w:style>
  <w:style w:type="paragraph" w:customStyle="1" w:styleId="HeadingCCTB4">
    <w:name w:val="Heading CC TB 4"/>
    <w:basedOn w:val="A1-Heading2"/>
    <w:link w:val="HeadingCCTB4Char"/>
    <w:qFormat/>
    <w:rsid w:val="00AE66D7"/>
    <w:pPr>
      <w:ind w:left="360" w:firstLine="0"/>
    </w:pPr>
    <w:rPr>
      <w:sz w:val="32"/>
      <w:szCs w:val="32"/>
    </w:rPr>
  </w:style>
  <w:style w:type="character" w:customStyle="1" w:styleId="HeadingCCTB3Char">
    <w:name w:val="Heading CC TB 3 Char"/>
    <w:basedOn w:val="Heading3Char"/>
    <w:link w:val="HeadingCCTB3"/>
    <w:rsid w:val="00AE66D7"/>
    <w:rPr>
      <w:rFonts w:ascii="Times New Roman" w:eastAsia="Times New Roman" w:hAnsi="Times New Roman" w:cs="Times New Roman"/>
      <w:sz w:val="24"/>
      <w:szCs w:val="24"/>
    </w:rPr>
  </w:style>
  <w:style w:type="paragraph" w:customStyle="1" w:styleId="HeadingCCLS1">
    <w:name w:val="Heading CC LS 1"/>
    <w:basedOn w:val="Heading1"/>
    <w:link w:val="HeadingCCLS1Char"/>
    <w:qFormat/>
    <w:rsid w:val="00AE66D7"/>
    <w:pPr>
      <w:keepNext/>
      <w:keepLines/>
      <w:numPr>
        <w:numId w:val="32"/>
      </w:numPr>
      <w:spacing w:after="240"/>
    </w:pPr>
    <w:rPr>
      <w:rFonts w:ascii="Times New Roman Bold" w:hAnsi="Times New Roman Bold"/>
      <w:sz w:val="32"/>
      <w:szCs w:val="20"/>
    </w:rPr>
  </w:style>
  <w:style w:type="character" w:customStyle="1" w:styleId="A1-Heading2Char">
    <w:name w:val="A1-Heading2 Char"/>
    <w:basedOn w:val="Heading2Char"/>
    <w:link w:val="A1-Heading2"/>
    <w:rsid w:val="00AE66D7"/>
    <w:rPr>
      <w:rFonts w:ascii="Times New Roman" w:eastAsia="Times New Roman" w:hAnsi="Times New Roman" w:cs="Times New Roman"/>
      <w:b/>
      <w:bCs/>
      <w:smallCaps/>
      <w:sz w:val="24"/>
      <w:szCs w:val="24"/>
      <w:lang w:val="en-GB"/>
    </w:rPr>
  </w:style>
  <w:style w:type="character" w:customStyle="1" w:styleId="HeadingCCTB4Char">
    <w:name w:val="Heading CC TB 4 Char"/>
    <w:basedOn w:val="A1-Heading2Char"/>
    <w:link w:val="HeadingCCTB4"/>
    <w:rsid w:val="00AE66D7"/>
    <w:rPr>
      <w:rFonts w:ascii="Times New Roman" w:eastAsia="Times New Roman" w:hAnsi="Times New Roman" w:cs="Times New Roman"/>
      <w:b/>
      <w:bCs/>
      <w:smallCaps/>
      <w:sz w:val="32"/>
      <w:szCs w:val="32"/>
      <w:lang w:val="en-GB"/>
    </w:rPr>
  </w:style>
  <w:style w:type="paragraph" w:customStyle="1" w:styleId="HeadingCCLS2">
    <w:name w:val="Heading CC LS 2"/>
    <w:basedOn w:val="Heading1"/>
    <w:link w:val="HeadingCCLS2Char"/>
    <w:qFormat/>
    <w:rsid w:val="00AE66D7"/>
    <w:pPr>
      <w:keepNext/>
      <w:keepLines/>
      <w:spacing w:after="240"/>
    </w:pPr>
    <w:rPr>
      <w:rFonts w:ascii="Times New Roman Bold" w:hAnsi="Times New Roman Bold"/>
      <w:smallCaps/>
      <w:sz w:val="28"/>
      <w:szCs w:val="28"/>
    </w:rPr>
  </w:style>
  <w:style w:type="character" w:customStyle="1" w:styleId="HeadingCCLS1Char">
    <w:name w:val="Heading CC LS 1 Char"/>
    <w:basedOn w:val="Heading1Char"/>
    <w:link w:val="HeadingCCLS1"/>
    <w:rsid w:val="00AE66D7"/>
    <w:rPr>
      <w:rFonts w:ascii="Times New Roman Bold" w:eastAsia="Times New Roman" w:hAnsi="Times New Roman Bold" w:cs="Times New Roman"/>
      <w:b/>
      <w:kern w:val="28"/>
      <w:sz w:val="32"/>
      <w:szCs w:val="20"/>
    </w:rPr>
  </w:style>
  <w:style w:type="paragraph" w:customStyle="1" w:styleId="HeadingCCLS3">
    <w:name w:val="Heading CC LS 3"/>
    <w:basedOn w:val="Section8Heading2"/>
    <w:link w:val="HeadingCCLS3Char"/>
    <w:qFormat/>
    <w:rsid w:val="00AE66D7"/>
    <w:pPr>
      <w:numPr>
        <w:numId w:val="29"/>
      </w:numPr>
      <w:spacing w:before="120" w:after="120"/>
    </w:pPr>
  </w:style>
  <w:style w:type="character" w:customStyle="1" w:styleId="HeadingCCLS2Char">
    <w:name w:val="Heading CC LS 2 Char"/>
    <w:basedOn w:val="Heading1Char"/>
    <w:link w:val="HeadingCCLS2"/>
    <w:rsid w:val="00AE66D7"/>
    <w:rPr>
      <w:rFonts w:ascii="Times New Roman Bold" w:eastAsia="Times New Roman" w:hAnsi="Times New Roman Bold" w:cs="Times New Roman"/>
      <w:b/>
      <w:smallCaps/>
      <w:kern w:val="28"/>
      <w:sz w:val="28"/>
      <w:szCs w:val="28"/>
    </w:rPr>
  </w:style>
  <w:style w:type="paragraph" w:customStyle="1" w:styleId="HeadingCCLS4">
    <w:name w:val="Heading CC LS 4"/>
    <w:basedOn w:val="A1-Heading2"/>
    <w:link w:val="HeadingCCLS4Char"/>
    <w:qFormat/>
    <w:rsid w:val="00AE66D7"/>
    <w:pPr>
      <w:ind w:left="360" w:firstLine="0"/>
    </w:pPr>
    <w:rPr>
      <w:sz w:val="32"/>
      <w:szCs w:val="32"/>
    </w:rPr>
  </w:style>
  <w:style w:type="character" w:customStyle="1" w:styleId="Section8Heading2Char">
    <w:name w:val="Section 8. Heading2 Char"/>
    <w:basedOn w:val="DefaultParagraphFont"/>
    <w:link w:val="Section8Heading2"/>
    <w:rsid w:val="00AE66D7"/>
    <w:rPr>
      <w:rFonts w:ascii="Times New Roman" w:eastAsia="Times New Roman" w:hAnsi="Times New Roman" w:cs="Times New Roman"/>
      <w:b/>
      <w:bCs/>
      <w:sz w:val="24"/>
      <w:szCs w:val="24"/>
    </w:rPr>
  </w:style>
  <w:style w:type="character" w:customStyle="1" w:styleId="HeadingCCLS3Char">
    <w:name w:val="Heading CC LS 3 Char"/>
    <w:basedOn w:val="Section8Heading2Char"/>
    <w:link w:val="HeadingCCLS3"/>
    <w:rsid w:val="00AE66D7"/>
    <w:rPr>
      <w:rFonts w:ascii="Times New Roman" w:eastAsia="Times New Roman" w:hAnsi="Times New Roman" w:cs="Times New Roman"/>
      <w:b/>
      <w:bCs/>
      <w:sz w:val="24"/>
      <w:szCs w:val="24"/>
    </w:rPr>
  </w:style>
  <w:style w:type="character" w:customStyle="1" w:styleId="HeadingCCLS4Char">
    <w:name w:val="Heading CC LS 4 Char"/>
    <w:basedOn w:val="A1-Heading2Char"/>
    <w:link w:val="HeadingCCLS4"/>
    <w:rsid w:val="00AE66D7"/>
    <w:rPr>
      <w:rFonts w:ascii="Times New Roman" w:eastAsia="Times New Roman" w:hAnsi="Times New Roman" w:cs="Times New Roman"/>
      <w:b/>
      <w:bCs/>
      <w:smallCaps/>
      <w:sz w:val="32"/>
      <w:szCs w:val="32"/>
      <w:lang w:val="en-GB"/>
    </w:rPr>
  </w:style>
  <w:style w:type="paragraph" w:customStyle="1" w:styleId="CCTBsubclauses">
    <w:name w:val="CC TB subclauses"/>
    <w:basedOn w:val="HeadingCCTB3"/>
    <w:link w:val="CCTBsubclausesChar"/>
    <w:qFormat/>
    <w:rsid w:val="00AE66D7"/>
    <w:pPr>
      <w:numPr>
        <w:ilvl w:val="1"/>
      </w:numPr>
      <w:ind w:hanging="815"/>
      <w:jc w:val="both"/>
      <w:outlineLvl w:val="9"/>
    </w:pPr>
  </w:style>
  <w:style w:type="paragraph" w:customStyle="1" w:styleId="CCLSSubclauses">
    <w:name w:val="CC LS Subclauses"/>
    <w:basedOn w:val="Heading3"/>
    <w:link w:val="CCLSSubclausesChar"/>
    <w:qFormat/>
    <w:rsid w:val="00AE66D7"/>
    <w:pPr>
      <w:numPr>
        <w:ilvl w:val="1"/>
        <w:numId w:val="29"/>
      </w:numPr>
      <w:spacing w:before="120" w:after="120"/>
      <w:ind w:left="792"/>
    </w:pPr>
    <w:rPr>
      <w:lang w:val="en-GB"/>
    </w:rPr>
  </w:style>
  <w:style w:type="character" w:customStyle="1" w:styleId="CCTBsubclausesChar">
    <w:name w:val="CC TB subclauses Char"/>
    <w:basedOn w:val="HeadingCCTB3Char"/>
    <w:link w:val="CCTBsubclauses"/>
    <w:rsid w:val="00AE66D7"/>
    <w:rPr>
      <w:rFonts w:ascii="Times New Roman" w:eastAsia="Times New Roman" w:hAnsi="Times New Roman" w:cs="Times New Roman"/>
      <w:sz w:val="24"/>
      <w:szCs w:val="24"/>
    </w:rPr>
  </w:style>
  <w:style w:type="character" w:customStyle="1" w:styleId="CCLSSubclausesChar">
    <w:name w:val="CC LS Subclauses Char"/>
    <w:basedOn w:val="Heading3Char"/>
    <w:link w:val="CCLSSubclauses"/>
    <w:rsid w:val="00AE66D7"/>
    <w:rPr>
      <w:rFonts w:ascii="Times New Roman" w:eastAsia="Times New Roman" w:hAnsi="Times New Roman" w:cs="Times New Roman"/>
      <w:sz w:val="24"/>
      <w:szCs w:val="24"/>
      <w:lang w:val="en-GB"/>
    </w:rPr>
  </w:style>
  <w:style w:type="paragraph" w:customStyle="1" w:styleId="GCCHeading3">
    <w:name w:val="GCC Heading 3"/>
    <w:basedOn w:val="Normal"/>
    <w:link w:val="GCCHeading3Char"/>
    <w:qFormat/>
    <w:rsid w:val="0013529B"/>
    <w:pPr>
      <w:numPr>
        <w:ilvl w:val="1"/>
        <w:numId w:val="46"/>
      </w:numPr>
      <w:suppressAutoHyphens/>
      <w:overflowPunct w:val="0"/>
      <w:autoSpaceDE w:val="0"/>
      <w:autoSpaceDN w:val="0"/>
      <w:adjustRightInd w:val="0"/>
      <w:spacing w:before="120" w:after="120" w:line="240" w:lineRule="auto"/>
      <w:ind w:right="36"/>
      <w:jc w:val="both"/>
      <w:textAlignment w:val="baseline"/>
    </w:pPr>
    <w:rPr>
      <w:rFonts w:eastAsia="Times New Roman" w:cs="Times New Roman"/>
      <w:noProof/>
      <w:sz w:val="24"/>
    </w:rPr>
  </w:style>
  <w:style w:type="character" w:customStyle="1" w:styleId="GCCHeading3Char">
    <w:name w:val="GCC Heading 3 Char"/>
    <w:basedOn w:val="DefaultParagraphFont"/>
    <w:link w:val="GCCHeading3"/>
    <w:rsid w:val="0013529B"/>
    <w:rPr>
      <w:rFonts w:ascii="Times New Roman" w:eastAsia="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yperlink" Target="mailto:Info@moh.gov.g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footer" Target="footer4.xml"/><Relationship Id="rId37"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yperlink" Target="mailto:info@moh.gov.ge" TargetMode="External"/><Relationship Id="rId23" Type="http://schemas.openxmlformats.org/officeDocument/2006/relationships/footer" Target="footer1.xml"/><Relationship Id="rId28" Type="http://schemas.openxmlformats.org/officeDocument/2006/relationships/header" Target="header13.xm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header" Target="header10.xml"/><Relationship Id="rId27" Type="http://schemas.openxmlformats.org/officeDocument/2006/relationships/image" Target="media/image1.gif"/><Relationship Id="rId30" Type="http://schemas.openxmlformats.org/officeDocument/2006/relationships/footer" Target="footer3.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5f8bf8eb2eb01397044374f2978b0920">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e3158ac4d528a8d5598d9e5c477ee6f7"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DC0A-AB1C-4259-AFB6-2E3A9DBE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4740AD-52C7-4191-9097-9EA639FC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11275</Words>
  <Characters>64272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User</cp:lastModifiedBy>
  <cp:revision>124</cp:revision>
  <cp:lastPrinted>2020-10-22T12:03:00Z</cp:lastPrinted>
  <dcterms:created xsi:type="dcterms:W3CDTF">2020-10-01T13:15:00Z</dcterms:created>
  <dcterms:modified xsi:type="dcterms:W3CDTF">2020-10-22T12:11:00Z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