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221" w:rsidRPr="00931221" w:rsidRDefault="00931221" w:rsidP="008C4119">
      <w:pPr>
        <w:rPr>
          <w:b/>
          <w:sz w:val="28"/>
        </w:rPr>
      </w:pPr>
      <w:r w:rsidRPr="00931221">
        <w:rPr>
          <w:b/>
          <w:sz w:val="28"/>
        </w:rPr>
        <w:t>Cancer Profile</w:t>
      </w:r>
    </w:p>
    <w:p w:rsidR="00C71DD9" w:rsidRPr="008C4119" w:rsidRDefault="00F34CD3" w:rsidP="008C4119">
      <w:pPr>
        <w:pStyle w:val="Heading1"/>
        <w:numPr>
          <w:ilvl w:val="0"/>
          <w:numId w:val="23"/>
        </w:numPr>
        <w:spacing w:before="0" w:after="200" w:line="276" w:lineRule="auto"/>
        <w:rPr>
          <w:b/>
          <w:sz w:val="22"/>
          <w:szCs w:val="22"/>
        </w:rPr>
      </w:pPr>
      <w:r>
        <w:rPr>
          <w:b/>
          <w:sz w:val="22"/>
          <w:szCs w:val="22"/>
          <w:lang w:val="en-US"/>
        </w:rPr>
        <w:t>General information ab</w:t>
      </w:r>
      <w:bookmarkStart w:id="0" w:name="_GoBack"/>
      <w:bookmarkEnd w:id="0"/>
      <w:r>
        <w:rPr>
          <w:b/>
          <w:sz w:val="22"/>
          <w:szCs w:val="22"/>
          <w:lang w:val="en-US"/>
        </w:rPr>
        <w:t>out</w:t>
      </w:r>
      <w:r w:rsidR="00C71DD9">
        <w:rPr>
          <w:b/>
          <w:sz w:val="22"/>
          <w:szCs w:val="22"/>
          <w:lang w:val="en-US"/>
        </w:rPr>
        <w:t xml:space="preserve"> the country</w:t>
      </w:r>
    </w:p>
    <w:p w:rsidR="00C71DD9" w:rsidRDefault="00C71DD9" w:rsidP="00EA171E">
      <w:pPr>
        <w:spacing w:after="0" w:line="240" w:lineRule="auto"/>
        <w:jc w:val="both"/>
        <w:rPr>
          <w:rFonts w:ascii="Sylfaen" w:hAnsi="Sylfaen"/>
        </w:rPr>
      </w:pPr>
      <w:r>
        <w:rPr>
          <w:rFonts w:ascii="Sylfaen" w:hAnsi="Sylfaen"/>
        </w:rPr>
        <w:t xml:space="preserve">Georgia is located at the crossroads of Western Asia and Eastern Europe; it is bounded to the west by the Black sea, to the north by Russia, to the south by Turkey and Armenia, and to the southeast by Azerbaijan. The capital of the country is Tbilisi. Georgia covers a territory of 69,700 square </w:t>
      </w:r>
      <w:proofErr w:type="spellStart"/>
      <w:r>
        <w:rPr>
          <w:rFonts w:ascii="Sylfaen" w:hAnsi="Sylfaen"/>
        </w:rPr>
        <w:t>kilometres</w:t>
      </w:r>
      <w:proofErr w:type="spellEnd"/>
      <w:r>
        <w:rPr>
          <w:rFonts w:ascii="Sylfaen" w:hAnsi="Sylfaen"/>
        </w:rPr>
        <w:t xml:space="preserve"> (26,911 square miles). The population </w:t>
      </w:r>
      <w:r w:rsidR="00D4585B">
        <w:rPr>
          <w:rFonts w:ascii="Sylfaen" w:hAnsi="Sylfaen"/>
        </w:rPr>
        <w:t>size equals to</w:t>
      </w:r>
      <w:r w:rsidR="008C4119">
        <w:rPr>
          <w:rFonts w:ascii="Sylfaen" w:hAnsi="Sylfaen"/>
        </w:rPr>
        <w:t xml:space="preserve"> 3</w:t>
      </w:r>
      <w:proofErr w:type="gramStart"/>
      <w:r w:rsidR="00D4585B">
        <w:rPr>
          <w:rFonts w:ascii="Sylfaen" w:hAnsi="Sylfaen"/>
        </w:rPr>
        <w:t>,</w:t>
      </w:r>
      <w:r w:rsidR="008C4119">
        <w:rPr>
          <w:rFonts w:ascii="Sylfaen" w:hAnsi="Sylfaen"/>
        </w:rPr>
        <w:t>7</w:t>
      </w:r>
      <w:r w:rsidR="00D4585B">
        <w:rPr>
          <w:rFonts w:ascii="Sylfaen" w:hAnsi="Sylfaen"/>
        </w:rPr>
        <w:t>2</w:t>
      </w:r>
      <w:proofErr w:type="gramEnd"/>
      <w:r w:rsidR="00D4585B">
        <w:rPr>
          <w:rFonts w:ascii="Sylfaen" w:hAnsi="Sylfaen"/>
        </w:rPr>
        <w:t xml:space="preserve"> million </w:t>
      </w:r>
      <w:r w:rsidR="008C4119">
        <w:rPr>
          <w:rFonts w:ascii="Sylfaen" w:hAnsi="Sylfaen"/>
        </w:rPr>
        <w:t>(</w:t>
      </w:r>
      <w:r w:rsidR="00D4585B">
        <w:rPr>
          <w:rFonts w:ascii="Sylfaen" w:hAnsi="Sylfaen"/>
        </w:rPr>
        <w:t>as of J</w:t>
      </w:r>
      <w:r w:rsidR="008C4119">
        <w:rPr>
          <w:rFonts w:ascii="Sylfaen" w:hAnsi="Sylfaen"/>
        </w:rPr>
        <w:t>anuary 1, 2017).</w:t>
      </w:r>
    </w:p>
    <w:p w:rsidR="00000D1F" w:rsidRDefault="00000D1F" w:rsidP="00EA171E">
      <w:pPr>
        <w:spacing w:after="0" w:line="240" w:lineRule="auto"/>
        <w:jc w:val="both"/>
        <w:rPr>
          <w:rFonts w:ascii="Sylfaen" w:hAnsi="Sylfaen"/>
        </w:rPr>
      </w:pPr>
    </w:p>
    <w:p w:rsidR="00000D1F" w:rsidRPr="00EA171E" w:rsidRDefault="00000D1F" w:rsidP="00EA171E">
      <w:pPr>
        <w:spacing w:after="0" w:line="240" w:lineRule="auto"/>
        <w:jc w:val="both"/>
        <w:rPr>
          <w:rFonts w:ascii="Sylfaen" w:hAnsi="Sylfaen"/>
        </w:rPr>
      </w:pPr>
    </w:p>
    <w:tbl>
      <w:tblPr>
        <w:tblStyle w:val="ListTable7Colorful-Accent11"/>
        <w:tblW w:w="10348" w:type="dxa"/>
        <w:tblInd w:w="-142" w:type="dxa"/>
        <w:tblLook w:val="04A0" w:firstRow="1" w:lastRow="0" w:firstColumn="1" w:lastColumn="0" w:noHBand="0" w:noVBand="1"/>
      </w:tblPr>
      <w:tblGrid>
        <w:gridCol w:w="3595"/>
        <w:gridCol w:w="1526"/>
        <w:gridCol w:w="1400"/>
        <w:gridCol w:w="1276"/>
        <w:gridCol w:w="1276"/>
        <w:gridCol w:w="1275"/>
      </w:tblGrid>
      <w:tr w:rsidR="0040767C" w:rsidRPr="00EA171E" w:rsidTr="00C757CB">
        <w:trPr>
          <w:cnfStyle w:val="100000000000" w:firstRow="1" w:lastRow="0" w:firstColumn="0" w:lastColumn="0" w:oddVBand="0" w:evenVBand="0" w:oddHBand="0" w:evenHBand="0" w:firstRowFirstColumn="0" w:firstRowLastColumn="0" w:lastRowFirstColumn="0" w:lastRowLastColumn="0"/>
          <w:trHeight w:val="349"/>
        </w:trPr>
        <w:tc>
          <w:tcPr>
            <w:cnfStyle w:val="001000000100" w:firstRow="0" w:lastRow="0" w:firstColumn="1" w:lastColumn="0" w:oddVBand="0" w:evenVBand="0" w:oddHBand="0" w:evenHBand="0" w:firstRowFirstColumn="1" w:firstRowLastColumn="0" w:lastRowFirstColumn="0" w:lastRowLastColumn="0"/>
            <w:tcW w:w="3595" w:type="dxa"/>
            <w:hideMark/>
          </w:tcPr>
          <w:p w:rsidR="0040767C" w:rsidRPr="00EA171E" w:rsidRDefault="0040767C" w:rsidP="00EA171E">
            <w:pPr>
              <w:jc w:val="both"/>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w:t>
            </w:r>
          </w:p>
        </w:tc>
        <w:tc>
          <w:tcPr>
            <w:tcW w:w="1526"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eastAsia="ka-GE"/>
              </w:rPr>
              <w:t>2011-2012</w:t>
            </w:r>
          </w:p>
        </w:tc>
        <w:tc>
          <w:tcPr>
            <w:tcW w:w="1400"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eastAsia="ka-GE"/>
              </w:rPr>
              <w:t>2013</w:t>
            </w:r>
          </w:p>
        </w:tc>
        <w:tc>
          <w:tcPr>
            <w:tcW w:w="1276"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eastAsia="ka-GE"/>
              </w:rPr>
              <w:t>2014</w:t>
            </w:r>
          </w:p>
        </w:tc>
        <w:tc>
          <w:tcPr>
            <w:tcW w:w="1276"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val="en-US" w:eastAsia="ka-GE"/>
              </w:rPr>
              <w:t>2015</w:t>
            </w:r>
          </w:p>
        </w:tc>
        <w:tc>
          <w:tcPr>
            <w:tcW w:w="1275" w:type="dxa"/>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en-US" w:eastAsia="ka-GE"/>
              </w:rPr>
            </w:pPr>
            <w:r w:rsidRPr="00EA171E">
              <w:rPr>
                <w:rFonts w:ascii="Sylfaen" w:eastAsia="Times New Roman" w:hAnsi="Sylfaen" w:cstheme="minorHAnsi"/>
                <w:b/>
                <w:bCs/>
                <w:color w:val="000000"/>
                <w:sz w:val="18"/>
                <w:lang w:val="en-US" w:eastAsia="ka-GE"/>
              </w:rPr>
              <w:t>2016</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8C4119" w:rsidRDefault="008C4119" w:rsidP="008C4119">
            <w:pPr>
              <w:rPr>
                <w:rFonts w:ascii="Sylfaen" w:eastAsia="Times New Roman" w:hAnsi="Sylfaen" w:cstheme="minorHAnsi"/>
                <w:b/>
                <w:bCs/>
                <w:color w:val="auto"/>
                <w:sz w:val="18"/>
                <w:lang w:val="en-US" w:eastAsia="ka-GE"/>
              </w:rPr>
            </w:pPr>
            <w:r>
              <w:rPr>
                <w:rFonts w:ascii="Sylfaen" w:hAnsi="Sylfaen" w:cs="Arial"/>
                <w:b/>
                <w:color w:val="auto"/>
                <w:sz w:val="18"/>
                <w:lang w:val="en-US"/>
              </w:rPr>
              <w:t>GDP per capita ( USD)</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3231-3523</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3,600</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3,</w:t>
            </w:r>
            <w:r w:rsidRPr="00EA171E">
              <w:rPr>
                <w:rFonts w:ascii="Sylfaen" w:eastAsia="Times New Roman" w:hAnsi="Sylfaen" w:cstheme="minorHAnsi"/>
                <w:color w:val="000000"/>
                <w:sz w:val="18"/>
                <w:lang w:val="en-US" w:eastAsia="ka-GE"/>
              </w:rPr>
              <w:t>676</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3,767</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en-US" w:eastAsia="ka-GE"/>
              </w:rPr>
              <w:t>3,865</w:t>
            </w:r>
          </w:p>
        </w:tc>
      </w:tr>
      <w:tr w:rsidR="0040767C" w:rsidRPr="00EA171E" w:rsidTr="00C757CB">
        <w:trPr>
          <w:trHeight w:val="413"/>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306A3A" w:rsidRDefault="00D4585B" w:rsidP="00EA171E">
            <w:pPr>
              <w:rPr>
                <w:rFonts w:ascii="Sylfaen" w:eastAsia="Times New Roman" w:hAnsi="Sylfaen" w:cstheme="minorHAnsi"/>
                <w:b/>
                <w:bCs/>
                <w:color w:val="auto"/>
                <w:sz w:val="18"/>
                <w:lang w:val="en-US" w:eastAsia="ka-GE"/>
              </w:rPr>
            </w:pPr>
            <w:r>
              <w:rPr>
                <w:rFonts w:ascii="Sylfaen" w:hAnsi="Sylfaen" w:cs="Arial"/>
                <w:b/>
                <w:color w:val="auto"/>
                <w:sz w:val="18"/>
                <w:lang w:val="en-US"/>
              </w:rPr>
              <w:t xml:space="preserve">Public </w:t>
            </w:r>
            <w:r w:rsidR="00306A3A">
              <w:rPr>
                <w:rFonts w:ascii="Sylfaen" w:hAnsi="Sylfaen" w:cs="Arial"/>
                <w:b/>
                <w:color w:val="auto"/>
                <w:sz w:val="18"/>
                <w:lang w:val="en-US"/>
              </w:rPr>
              <w:t>expenditure on health, % of GDP</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1.7%</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2.0%</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2.4%</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2.9%</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en-US" w:eastAsia="ka-GE"/>
              </w:rPr>
              <w:t>3.0%</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306A3A" w:rsidRDefault="00306A3A" w:rsidP="00EA171E">
            <w:pPr>
              <w:ind w:firstLine="34"/>
              <w:jc w:val="both"/>
              <w:rPr>
                <w:rFonts w:ascii="Sylfaen" w:eastAsia="Times New Roman" w:hAnsi="Sylfaen" w:cstheme="minorHAnsi"/>
                <w:b/>
                <w:bCs/>
                <w:color w:val="auto"/>
                <w:sz w:val="18"/>
                <w:lang w:val="en-US" w:eastAsia="ka-GE"/>
              </w:rPr>
            </w:pPr>
            <w:r>
              <w:rPr>
                <w:rFonts w:ascii="Sylfaen" w:hAnsi="Sylfaen" w:cs="Arial"/>
                <w:b/>
                <w:color w:val="auto"/>
                <w:sz w:val="18"/>
                <w:lang w:val="en-US"/>
              </w:rPr>
              <w:t>Health expenditure:</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r w:rsidRPr="00EA171E">
              <w:rPr>
                <w:rFonts w:ascii="Sylfaen" w:eastAsia="Times New Roman" w:hAnsi="Sylfaen" w:cstheme="minorHAnsi"/>
                <w:b/>
                <w:bCs/>
                <w:color w:val="000000"/>
                <w:sz w:val="18"/>
                <w:lang w:val="en-US" w:eastAsia="ka-GE"/>
              </w:rPr>
              <w:t> </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r w:rsidRPr="00EA171E">
              <w:rPr>
                <w:rFonts w:ascii="Sylfaen" w:eastAsia="Times New Roman" w:hAnsi="Sylfaen" w:cstheme="minorHAnsi"/>
                <w:b/>
                <w:bCs/>
                <w:color w:val="000000"/>
                <w:sz w:val="18"/>
                <w:lang w:val="en-US" w:eastAsia="ka-GE"/>
              </w:rPr>
              <w:t> </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r w:rsidRPr="00EA171E">
              <w:rPr>
                <w:rFonts w:ascii="Sylfaen" w:eastAsia="Times New Roman" w:hAnsi="Sylfaen" w:cstheme="minorHAnsi"/>
                <w:b/>
                <w:bCs/>
                <w:color w:val="000000"/>
                <w:sz w:val="18"/>
                <w:lang w:val="en-US" w:eastAsia="ka-GE"/>
              </w:rPr>
              <w:t> </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 </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p>
        </w:tc>
      </w:tr>
      <w:tr w:rsidR="0040767C" w:rsidRPr="00EA171E" w:rsidTr="00C757CB">
        <w:trPr>
          <w:trHeight w:val="17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306A3A" w:rsidRDefault="00306A3A" w:rsidP="00EA171E">
            <w:pPr>
              <w:rPr>
                <w:rFonts w:ascii="Sylfaen" w:eastAsia="Times New Roman" w:hAnsi="Sylfaen" w:cstheme="minorHAnsi"/>
                <w:bCs/>
                <w:color w:val="auto"/>
                <w:sz w:val="18"/>
                <w:lang w:val="en-US" w:eastAsia="ka-GE"/>
              </w:rPr>
            </w:pPr>
            <w:r>
              <w:rPr>
                <w:rFonts w:ascii="Sylfaen" w:hAnsi="Sylfaen" w:cs="Arial"/>
                <w:i w:val="0"/>
                <w:color w:val="auto"/>
                <w:sz w:val="18"/>
                <w:lang w:val="en-US"/>
              </w:rPr>
              <w:t>Public</w:t>
            </w:r>
            <w:r w:rsidR="00D4585B">
              <w:rPr>
                <w:rFonts w:ascii="Sylfaen" w:hAnsi="Sylfaen" w:cs="Arial"/>
                <w:i w:val="0"/>
                <w:color w:val="auto"/>
                <w:sz w:val="18"/>
                <w:lang w:val="en-US"/>
              </w:rPr>
              <w:t xml:space="preserve"> expenditure</w:t>
            </w:r>
            <w:r>
              <w:rPr>
                <w:rFonts w:ascii="Sylfaen" w:hAnsi="Sylfaen" w:cs="Arial"/>
                <w:i w:val="0"/>
                <w:color w:val="auto"/>
                <w:sz w:val="18"/>
                <w:lang w:val="en-US"/>
              </w:rPr>
              <w:t xml:space="preserve"> </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 xml:space="preserve">18.4% - 20.6% </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24.30%</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28.2%</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36.3%</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ka-GE" w:eastAsia="ka-GE"/>
              </w:rPr>
              <w:t>37%</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992E73" w:rsidRDefault="00992E73" w:rsidP="00EA171E">
            <w:pPr>
              <w:rPr>
                <w:rFonts w:ascii="Sylfaen" w:eastAsia="Times New Roman" w:hAnsi="Sylfaen" w:cstheme="minorHAnsi"/>
                <w:bCs/>
                <w:color w:val="auto"/>
                <w:sz w:val="18"/>
                <w:lang w:val="en-US" w:eastAsia="ka-GE"/>
              </w:rPr>
            </w:pPr>
            <w:r>
              <w:rPr>
                <w:rFonts w:ascii="Sylfaen" w:hAnsi="Sylfaen" w:cs="Arial"/>
                <w:i w:val="0"/>
                <w:color w:val="auto"/>
                <w:sz w:val="18"/>
                <w:lang w:val="en-US"/>
              </w:rPr>
              <w:t>Private</w:t>
            </w:r>
            <w:r w:rsidR="00D4585B">
              <w:rPr>
                <w:rFonts w:ascii="Sylfaen" w:hAnsi="Sylfaen" w:cs="Arial"/>
                <w:i w:val="0"/>
                <w:color w:val="auto"/>
                <w:sz w:val="18"/>
                <w:lang w:val="en-US"/>
              </w:rPr>
              <w:t xml:space="preserve"> expenditure</w:t>
            </w:r>
            <w:r>
              <w:rPr>
                <w:rFonts w:ascii="Sylfaen" w:hAnsi="Sylfaen" w:cs="Arial"/>
                <w:i w:val="0"/>
                <w:color w:val="auto"/>
                <w:sz w:val="18"/>
                <w:lang w:val="en-US"/>
              </w:rPr>
              <w:t xml:space="preserve"> </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 xml:space="preserve">79.1% - 77.1% </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73.4%</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69.9%</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61.9%</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en-US" w:eastAsia="ka-GE"/>
              </w:rPr>
            </w:pPr>
            <w:r w:rsidRPr="00EA171E">
              <w:rPr>
                <w:rFonts w:ascii="Sylfaen" w:eastAsia="Times New Roman" w:hAnsi="Sylfaen" w:cstheme="minorHAnsi"/>
                <w:bCs/>
                <w:color w:val="000000"/>
                <w:sz w:val="18"/>
                <w:lang w:val="en-US" w:eastAsia="ka-GE"/>
              </w:rPr>
              <w:t>62%</w:t>
            </w:r>
          </w:p>
        </w:tc>
      </w:tr>
      <w:tr w:rsidR="0040767C" w:rsidRPr="00EA171E" w:rsidTr="00C757CB">
        <w:trPr>
          <w:trHeight w:val="20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992E73" w:rsidRDefault="00992E73" w:rsidP="00992E73">
            <w:pPr>
              <w:rPr>
                <w:rFonts w:ascii="Sylfaen" w:eastAsia="Times New Roman" w:hAnsi="Sylfaen" w:cstheme="minorHAnsi"/>
                <w:bCs/>
                <w:color w:val="auto"/>
                <w:sz w:val="18"/>
                <w:lang w:val="en-US" w:eastAsia="ka-GE"/>
              </w:rPr>
            </w:pPr>
            <w:r>
              <w:rPr>
                <w:rFonts w:ascii="Sylfaen" w:hAnsi="Sylfaen" w:cs="Arial"/>
                <w:i w:val="0"/>
                <w:color w:val="auto"/>
                <w:sz w:val="18"/>
                <w:lang w:val="en-US"/>
              </w:rPr>
              <w:t>International aid</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2.5% - 2.3%</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2.3%</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1.9%</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1.8%</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ka-GE" w:eastAsia="ka-GE"/>
              </w:rPr>
              <w:t>1%</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992E73" w:rsidRDefault="00992E73" w:rsidP="00EA171E">
            <w:pPr>
              <w:ind w:firstLine="34"/>
              <w:jc w:val="left"/>
              <w:rPr>
                <w:rFonts w:ascii="Sylfaen" w:eastAsia="Times New Roman" w:hAnsi="Sylfaen" w:cstheme="minorHAnsi"/>
                <w:b/>
                <w:bCs/>
                <w:i w:val="0"/>
                <w:color w:val="auto"/>
                <w:sz w:val="18"/>
                <w:lang w:val="en-US" w:eastAsia="ka-GE"/>
              </w:rPr>
            </w:pPr>
            <w:r>
              <w:rPr>
                <w:rFonts w:ascii="Sylfaen" w:hAnsi="Sylfaen" w:cs="Arial"/>
                <w:b/>
                <w:color w:val="auto"/>
                <w:sz w:val="18"/>
                <w:lang w:val="en-US"/>
              </w:rPr>
              <w:t xml:space="preserve">Basic </w:t>
            </w:r>
            <w:r w:rsidR="00D4585B">
              <w:rPr>
                <w:rFonts w:ascii="Sylfaen" w:hAnsi="Sylfaen" w:cs="Arial"/>
                <w:b/>
                <w:color w:val="auto"/>
                <w:sz w:val="18"/>
                <w:lang w:val="en-US"/>
              </w:rPr>
              <w:t>Health Indicators</w:t>
            </w:r>
            <w:r>
              <w:rPr>
                <w:rFonts w:ascii="Sylfaen" w:hAnsi="Sylfaen" w:cs="Arial"/>
                <w:b/>
                <w:color w:val="auto"/>
                <w:sz w:val="18"/>
                <w:lang w:val="en-US"/>
              </w:rPr>
              <w:t>:</w:t>
            </w:r>
          </w:p>
        </w:tc>
        <w:tc>
          <w:tcPr>
            <w:tcW w:w="1526"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400"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276"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276"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en-US" w:eastAsia="ka-GE"/>
              </w:rPr>
            </w:pPr>
          </w:p>
        </w:tc>
      </w:tr>
      <w:tr w:rsidR="0040767C" w:rsidRPr="00EA171E" w:rsidTr="00C757CB">
        <w:trPr>
          <w:trHeight w:val="174"/>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992E73" w:rsidRDefault="008C28F9" w:rsidP="00EA171E">
            <w:pPr>
              <w:rPr>
                <w:rFonts w:ascii="Sylfaen" w:eastAsia="Times New Roman" w:hAnsi="Sylfaen" w:cstheme="minorHAnsi"/>
                <w:bCs/>
                <w:color w:val="auto"/>
                <w:sz w:val="18"/>
                <w:lang w:val="en-US" w:eastAsia="ka-GE"/>
              </w:rPr>
            </w:pPr>
            <w:r>
              <w:rPr>
                <w:rFonts w:ascii="Sylfaen" w:hAnsi="Sylfaen" w:cs="Arial"/>
                <w:color w:val="auto"/>
                <w:sz w:val="18"/>
                <w:lang w:val="en-US"/>
              </w:rPr>
              <w:t>Birthrate</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3E1BD2">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12.7</w:t>
            </w:r>
            <w:r w:rsidRPr="00EA171E">
              <w:rPr>
                <w:rFonts w:ascii="Sylfaen" w:eastAsia="Times New Roman" w:hAnsi="Sylfaen" w:cstheme="minorHAnsi"/>
                <w:color w:val="000000"/>
                <w:sz w:val="18"/>
                <w:lang w:val="en-US" w:eastAsia="ka-GE"/>
              </w:rPr>
              <w:t xml:space="preserve"> </w:t>
            </w:r>
            <w:r w:rsidR="003E1BD2">
              <w:rPr>
                <w:rFonts w:ascii="Sylfaen" w:eastAsia="Times New Roman" w:hAnsi="Sylfaen" w:cstheme="minorHAnsi"/>
                <w:color w:val="000000"/>
                <w:sz w:val="18"/>
                <w:lang w:val="en-US" w:eastAsia="ka-GE"/>
              </w:rPr>
              <w:t xml:space="preserve">per </w:t>
            </w:r>
            <w:r w:rsidRPr="00EA171E">
              <w:rPr>
                <w:rFonts w:ascii="Sylfaen" w:eastAsia="Times New Roman" w:hAnsi="Sylfaen" w:cstheme="minorHAnsi"/>
                <w:color w:val="000000"/>
                <w:sz w:val="18"/>
                <w:lang w:eastAsia="ka-GE"/>
              </w:rPr>
              <w:t>1000</w:t>
            </w:r>
            <w:r w:rsidRPr="00EA171E">
              <w:rPr>
                <w:rFonts w:ascii="Sylfaen" w:eastAsia="Times New Roman" w:hAnsi="Sylfaen" w:cstheme="minorHAnsi"/>
                <w:color w:val="000000"/>
                <w:sz w:val="18"/>
                <w:lang w:val="ka-GE" w:eastAsia="ka-GE"/>
              </w:rPr>
              <w:t xml:space="preserve"> </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3E1BD2">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12.9</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eastAsia="ka-GE"/>
              </w:rPr>
              <w:t xml:space="preserve"> </w:t>
            </w:r>
            <w:r w:rsidR="003E1BD2">
              <w:rPr>
                <w:rFonts w:ascii="Sylfaen" w:eastAsia="Times New Roman" w:hAnsi="Sylfaen" w:cstheme="minorHAnsi"/>
                <w:color w:val="000000"/>
                <w:sz w:val="18"/>
                <w:lang w:val="en-US" w:eastAsia="ka-GE"/>
              </w:rPr>
              <w:t xml:space="preserve">per </w:t>
            </w:r>
            <w:r w:rsidRPr="00EA171E">
              <w:rPr>
                <w:rFonts w:ascii="Sylfaen" w:eastAsia="Times New Roman" w:hAnsi="Sylfaen" w:cstheme="minorHAnsi"/>
                <w:color w:val="000000"/>
                <w:sz w:val="18"/>
                <w:lang w:eastAsia="ka-GE"/>
              </w:rPr>
              <w:t>1000</w:t>
            </w:r>
            <w:r w:rsidRPr="00EA171E">
              <w:rPr>
                <w:rFonts w:ascii="Sylfaen" w:eastAsia="Times New Roman" w:hAnsi="Sylfaen" w:cstheme="minorHAnsi"/>
                <w:color w:val="000000"/>
                <w:sz w:val="18"/>
                <w:lang w:val="ka-GE" w:eastAsia="ka-GE"/>
              </w:rPr>
              <w:t xml:space="preserve"> </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3E1BD2">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16.3</w:t>
            </w:r>
            <w:r w:rsidR="003E1BD2">
              <w:rPr>
                <w:rFonts w:ascii="Sylfaen" w:eastAsia="Times New Roman" w:hAnsi="Sylfaen" w:cstheme="minorHAnsi"/>
                <w:color w:val="000000"/>
                <w:sz w:val="18"/>
                <w:lang w:val="en-US" w:eastAsia="ka-GE"/>
              </w:rPr>
              <w:t xml:space="preserve"> per</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eastAsia="ka-GE"/>
              </w:rPr>
              <w:t>1000</w:t>
            </w:r>
            <w:r w:rsidRPr="00EA171E">
              <w:rPr>
                <w:rFonts w:ascii="Sylfaen" w:eastAsia="Times New Roman" w:hAnsi="Sylfaen" w:cstheme="minorHAnsi"/>
                <w:color w:val="000000"/>
                <w:sz w:val="18"/>
                <w:lang w:val="ka-GE" w:eastAsia="ka-GE"/>
              </w:rPr>
              <w:t xml:space="preserve"> </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3E1BD2">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15.9</w:t>
            </w:r>
            <w:r w:rsidR="003E1BD2">
              <w:rPr>
                <w:rFonts w:ascii="Sylfaen" w:eastAsia="Times New Roman" w:hAnsi="Sylfaen" w:cstheme="minorHAnsi"/>
                <w:color w:val="000000"/>
                <w:sz w:val="18"/>
                <w:lang w:val="en-US" w:eastAsia="ka-GE"/>
              </w:rPr>
              <w:t xml:space="preserve"> per</w:t>
            </w:r>
            <w:r w:rsidRPr="00EA171E">
              <w:rPr>
                <w:rFonts w:ascii="Sylfaen" w:eastAsia="Times New Roman" w:hAnsi="Sylfaen" w:cstheme="minorHAnsi"/>
                <w:color w:val="000000"/>
                <w:sz w:val="18"/>
                <w:lang w:val="en-US" w:eastAsia="ka-GE"/>
              </w:rPr>
              <w:t xml:space="preserve"> 1000</w:t>
            </w:r>
            <w:r w:rsidRPr="00EA171E">
              <w:rPr>
                <w:rFonts w:ascii="Sylfaen" w:eastAsia="Times New Roman" w:hAnsi="Sylfaen" w:cstheme="minorHAnsi"/>
                <w:color w:val="000000"/>
                <w:sz w:val="18"/>
                <w:lang w:val="ka-GE" w:eastAsia="ka-GE"/>
              </w:rPr>
              <w:t xml:space="preserve"> </w:t>
            </w:r>
          </w:p>
        </w:tc>
        <w:tc>
          <w:tcPr>
            <w:tcW w:w="1275" w:type="dxa"/>
            <w:tcBorders>
              <w:top w:val="single" w:sz="4" w:space="0" w:color="4F81BD" w:themeColor="accent1"/>
              <w:bottom w:val="single" w:sz="4" w:space="0" w:color="4F81BD" w:themeColor="accent1"/>
            </w:tcBorders>
            <w:vAlign w:val="center"/>
          </w:tcPr>
          <w:p w:rsidR="0040767C" w:rsidRPr="003E1BD2"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en-US" w:eastAsia="ka-GE"/>
              </w:rPr>
              <w:t>15.2</w:t>
            </w:r>
            <w:r w:rsidR="003E1BD2">
              <w:rPr>
                <w:rFonts w:ascii="Sylfaen" w:eastAsia="Times New Roman" w:hAnsi="Sylfaen" w:cstheme="minorHAnsi"/>
                <w:color w:val="000000"/>
                <w:sz w:val="18"/>
                <w:lang w:val="en-US" w:eastAsia="ka-GE"/>
              </w:rPr>
              <w:t xml:space="preserve"> per</w:t>
            </w:r>
            <w:r w:rsidRPr="00EA171E">
              <w:rPr>
                <w:rFonts w:ascii="Sylfaen" w:eastAsia="Times New Roman" w:hAnsi="Sylfaen" w:cstheme="minorHAnsi"/>
                <w:color w:val="000000"/>
                <w:sz w:val="18"/>
                <w:lang w:val="en-US" w:eastAsia="ka-GE"/>
              </w:rPr>
              <w:t xml:space="preserve"> 1000</w:t>
            </w:r>
            <w:r w:rsidR="003E1BD2">
              <w:rPr>
                <w:rFonts w:ascii="Sylfaen" w:eastAsia="Times New Roman" w:hAnsi="Sylfaen" w:cstheme="minorHAnsi"/>
                <w:color w:val="000000"/>
                <w:sz w:val="18"/>
                <w:lang w:val="ka-GE" w:eastAsia="ka-GE"/>
              </w:rPr>
              <w:t xml:space="preserve"> </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992E73" w:rsidRDefault="00992E73" w:rsidP="00EA171E">
            <w:pPr>
              <w:rPr>
                <w:rFonts w:ascii="Sylfaen" w:eastAsia="Times New Roman" w:hAnsi="Sylfaen" w:cstheme="minorHAnsi"/>
                <w:bCs/>
                <w:color w:val="auto"/>
                <w:sz w:val="18"/>
                <w:lang w:val="en-US" w:eastAsia="ka-GE"/>
              </w:rPr>
            </w:pPr>
            <w:r>
              <w:rPr>
                <w:rFonts w:ascii="Sylfaen" w:hAnsi="Sylfaen" w:cs="Arial"/>
                <w:color w:val="auto"/>
                <w:sz w:val="18"/>
                <w:lang w:val="en-US"/>
              </w:rPr>
              <w:t>Mortality</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3E1BD2">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 xml:space="preserve">11.0 </w:t>
            </w:r>
            <w:r w:rsidR="003E1BD2">
              <w:rPr>
                <w:rFonts w:ascii="Sylfaen" w:eastAsia="Times New Roman" w:hAnsi="Sylfaen" w:cstheme="minorHAnsi"/>
                <w:color w:val="000000"/>
                <w:sz w:val="18"/>
                <w:lang w:val="en-US" w:eastAsia="ka-GE"/>
              </w:rPr>
              <w:t xml:space="preserve">per </w:t>
            </w:r>
            <w:r w:rsidRPr="00EA171E">
              <w:rPr>
                <w:rFonts w:ascii="Sylfaen" w:eastAsia="Times New Roman" w:hAnsi="Sylfaen" w:cstheme="minorHAnsi"/>
                <w:color w:val="000000"/>
                <w:sz w:val="18"/>
                <w:lang w:eastAsia="ka-GE"/>
              </w:rPr>
              <w:t>1000</w:t>
            </w:r>
            <w:r w:rsidRPr="00EA171E">
              <w:rPr>
                <w:rFonts w:ascii="Sylfaen" w:eastAsia="Times New Roman" w:hAnsi="Sylfaen" w:cstheme="minorHAnsi"/>
                <w:color w:val="000000"/>
                <w:sz w:val="18"/>
                <w:lang w:val="en-US" w:eastAsia="ka-GE"/>
              </w:rPr>
              <w:t xml:space="preserve"> </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3E1BD2">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 xml:space="preserve">10.8 </w:t>
            </w:r>
            <w:r w:rsidR="003E1BD2">
              <w:rPr>
                <w:rFonts w:ascii="Sylfaen" w:eastAsia="Times New Roman" w:hAnsi="Sylfaen" w:cstheme="minorHAnsi"/>
                <w:color w:val="000000"/>
                <w:sz w:val="18"/>
                <w:lang w:val="en-US" w:eastAsia="ka-GE"/>
              </w:rPr>
              <w:t xml:space="preserve">per </w:t>
            </w:r>
            <w:r w:rsidRPr="00EA171E">
              <w:rPr>
                <w:rFonts w:ascii="Sylfaen" w:eastAsia="Times New Roman" w:hAnsi="Sylfaen" w:cstheme="minorHAnsi"/>
                <w:color w:val="000000"/>
                <w:sz w:val="18"/>
                <w:lang w:eastAsia="ka-GE"/>
              </w:rPr>
              <w:t>1000</w:t>
            </w:r>
            <w:r w:rsidRPr="00EA171E">
              <w:rPr>
                <w:rFonts w:ascii="Sylfaen" w:eastAsia="Times New Roman" w:hAnsi="Sylfaen" w:cstheme="minorHAnsi"/>
                <w:color w:val="000000"/>
                <w:sz w:val="18"/>
                <w:lang w:val="en-US" w:eastAsia="ka-GE"/>
              </w:rPr>
              <w:t xml:space="preserve"> </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3E1BD2">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 xml:space="preserve">13.2 </w:t>
            </w:r>
            <w:r w:rsidR="003E1BD2">
              <w:rPr>
                <w:rFonts w:ascii="Sylfaen" w:eastAsia="Times New Roman" w:hAnsi="Sylfaen" w:cstheme="minorHAnsi"/>
                <w:color w:val="000000"/>
                <w:sz w:val="18"/>
                <w:lang w:val="en-US" w:eastAsia="ka-GE"/>
              </w:rPr>
              <w:t xml:space="preserve">per </w:t>
            </w:r>
            <w:r w:rsidRPr="00EA171E">
              <w:rPr>
                <w:rFonts w:ascii="Sylfaen" w:eastAsia="Times New Roman" w:hAnsi="Sylfaen" w:cstheme="minorHAnsi"/>
                <w:color w:val="000000"/>
                <w:sz w:val="18"/>
                <w:lang w:eastAsia="ka-GE"/>
              </w:rPr>
              <w:t>1000</w:t>
            </w:r>
            <w:r w:rsidRPr="00EA171E">
              <w:rPr>
                <w:rFonts w:ascii="Sylfaen" w:eastAsia="Times New Roman" w:hAnsi="Sylfaen" w:cstheme="minorHAnsi"/>
                <w:color w:val="000000"/>
                <w:sz w:val="18"/>
                <w:lang w:val="en-US" w:eastAsia="ka-GE"/>
              </w:rPr>
              <w:t xml:space="preserve"> </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3E1BD2">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 xml:space="preserve">13.2 </w:t>
            </w:r>
            <w:r w:rsidR="003E1BD2">
              <w:rPr>
                <w:rFonts w:ascii="Sylfaen" w:eastAsia="Times New Roman" w:hAnsi="Sylfaen" w:cstheme="minorHAnsi"/>
                <w:color w:val="000000"/>
                <w:sz w:val="18"/>
                <w:lang w:val="en-US" w:eastAsia="ka-GE"/>
              </w:rPr>
              <w:t xml:space="preserve">per </w:t>
            </w:r>
            <w:r w:rsidRPr="00EA171E">
              <w:rPr>
                <w:rFonts w:ascii="Sylfaen" w:eastAsia="Times New Roman" w:hAnsi="Sylfaen" w:cstheme="minorHAnsi"/>
                <w:color w:val="000000"/>
                <w:sz w:val="18"/>
                <w:lang w:val="en-US" w:eastAsia="ka-GE"/>
              </w:rPr>
              <w:t xml:space="preserve">1000 </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3E1BD2">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en-US" w:eastAsia="ka-GE"/>
              </w:rPr>
              <w:t xml:space="preserve">13.7 </w:t>
            </w:r>
            <w:r w:rsidR="003E1BD2">
              <w:rPr>
                <w:rFonts w:ascii="Sylfaen" w:eastAsia="Times New Roman" w:hAnsi="Sylfaen" w:cstheme="minorHAnsi"/>
                <w:color w:val="000000"/>
                <w:sz w:val="18"/>
                <w:lang w:val="en-US" w:eastAsia="ka-GE"/>
              </w:rPr>
              <w:t xml:space="preserve">per </w:t>
            </w:r>
            <w:r w:rsidRPr="00EA171E">
              <w:rPr>
                <w:rFonts w:ascii="Sylfaen" w:eastAsia="Times New Roman" w:hAnsi="Sylfaen" w:cstheme="minorHAnsi"/>
                <w:color w:val="000000"/>
                <w:sz w:val="18"/>
                <w:lang w:val="en-US" w:eastAsia="ka-GE"/>
              </w:rPr>
              <w:t xml:space="preserve">1000 </w:t>
            </w:r>
          </w:p>
        </w:tc>
      </w:tr>
      <w:tr w:rsidR="0040767C" w:rsidRPr="00EA171E" w:rsidTr="00C757CB">
        <w:trPr>
          <w:trHeight w:val="19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992E73" w:rsidRDefault="00992E73" w:rsidP="00EA171E">
            <w:pPr>
              <w:rPr>
                <w:rFonts w:ascii="Sylfaen" w:eastAsia="Times New Roman" w:hAnsi="Sylfaen" w:cstheme="minorHAnsi"/>
                <w:bCs/>
                <w:color w:val="auto"/>
                <w:sz w:val="18"/>
                <w:lang w:val="en-US" w:eastAsia="ka-GE"/>
              </w:rPr>
            </w:pPr>
            <w:r>
              <w:rPr>
                <w:rFonts w:ascii="Sylfaen" w:hAnsi="Sylfaen" w:cs="Arial"/>
                <w:color w:val="auto"/>
                <w:sz w:val="18"/>
                <w:lang w:val="en-US"/>
              </w:rPr>
              <w:t xml:space="preserve">Life </w:t>
            </w:r>
            <w:r w:rsidR="002A6635">
              <w:rPr>
                <w:rFonts w:ascii="Sylfaen" w:hAnsi="Sylfaen" w:cs="Arial"/>
                <w:color w:val="auto"/>
                <w:sz w:val="18"/>
                <w:lang w:val="en-US"/>
              </w:rPr>
              <w:t>Expectancy at birth</w:t>
            </w:r>
          </w:p>
        </w:tc>
        <w:tc>
          <w:tcPr>
            <w:tcW w:w="1526" w:type="dxa"/>
            <w:tcBorders>
              <w:top w:val="single" w:sz="4" w:space="0" w:color="4F81BD" w:themeColor="accent1"/>
              <w:bottom w:val="single" w:sz="4" w:space="0" w:color="4F81BD" w:themeColor="accent1"/>
            </w:tcBorders>
            <w:vAlign w:val="center"/>
            <w:hideMark/>
          </w:tcPr>
          <w:p w:rsidR="0040767C" w:rsidRPr="00F37A7C" w:rsidRDefault="0040767C" w:rsidP="00F37A7C">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 xml:space="preserve">74.7 </w:t>
            </w:r>
            <w:r w:rsidR="00F37A7C">
              <w:rPr>
                <w:rFonts w:ascii="Sylfaen" w:eastAsia="Times New Roman" w:hAnsi="Sylfaen" w:cstheme="minorHAnsi"/>
                <w:color w:val="000000"/>
                <w:sz w:val="18"/>
                <w:lang w:val="en-US" w:eastAsia="ka-GE"/>
              </w:rPr>
              <w:t>years</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75.2 </w:t>
            </w:r>
            <w:r w:rsidR="00F37A7C">
              <w:rPr>
                <w:rFonts w:ascii="Sylfaen" w:eastAsia="Times New Roman" w:hAnsi="Sylfaen" w:cstheme="minorHAnsi"/>
                <w:color w:val="000000"/>
                <w:sz w:val="18"/>
                <w:lang w:val="en-US" w:eastAsia="ka-GE"/>
              </w:rPr>
              <w:t>years</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72.9 </w:t>
            </w:r>
            <w:r w:rsidR="00F37A7C">
              <w:rPr>
                <w:rFonts w:ascii="Sylfaen" w:eastAsia="Times New Roman" w:hAnsi="Sylfaen" w:cstheme="minorHAnsi"/>
                <w:color w:val="000000"/>
                <w:sz w:val="18"/>
                <w:lang w:val="en-US" w:eastAsia="ka-GE"/>
              </w:rPr>
              <w:t>years</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72.9 </w:t>
            </w:r>
            <w:r w:rsidR="00F37A7C">
              <w:rPr>
                <w:rFonts w:ascii="Sylfaen" w:eastAsia="Times New Roman" w:hAnsi="Sylfaen" w:cstheme="minorHAnsi"/>
                <w:color w:val="000000"/>
                <w:sz w:val="18"/>
                <w:lang w:val="en-US" w:eastAsia="ka-GE"/>
              </w:rPr>
              <w:t>years</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 xml:space="preserve">72.7 </w:t>
            </w:r>
            <w:r w:rsidR="00F37A7C">
              <w:rPr>
                <w:rFonts w:ascii="Sylfaen" w:eastAsia="Times New Roman" w:hAnsi="Sylfaen" w:cstheme="minorHAnsi"/>
                <w:color w:val="000000"/>
                <w:sz w:val="18"/>
                <w:lang w:val="en-US" w:eastAsia="ka-GE"/>
              </w:rPr>
              <w:t>years</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2A6635" w:rsidRDefault="002A6635" w:rsidP="00EA171E">
            <w:pPr>
              <w:rPr>
                <w:rFonts w:ascii="Sylfaen" w:eastAsia="Times New Roman" w:hAnsi="Sylfaen" w:cstheme="minorHAnsi"/>
                <w:bCs/>
                <w:color w:val="auto"/>
                <w:sz w:val="18"/>
                <w:szCs w:val="18"/>
                <w:lang w:val="ka-GE" w:eastAsia="ka-GE"/>
              </w:rPr>
            </w:pPr>
            <w:r w:rsidRPr="00EA4BD4">
              <w:rPr>
                <w:rFonts w:ascii="Sylfaen" w:hAnsi="Sylfaen" w:cs="Arial"/>
                <w:color w:val="222222"/>
                <w:sz w:val="18"/>
                <w:szCs w:val="18"/>
                <w:shd w:val="clear" w:color="auto" w:fill="FFFFFF"/>
                <w:lang w:val="en-US"/>
              </w:rPr>
              <w:t>Maternal mortality rat</w:t>
            </w:r>
            <w:r w:rsidR="008C28F9">
              <w:rPr>
                <w:rFonts w:ascii="Sylfaen" w:hAnsi="Sylfaen" w:cs="Arial"/>
                <w:color w:val="222222"/>
                <w:sz w:val="18"/>
                <w:szCs w:val="18"/>
                <w:shd w:val="clear" w:color="auto" w:fill="FFFFFF"/>
                <w:lang w:val="en-US"/>
              </w:rPr>
              <w:t>e</w:t>
            </w:r>
            <w:r w:rsidRPr="00EA4BD4">
              <w:rPr>
                <w:rFonts w:ascii="Sylfaen" w:hAnsi="Sylfaen" w:cs="Arial"/>
                <w:color w:val="222222"/>
                <w:sz w:val="18"/>
                <w:szCs w:val="18"/>
                <w:shd w:val="clear" w:color="auto" w:fill="FFFFFF"/>
                <w:lang w:val="en-US"/>
              </w:rPr>
              <w:t xml:space="preserve"> (deaths per 100,000 live births)</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22.7</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27.7</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31.5</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32.1</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ka-GE" w:eastAsia="ka-GE"/>
              </w:rPr>
              <w:t>23</w:t>
            </w:r>
            <w:r w:rsidRPr="00EA171E">
              <w:rPr>
                <w:rFonts w:ascii="Sylfaen" w:eastAsia="Times New Roman" w:hAnsi="Sylfaen" w:cstheme="minorHAnsi"/>
                <w:color w:val="000000"/>
                <w:sz w:val="18"/>
                <w:lang w:val="en-US" w:eastAsia="ka-GE"/>
              </w:rPr>
              <w:t>.0</w:t>
            </w:r>
          </w:p>
        </w:tc>
      </w:tr>
      <w:tr w:rsidR="0040767C" w:rsidRPr="00EA171E" w:rsidTr="00C757CB">
        <w:trPr>
          <w:trHeight w:val="377"/>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4BD4" w:rsidRDefault="002A6635" w:rsidP="00EA171E">
            <w:pPr>
              <w:rPr>
                <w:rFonts w:ascii="Sylfaen" w:hAnsi="Sylfaen" w:cs="Arial"/>
                <w:color w:val="auto"/>
                <w:sz w:val="18"/>
                <w:szCs w:val="18"/>
                <w:shd w:val="clear" w:color="auto" w:fill="FFFFFF"/>
                <w:lang w:val="en-US"/>
              </w:rPr>
            </w:pPr>
            <w:r w:rsidRPr="00EA4BD4">
              <w:rPr>
                <w:rFonts w:ascii="Sylfaen" w:hAnsi="Sylfaen" w:cs="Arial"/>
                <w:color w:val="auto"/>
                <w:sz w:val="18"/>
                <w:szCs w:val="18"/>
                <w:shd w:val="clear" w:color="auto" w:fill="FFFFFF"/>
                <w:lang w:val="en-US"/>
              </w:rPr>
              <w:t xml:space="preserve">Infant mortality rate (per </w:t>
            </w:r>
            <w:r>
              <w:rPr>
                <w:rFonts w:ascii="Sylfaen" w:hAnsi="Sylfaen" w:cs="Arial"/>
                <w:color w:val="auto"/>
                <w:sz w:val="18"/>
                <w:szCs w:val="18"/>
                <w:shd w:val="clear" w:color="auto" w:fill="FFFFFF"/>
                <w:lang w:val="en-US"/>
              </w:rPr>
              <w:t>1000</w:t>
            </w:r>
            <w:r w:rsidRPr="00EA4BD4">
              <w:rPr>
                <w:rFonts w:ascii="Sylfaen" w:hAnsi="Sylfaen" w:cs="Arial"/>
                <w:color w:val="auto"/>
                <w:sz w:val="18"/>
                <w:szCs w:val="18"/>
                <w:shd w:val="clear" w:color="auto" w:fill="FFFFFF"/>
                <w:lang w:val="en-US"/>
              </w:rPr>
              <w:t xml:space="preserve"> live births</w:t>
            </w:r>
            <w:r>
              <w:rPr>
                <w:rFonts w:ascii="Sylfaen" w:hAnsi="Sylfaen" w:cs="Arial"/>
                <w:color w:val="auto"/>
                <w:sz w:val="18"/>
                <w:szCs w:val="18"/>
                <w:shd w:val="clear" w:color="auto" w:fill="FFFFFF"/>
                <w:lang w:val="en-US"/>
              </w:rPr>
              <w:t>)</w:t>
            </w:r>
            <w:r w:rsidRPr="00EA4BD4">
              <w:rPr>
                <w:rFonts w:ascii="Sylfaen" w:hAnsi="Sylfaen" w:cs="Arial"/>
                <w:color w:val="auto"/>
                <w:sz w:val="18"/>
                <w:szCs w:val="18"/>
                <w:shd w:val="clear" w:color="auto" w:fill="FFFFFF"/>
                <w:lang w:val="en-US"/>
              </w:rPr>
              <w:t xml:space="preserve"> </w:t>
            </w:r>
          </w:p>
          <w:p w:rsidR="002A6635" w:rsidRPr="002A6635" w:rsidRDefault="002A6635" w:rsidP="00EA171E">
            <w:pPr>
              <w:rPr>
                <w:rFonts w:ascii="Sylfaen" w:eastAsia="Times New Roman" w:hAnsi="Sylfaen" w:cstheme="minorHAnsi"/>
                <w:bCs/>
                <w:color w:val="auto"/>
                <w:sz w:val="18"/>
                <w:lang w:val="en-US" w:eastAsia="ka-GE"/>
              </w:rPr>
            </w:pP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10.8</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10.5</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8.2</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8.6</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ka-GE" w:eastAsia="ka-GE"/>
              </w:rPr>
              <w:t>9.0</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2A6635" w:rsidRDefault="002A6635" w:rsidP="003E1BD2">
            <w:pPr>
              <w:rPr>
                <w:rFonts w:ascii="Sylfaen" w:eastAsia="Times New Roman" w:hAnsi="Sylfaen" w:cstheme="minorHAnsi"/>
                <w:bCs/>
                <w:color w:val="auto"/>
                <w:sz w:val="18"/>
                <w:lang w:val="en-US" w:eastAsia="ka-GE"/>
              </w:rPr>
            </w:pPr>
            <w:r>
              <w:rPr>
                <w:rFonts w:ascii="Sylfaen" w:hAnsi="Sylfaen" w:cs="Arial"/>
                <w:color w:val="auto"/>
                <w:sz w:val="18"/>
                <w:lang w:val="en-US"/>
              </w:rPr>
              <w:t>Under</w:t>
            </w:r>
            <w:r w:rsidR="003E1BD2">
              <w:rPr>
                <w:rFonts w:ascii="Sylfaen" w:hAnsi="Sylfaen" w:cs="Arial"/>
                <w:color w:val="auto"/>
                <w:sz w:val="18"/>
                <w:lang w:val="en-US"/>
              </w:rPr>
              <w:t>-five</w:t>
            </w:r>
            <w:r>
              <w:rPr>
                <w:rFonts w:ascii="Sylfaen" w:hAnsi="Sylfaen" w:cs="Arial"/>
                <w:color w:val="auto"/>
                <w:sz w:val="18"/>
                <w:lang w:val="en-US"/>
              </w:rPr>
              <w:t xml:space="preserve"> mortality</w:t>
            </w:r>
            <w:r w:rsidR="00EA4BD4">
              <w:rPr>
                <w:rFonts w:ascii="Sylfaen" w:hAnsi="Sylfaen" w:cs="Arial"/>
                <w:color w:val="auto"/>
                <w:sz w:val="18"/>
                <w:lang w:val="en-US"/>
              </w:rPr>
              <w:t xml:space="preserve"> </w:t>
            </w:r>
            <w:r w:rsidR="00EA4BD4" w:rsidRPr="00EA4BD4">
              <w:rPr>
                <w:rFonts w:ascii="Sylfaen" w:hAnsi="Sylfaen" w:cs="Arial"/>
                <w:color w:val="auto"/>
                <w:sz w:val="18"/>
                <w:szCs w:val="18"/>
                <w:shd w:val="clear" w:color="auto" w:fill="FFFFFF"/>
                <w:lang w:val="en-US"/>
              </w:rPr>
              <w:t xml:space="preserve">(per </w:t>
            </w:r>
            <w:r w:rsidR="00EA4BD4">
              <w:rPr>
                <w:rFonts w:ascii="Sylfaen" w:hAnsi="Sylfaen" w:cs="Arial"/>
                <w:color w:val="auto"/>
                <w:sz w:val="18"/>
                <w:szCs w:val="18"/>
                <w:shd w:val="clear" w:color="auto" w:fill="FFFFFF"/>
                <w:lang w:val="en-US"/>
              </w:rPr>
              <w:t>1000</w:t>
            </w:r>
            <w:r w:rsidR="00EA4BD4" w:rsidRPr="00EA4BD4">
              <w:rPr>
                <w:rFonts w:ascii="Sylfaen" w:hAnsi="Sylfaen" w:cs="Arial"/>
                <w:color w:val="auto"/>
                <w:sz w:val="18"/>
                <w:szCs w:val="18"/>
                <w:shd w:val="clear" w:color="auto" w:fill="FFFFFF"/>
                <w:lang w:val="en-US"/>
              </w:rPr>
              <w:t xml:space="preserve"> live births</w:t>
            </w:r>
            <w:r w:rsidR="00EA4BD4">
              <w:rPr>
                <w:rFonts w:ascii="Sylfaen" w:hAnsi="Sylfaen" w:cs="Arial"/>
                <w:color w:val="auto"/>
                <w:sz w:val="18"/>
                <w:szCs w:val="18"/>
                <w:shd w:val="clear" w:color="auto" w:fill="FFFFFF"/>
                <w:lang w:val="en-US"/>
              </w:rPr>
              <w:t>)</w:t>
            </w:r>
            <w:r w:rsidR="00EA4BD4" w:rsidRPr="00EA4BD4">
              <w:rPr>
                <w:rFonts w:ascii="Sylfaen" w:hAnsi="Sylfaen" w:cs="Arial"/>
                <w:color w:val="auto"/>
                <w:sz w:val="18"/>
                <w:szCs w:val="18"/>
                <w:shd w:val="clear" w:color="auto" w:fill="FFFFFF"/>
                <w:lang w:val="en-US"/>
              </w:rPr>
              <w:t xml:space="preserve"> </w:t>
            </w:r>
            <w:r>
              <w:rPr>
                <w:rFonts w:ascii="Sylfaen" w:hAnsi="Sylfaen" w:cs="Arial"/>
                <w:color w:val="auto"/>
                <w:sz w:val="18"/>
                <w:lang w:val="en-US"/>
              </w:rPr>
              <w:t xml:space="preserve"> </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12.4</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ka-GE" w:eastAsia="ka-GE"/>
              </w:rPr>
              <w:t>9.3</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10.2</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ka-GE" w:eastAsia="ka-GE"/>
              </w:rPr>
              <w:t>10.7</w:t>
            </w:r>
          </w:p>
        </w:tc>
      </w:tr>
      <w:tr w:rsidR="00473999" w:rsidRPr="00EA171E" w:rsidTr="00C757CB">
        <w:trPr>
          <w:trHeight w:val="27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tcBorders>
          </w:tcPr>
          <w:p w:rsidR="00473999" w:rsidRPr="00EA171E" w:rsidRDefault="00473999" w:rsidP="00EA171E">
            <w:pPr>
              <w:spacing w:after="200" w:line="276" w:lineRule="auto"/>
              <w:rPr>
                <w:rFonts w:ascii="Sylfaen" w:hAnsi="Sylfaen" w:cs="Arial"/>
                <w:sz w:val="22"/>
              </w:rPr>
            </w:pPr>
          </w:p>
        </w:tc>
        <w:tc>
          <w:tcPr>
            <w:tcW w:w="1526"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eastAsia="ka-GE"/>
              </w:rPr>
            </w:pPr>
          </w:p>
        </w:tc>
        <w:tc>
          <w:tcPr>
            <w:tcW w:w="1400"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eastAsia="ka-GE"/>
              </w:rPr>
            </w:pPr>
          </w:p>
        </w:tc>
        <w:tc>
          <w:tcPr>
            <w:tcW w:w="1276"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val="ka-GE" w:eastAsia="ka-GE"/>
              </w:rPr>
            </w:pPr>
          </w:p>
        </w:tc>
        <w:tc>
          <w:tcPr>
            <w:tcW w:w="1276"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eastAsia="ka-GE"/>
              </w:rPr>
            </w:pPr>
          </w:p>
        </w:tc>
        <w:tc>
          <w:tcPr>
            <w:tcW w:w="1275"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val="ka-GE" w:eastAsia="ka-GE"/>
              </w:rPr>
            </w:pPr>
          </w:p>
        </w:tc>
      </w:tr>
    </w:tbl>
    <w:p w:rsidR="00473999" w:rsidRPr="00EA171E" w:rsidRDefault="00F37A7C" w:rsidP="00EA171E">
      <w:pPr>
        <w:tabs>
          <w:tab w:val="left" w:pos="8875"/>
        </w:tabs>
        <w:jc w:val="right"/>
        <w:rPr>
          <w:rFonts w:eastAsia="SimSun" w:cstheme="minorHAnsi"/>
          <w:bCs/>
          <w:i/>
          <w:iCs/>
          <w:noProof/>
          <w:lang w:val="ka-GE" w:eastAsia="zh-CN"/>
        </w:rPr>
      </w:pPr>
      <w:r>
        <w:rPr>
          <w:rFonts w:ascii="Sylfaen" w:eastAsia="SimSun" w:hAnsi="Sylfaen" w:cs="Sylfaen"/>
          <w:bCs/>
          <w:i/>
          <w:iCs/>
          <w:noProof/>
          <w:lang w:eastAsia="zh-CN"/>
        </w:rPr>
        <w:t>Source: NCDC</w:t>
      </w:r>
    </w:p>
    <w:p w:rsidR="00E926B9" w:rsidRPr="00F37A7C" w:rsidRDefault="00F37A7C" w:rsidP="00F37A7C">
      <w:pPr>
        <w:pStyle w:val="ListParagraph"/>
        <w:numPr>
          <w:ilvl w:val="0"/>
          <w:numId w:val="23"/>
        </w:numPr>
        <w:rPr>
          <w:rFonts w:ascii="Sylfaen" w:hAnsi="Sylfaen"/>
          <w:b/>
          <w:color w:val="1F497D" w:themeColor="text2"/>
          <w:lang w:val="ka-GE"/>
        </w:rPr>
      </w:pPr>
      <w:r>
        <w:rPr>
          <w:rFonts w:ascii="Sylfaen" w:hAnsi="Sylfaen"/>
          <w:b/>
          <w:color w:val="1F497D" w:themeColor="text2"/>
        </w:rPr>
        <w:t>E</w:t>
      </w:r>
      <w:r w:rsidRPr="00F37A7C">
        <w:rPr>
          <w:rFonts w:ascii="Sylfaen" w:hAnsi="Sylfaen"/>
          <w:b/>
          <w:color w:val="1F497D" w:themeColor="text2"/>
          <w:lang w:val="ka-GE"/>
        </w:rPr>
        <w:t>pidemiology of oncological diseases</w:t>
      </w:r>
    </w:p>
    <w:p w:rsidR="00F37A7C" w:rsidRPr="00F37A7C" w:rsidRDefault="000A6FDF" w:rsidP="00EA171E">
      <w:pPr>
        <w:jc w:val="both"/>
        <w:rPr>
          <w:rFonts w:ascii="Sylfaen" w:hAnsi="Sylfaen" w:cstheme="minorHAnsi"/>
          <w:noProof/>
          <w:shd w:val="clear" w:color="auto" w:fill="FFFFFF"/>
        </w:rPr>
      </w:pPr>
      <w:r>
        <w:rPr>
          <w:rFonts w:ascii="Sylfaen" w:hAnsi="Sylfaen" w:cs="Helvetica"/>
          <w:shd w:val="clear" w:color="auto" w:fill="FFFFFF"/>
        </w:rPr>
        <w:t>Oncological diseases are</w:t>
      </w:r>
      <w:r w:rsidR="00F37A7C" w:rsidRPr="00F37A7C">
        <w:rPr>
          <w:rFonts w:ascii="Sylfaen" w:hAnsi="Sylfaen" w:cs="Helvetica"/>
          <w:shd w:val="clear" w:color="auto" w:fill="FFFFFF"/>
        </w:rPr>
        <w:t xml:space="preserve"> one of the leading causes of morbidity and mortality worldwide</w:t>
      </w:r>
      <w:r w:rsidR="00F37A7C">
        <w:rPr>
          <w:rFonts w:ascii="Sylfaen" w:hAnsi="Sylfaen" w:cs="Helvetica"/>
          <w:shd w:val="clear" w:color="auto" w:fill="FFFFFF"/>
        </w:rPr>
        <w:t xml:space="preserve">. </w:t>
      </w:r>
      <w:r>
        <w:rPr>
          <w:rFonts w:ascii="Sylfaen" w:hAnsi="Sylfaen" w:cs="Helvetica"/>
          <w:shd w:val="clear" w:color="auto" w:fill="FFFFFF"/>
        </w:rPr>
        <w:t>Cancer is the second leading cause of death after cardiovascular disease</w:t>
      </w:r>
      <w:r w:rsidR="008C28F9">
        <w:rPr>
          <w:rFonts w:ascii="Sylfaen" w:hAnsi="Sylfaen" w:cs="Helvetica"/>
          <w:shd w:val="clear" w:color="auto" w:fill="FFFFFF"/>
        </w:rPr>
        <w:t>s</w:t>
      </w:r>
      <w:r>
        <w:rPr>
          <w:rFonts w:ascii="Sylfaen" w:hAnsi="Sylfaen" w:cs="Helvetica"/>
          <w:shd w:val="clear" w:color="auto" w:fill="FFFFFF"/>
        </w:rPr>
        <w:t xml:space="preserve">. </w:t>
      </w:r>
      <w:r w:rsidR="002932C7">
        <w:rPr>
          <w:rFonts w:ascii="Sylfaen" w:hAnsi="Sylfaen" w:cs="Helvetica"/>
          <w:shd w:val="clear" w:color="auto" w:fill="FFFFFF"/>
        </w:rPr>
        <w:t xml:space="preserve">According to World Health </w:t>
      </w:r>
      <w:r w:rsidR="00BB2333">
        <w:rPr>
          <w:rFonts w:ascii="Sylfaen" w:hAnsi="Sylfaen" w:cs="Helvetica"/>
          <w:shd w:val="clear" w:color="auto" w:fill="FFFFFF"/>
        </w:rPr>
        <w:t xml:space="preserve">Organization report 2014, 97% of mortality in Georgia is caused by </w:t>
      </w:r>
      <w:proofErr w:type="spellStart"/>
      <w:r w:rsidR="00BB2333">
        <w:rPr>
          <w:rFonts w:ascii="Sylfaen" w:hAnsi="Sylfaen" w:cs="Helvetica"/>
          <w:shd w:val="clear" w:color="auto" w:fill="FFFFFF"/>
        </w:rPr>
        <w:t>noncommunicable</w:t>
      </w:r>
      <w:proofErr w:type="spellEnd"/>
      <w:r w:rsidR="00BB2333">
        <w:rPr>
          <w:rFonts w:ascii="Sylfaen" w:hAnsi="Sylfaen" w:cs="Helvetica"/>
          <w:shd w:val="clear" w:color="auto" w:fill="FFFFFF"/>
        </w:rPr>
        <w:t xml:space="preserve"> diseases and trauma. Thereby, 14% of total deaths </w:t>
      </w:r>
      <w:proofErr w:type="gramStart"/>
      <w:r w:rsidR="008C28F9">
        <w:rPr>
          <w:rFonts w:ascii="Sylfaen" w:hAnsi="Sylfaen" w:cs="Helvetica"/>
          <w:shd w:val="clear" w:color="auto" w:fill="FFFFFF"/>
        </w:rPr>
        <w:t>is</w:t>
      </w:r>
      <w:proofErr w:type="gramEnd"/>
      <w:r w:rsidR="008C28F9">
        <w:rPr>
          <w:rFonts w:ascii="Sylfaen" w:hAnsi="Sylfaen" w:cs="Helvetica"/>
          <w:shd w:val="clear" w:color="auto" w:fill="FFFFFF"/>
        </w:rPr>
        <w:t xml:space="preserve"> related to the</w:t>
      </w:r>
      <w:r w:rsidR="00BB2333">
        <w:rPr>
          <w:rFonts w:ascii="Sylfaen" w:hAnsi="Sylfaen" w:cs="Helvetica"/>
          <w:shd w:val="clear" w:color="auto" w:fill="FFFFFF"/>
        </w:rPr>
        <w:t xml:space="preserve"> </w:t>
      </w:r>
      <w:r w:rsidR="00EA4BD4">
        <w:rPr>
          <w:rFonts w:ascii="Sylfaen" w:hAnsi="Sylfaen" w:cs="Helvetica"/>
          <w:shd w:val="clear" w:color="auto" w:fill="FFFFFF"/>
        </w:rPr>
        <w:t>cancer</w:t>
      </w:r>
      <w:r w:rsidR="00BB2333">
        <w:rPr>
          <w:rFonts w:ascii="Sylfaen" w:hAnsi="Sylfaen" w:cs="Helvetica"/>
          <w:shd w:val="clear" w:color="auto" w:fill="FFFFFF"/>
        </w:rPr>
        <w:t>.</w:t>
      </w:r>
    </w:p>
    <w:p w:rsidR="00BB2333" w:rsidRPr="00BB2333" w:rsidRDefault="00BB2333" w:rsidP="00EA171E">
      <w:pPr>
        <w:jc w:val="both"/>
        <w:rPr>
          <w:rFonts w:ascii="Sylfaen" w:hAnsi="Sylfaen" w:cs="Arial"/>
        </w:rPr>
      </w:pPr>
      <w:r>
        <w:rPr>
          <w:rFonts w:ascii="Sylfaen" w:hAnsi="Sylfaen" w:cs="Arial"/>
        </w:rPr>
        <w:t>For the purpose of collecting high quality data on the spread of malignant tumors</w:t>
      </w:r>
      <w:r w:rsidR="00934692">
        <w:rPr>
          <w:rFonts w:ascii="Sylfaen" w:hAnsi="Sylfaen" w:cs="Arial"/>
        </w:rPr>
        <w:t>, population</w:t>
      </w:r>
      <w:r w:rsidR="008C28F9">
        <w:rPr>
          <w:rFonts w:ascii="Sylfaen" w:hAnsi="Sylfaen" w:cs="Arial"/>
        </w:rPr>
        <w:t>-</w:t>
      </w:r>
      <w:r w:rsidR="00934692">
        <w:rPr>
          <w:rFonts w:ascii="Sylfaen" w:hAnsi="Sylfaen" w:cs="Arial"/>
        </w:rPr>
        <w:t xml:space="preserve">based cancer registry has been launched in Georgia since January 1, 2015, according to which the number of new cancer cases (including in situ tumors) in 2015-2017 ranged </w:t>
      </w:r>
      <w:proofErr w:type="gramStart"/>
      <w:r w:rsidR="008C28F9">
        <w:rPr>
          <w:rFonts w:ascii="Sylfaen" w:hAnsi="Sylfaen" w:cs="Arial"/>
        </w:rPr>
        <w:t xml:space="preserve">between </w:t>
      </w:r>
      <w:r w:rsidR="00934692">
        <w:rPr>
          <w:rFonts w:ascii="Sylfaen" w:hAnsi="Sylfaen" w:cs="Arial"/>
        </w:rPr>
        <w:t>8700-11000</w:t>
      </w:r>
      <w:r w:rsidR="008C28F9">
        <w:rPr>
          <w:rFonts w:ascii="Sylfaen" w:hAnsi="Sylfaen" w:cs="Arial"/>
        </w:rPr>
        <w:t>,</w:t>
      </w:r>
      <w:proofErr w:type="gramEnd"/>
      <w:r w:rsidR="008C28F9">
        <w:rPr>
          <w:rFonts w:ascii="Sylfaen" w:hAnsi="Sylfaen" w:cs="Arial"/>
        </w:rPr>
        <w:t xml:space="preserve"> respectively</w:t>
      </w:r>
      <w:r w:rsidR="00EA4BD4">
        <w:rPr>
          <w:rFonts w:ascii="Sylfaen" w:hAnsi="Sylfaen" w:cs="Arial"/>
        </w:rPr>
        <w:t xml:space="preserve">. In 2017, </w:t>
      </w:r>
      <w:r w:rsidR="008C28F9">
        <w:rPr>
          <w:rFonts w:ascii="Sylfaen" w:hAnsi="Sylfaen" w:cs="Arial"/>
        </w:rPr>
        <w:t>overall</w:t>
      </w:r>
      <w:r w:rsidR="00934692">
        <w:rPr>
          <w:rFonts w:ascii="Sylfaen" w:hAnsi="Sylfaen" w:cs="Arial"/>
        </w:rPr>
        <w:t xml:space="preserve"> 8731 </w:t>
      </w:r>
      <w:r w:rsidR="00AB368C">
        <w:rPr>
          <w:rFonts w:ascii="Sylfaen" w:hAnsi="Sylfaen" w:cs="Arial"/>
        </w:rPr>
        <w:t xml:space="preserve">new </w:t>
      </w:r>
      <w:r w:rsidR="00934692">
        <w:rPr>
          <w:rFonts w:ascii="Sylfaen" w:hAnsi="Sylfaen" w:cs="Arial"/>
        </w:rPr>
        <w:t xml:space="preserve">cases of </w:t>
      </w:r>
      <w:r w:rsidR="00AB368C">
        <w:rPr>
          <w:rFonts w:ascii="Sylfaen" w:hAnsi="Sylfaen" w:cs="Arial"/>
        </w:rPr>
        <w:t>cancer</w:t>
      </w:r>
      <w:r w:rsidR="00934692">
        <w:rPr>
          <w:rFonts w:ascii="Sylfaen" w:hAnsi="Sylfaen" w:cs="Arial"/>
        </w:rPr>
        <w:t xml:space="preserve"> were reported, and </w:t>
      </w:r>
      <w:r w:rsidR="00AB368C">
        <w:rPr>
          <w:rFonts w:ascii="Sylfaen" w:hAnsi="Sylfaen" w:cs="Arial"/>
        </w:rPr>
        <w:t>the incidence rate was 234.8 per 100 000 population.</w:t>
      </w:r>
    </w:p>
    <w:p w:rsidR="00AB368C" w:rsidRPr="00AB368C" w:rsidRDefault="00985A2D" w:rsidP="00EA171E">
      <w:pPr>
        <w:jc w:val="both"/>
        <w:rPr>
          <w:rFonts w:ascii="Arial" w:hAnsi="Arial" w:cs="Arial"/>
        </w:rPr>
      </w:pPr>
      <w:r>
        <w:rPr>
          <w:rFonts w:ascii="Sylfaen" w:hAnsi="Sylfaen" w:cs="Arial"/>
        </w:rPr>
        <w:t>In Georgia, the incidence of a</w:t>
      </w:r>
      <w:r w:rsidR="00AB368C">
        <w:rPr>
          <w:rFonts w:ascii="Sylfaen" w:hAnsi="Sylfaen" w:cs="Arial"/>
        </w:rPr>
        <w:t>lmost all local</w:t>
      </w:r>
      <w:r>
        <w:rPr>
          <w:rFonts w:ascii="Sylfaen" w:hAnsi="Sylfaen" w:cs="Arial"/>
        </w:rPr>
        <w:t>ization</w:t>
      </w:r>
      <w:r w:rsidR="00AB368C">
        <w:rPr>
          <w:rFonts w:ascii="Sylfaen" w:hAnsi="Sylfaen" w:cs="Arial"/>
        </w:rPr>
        <w:t xml:space="preserve"> cancer </w:t>
      </w:r>
      <w:r>
        <w:rPr>
          <w:rFonts w:ascii="Sylfaen" w:hAnsi="Sylfaen" w:cs="Arial"/>
        </w:rPr>
        <w:t xml:space="preserve">among </w:t>
      </w:r>
      <w:r w:rsidR="00AB368C">
        <w:rPr>
          <w:rFonts w:ascii="Sylfaen" w:hAnsi="Sylfaen" w:cs="Arial"/>
        </w:rPr>
        <w:t xml:space="preserve">both men and women is less compared to the </w:t>
      </w:r>
      <w:proofErr w:type="spellStart"/>
      <w:r w:rsidR="00AB368C">
        <w:rPr>
          <w:rFonts w:ascii="Sylfaen" w:hAnsi="Sylfaen" w:cs="Arial"/>
        </w:rPr>
        <w:t>the</w:t>
      </w:r>
      <w:proofErr w:type="spellEnd"/>
      <w:r w:rsidR="00AB368C">
        <w:rPr>
          <w:rFonts w:ascii="Sylfaen" w:hAnsi="Sylfaen" w:cs="Arial"/>
        </w:rPr>
        <w:t xml:space="preserve"> </w:t>
      </w:r>
      <w:proofErr w:type="spellStart"/>
      <w:r w:rsidR="00AB368C">
        <w:rPr>
          <w:rFonts w:ascii="Sylfaen" w:hAnsi="Sylfaen" w:cs="Arial"/>
        </w:rPr>
        <w:t>Europian</w:t>
      </w:r>
      <w:proofErr w:type="spellEnd"/>
      <w:r w:rsidR="00AB368C">
        <w:rPr>
          <w:rFonts w:ascii="Sylfaen" w:hAnsi="Sylfaen" w:cs="Arial"/>
        </w:rPr>
        <w:t xml:space="preserve"> region an</w:t>
      </w:r>
      <w:r w:rsidR="008E4E59">
        <w:rPr>
          <w:rFonts w:ascii="Sylfaen" w:hAnsi="Sylfaen" w:cs="Arial"/>
        </w:rPr>
        <w:t>d</w:t>
      </w:r>
      <w:r w:rsidR="00AB368C">
        <w:rPr>
          <w:rFonts w:ascii="Sylfaen" w:hAnsi="Sylfaen" w:cs="Arial"/>
        </w:rPr>
        <w:t xml:space="preserve"> EU countries and is closer to the CIS </w:t>
      </w:r>
      <w:r w:rsidR="00D44C52">
        <w:rPr>
          <w:rFonts w:ascii="Sylfaen" w:hAnsi="Sylfaen" w:cs="Arial"/>
        </w:rPr>
        <w:t xml:space="preserve">average </w:t>
      </w:r>
      <w:r w:rsidR="00EA4BD4">
        <w:rPr>
          <w:rFonts w:ascii="Sylfaen" w:hAnsi="Sylfaen" w:cs="Arial"/>
        </w:rPr>
        <w:t>rate</w:t>
      </w:r>
      <w:r w:rsidR="00D44C52">
        <w:rPr>
          <w:rFonts w:ascii="Sylfaen" w:hAnsi="Sylfaen" w:cs="Arial"/>
        </w:rPr>
        <w:t>. 56-57% of new</w:t>
      </w:r>
      <w:r w:rsidR="008E4E59">
        <w:rPr>
          <w:rFonts w:ascii="Sylfaen" w:hAnsi="Sylfaen" w:cs="Arial"/>
        </w:rPr>
        <w:t xml:space="preserve"> cancer cases </w:t>
      </w:r>
      <w:r w:rsidR="00D44C52">
        <w:rPr>
          <w:rFonts w:ascii="Sylfaen" w:hAnsi="Sylfaen" w:cs="Arial"/>
        </w:rPr>
        <w:t xml:space="preserve">were reported </w:t>
      </w:r>
      <w:r w:rsidR="008E4E59">
        <w:rPr>
          <w:rFonts w:ascii="Sylfaen" w:hAnsi="Sylfaen" w:cs="Arial"/>
        </w:rPr>
        <w:t xml:space="preserve">among </w:t>
      </w:r>
      <w:r w:rsidR="00D44C52">
        <w:rPr>
          <w:rFonts w:ascii="Sylfaen" w:hAnsi="Sylfaen" w:cs="Arial"/>
        </w:rPr>
        <w:t xml:space="preserve">women, 44-43% </w:t>
      </w:r>
      <w:r w:rsidR="008E4E59">
        <w:rPr>
          <w:rFonts w:ascii="Sylfaen" w:hAnsi="Sylfaen" w:cs="Arial"/>
        </w:rPr>
        <w:t>among</w:t>
      </w:r>
      <w:r w:rsidR="00D44C52">
        <w:rPr>
          <w:rFonts w:ascii="Sylfaen" w:hAnsi="Sylfaen" w:cs="Arial"/>
        </w:rPr>
        <w:t xml:space="preserve"> men. </w:t>
      </w:r>
    </w:p>
    <w:p w:rsidR="00AB368C" w:rsidRPr="00AB368C" w:rsidRDefault="00AB368C" w:rsidP="00EA171E">
      <w:pPr>
        <w:jc w:val="both"/>
        <w:rPr>
          <w:rFonts w:ascii="Sylfaen" w:hAnsi="Sylfaen" w:cs="Arial"/>
        </w:rPr>
      </w:pPr>
    </w:p>
    <w:p w:rsidR="00210082" w:rsidRPr="00210082" w:rsidRDefault="00210082" w:rsidP="00EA171E">
      <w:pPr>
        <w:jc w:val="both"/>
        <w:rPr>
          <w:rFonts w:ascii="Sylfaen" w:hAnsi="Sylfaen" w:cs="Arial"/>
        </w:rPr>
      </w:pPr>
      <w:r>
        <w:rPr>
          <w:rFonts w:ascii="Sylfaen" w:hAnsi="Sylfaen" w:cs="Arial"/>
        </w:rPr>
        <w:t xml:space="preserve">70% of new cases are registered in the </w:t>
      </w:r>
      <w:r w:rsidR="008E4E59">
        <w:rPr>
          <w:rFonts w:ascii="Sylfaen" w:hAnsi="Sylfaen" w:cs="Arial"/>
        </w:rPr>
        <w:t xml:space="preserve">group of </w:t>
      </w:r>
      <w:r>
        <w:rPr>
          <w:rFonts w:ascii="Sylfaen" w:hAnsi="Sylfaen" w:cs="Arial"/>
        </w:rPr>
        <w:t>working age population –</w:t>
      </w:r>
      <w:r w:rsidR="008E4E59">
        <w:rPr>
          <w:rFonts w:ascii="Sylfaen" w:hAnsi="Sylfaen" w:cs="Arial"/>
        </w:rPr>
        <w:t xml:space="preserve"> </w:t>
      </w:r>
      <w:r>
        <w:rPr>
          <w:rFonts w:ascii="Sylfaen" w:hAnsi="Sylfaen" w:cs="Arial"/>
        </w:rPr>
        <w:t>30</w:t>
      </w:r>
      <w:r w:rsidR="008E4E59">
        <w:rPr>
          <w:rFonts w:ascii="Sylfaen" w:hAnsi="Sylfaen" w:cs="Arial"/>
        </w:rPr>
        <w:t>-</w:t>
      </w:r>
      <w:r>
        <w:rPr>
          <w:rFonts w:ascii="Sylfaen" w:hAnsi="Sylfaen" w:cs="Arial"/>
        </w:rPr>
        <w:t>70</w:t>
      </w:r>
      <w:r w:rsidR="008E4E59">
        <w:rPr>
          <w:rFonts w:ascii="Sylfaen" w:hAnsi="Sylfaen" w:cs="Arial"/>
        </w:rPr>
        <w:t xml:space="preserve"> years</w:t>
      </w:r>
      <w:r>
        <w:rPr>
          <w:rFonts w:ascii="Sylfaen" w:hAnsi="Sylfaen" w:cs="Arial"/>
        </w:rPr>
        <w:t xml:space="preserve">, and </w:t>
      </w:r>
      <w:r w:rsidR="005239DF">
        <w:rPr>
          <w:rFonts w:ascii="Sylfaen" w:hAnsi="Sylfaen" w:cs="Arial"/>
        </w:rPr>
        <w:t xml:space="preserve">about quarter of cases </w:t>
      </w:r>
      <w:r w:rsidR="008E4E59">
        <w:rPr>
          <w:rFonts w:ascii="Sylfaen" w:hAnsi="Sylfaen" w:cs="Arial"/>
        </w:rPr>
        <w:t>among individuals</w:t>
      </w:r>
      <w:r w:rsidR="005239DF">
        <w:rPr>
          <w:rFonts w:ascii="Sylfaen" w:hAnsi="Sylfaen" w:cs="Arial"/>
        </w:rPr>
        <w:t xml:space="preserve"> over 70 years of age. 1% of all cases occur </w:t>
      </w:r>
      <w:r w:rsidR="008E4E59">
        <w:rPr>
          <w:rFonts w:ascii="Sylfaen" w:hAnsi="Sylfaen" w:cs="Arial"/>
        </w:rPr>
        <w:t xml:space="preserve">among </w:t>
      </w:r>
      <w:r w:rsidR="005239DF">
        <w:rPr>
          <w:rFonts w:ascii="Sylfaen" w:hAnsi="Sylfaen" w:cs="Arial"/>
        </w:rPr>
        <w:t>0</w:t>
      </w:r>
      <w:r w:rsidR="008E4E59">
        <w:rPr>
          <w:rFonts w:ascii="Sylfaen" w:hAnsi="Sylfaen" w:cs="Arial"/>
        </w:rPr>
        <w:t>-</w:t>
      </w:r>
      <w:r w:rsidR="005239DF">
        <w:rPr>
          <w:rFonts w:ascii="Sylfaen" w:hAnsi="Sylfaen" w:cs="Arial"/>
        </w:rPr>
        <w:t>15 and 15</w:t>
      </w:r>
      <w:r w:rsidR="008E4E59">
        <w:rPr>
          <w:rFonts w:ascii="Sylfaen" w:hAnsi="Sylfaen" w:cs="Arial"/>
        </w:rPr>
        <w:t>-</w:t>
      </w:r>
      <w:r w:rsidR="005239DF">
        <w:rPr>
          <w:rFonts w:ascii="Sylfaen" w:hAnsi="Sylfaen" w:cs="Arial"/>
        </w:rPr>
        <w:t>20 year</w:t>
      </w:r>
      <w:r w:rsidR="008E4E59">
        <w:rPr>
          <w:rFonts w:ascii="Sylfaen" w:hAnsi="Sylfaen" w:cs="Arial"/>
        </w:rPr>
        <w:t xml:space="preserve"> </w:t>
      </w:r>
      <w:r w:rsidR="005239DF">
        <w:rPr>
          <w:rFonts w:ascii="Sylfaen" w:hAnsi="Sylfaen" w:cs="Arial"/>
        </w:rPr>
        <w:t>groups.</w:t>
      </w:r>
    </w:p>
    <w:p w:rsidR="005239DF" w:rsidRPr="005239DF" w:rsidRDefault="005239DF" w:rsidP="00EA171E">
      <w:pPr>
        <w:jc w:val="both"/>
        <w:rPr>
          <w:rFonts w:ascii="Sylfaen" w:hAnsi="Sylfaen" w:cs="Arial"/>
          <w:bCs/>
          <w:color w:val="000000"/>
        </w:rPr>
      </w:pPr>
      <w:r>
        <w:rPr>
          <w:rFonts w:ascii="Sylfaen" w:hAnsi="Sylfaen" w:cs="Arial"/>
          <w:bCs/>
          <w:color w:val="000000"/>
        </w:rPr>
        <w:t xml:space="preserve">The most </w:t>
      </w:r>
      <w:r w:rsidR="00477F2B">
        <w:rPr>
          <w:rFonts w:ascii="Sylfaen" w:hAnsi="Sylfaen" w:cs="Arial"/>
          <w:bCs/>
          <w:color w:val="000000"/>
        </w:rPr>
        <w:t>common cancers</w:t>
      </w:r>
      <w:r>
        <w:rPr>
          <w:rFonts w:ascii="Sylfaen" w:hAnsi="Sylfaen" w:cs="Arial"/>
          <w:bCs/>
          <w:color w:val="000000"/>
        </w:rPr>
        <w:t xml:space="preserve"> </w:t>
      </w:r>
      <w:r w:rsidR="001E1FCE">
        <w:rPr>
          <w:rFonts w:ascii="Sylfaen" w:hAnsi="Sylfaen" w:cs="Arial"/>
          <w:bCs/>
          <w:color w:val="000000"/>
        </w:rPr>
        <w:t xml:space="preserve">among </w:t>
      </w:r>
      <w:r>
        <w:rPr>
          <w:rFonts w:ascii="Sylfaen" w:hAnsi="Sylfaen" w:cs="Arial"/>
          <w:bCs/>
          <w:color w:val="000000"/>
        </w:rPr>
        <w:t>women</w:t>
      </w:r>
      <w:r w:rsidR="00477F2B">
        <w:rPr>
          <w:rFonts w:ascii="Sylfaen" w:hAnsi="Sylfaen" w:cs="Arial"/>
          <w:bCs/>
          <w:color w:val="000000"/>
        </w:rPr>
        <w:t xml:space="preserve"> are the following 5 </w:t>
      </w:r>
      <w:r w:rsidR="001E1FCE">
        <w:rPr>
          <w:rFonts w:ascii="Sylfaen" w:hAnsi="Sylfaen" w:cs="Arial"/>
          <w:bCs/>
          <w:color w:val="000000"/>
        </w:rPr>
        <w:t>localizations</w:t>
      </w:r>
      <w:r w:rsidR="008E4E59">
        <w:rPr>
          <w:rFonts w:ascii="Sylfaen" w:hAnsi="Sylfaen" w:cs="Arial"/>
          <w:bCs/>
          <w:color w:val="000000"/>
        </w:rPr>
        <w:t xml:space="preserve"> of </w:t>
      </w:r>
      <w:r w:rsidR="00477F2B">
        <w:rPr>
          <w:rFonts w:ascii="Sylfaen" w:hAnsi="Sylfaen" w:cs="Arial"/>
          <w:bCs/>
          <w:color w:val="000000"/>
        </w:rPr>
        <w:t>cancers</w:t>
      </w:r>
      <w:r>
        <w:rPr>
          <w:rFonts w:ascii="Sylfaen" w:hAnsi="Sylfaen" w:cs="Arial"/>
          <w:bCs/>
          <w:color w:val="000000"/>
        </w:rPr>
        <w:t>:</w:t>
      </w:r>
      <w:r w:rsidR="00477F2B">
        <w:rPr>
          <w:rFonts w:ascii="Sylfaen" w:hAnsi="Sylfaen" w:cs="Arial"/>
          <w:bCs/>
          <w:color w:val="000000"/>
        </w:rPr>
        <w:t xml:space="preserve"> breast, thyroid gland, </w:t>
      </w:r>
      <w:proofErr w:type="spellStart"/>
      <w:r w:rsidR="00477F2B">
        <w:rPr>
          <w:rFonts w:ascii="Sylfaen" w:hAnsi="Sylfaen" w:cs="Arial"/>
          <w:bCs/>
          <w:color w:val="000000"/>
        </w:rPr>
        <w:t>colorectum</w:t>
      </w:r>
      <w:proofErr w:type="spellEnd"/>
      <w:r w:rsidR="00477F2B">
        <w:rPr>
          <w:rFonts w:ascii="Sylfaen" w:hAnsi="Sylfaen" w:cs="Arial"/>
          <w:bCs/>
          <w:color w:val="000000"/>
        </w:rPr>
        <w:t xml:space="preserve">, </w:t>
      </w:r>
      <w:r w:rsidR="008C6B92">
        <w:rPr>
          <w:rFonts w:ascii="Sylfaen" w:hAnsi="Sylfaen" w:cs="Arial"/>
          <w:bCs/>
          <w:color w:val="000000"/>
        </w:rPr>
        <w:t xml:space="preserve">uterus and </w:t>
      </w:r>
      <w:r w:rsidR="00477F2B">
        <w:rPr>
          <w:rFonts w:ascii="Sylfaen" w:hAnsi="Sylfaen" w:cs="Arial"/>
          <w:bCs/>
          <w:color w:val="000000"/>
        </w:rPr>
        <w:t>cer</w:t>
      </w:r>
      <w:r w:rsidR="008C6B92">
        <w:rPr>
          <w:rFonts w:ascii="Sylfaen" w:hAnsi="Sylfaen" w:cs="Arial"/>
          <w:bCs/>
          <w:color w:val="000000"/>
        </w:rPr>
        <w:t xml:space="preserve">vix. The most frequent localization of cancer </w:t>
      </w:r>
      <w:r w:rsidR="001E1FCE">
        <w:rPr>
          <w:rFonts w:ascii="Sylfaen" w:hAnsi="Sylfaen" w:cs="Arial"/>
          <w:bCs/>
          <w:color w:val="000000"/>
        </w:rPr>
        <w:t>among</w:t>
      </w:r>
      <w:r w:rsidR="008C6B92">
        <w:rPr>
          <w:rFonts w:ascii="Sylfaen" w:hAnsi="Sylfaen" w:cs="Arial"/>
          <w:bCs/>
          <w:color w:val="000000"/>
        </w:rPr>
        <w:t xml:space="preserve"> men: lung, prostate, bladder, </w:t>
      </w:r>
      <w:proofErr w:type="spellStart"/>
      <w:r w:rsidR="008C6B92">
        <w:rPr>
          <w:rFonts w:ascii="Sylfaen" w:hAnsi="Sylfaen" w:cs="Arial"/>
          <w:bCs/>
          <w:color w:val="000000"/>
        </w:rPr>
        <w:t>colorectum</w:t>
      </w:r>
      <w:proofErr w:type="spellEnd"/>
      <w:r w:rsidR="008C6B92">
        <w:rPr>
          <w:rFonts w:ascii="Sylfaen" w:hAnsi="Sylfaen" w:cs="Arial"/>
          <w:bCs/>
          <w:color w:val="000000"/>
        </w:rPr>
        <w:t xml:space="preserve">, </w:t>
      </w:r>
      <w:r w:rsidR="00F42137">
        <w:rPr>
          <w:rFonts w:ascii="Sylfaen" w:hAnsi="Sylfaen" w:cs="Arial"/>
          <w:bCs/>
          <w:color w:val="000000"/>
        </w:rPr>
        <w:t>stomach (</w:t>
      </w:r>
      <w:r w:rsidR="001E1FCE">
        <w:rPr>
          <w:rFonts w:ascii="Sylfaen" w:hAnsi="Sylfaen" w:cs="Arial"/>
          <w:bCs/>
          <w:color w:val="000000"/>
        </w:rPr>
        <w:t xml:space="preserve">according to </w:t>
      </w:r>
      <w:r w:rsidR="00F42137">
        <w:rPr>
          <w:rFonts w:ascii="Sylfaen" w:hAnsi="Sylfaen" w:cs="Arial"/>
          <w:bCs/>
          <w:color w:val="000000"/>
        </w:rPr>
        <w:t>last 2 years).</w:t>
      </w:r>
    </w:p>
    <w:p w:rsidR="00F42137" w:rsidRDefault="00710AE1" w:rsidP="00EA171E">
      <w:pPr>
        <w:jc w:val="both"/>
        <w:rPr>
          <w:rFonts w:ascii="Sylfaen" w:hAnsi="Sylfaen" w:cs="Helvetica"/>
          <w:shd w:val="clear" w:color="auto" w:fill="FFFFFF"/>
        </w:rPr>
      </w:pPr>
      <w:r w:rsidRPr="00710AE1">
        <w:rPr>
          <w:rFonts w:ascii="Sylfaen" w:hAnsi="Sylfaen" w:cs="Helvetica"/>
          <w:shd w:val="clear" w:color="auto" w:fill="FFFFFF"/>
        </w:rPr>
        <w:t xml:space="preserve">Early detection of </w:t>
      </w:r>
      <w:r>
        <w:rPr>
          <w:rFonts w:ascii="Sylfaen" w:hAnsi="Sylfaen" w:cs="Helvetica"/>
          <w:shd w:val="clear" w:color="auto" w:fill="FFFFFF"/>
        </w:rPr>
        <w:t>malignant tumors, when survival indicators are higher,</w:t>
      </w:r>
      <w:r w:rsidRPr="00710AE1">
        <w:rPr>
          <w:rFonts w:ascii="Sylfaen" w:hAnsi="Sylfaen" w:cs="Helvetica"/>
          <w:shd w:val="clear" w:color="auto" w:fill="FFFFFF"/>
        </w:rPr>
        <w:t xml:space="preserve"> </w:t>
      </w:r>
      <w:r w:rsidR="001E1FCE">
        <w:rPr>
          <w:rFonts w:ascii="Sylfaen" w:hAnsi="Sylfaen" w:cs="Helvetica"/>
          <w:shd w:val="clear" w:color="auto" w:fill="FFFFFF"/>
        </w:rPr>
        <w:t>significantly</w:t>
      </w:r>
      <w:r w:rsidR="001E1FCE" w:rsidRPr="00710AE1">
        <w:rPr>
          <w:rFonts w:ascii="Sylfaen" w:hAnsi="Sylfaen" w:cs="Helvetica"/>
          <w:shd w:val="clear" w:color="auto" w:fill="FFFFFF"/>
        </w:rPr>
        <w:t xml:space="preserve"> </w:t>
      </w:r>
      <w:r w:rsidRPr="00710AE1">
        <w:rPr>
          <w:rFonts w:ascii="Sylfaen" w:hAnsi="Sylfaen" w:cs="Helvetica"/>
          <w:shd w:val="clear" w:color="auto" w:fill="FFFFFF"/>
        </w:rPr>
        <w:t>increases the chances for successful treatment</w:t>
      </w:r>
      <w:r w:rsidR="001E1FCE">
        <w:rPr>
          <w:rFonts w:ascii="Sylfaen" w:hAnsi="Sylfaen" w:cs="Helvetica"/>
          <w:shd w:val="clear" w:color="auto" w:fill="FFFFFF"/>
        </w:rPr>
        <w:t xml:space="preserve"> outcomes</w:t>
      </w:r>
      <w:r w:rsidRPr="00710AE1">
        <w:rPr>
          <w:rFonts w:ascii="Sylfaen" w:hAnsi="Sylfaen" w:cs="Helvetica"/>
          <w:shd w:val="clear" w:color="auto" w:fill="FFFFFF"/>
        </w:rPr>
        <w:t>. </w:t>
      </w:r>
      <w:r w:rsidR="001E1FCE">
        <w:rPr>
          <w:rFonts w:ascii="Sylfaen" w:hAnsi="Sylfaen" w:cs="Helvetica"/>
          <w:shd w:val="clear" w:color="auto" w:fill="FFFFFF"/>
        </w:rPr>
        <w:t xml:space="preserve">In 2015-2017, </w:t>
      </w:r>
      <w:r w:rsidR="001E1FCE" w:rsidRPr="001E1FCE">
        <w:rPr>
          <w:rFonts w:ascii="Sylfaen" w:hAnsi="Sylfaen" w:cs="Helvetica"/>
          <w:shd w:val="clear" w:color="auto" w:fill="FFFFFF"/>
        </w:rPr>
        <w:t>the share of cancers, diagnosed at the I and II stages, constituted 39</w:t>
      </w:r>
      <w:proofErr w:type="gramStart"/>
      <w:r w:rsidR="001E1FCE">
        <w:rPr>
          <w:rFonts w:ascii="Sylfaen" w:hAnsi="Sylfaen" w:cs="Helvetica"/>
          <w:shd w:val="clear" w:color="auto" w:fill="FFFFFF"/>
        </w:rPr>
        <w:t>,5</w:t>
      </w:r>
      <w:proofErr w:type="gramEnd"/>
      <w:r w:rsidR="001E1FCE" w:rsidRPr="001E1FCE">
        <w:rPr>
          <w:rFonts w:ascii="Sylfaen" w:hAnsi="Sylfaen" w:cs="Helvetica"/>
          <w:shd w:val="clear" w:color="auto" w:fill="FFFFFF"/>
        </w:rPr>
        <w:t>%</w:t>
      </w:r>
      <w:r w:rsidR="001E1FCE">
        <w:rPr>
          <w:rFonts w:ascii="Sylfaen" w:hAnsi="Sylfaen" w:cs="Helvetica"/>
          <w:shd w:val="clear" w:color="auto" w:fill="FFFFFF"/>
        </w:rPr>
        <w:t xml:space="preserve">,  </w:t>
      </w:r>
      <w:r w:rsidR="009A2628">
        <w:rPr>
          <w:rFonts w:ascii="Sylfaen" w:hAnsi="Sylfaen" w:cs="Helvetica"/>
          <w:shd w:val="clear" w:color="auto" w:fill="FFFFFF"/>
        </w:rPr>
        <w:t xml:space="preserve">III-IV stage – 59.2%; and the stage was not identified in 11.3%. </w:t>
      </w:r>
    </w:p>
    <w:p w:rsidR="001E1FCE" w:rsidRDefault="001E1FCE" w:rsidP="00EA171E">
      <w:pPr>
        <w:jc w:val="both"/>
        <w:rPr>
          <w:rFonts w:ascii="Sylfaen" w:hAnsi="Sylfaen" w:cs="Arial"/>
        </w:rPr>
      </w:pPr>
    </w:p>
    <w:p w:rsidR="004A5CE4" w:rsidRPr="009A2628" w:rsidRDefault="00005F0B" w:rsidP="00EA171E">
      <w:pPr>
        <w:rPr>
          <w:rFonts w:ascii="Sylfaen" w:hAnsi="Sylfaen" w:cs="Sylfaen"/>
          <w:b/>
          <w:color w:val="1F497D" w:themeColor="text2"/>
        </w:rPr>
      </w:pPr>
      <w:r w:rsidRPr="00EA171E">
        <w:rPr>
          <w:rFonts w:ascii="Sylfaen" w:hAnsi="Sylfaen" w:cs="Sylfaen"/>
          <w:b/>
          <w:color w:val="1F497D" w:themeColor="text2"/>
          <w:lang w:val="ka-GE"/>
        </w:rPr>
        <w:t xml:space="preserve">3. </w:t>
      </w:r>
      <w:r w:rsidR="009A2628" w:rsidRPr="009A2628">
        <w:rPr>
          <w:rFonts w:ascii="Sylfaen" w:hAnsi="Sylfaen" w:cs="Sylfaen"/>
          <w:b/>
          <w:color w:val="1F497D" w:themeColor="text2"/>
        </w:rPr>
        <w:t>Prevention, screening, diagnosis, treatment and palliative care</w:t>
      </w:r>
    </w:p>
    <w:p w:rsidR="009A2628" w:rsidRDefault="009A2628" w:rsidP="00EA171E">
      <w:pPr>
        <w:jc w:val="both"/>
        <w:rPr>
          <w:rFonts w:ascii="Sylfaen" w:hAnsi="Sylfaen"/>
        </w:rPr>
      </w:pPr>
      <w:r>
        <w:rPr>
          <w:rFonts w:ascii="Sylfaen" w:hAnsi="Sylfaen"/>
        </w:rPr>
        <w:t xml:space="preserve">One </w:t>
      </w:r>
      <w:r w:rsidR="00FD77E4">
        <w:rPr>
          <w:rFonts w:ascii="Sylfaen" w:hAnsi="Sylfaen"/>
        </w:rPr>
        <w:t>of the main</w:t>
      </w:r>
      <w:r>
        <w:rPr>
          <w:rFonts w:ascii="Sylfaen" w:hAnsi="Sylfaen"/>
        </w:rPr>
        <w:t xml:space="preserve"> goals of the health care system of all countries is reducing the </w:t>
      </w:r>
      <w:r w:rsidR="00FD77E4">
        <w:rPr>
          <w:rFonts w:ascii="Sylfaen" w:hAnsi="Sylfaen"/>
        </w:rPr>
        <w:t xml:space="preserve">burden of cancer mortality. </w:t>
      </w:r>
      <w:r w:rsidR="00FD77E4" w:rsidRPr="009A2628">
        <w:rPr>
          <w:rFonts w:ascii="Sylfaen" w:hAnsi="Sylfaen"/>
        </w:rPr>
        <w:t>For this</w:t>
      </w:r>
      <w:r w:rsidR="001E1FCE">
        <w:rPr>
          <w:rFonts w:ascii="Sylfaen" w:hAnsi="Sylfaen"/>
        </w:rPr>
        <w:t xml:space="preserve"> </w:t>
      </w:r>
      <w:r w:rsidR="00BA2A09">
        <w:rPr>
          <w:rFonts w:ascii="Sylfaen" w:hAnsi="Sylfaen"/>
        </w:rPr>
        <w:t>reason,</w:t>
      </w:r>
      <w:r w:rsidR="001E1FCE">
        <w:rPr>
          <w:rFonts w:ascii="Sylfaen" w:hAnsi="Sylfaen"/>
        </w:rPr>
        <w:t xml:space="preserve"> </w:t>
      </w:r>
      <w:r w:rsidR="00FD77E4" w:rsidRPr="009A2628">
        <w:rPr>
          <w:rFonts w:ascii="Sylfaen" w:hAnsi="Sylfaen"/>
        </w:rPr>
        <w:t>great importance is given to preventive measures, early detection of diseases, proper diagnosis and treatment.</w:t>
      </w:r>
    </w:p>
    <w:p w:rsidR="00EE4E03" w:rsidRPr="005944C2" w:rsidRDefault="00FD77E4" w:rsidP="00EA171E">
      <w:pPr>
        <w:jc w:val="both"/>
        <w:rPr>
          <w:rFonts w:ascii="Sylfaen" w:hAnsi="Sylfaen" w:cs="Helvetica"/>
          <w:shd w:val="clear" w:color="auto" w:fill="FFFFFF"/>
        </w:rPr>
      </w:pPr>
      <w:r w:rsidRPr="0028072A">
        <w:rPr>
          <w:rFonts w:ascii="Sylfaen" w:hAnsi="Sylfaen" w:cs="Sylfaen"/>
        </w:rPr>
        <w:t xml:space="preserve">There are some </w:t>
      </w:r>
      <w:proofErr w:type="spellStart"/>
      <w:r w:rsidR="00BA2A09">
        <w:rPr>
          <w:rFonts w:ascii="Sylfaen" w:hAnsi="Sylfaen" w:cs="Helvetica"/>
          <w:shd w:val="clear" w:color="auto" w:fill="FFFFFF"/>
        </w:rPr>
        <w:t>manageble</w:t>
      </w:r>
      <w:proofErr w:type="spellEnd"/>
      <w:r w:rsidR="00BA2A09" w:rsidRPr="0028072A">
        <w:rPr>
          <w:rFonts w:ascii="Sylfaen" w:hAnsi="Sylfaen" w:cs="Helvetica"/>
          <w:shd w:val="clear" w:color="auto" w:fill="FFFFFF"/>
        </w:rPr>
        <w:t xml:space="preserve"> </w:t>
      </w:r>
      <w:r w:rsidR="0028072A" w:rsidRPr="0028072A">
        <w:rPr>
          <w:rFonts w:ascii="Sylfaen" w:hAnsi="Sylfaen" w:cs="Helvetica"/>
          <w:shd w:val="clear" w:color="auto" w:fill="FFFFFF"/>
        </w:rPr>
        <w:t>risk factors in oncological diseases</w:t>
      </w:r>
      <w:r w:rsidR="0028072A">
        <w:rPr>
          <w:rFonts w:ascii="Sylfaen" w:hAnsi="Sylfaen" w:cs="Helvetica"/>
          <w:shd w:val="clear" w:color="auto" w:fill="FFFFFF"/>
        </w:rPr>
        <w:t xml:space="preserve">: tobacco </w:t>
      </w:r>
      <w:r w:rsidR="00BA2A09">
        <w:rPr>
          <w:rFonts w:ascii="Sylfaen" w:hAnsi="Sylfaen" w:cs="Helvetica"/>
          <w:shd w:val="clear" w:color="auto" w:fill="FFFFFF"/>
        </w:rPr>
        <w:t xml:space="preserve">smoking </w:t>
      </w:r>
      <w:r w:rsidR="0028072A">
        <w:rPr>
          <w:rFonts w:ascii="Sylfaen" w:hAnsi="Sylfaen" w:cs="Helvetica"/>
          <w:shd w:val="clear" w:color="auto" w:fill="FFFFFF"/>
        </w:rPr>
        <w:t>(about 10% of mortality worldwide, 22% in Georgia), alcohol consumption, overweight, obesity and low physical activity (31% of Georgian pop</w:t>
      </w:r>
      <w:r w:rsidR="00EE4E03">
        <w:rPr>
          <w:rFonts w:ascii="Sylfaen" w:hAnsi="Sylfaen" w:cs="Helvetica"/>
          <w:shd w:val="clear" w:color="auto" w:fill="FFFFFF"/>
        </w:rPr>
        <w:t>ulation is</w:t>
      </w:r>
      <w:r w:rsidR="0028072A">
        <w:rPr>
          <w:rFonts w:ascii="Sylfaen" w:hAnsi="Sylfaen" w:cs="Helvetica"/>
          <w:shd w:val="clear" w:color="auto" w:fill="FFFFFF"/>
        </w:rPr>
        <w:t xml:space="preserve"> tobacco </w:t>
      </w:r>
      <w:r w:rsidR="00BA2A09">
        <w:rPr>
          <w:rFonts w:ascii="Sylfaen" w:hAnsi="Sylfaen" w:cs="Helvetica"/>
          <w:shd w:val="clear" w:color="auto" w:fill="FFFFFF"/>
        </w:rPr>
        <w:t>smokers</w:t>
      </w:r>
      <w:r w:rsidR="00EE4E03">
        <w:rPr>
          <w:rFonts w:ascii="Sylfaen" w:hAnsi="Sylfaen" w:cs="Helvetica"/>
          <w:shd w:val="clear" w:color="auto" w:fill="FFFFFF"/>
        </w:rPr>
        <w:t xml:space="preserve">; </w:t>
      </w:r>
      <w:r w:rsidR="0028072A">
        <w:rPr>
          <w:rFonts w:ascii="Sylfaen" w:hAnsi="Sylfaen" w:cs="Helvetica"/>
          <w:shd w:val="clear" w:color="auto" w:fill="FFFFFF"/>
        </w:rPr>
        <w:t xml:space="preserve">17.4% </w:t>
      </w:r>
      <w:r w:rsidR="00EE4E03">
        <w:rPr>
          <w:rFonts w:ascii="Sylfaen" w:hAnsi="Sylfaen" w:cs="Helvetica"/>
          <w:shd w:val="clear" w:color="auto" w:fill="FFFFFF"/>
        </w:rPr>
        <w:t xml:space="preserve">- </w:t>
      </w:r>
      <w:r w:rsidR="00BA2A09">
        <w:rPr>
          <w:rFonts w:ascii="Sylfaen" w:hAnsi="Sylfaen" w:cs="Helvetica"/>
          <w:shd w:val="clear" w:color="auto" w:fill="FFFFFF"/>
        </w:rPr>
        <w:t xml:space="preserve">has </w:t>
      </w:r>
      <w:r w:rsidR="00EE4E03">
        <w:rPr>
          <w:rFonts w:ascii="Sylfaen" w:hAnsi="Sylfaen" w:cs="Helvetica"/>
          <w:shd w:val="clear" w:color="auto" w:fill="FFFFFF"/>
        </w:rPr>
        <w:t>low physical activity).</w:t>
      </w:r>
    </w:p>
    <w:p w:rsidR="005944C2" w:rsidRPr="005944C2" w:rsidRDefault="005944C2" w:rsidP="005944C2">
      <w:pPr>
        <w:jc w:val="both"/>
        <w:rPr>
          <w:rFonts w:ascii="Sylfaen" w:hAnsi="Sylfaen"/>
          <w:lang w:eastAsia="ka-GE"/>
        </w:rPr>
      </w:pPr>
      <w:r w:rsidRPr="005944C2">
        <w:rPr>
          <w:rFonts w:ascii="Sylfaen" w:hAnsi="Sylfaen"/>
          <w:lang w:eastAsia="ka-GE"/>
        </w:rPr>
        <w:t>In 2017</w:t>
      </w:r>
      <w:r w:rsidR="00B32B04">
        <w:rPr>
          <w:rFonts w:ascii="Sylfaen" w:hAnsi="Sylfaen"/>
          <w:lang w:eastAsia="ka-GE"/>
        </w:rPr>
        <w:t>,</w:t>
      </w:r>
      <w:r w:rsidRPr="005944C2">
        <w:rPr>
          <w:rFonts w:ascii="Sylfaen" w:hAnsi="Sylfaen"/>
          <w:lang w:eastAsia="ka-GE"/>
        </w:rPr>
        <w:t xml:space="preserve"> the Parliament of Georgia a</w:t>
      </w:r>
      <w:r w:rsidR="00B32B04">
        <w:rPr>
          <w:rFonts w:ascii="Sylfaen" w:hAnsi="Sylfaen"/>
          <w:lang w:eastAsia="ka-GE"/>
        </w:rPr>
        <w:t>dopted</w:t>
      </w:r>
      <w:r w:rsidRPr="005944C2">
        <w:rPr>
          <w:rFonts w:ascii="Sylfaen" w:hAnsi="Sylfaen"/>
          <w:lang w:eastAsia="ka-GE"/>
        </w:rPr>
        <w:t xml:space="preserve"> a new law on tobacco control. Public awareness</w:t>
      </w:r>
      <w:r w:rsidR="00BA2A09">
        <w:rPr>
          <w:rFonts w:ascii="Sylfaen" w:hAnsi="Sylfaen"/>
          <w:lang w:eastAsia="ka-GE"/>
        </w:rPr>
        <w:t xml:space="preserve"> campaign/activities</w:t>
      </w:r>
      <w:r w:rsidRPr="005944C2">
        <w:rPr>
          <w:rFonts w:ascii="Sylfaen" w:hAnsi="Sylfaen"/>
          <w:lang w:eastAsia="ka-GE"/>
        </w:rPr>
        <w:t xml:space="preserve"> </w:t>
      </w:r>
      <w:r w:rsidR="00BA2A09">
        <w:rPr>
          <w:rFonts w:ascii="Sylfaen" w:hAnsi="Sylfaen"/>
          <w:lang w:eastAsia="ka-GE"/>
        </w:rPr>
        <w:t>about</w:t>
      </w:r>
      <w:r w:rsidR="00BA2A09" w:rsidRPr="005944C2">
        <w:rPr>
          <w:rFonts w:ascii="Sylfaen" w:hAnsi="Sylfaen"/>
          <w:lang w:eastAsia="ka-GE"/>
        </w:rPr>
        <w:t xml:space="preserve"> </w:t>
      </w:r>
      <w:r w:rsidRPr="005944C2">
        <w:rPr>
          <w:rFonts w:ascii="Sylfaen" w:hAnsi="Sylfaen"/>
          <w:lang w:eastAsia="ka-GE"/>
        </w:rPr>
        <w:t xml:space="preserve">basic </w:t>
      </w:r>
      <w:proofErr w:type="spellStart"/>
      <w:r w:rsidR="00684626">
        <w:rPr>
          <w:rFonts w:ascii="Sylfaen" w:hAnsi="Sylfaen"/>
          <w:lang w:eastAsia="ka-GE"/>
        </w:rPr>
        <w:t>manageble</w:t>
      </w:r>
      <w:proofErr w:type="spellEnd"/>
      <w:r w:rsidRPr="005944C2">
        <w:rPr>
          <w:rFonts w:ascii="Sylfaen" w:hAnsi="Sylfaen"/>
          <w:lang w:eastAsia="ka-GE"/>
        </w:rPr>
        <w:t xml:space="preserve"> risk factors (tobacco, alcohol, low physical activity, excess weight, obesity) </w:t>
      </w:r>
      <w:proofErr w:type="gramStart"/>
      <w:r w:rsidRPr="005944C2">
        <w:rPr>
          <w:rFonts w:ascii="Sylfaen" w:hAnsi="Sylfaen"/>
          <w:lang w:eastAsia="ka-GE"/>
        </w:rPr>
        <w:t>is</w:t>
      </w:r>
      <w:proofErr w:type="gramEnd"/>
      <w:r w:rsidRPr="005944C2">
        <w:rPr>
          <w:rFonts w:ascii="Sylfaen" w:hAnsi="Sylfaen"/>
          <w:lang w:eastAsia="ka-GE"/>
        </w:rPr>
        <w:t xml:space="preserve"> implemented within the State Health Promotion Program.</w:t>
      </w:r>
    </w:p>
    <w:p w:rsidR="005944C2" w:rsidRPr="005944C2" w:rsidRDefault="005944C2" w:rsidP="00EA171E">
      <w:pPr>
        <w:pStyle w:val="abzacixml"/>
        <w:tabs>
          <w:tab w:val="left" w:pos="360"/>
        </w:tabs>
        <w:autoSpaceDE/>
        <w:autoSpaceDN/>
        <w:adjustRightInd/>
        <w:spacing w:after="200" w:line="276" w:lineRule="auto"/>
        <w:ind w:firstLine="0"/>
        <w:rPr>
          <w:rFonts w:cs="Arial"/>
          <w:color w:val="000000"/>
        </w:rPr>
      </w:pPr>
      <w:r w:rsidRPr="005944C2">
        <w:rPr>
          <w:rFonts w:cs="Arial"/>
          <w:color w:val="000000"/>
        </w:rPr>
        <w:t>25% of cancer cases in low and middle income countries are caused by viruses, such as hepatitis and human papilloma virus (HPV). Vaccination against hepatitis B in Georgia is included in the planned vaccination calendar.</w:t>
      </w:r>
      <w:r>
        <w:rPr>
          <w:rFonts w:cs="Arial"/>
          <w:color w:val="000000"/>
        </w:rPr>
        <w:t xml:space="preserve"> </w:t>
      </w:r>
      <w:r w:rsidR="00BA2A09">
        <w:rPr>
          <w:rFonts w:cs="Arial"/>
          <w:color w:val="000000"/>
        </w:rPr>
        <w:t>V</w:t>
      </w:r>
      <w:r>
        <w:rPr>
          <w:rFonts w:cs="Arial"/>
          <w:color w:val="000000"/>
        </w:rPr>
        <w:t>accination against the human papilloma virus</w:t>
      </w:r>
      <w:r w:rsidR="00BA2A09">
        <w:rPr>
          <w:rFonts w:cs="Arial"/>
          <w:color w:val="000000"/>
        </w:rPr>
        <w:t xml:space="preserve"> in Georgia has been started</w:t>
      </w:r>
      <w:r w:rsidR="00BA2A09" w:rsidRPr="00BA2A09">
        <w:rPr>
          <w:rFonts w:cs="Arial"/>
          <w:color w:val="000000"/>
        </w:rPr>
        <w:t xml:space="preserve"> </w:t>
      </w:r>
      <w:r w:rsidR="00BA2A09">
        <w:rPr>
          <w:rFonts w:cs="Arial"/>
          <w:color w:val="000000"/>
        </w:rPr>
        <w:t>s</w:t>
      </w:r>
      <w:r w:rsidR="00BA2A09" w:rsidRPr="005944C2">
        <w:rPr>
          <w:rFonts w:cs="Arial"/>
          <w:color w:val="000000"/>
        </w:rPr>
        <w:t>ince Decemb</w:t>
      </w:r>
      <w:r w:rsidR="00BA2A09">
        <w:rPr>
          <w:rFonts w:cs="Arial"/>
          <w:color w:val="000000"/>
        </w:rPr>
        <w:t>er 1, 2017.</w:t>
      </w:r>
      <w:r w:rsidRPr="005944C2">
        <w:rPr>
          <w:rFonts w:cs="Arial"/>
          <w:color w:val="000000"/>
        </w:rPr>
        <w:t xml:space="preserve"> Hepatitis C </w:t>
      </w:r>
      <w:r w:rsidR="00BA2A09">
        <w:rPr>
          <w:rFonts w:cs="Arial"/>
          <w:color w:val="000000"/>
        </w:rPr>
        <w:t>S</w:t>
      </w:r>
      <w:r w:rsidRPr="005944C2">
        <w:rPr>
          <w:rFonts w:cs="Arial"/>
          <w:color w:val="000000"/>
        </w:rPr>
        <w:t xml:space="preserve">tate </w:t>
      </w:r>
      <w:r w:rsidR="00BA2A09">
        <w:rPr>
          <w:rFonts w:cs="Arial"/>
          <w:color w:val="000000"/>
        </w:rPr>
        <w:t>P</w:t>
      </w:r>
      <w:r w:rsidRPr="005944C2">
        <w:rPr>
          <w:rFonts w:cs="Arial"/>
          <w:color w:val="000000"/>
        </w:rPr>
        <w:t>rogram</w:t>
      </w:r>
      <w:r w:rsidR="00BA2A09">
        <w:rPr>
          <w:rFonts w:cs="Arial"/>
          <w:color w:val="000000"/>
        </w:rPr>
        <w:t xml:space="preserve"> is </w:t>
      </w:r>
      <w:r w:rsidRPr="005944C2">
        <w:rPr>
          <w:rFonts w:cs="Arial"/>
          <w:color w:val="000000"/>
        </w:rPr>
        <w:t xml:space="preserve">implemented </w:t>
      </w:r>
      <w:r w:rsidR="00BA2A09">
        <w:rPr>
          <w:rFonts w:cs="Arial"/>
          <w:color w:val="000000"/>
        </w:rPr>
        <w:t>s</w:t>
      </w:r>
      <w:r w:rsidR="00BA2A09" w:rsidRPr="005944C2">
        <w:rPr>
          <w:rFonts w:cs="Arial"/>
          <w:color w:val="000000"/>
        </w:rPr>
        <w:t>ince 2015</w:t>
      </w:r>
      <w:r w:rsidR="00DA0F7C">
        <w:rPr>
          <w:rFonts w:cs="Arial"/>
          <w:color w:val="000000"/>
        </w:rPr>
        <w:t>.</w:t>
      </w:r>
      <w:r w:rsidR="00BA2A09" w:rsidRPr="005944C2">
        <w:rPr>
          <w:rFonts w:cs="Arial"/>
          <w:color w:val="000000"/>
        </w:rPr>
        <w:t xml:space="preserve"> </w:t>
      </w:r>
      <w:r w:rsidR="00DA0F7C">
        <w:rPr>
          <w:rFonts w:cs="Arial"/>
          <w:color w:val="000000"/>
        </w:rPr>
        <w:t xml:space="preserve">The </w:t>
      </w:r>
      <w:r w:rsidRPr="005944C2">
        <w:rPr>
          <w:rFonts w:cs="Arial"/>
          <w:color w:val="000000"/>
        </w:rPr>
        <w:t xml:space="preserve">patients </w:t>
      </w:r>
      <w:r w:rsidR="00DA0F7C">
        <w:rPr>
          <w:rFonts w:cs="Arial"/>
          <w:color w:val="000000"/>
        </w:rPr>
        <w:t xml:space="preserve">enrolled in this program </w:t>
      </w:r>
      <w:r w:rsidRPr="005944C2">
        <w:rPr>
          <w:rFonts w:cs="Arial"/>
          <w:color w:val="000000"/>
        </w:rPr>
        <w:t xml:space="preserve">are diagnosed and treated with the latest generation medicines. The cure rate </w:t>
      </w:r>
      <w:r w:rsidR="00DA0F7C">
        <w:rPr>
          <w:rFonts w:cs="Arial"/>
          <w:color w:val="000000"/>
        </w:rPr>
        <w:t>equals to</w:t>
      </w:r>
      <w:r w:rsidRPr="005944C2">
        <w:rPr>
          <w:rFonts w:cs="Arial"/>
          <w:color w:val="000000"/>
        </w:rPr>
        <w:t xml:space="preserve"> 98%.</w:t>
      </w:r>
    </w:p>
    <w:p w:rsidR="005944C2" w:rsidRPr="005944C2" w:rsidRDefault="005944C2" w:rsidP="00EA171E">
      <w:pPr>
        <w:jc w:val="both"/>
        <w:rPr>
          <w:rFonts w:ascii="Sylfaen" w:hAnsi="Sylfaen" w:cstheme="minorHAnsi"/>
          <w:bCs/>
          <w:noProof/>
        </w:rPr>
      </w:pPr>
      <w:r w:rsidRPr="005944C2">
        <w:rPr>
          <w:rFonts w:ascii="Sylfaen" w:hAnsi="Sylfaen" w:cstheme="minorHAnsi"/>
          <w:bCs/>
          <w:noProof/>
        </w:rPr>
        <w:t>Nowadays,</w:t>
      </w:r>
      <w:r w:rsidR="00F6541E">
        <w:rPr>
          <w:rFonts w:ascii="Sylfaen" w:hAnsi="Sylfaen" w:cstheme="minorHAnsi"/>
          <w:bCs/>
          <w:noProof/>
        </w:rPr>
        <w:t xml:space="preserve"> in Georgia </w:t>
      </w:r>
      <w:r w:rsidR="00DA0F7C">
        <w:rPr>
          <w:rFonts w:ascii="Sylfaen" w:hAnsi="Sylfaen" w:cstheme="minorHAnsi"/>
          <w:bCs/>
          <w:noProof/>
        </w:rPr>
        <w:t xml:space="preserve">the following screening programs are implemented for the specific group of population: </w:t>
      </w:r>
      <w:r w:rsidRPr="005944C2">
        <w:rPr>
          <w:rFonts w:ascii="Sylfaen" w:hAnsi="Sylfaen" w:cstheme="minorHAnsi"/>
          <w:bCs/>
          <w:noProof/>
        </w:rPr>
        <w:t xml:space="preserve">breast cancer screening </w:t>
      </w:r>
      <w:r w:rsidR="00F6541E">
        <w:rPr>
          <w:rFonts w:ascii="Sylfaen" w:hAnsi="Sylfaen" w:cstheme="minorHAnsi"/>
          <w:bCs/>
          <w:noProof/>
        </w:rPr>
        <w:t>program</w:t>
      </w:r>
      <w:r w:rsidR="00DA0F7C">
        <w:rPr>
          <w:rFonts w:ascii="Sylfaen" w:hAnsi="Sylfaen" w:cstheme="minorHAnsi"/>
          <w:bCs/>
          <w:noProof/>
        </w:rPr>
        <w:t xml:space="preserve"> </w:t>
      </w:r>
      <w:r w:rsidRPr="005944C2">
        <w:rPr>
          <w:rFonts w:ascii="Sylfaen" w:hAnsi="Sylfaen" w:cstheme="minorHAnsi"/>
          <w:bCs/>
          <w:noProof/>
        </w:rPr>
        <w:t>for</w:t>
      </w:r>
      <w:r w:rsidR="00DA0F7C">
        <w:rPr>
          <w:rFonts w:ascii="Sylfaen" w:hAnsi="Sylfaen" w:cstheme="minorHAnsi"/>
          <w:bCs/>
          <w:noProof/>
        </w:rPr>
        <w:t xml:space="preserve"> </w:t>
      </w:r>
      <w:r w:rsidRPr="005944C2">
        <w:rPr>
          <w:rFonts w:ascii="Sylfaen" w:hAnsi="Sylfaen" w:cstheme="minorHAnsi"/>
          <w:bCs/>
          <w:noProof/>
        </w:rPr>
        <w:t>40-70</w:t>
      </w:r>
      <w:r w:rsidR="00DA0F7C">
        <w:rPr>
          <w:rFonts w:ascii="Sylfaen" w:hAnsi="Sylfaen" w:cstheme="minorHAnsi"/>
          <w:bCs/>
          <w:noProof/>
        </w:rPr>
        <w:t>-year-old woman</w:t>
      </w:r>
      <w:r w:rsidRPr="005944C2">
        <w:rPr>
          <w:rFonts w:ascii="Sylfaen" w:hAnsi="Sylfaen" w:cstheme="minorHAnsi"/>
          <w:bCs/>
          <w:noProof/>
        </w:rPr>
        <w:t>; Cervical cancer screening for 25-60</w:t>
      </w:r>
      <w:r w:rsidR="00DA0F7C">
        <w:rPr>
          <w:rFonts w:ascii="Sylfaen" w:hAnsi="Sylfaen" w:cstheme="minorHAnsi"/>
          <w:bCs/>
          <w:noProof/>
        </w:rPr>
        <w:t>-year-old woman</w:t>
      </w:r>
      <w:r w:rsidRPr="005944C2">
        <w:rPr>
          <w:rFonts w:ascii="Sylfaen" w:hAnsi="Sylfaen" w:cstheme="minorHAnsi"/>
          <w:bCs/>
          <w:noProof/>
        </w:rPr>
        <w:t>; Prostate cancer screening for 50-70</w:t>
      </w:r>
      <w:r w:rsidR="00DA0F7C">
        <w:rPr>
          <w:rFonts w:ascii="Sylfaen" w:hAnsi="Sylfaen" w:cstheme="minorHAnsi"/>
          <w:bCs/>
          <w:noProof/>
        </w:rPr>
        <w:t>-</w:t>
      </w:r>
      <w:r w:rsidRPr="005944C2">
        <w:rPr>
          <w:rFonts w:ascii="Sylfaen" w:hAnsi="Sylfaen" w:cstheme="minorHAnsi"/>
          <w:bCs/>
          <w:noProof/>
        </w:rPr>
        <w:t>year</w:t>
      </w:r>
      <w:r w:rsidR="00DA0F7C">
        <w:rPr>
          <w:rFonts w:ascii="Sylfaen" w:hAnsi="Sylfaen" w:cstheme="minorHAnsi"/>
          <w:bCs/>
          <w:noProof/>
        </w:rPr>
        <w:t>-</w:t>
      </w:r>
      <w:r w:rsidRPr="005944C2">
        <w:rPr>
          <w:rFonts w:ascii="Sylfaen" w:hAnsi="Sylfaen" w:cstheme="minorHAnsi"/>
          <w:bCs/>
          <w:noProof/>
        </w:rPr>
        <w:t>old</w:t>
      </w:r>
      <w:r w:rsidR="00DA0F7C">
        <w:rPr>
          <w:rFonts w:ascii="Sylfaen" w:hAnsi="Sylfaen" w:cstheme="minorHAnsi"/>
          <w:bCs/>
          <w:noProof/>
        </w:rPr>
        <w:t>-</w:t>
      </w:r>
      <w:r w:rsidRPr="005944C2">
        <w:rPr>
          <w:rFonts w:ascii="Sylfaen" w:hAnsi="Sylfaen" w:cstheme="minorHAnsi"/>
          <w:bCs/>
          <w:noProof/>
        </w:rPr>
        <w:t>men; Colorectal cance</w:t>
      </w:r>
      <w:r w:rsidR="00F6541E">
        <w:rPr>
          <w:rFonts w:ascii="Sylfaen" w:hAnsi="Sylfaen" w:cstheme="minorHAnsi"/>
          <w:bCs/>
          <w:noProof/>
        </w:rPr>
        <w:t>r screening in 50-70</w:t>
      </w:r>
      <w:r w:rsidR="00DA0F7C">
        <w:rPr>
          <w:rFonts w:ascii="Sylfaen" w:hAnsi="Sylfaen" w:cstheme="minorHAnsi"/>
          <w:bCs/>
          <w:noProof/>
        </w:rPr>
        <w:t>-</w:t>
      </w:r>
      <w:r w:rsidR="00F6541E">
        <w:rPr>
          <w:rFonts w:ascii="Sylfaen" w:hAnsi="Sylfaen" w:cstheme="minorHAnsi"/>
          <w:bCs/>
          <w:noProof/>
        </w:rPr>
        <w:t>year</w:t>
      </w:r>
      <w:r w:rsidR="00DA0F7C">
        <w:rPr>
          <w:rFonts w:ascii="Sylfaen" w:hAnsi="Sylfaen" w:cstheme="minorHAnsi"/>
          <w:bCs/>
          <w:noProof/>
        </w:rPr>
        <w:t>-</w:t>
      </w:r>
      <w:r w:rsidR="00F6541E">
        <w:rPr>
          <w:rFonts w:ascii="Sylfaen" w:hAnsi="Sylfaen" w:cstheme="minorHAnsi"/>
          <w:bCs/>
          <w:noProof/>
        </w:rPr>
        <w:t>old population.</w:t>
      </w:r>
    </w:p>
    <w:p w:rsidR="00F6541E" w:rsidRPr="00F6541E" w:rsidRDefault="00F6541E" w:rsidP="00EA171E">
      <w:pPr>
        <w:jc w:val="both"/>
        <w:rPr>
          <w:rFonts w:ascii="Sylfaen" w:hAnsi="Sylfaen" w:cstheme="minorHAnsi"/>
          <w:bCs/>
          <w:noProof/>
        </w:rPr>
      </w:pPr>
      <w:r w:rsidRPr="00F6541E">
        <w:rPr>
          <w:rFonts w:ascii="Sylfaen" w:hAnsi="Sylfaen" w:cstheme="minorHAnsi"/>
          <w:bCs/>
          <w:noProof/>
        </w:rPr>
        <w:t>All regions of Georgia are covered by medical institutions providing screening programs. In addition, the program provides mobile groups services in areas where service provider</w:t>
      </w:r>
      <w:r w:rsidR="00DA0F7C">
        <w:rPr>
          <w:rFonts w:ascii="Sylfaen" w:hAnsi="Sylfaen" w:cstheme="minorHAnsi"/>
          <w:bCs/>
          <w:noProof/>
        </w:rPr>
        <w:t xml:space="preserve"> does not fisically exist</w:t>
      </w:r>
      <w:r w:rsidRPr="00F6541E">
        <w:rPr>
          <w:rFonts w:ascii="Sylfaen" w:hAnsi="Sylfaen" w:cstheme="minorHAnsi"/>
          <w:bCs/>
          <w:noProof/>
        </w:rPr>
        <w:t>.</w:t>
      </w:r>
    </w:p>
    <w:p w:rsidR="00F6541E" w:rsidRPr="00F6541E" w:rsidRDefault="00F6541E" w:rsidP="00EA171E">
      <w:pPr>
        <w:jc w:val="both"/>
        <w:rPr>
          <w:rFonts w:ascii="Sylfaen" w:eastAsia="Sylfaen" w:hAnsi="Sylfaen"/>
        </w:rPr>
      </w:pPr>
      <w:r w:rsidRPr="00F6541E">
        <w:rPr>
          <w:rFonts w:ascii="Sylfaen" w:eastAsia="Sylfaen" w:hAnsi="Sylfaen"/>
        </w:rPr>
        <w:lastRenderedPageBreak/>
        <w:t xml:space="preserve">The Basic Package of the Universal Health </w:t>
      </w:r>
      <w:r w:rsidR="00684626">
        <w:rPr>
          <w:rFonts w:ascii="Sylfaen" w:eastAsia="Sylfaen" w:hAnsi="Sylfaen"/>
        </w:rPr>
        <w:t>Care</w:t>
      </w:r>
      <w:r w:rsidR="00DA0F7C" w:rsidRPr="00F6541E">
        <w:rPr>
          <w:rFonts w:ascii="Sylfaen" w:eastAsia="Sylfaen" w:hAnsi="Sylfaen"/>
        </w:rPr>
        <w:t xml:space="preserve"> </w:t>
      </w:r>
      <w:r w:rsidRPr="00F6541E">
        <w:rPr>
          <w:rFonts w:ascii="Sylfaen" w:eastAsia="Sylfaen" w:hAnsi="Sylfaen"/>
        </w:rPr>
        <w:t xml:space="preserve">Program launched in 2013 includes the treatment of oncologic patients, </w:t>
      </w:r>
      <w:r w:rsidR="00DA0F7C">
        <w:rPr>
          <w:rFonts w:ascii="Sylfaen" w:eastAsia="Sylfaen" w:hAnsi="Sylfaen"/>
        </w:rPr>
        <w:t>specifical</w:t>
      </w:r>
      <w:r w:rsidRPr="00F6541E">
        <w:rPr>
          <w:rFonts w:ascii="Sylfaen" w:eastAsia="Sylfaen" w:hAnsi="Sylfaen"/>
        </w:rPr>
        <w:t xml:space="preserve">ly chemotherapy, hormone therapy and radiotherapy and </w:t>
      </w:r>
      <w:r w:rsidR="00DA0F7C">
        <w:rPr>
          <w:rFonts w:ascii="Sylfaen" w:eastAsia="Sylfaen" w:hAnsi="Sylfaen"/>
        </w:rPr>
        <w:t>investigations</w:t>
      </w:r>
      <w:r w:rsidR="00DA0F7C" w:rsidRPr="00F6541E">
        <w:rPr>
          <w:rFonts w:ascii="Sylfaen" w:eastAsia="Sylfaen" w:hAnsi="Sylfaen"/>
        </w:rPr>
        <w:t xml:space="preserve"> </w:t>
      </w:r>
      <w:r w:rsidRPr="00F6541E">
        <w:rPr>
          <w:rFonts w:ascii="Sylfaen" w:eastAsia="Sylfaen" w:hAnsi="Sylfaen"/>
        </w:rPr>
        <w:t>and medications related to these procedures</w:t>
      </w:r>
      <w:r w:rsidR="001F3C2E">
        <w:rPr>
          <w:rFonts w:ascii="Sylfaen" w:eastAsia="Sylfaen" w:hAnsi="Sylfaen"/>
        </w:rPr>
        <w:t>.</w:t>
      </w:r>
      <w:r w:rsidRPr="00F6541E">
        <w:rPr>
          <w:rFonts w:ascii="Sylfaen" w:eastAsia="Sylfaen" w:hAnsi="Sylfaen"/>
        </w:rPr>
        <w:t xml:space="preserve"> </w:t>
      </w:r>
      <w:r w:rsidR="001F3C2E">
        <w:rPr>
          <w:rFonts w:ascii="Sylfaen" w:eastAsia="Sylfaen" w:hAnsi="Sylfaen"/>
        </w:rPr>
        <w:t>The program covers</w:t>
      </w:r>
      <w:r w:rsidRPr="00F6541E">
        <w:rPr>
          <w:rFonts w:ascii="Sylfaen" w:eastAsia="Sylfaen" w:hAnsi="Sylfaen"/>
        </w:rPr>
        <w:t xml:space="preserve"> </w:t>
      </w:r>
      <w:r w:rsidR="003122F4">
        <w:rPr>
          <w:rFonts w:ascii="Sylfaen" w:eastAsia="Sylfaen" w:hAnsi="Sylfaen"/>
        </w:rPr>
        <w:t>all types of laboratory</w:t>
      </w:r>
      <w:r w:rsidR="001F3C2E">
        <w:rPr>
          <w:rFonts w:ascii="Sylfaen" w:eastAsia="Sylfaen" w:hAnsi="Sylfaen"/>
        </w:rPr>
        <w:t xml:space="preserve"> and</w:t>
      </w:r>
      <w:r w:rsidR="003122F4">
        <w:rPr>
          <w:rFonts w:ascii="Sylfaen" w:eastAsia="Sylfaen" w:hAnsi="Sylfaen"/>
        </w:rPr>
        <w:t xml:space="preserve"> instrumental </w:t>
      </w:r>
      <w:r w:rsidR="001F3C2E">
        <w:rPr>
          <w:rFonts w:ascii="Sylfaen" w:eastAsia="Sylfaen" w:hAnsi="Sylfaen"/>
        </w:rPr>
        <w:t xml:space="preserve">investigations </w:t>
      </w:r>
      <w:r w:rsidR="003122F4">
        <w:rPr>
          <w:rFonts w:ascii="Sylfaen" w:eastAsia="Sylfaen" w:hAnsi="Sylfaen"/>
        </w:rPr>
        <w:t xml:space="preserve">related to </w:t>
      </w:r>
      <w:proofErr w:type="gramStart"/>
      <w:r w:rsidRPr="00F6541E">
        <w:rPr>
          <w:rFonts w:ascii="Sylfaen" w:eastAsia="Sylfaen" w:hAnsi="Sylfaen"/>
        </w:rPr>
        <w:t>pl</w:t>
      </w:r>
      <w:r>
        <w:rPr>
          <w:rFonts w:ascii="Sylfaen" w:eastAsia="Sylfaen" w:hAnsi="Sylfaen"/>
        </w:rPr>
        <w:t>anned</w:t>
      </w:r>
      <w:proofErr w:type="gramEnd"/>
      <w:r w:rsidRPr="00F6541E">
        <w:rPr>
          <w:rFonts w:ascii="Sylfaen" w:eastAsia="Sylfaen" w:hAnsi="Sylfaen"/>
        </w:rPr>
        <w:t xml:space="preserve"> </w:t>
      </w:r>
      <w:r>
        <w:rPr>
          <w:rFonts w:ascii="Sylfaen" w:eastAsia="Sylfaen" w:hAnsi="Sylfaen"/>
        </w:rPr>
        <w:t>pre</w:t>
      </w:r>
      <w:r w:rsidR="003122F4">
        <w:rPr>
          <w:rFonts w:ascii="Sylfaen" w:eastAsia="Sylfaen" w:hAnsi="Sylfaen"/>
        </w:rPr>
        <w:t>operative, perioperative and postoperative periods.</w:t>
      </w:r>
    </w:p>
    <w:p w:rsidR="001A7796" w:rsidRPr="00407DF8" w:rsidRDefault="001A7796" w:rsidP="001A7796">
      <w:pPr>
        <w:jc w:val="both"/>
        <w:rPr>
          <w:rFonts w:ascii="Sylfaen" w:hAnsi="Sylfaen"/>
          <w:color w:val="000000" w:themeColor="text1"/>
        </w:rPr>
      </w:pPr>
      <w:r w:rsidRPr="00D63232">
        <w:rPr>
          <w:rFonts w:ascii="Sylfaen" w:hAnsi="Sylfaen"/>
          <w:color w:val="000000" w:themeColor="text1"/>
        </w:rPr>
        <w:t xml:space="preserve">Within the </w:t>
      </w:r>
      <w:r>
        <w:rPr>
          <w:rFonts w:ascii="Sylfaen" w:hAnsi="Sylfaen"/>
          <w:color w:val="000000" w:themeColor="text1"/>
        </w:rPr>
        <w:t>bounds</w:t>
      </w:r>
      <w:r w:rsidRPr="00D63232">
        <w:rPr>
          <w:rFonts w:ascii="Sylfaen" w:hAnsi="Sylfaen"/>
          <w:color w:val="000000" w:themeColor="text1"/>
        </w:rPr>
        <w:t xml:space="preserve"> of the Tbilisi Municipality and Referral Program</w:t>
      </w:r>
      <w:r>
        <w:rPr>
          <w:rFonts w:ascii="Sylfaen" w:hAnsi="Sylfaen"/>
          <w:color w:val="000000" w:themeColor="text1"/>
        </w:rPr>
        <w:t xml:space="preserve">, since </w:t>
      </w:r>
      <w:r w:rsidRPr="00D63232">
        <w:rPr>
          <w:rFonts w:ascii="Sylfaen" w:hAnsi="Sylfaen"/>
          <w:color w:val="000000" w:themeColor="text1"/>
        </w:rPr>
        <w:t>2016</w:t>
      </w:r>
      <w:r>
        <w:rPr>
          <w:rFonts w:ascii="Sylfaen" w:hAnsi="Sylfaen"/>
          <w:color w:val="000000" w:themeColor="text1"/>
        </w:rPr>
        <w:t>, has been implemented</w:t>
      </w:r>
      <w:r w:rsidRPr="00D63232">
        <w:rPr>
          <w:rFonts w:ascii="Sylfaen" w:hAnsi="Sylfaen"/>
          <w:color w:val="000000" w:themeColor="text1"/>
        </w:rPr>
        <w:t xml:space="preserve"> partial or full coverage of the i</w:t>
      </w:r>
      <w:r>
        <w:rPr>
          <w:rFonts w:ascii="Sylfaen" w:hAnsi="Sylfaen"/>
          <w:color w:val="000000" w:themeColor="text1"/>
        </w:rPr>
        <w:t>nitial treatment with targeted medicine (</w:t>
      </w:r>
      <w:proofErr w:type="spellStart"/>
      <w:r>
        <w:rPr>
          <w:rFonts w:ascii="Sylfaen" w:hAnsi="Sylfaen" w:cs="Arial"/>
          <w:bCs/>
          <w:color w:val="222222"/>
          <w:shd w:val="clear" w:color="auto" w:fill="FFFFFF"/>
        </w:rPr>
        <w:t>T</w:t>
      </w:r>
      <w:r w:rsidRPr="00D243A7">
        <w:rPr>
          <w:rFonts w:ascii="Sylfaen" w:hAnsi="Sylfaen" w:cs="Arial"/>
          <w:bCs/>
          <w:color w:val="222222"/>
          <w:shd w:val="clear" w:color="auto" w:fill="FFFFFF"/>
        </w:rPr>
        <w:t>rastuzumab</w:t>
      </w:r>
      <w:proofErr w:type="spellEnd"/>
      <w:r w:rsidRPr="00D243A7">
        <w:rPr>
          <w:rFonts w:ascii="Sylfaen" w:hAnsi="Sylfaen" w:cs="Arial"/>
          <w:bCs/>
          <w:color w:val="222222"/>
          <w:shd w:val="clear" w:color="auto" w:fill="FFFFFF"/>
        </w:rPr>
        <w:t>)</w:t>
      </w:r>
      <w:r>
        <w:rPr>
          <w:rFonts w:ascii="Sylfaen" w:hAnsi="Sylfaen"/>
          <w:color w:val="000000" w:themeColor="text1"/>
        </w:rPr>
        <w:t xml:space="preserve"> of individuals with  </w:t>
      </w:r>
      <w:r w:rsidRPr="00D63232">
        <w:rPr>
          <w:rFonts w:ascii="Sylfaen" w:hAnsi="Sylfaen"/>
          <w:color w:val="000000" w:themeColor="text1"/>
        </w:rPr>
        <w:t xml:space="preserve">aggressive HER-2 receptor </w:t>
      </w:r>
      <w:r>
        <w:rPr>
          <w:rFonts w:ascii="Sylfaen" w:hAnsi="Sylfaen"/>
          <w:color w:val="000000" w:themeColor="text1"/>
        </w:rPr>
        <w:t>positive diagnosis. From 2018, co-financing treatment with other medicines (</w:t>
      </w:r>
      <w:proofErr w:type="spellStart"/>
      <w:r>
        <w:rPr>
          <w:rFonts w:ascii="Sylfaen" w:hAnsi="Sylfaen"/>
          <w:color w:val="000000" w:themeColor="text1"/>
        </w:rPr>
        <w:t>Trastuzumab</w:t>
      </w:r>
      <w:proofErr w:type="spellEnd"/>
      <w:r>
        <w:rPr>
          <w:rFonts w:ascii="Sylfaen" w:hAnsi="Sylfaen"/>
          <w:color w:val="000000" w:themeColor="text1"/>
        </w:rPr>
        <w:t xml:space="preserve">, </w:t>
      </w:r>
      <w:proofErr w:type="spellStart"/>
      <w:r>
        <w:rPr>
          <w:rFonts w:ascii="Sylfaen" w:hAnsi="Sylfaen"/>
          <w:color w:val="000000" w:themeColor="text1"/>
        </w:rPr>
        <w:t>Pertuzumab</w:t>
      </w:r>
      <w:proofErr w:type="spellEnd"/>
      <w:r>
        <w:rPr>
          <w:rFonts w:ascii="Sylfaen" w:hAnsi="Sylfaen"/>
          <w:color w:val="000000" w:themeColor="text1"/>
        </w:rPr>
        <w:t xml:space="preserve">, </w:t>
      </w:r>
      <w:proofErr w:type="spellStart"/>
      <w:r>
        <w:rPr>
          <w:rFonts w:ascii="Sylfaen" w:hAnsi="Sylfaen"/>
          <w:color w:val="000000" w:themeColor="text1"/>
        </w:rPr>
        <w:t>Lapatinib</w:t>
      </w:r>
      <w:proofErr w:type="spellEnd"/>
      <w:r>
        <w:rPr>
          <w:rFonts w:ascii="Sylfaen" w:hAnsi="Sylfaen"/>
          <w:color w:val="000000" w:themeColor="text1"/>
        </w:rPr>
        <w:t xml:space="preserve">, </w:t>
      </w:r>
      <w:proofErr w:type="spellStart"/>
      <w:proofErr w:type="gramStart"/>
      <w:r>
        <w:rPr>
          <w:rFonts w:ascii="Sylfaen" w:hAnsi="Sylfaen"/>
          <w:color w:val="000000" w:themeColor="text1"/>
        </w:rPr>
        <w:t>Trastuzumab</w:t>
      </w:r>
      <w:proofErr w:type="gramEnd"/>
      <w:r>
        <w:rPr>
          <w:rFonts w:ascii="Sylfaen" w:hAnsi="Sylfaen"/>
          <w:color w:val="000000" w:themeColor="text1"/>
        </w:rPr>
        <w:t>-Emtansine</w:t>
      </w:r>
      <w:proofErr w:type="spellEnd"/>
      <w:r>
        <w:rPr>
          <w:rFonts w:ascii="Sylfaen" w:hAnsi="Sylfaen"/>
          <w:color w:val="000000" w:themeColor="text1"/>
        </w:rPr>
        <w:t xml:space="preserve">) of patients with HER2 positive </w:t>
      </w:r>
      <w:proofErr w:type="spellStart"/>
      <w:r>
        <w:rPr>
          <w:rFonts w:ascii="Sylfaen" w:hAnsi="Sylfaen"/>
          <w:color w:val="000000" w:themeColor="text1"/>
        </w:rPr>
        <w:t>metastasic</w:t>
      </w:r>
      <w:proofErr w:type="spellEnd"/>
      <w:r>
        <w:rPr>
          <w:rFonts w:ascii="Sylfaen" w:hAnsi="Sylfaen"/>
          <w:color w:val="000000" w:themeColor="text1"/>
        </w:rPr>
        <w:t xml:space="preserve"> breast cancer are planned.  </w:t>
      </w:r>
    </w:p>
    <w:p w:rsidR="001A7796" w:rsidRDefault="001A7796" w:rsidP="001A7796">
      <w:pPr>
        <w:pStyle w:val="abzacixml"/>
        <w:spacing w:after="200" w:line="276" w:lineRule="auto"/>
        <w:ind w:firstLine="0"/>
      </w:pPr>
      <w:r w:rsidRPr="0039261D">
        <w:t>The state program on "</w:t>
      </w:r>
      <w:r>
        <w:t>pediatric oncology/hematology services</w:t>
      </w:r>
      <w:r w:rsidRPr="0039261D">
        <w:t xml:space="preserve">" </w:t>
      </w:r>
      <w:r>
        <w:t>provides</w:t>
      </w:r>
      <w:r w:rsidRPr="0039261D">
        <w:t xml:space="preserve"> remuneration of outpatient and inpatient treatment costs for onc</w:t>
      </w:r>
      <w:r>
        <w:t>ological/hematological</w:t>
      </w:r>
      <w:r w:rsidRPr="0039261D">
        <w:t xml:space="preserve"> patients under the age of 18 without </w:t>
      </w:r>
      <w:r>
        <w:t>co-payment</w:t>
      </w:r>
      <w:r w:rsidRPr="0039261D">
        <w:t>.</w:t>
      </w:r>
      <w:r>
        <w:t xml:space="preserve"> </w:t>
      </w:r>
      <w:r w:rsidRPr="0039261D">
        <w:t>Within the program the management of complications and outpatient type pr</w:t>
      </w:r>
      <w:r>
        <w:t>otection therapy will also be remunerated</w:t>
      </w:r>
      <w:r w:rsidRPr="0039261D">
        <w:t>. Patients are treated according to German BFM guidelines.</w:t>
      </w:r>
    </w:p>
    <w:p w:rsidR="001A7796" w:rsidRDefault="001A7796" w:rsidP="001A7796">
      <w:pPr>
        <w:jc w:val="both"/>
        <w:rPr>
          <w:rFonts w:ascii="Sylfaen" w:hAnsi="Sylfaen"/>
        </w:rPr>
      </w:pPr>
      <w:r>
        <w:rPr>
          <w:rFonts w:ascii="Sylfaen" w:hAnsi="Sylfaen"/>
        </w:rPr>
        <w:t>Within t</w:t>
      </w:r>
      <w:r w:rsidRPr="00407DF8">
        <w:rPr>
          <w:rFonts w:ascii="Sylfaen" w:hAnsi="Sylfaen"/>
        </w:rPr>
        <w:t xml:space="preserve">he state program of referral services is considered </w:t>
      </w:r>
      <w:r>
        <w:rPr>
          <w:rFonts w:ascii="Sylfaen" w:hAnsi="Sylfaen"/>
        </w:rPr>
        <w:t xml:space="preserve">financing citizens with various </w:t>
      </w:r>
      <w:proofErr w:type="spellStart"/>
      <w:r>
        <w:rPr>
          <w:rFonts w:ascii="Sylfaen" w:hAnsi="Sylfaen"/>
        </w:rPr>
        <w:t>diagnosis</w:t>
      </w:r>
      <w:proofErr w:type="gramStart"/>
      <w:r>
        <w:rPr>
          <w:rFonts w:ascii="Sylfaen" w:hAnsi="Sylfaen"/>
        </w:rPr>
        <w:t>,when</w:t>
      </w:r>
      <w:proofErr w:type="spellEnd"/>
      <w:proofErr w:type="gramEnd"/>
      <w:r>
        <w:rPr>
          <w:rFonts w:ascii="Sylfaen" w:hAnsi="Sylfaen"/>
        </w:rPr>
        <w:t xml:space="preserve"> another state program, or insurance </w:t>
      </w:r>
      <w:proofErr w:type="spellStart"/>
      <w:r>
        <w:rPr>
          <w:rFonts w:ascii="Sylfaen" w:hAnsi="Sylfaen"/>
        </w:rPr>
        <w:t>can not</w:t>
      </w:r>
      <w:proofErr w:type="spellEnd"/>
      <w:r>
        <w:rPr>
          <w:rFonts w:ascii="Sylfaen" w:hAnsi="Sylfaen"/>
        </w:rPr>
        <w:t xml:space="preserve"> cover their necessary medical services (e.g.: nuclear medicine services, Adjuvant therapy), or their treatment at that stage is impossible in Georgia and  they need medical treatment abroad (e.g.: high dosage chemotherapy, bone marrow transplantation, etc.).  In 2016-2017 approximately 8 960 (including partly funded by state – 850 cases) oncological patient left Georgia for receiving medical services.</w:t>
      </w:r>
    </w:p>
    <w:p w:rsidR="001A7796" w:rsidRPr="009725AC" w:rsidRDefault="001A7796" w:rsidP="001A7796">
      <w:pPr>
        <w:jc w:val="both"/>
        <w:rPr>
          <w:rFonts w:ascii="Sylfaen" w:eastAsia="Sylfaen" w:hAnsi="Sylfaen"/>
        </w:rPr>
      </w:pPr>
      <w:r>
        <w:rPr>
          <w:rFonts w:ascii="Sylfaen" w:hAnsi="Sylfaen"/>
        </w:rPr>
        <w:t xml:space="preserve">Georgia has the National program for palliative </w:t>
      </w:r>
      <w:proofErr w:type="gramStart"/>
      <w:r>
        <w:rPr>
          <w:rFonts w:ascii="Sylfaen" w:hAnsi="Sylfaen"/>
        </w:rPr>
        <w:t>care</w:t>
      </w:r>
      <w:r w:rsidRPr="00025875">
        <w:rPr>
          <w:rFonts w:ascii="Sylfaen" w:hAnsi="Sylfaen"/>
        </w:rPr>
        <w:t>,</w:t>
      </w:r>
      <w:proofErr w:type="gramEnd"/>
      <w:r w:rsidRPr="00025875">
        <w:rPr>
          <w:rFonts w:ascii="Sylfaen" w:hAnsi="Sylfaen"/>
        </w:rPr>
        <w:t xml:space="preserve"> it </w:t>
      </w:r>
      <w:r>
        <w:rPr>
          <w:rFonts w:ascii="Sylfaen" w:hAnsi="Sylfaen"/>
        </w:rPr>
        <w:t>provi</w:t>
      </w:r>
      <w:r w:rsidRPr="00025875">
        <w:rPr>
          <w:rFonts w:ascii="Sylfaen" w:hAnsi="Sylfaen"/>
        </w:rPr>
        <w:t xml:space="preserve">des </w:t>
      </w:r>
      <w:r>
        <w:rPr>
          <w:rFonts w:ascii="Sylfaen" w:hAnsi="Sylfaen"/>
        </w:rPr>
        <w:t xml:space="preserve">patients </w:t>
      </w:r>
      <w:r w:rsidR="00B01FD4" w:rsidRPr="00025875">
        <w:rPr>
          <w:rFonts w:ascii="Sylfaen" w:hAnsi="Sylfaen"/>
        </w:rPr>
        <w:t xml:space="preserve">not only </w:t>
      </w:r>
      <w:r>
        <w:rPr>
          <w:rFonts w:ascii="Sylfaen" w:hAnsi="Sylfaen"/>
        </w:rPr>
        <w:t>with special form of prescription, as well as, medical in-</w:t>
      </w:r>
      <w:proofErr w:type="spellStart"/>
      <w:r>
        <w:rPr>
          <w:rFonts w:ascii="Sylfaen" w:hAnsi="Sylfaen"/>
        </w:rPr>
        <w:t>petient</w:t>
      </w:r>
      <w:proofErr w:type="spellEnd"/>
      <w:r>
        <w:rPr>
          <w:rFonts w:ascii="Sylfaen" w:hAnsi="Sylfaen"/>
        </w:rPr>
        <w:t xml:space="preserve"> and outpatient services</w:t>
      </w:r>
      <w:r w:rsidRPr="00025875">
        <w:rPr>
          <w:rFonts w:ascii="Sylfaen" w:hAnsi="Sylfaen"/>
        </w:rPr>
        <w:t>.</w:t>
      </w:r>
      <w:r>
        <w:rPr>
          <w:rFonts w:ascii="Sylfaen" w:hAnsi="Sylfaen"/>
        </w:rPr>
        <w:t xml:space="preserve"> </w:t>
      </w:r>
      <w:r w:rsidRPr="00357A39">
        <w:rPr>
          <w:rFonts w:ascii="Sylfaen" w:hAnsi="Sylfaen"/>
        </w:rPr>
        <w:t xml:space="preserve">In case of need, patients are provided with morphine (both injection and tablet form) and a special recipe for </w:t>
      </w:r>
      <w:r>
        <w:rPr>
          <w:rFonts w:ascii="Sylfaen" w:hAnsi="Sylfaen"/>
        </w:rPr>
        <w:t xml:space="preserve">narcotic </w:t>
      </w:r>
      <w:r w:rsidRPr="00357A39">
        <w:rPr>
          <w:rFonts w:ascii="Sylfaen" w:hAnsi="Sylfaen"/>
        </w:rPr>
        <w:t xml:space="preserve">drugs. The right to subscribe to </w:t>
      </w:r>
      <w:proofErr w:type="gramStart"/>
      <w:r w:rsidRPr="00357A39">
        <w:rPr>
          <w:rFonts w:ascii="Sylfaen" w:hAnsi="Sylfaen"/>
        </w:rPr>
        <w:t>this narcotic drug</w:t>
      </w:r>
      <w:r>
        <w:rPr>
          <w:rFonts w:ascii="Sylfaen" w:hAnsi="Sylfaen"/>
        </w:rPr>
        <w:t>s</w:t>
      </w:r>
      <w:proofErr w:type="gramEnd"/>
      <w:r w:rsidRPr="00357A39">
        <w:rPr>
          <w:rFonts w:ascii="Sylfaen" w:hAnsi="Sylfaen"/>
        </w:rPr>
        <w:t xml:space="preserve">, except for specialists, </w:t>
      </w:r>
      <w:r>
        <w:rPr>
          <w:rFonts w:ascii="Sylfaen" w:hAnsi="Sylfaen"/>
        </w:rPr>
        <w:t xml:space="preserve">have </w:t>
      </w:r>
      <w:r w:rsidRPr="00357A39">
        <w:rPr>
          <w:rFonts w:ascii="Sylfaen" w:hAnsi="Sylfaen"/>
        </w:rPr>
        <w:t xml:space="preserve">doctors of primary </w:t>
      </w:r>
      <w:r>
        <w:rPr>
          <w:rFonts w:ascii="Sylfaen" w:hAnsi="Sylfaen"/>
        </w:rPr>
        <w:t xml:space="preserve">health </w:t>
      </w:r>
      <w:r w:rsidRPr="00357A39">
        <w:rPr>
          <w:rFonts w:ascii="Sylfaen" w:hAnsi="Sylfaen"/>
        </w:rPr>
        <w:t>care, including rural doctors.</w:t>
      </w:r>
      <w:r w:rsidR="00B01FD4">
        <w:rPr>
          <w:rFonts w:ascii="Sylfaen" w:hAnsi="Sylfaen"/>
        </w:rPr>
        <w:t xml:space="preserve"> </w:t>
      </w:r>
      <w:r w:rsidRPr="009725AC">
        <w:rPr>
          <w:rFonts w:ascii="Sylfaen" w:eastAsia="Sylfaen" w:hAnsi="Sylfaen"/>
        </w:rPr>
        <w:t>In addition, various services used in palliative care - primary health care</w:t>
      </w:r>
      <w:r>
        <w:rPr>
          <w:rFonts w:ascii="Sylfaen" w:eastAsia="Sylfaen" w:hAnsi="Sylfaen"/>
        </w:rPr>
        <w:t xml:space="preserve"> service</w:t>
      </w:r>
      <w:r w:rsidRPr="009725AC">
        <w:rPr>
          <w:rFonts w:ascii="Sylfaen" w:eastAsia="Sylfaen" w:hAnsi="Sylfaen"/>
        </w:rPr>
        <w:t>, surgical, radiation, chemotherapy, hormonotherapy and related research</w:t>
      </w:r>
      <w:r>
        <w:rPr>
          <w:rFonts w:ascii="Sylfaen" w:eastAsia="Sylfaen" w:hAnsi="Sylfaen"/>
        </w:rPr>
        <w:t>es</w:t>
      </w:r>
      <w:r w:rsidRPr="009725AC">
        <w:rPr>
          <w:rFonts w:ascii="Sylfaen" w:eastAsia="Sylfaen" w:hAnsi="Sylfaen"/>
        </w:rPr>
        <w:t xml:space="preserve"> and medications are covered </w:t>
      </w:r>
      <w:r>
        <w:rPr>
          <w:rFonts w:ascii="Sylfaen" w:eastAsia="Sylfaen" w:hAnsi="Sylfaen"/>
        </w:rPr>
        <w:t>by</w:t>
      </w:r>
      <w:r w:rsidRPr="009725AC">
        <w:rPr>
          <w:rFonts w:ascii="Sylfaen" w:eastAsia="Sylfaen" w:hAnsi="Sylfaen"/>
        </w:rPr>
        <w:t xml:space="preserve"> the universal health care program. These services are covered </w:t>
      </w:r>
      <w:r>
        <w:rPr>
          <w:rFonts w:ascii="Sylfaen" w:eastAsia="Sylfaen" w:hAnsi="Sylfaen"/>
        </w:rPr>
        <w:t>100% for</w:t>
      </w:r>
      <w:r w:rsidRPr="009725AC">
        <w:rPr>
          <w:rFonts w:ascii="Sylfaen" w:eastAsia="Sylfaen" w:hAnsi="Sylfaen"/>
        </w:rPr>
        <w:t xml:space="preserve"> socially vulnerable population.</w:t>
      </w:r>
    </w:p>
    <w:p w:rsidR="001A7796" w:rsidRPr="007E5D0F" w:rsidRDefault="001A7796" w:rsidP="001A7796">
      <w:pPr>
        <w:jc w:val="both"/>
        <w:rPr>
          <w:rFonts w:ascii="Sylfaen" w:eastAsia="Sylfaen" w:hAnsi="Sylfaen"/>
        </w:rPr>
      </w:pPr>
      <w:r w:rsidRPr="007E5D0F">
        <w:rPr>
          <w:rFonts w:ascii="Sylfaen" w:eastAsia="Sylfaen" w:hAnsi="Sylfaen"/>
        </w:rPr>
        <w:t xml:space="preserve">Despite the above, there are a number of challenges, such as low </w:t>
      </w:r>
      <w:r>
        <w:rPr>
          <w:rFonts w:ascii="Sylfaen" w:eastAsia="Sylfaen" w:hAnsi="Sylfaen"/>
        </w:rPr>
        <w:t xml:space="preserve">coverage of </w:t>
      </w:r>
      <w:r w:rsidRPr="007E5D0F">
        <w:rPr>
          <w:rFonts w:ascii="Sylfaen" w:eastAsia="Sylfaen" w:hAnsi="Sylfaen"/>
        </w:rPr>
        <w:t>screening</w:t>
      </w:r>
      <w:r>
        <w:rPr>
          <w:rFonts w:ascii="Sylfaen" w:eastAsia="Sylfaen" w:hAnsi="Sylfaen"/>
        </w:rPr>
        <w:t xml:space="preserve"> services,</w:t>
      </w:r>
      <w:r w:rsidRPr="007E5D0F">
        <w:rPr>
          <w:rFonts w:ascii="Sylfaen" w:eastAsia="Sylfaen" w:hAnsi="Sylfaen"/>
        </w:rPr>
        <w:t xml:space="preserve"> lack of information, geographical availability and fragmentation of services. A number of </w:t>
      </w:r>
      <w:r>
        <w:rPr>
          <w:rFonts w:ascii="Sylfaen" w:eastAsia="Sylfaen" w:hAnsi="Sylfaen"/>
        </w:rPr>
        <w:t>high-tech diagnostic and medic</w:t>
      </w:r>
      <w:r w:rsidRPr="007E5D0F">
        <w:rPr>
          <w:rFonts w:ascii="Sylfaen" w:eastAsia="Sylfaen" w:hAnsi="Sylfaen"/>
        </w:rPr>
        <w:t xml:space="preserve">al services are not implemented in </w:t>
      </w:r>
      <w:r>
        <w:rPr>
          <w:rFonts w:ascii="Sylfaen" w:eastAsia="Sylfaen" w:hAnsi="Sylfaen"/>
        </w:rPr>
        <w:t>Georgia yet</w:t>
      </w:r>
      <w:r w:rsidRPr="007E5D0F">
        <w:rPr>
          <w:rFonts w:ascii="Sylfaen" w:eastAsia="Sylfaen" w:hAnsi="Sylfaen"/>
        </w:rPr>
        <w:t xml:space="preserve"> (</w:t>
      </w:r>
      <w:r>
        <w:rPr>
          <w:rFonts w:ascii="Sylfaen" w:hAnsi="Sylfaen"/>
        </w:rPr>
        <w:t>high dosage chemotherapy, bone marrow transplantation</w:t>
      </w:r>
      <w:r w:rsidRPr="007E5D0F">
        <w:rPr>
          <w:rFonts w:ascii="Sylfaen" w:eastAsia="Sylfaen" w:hAnsi="Sylfaen"/>
        </w:rPr>
        <w:t xml:space="preserve">, etc.) and </w:t>
      </w:r>
      <w:r>
        <w:rPr>
          <w:rFonts w:ascii="Sylfaen" w:eastAsia="Sylfaen" w:hAnsi="Sylfaen"/>
        </w:rPr>
        <w:t>because of this patients have</w:t>
      </w:r>
      <w:r w:rsidRPr="007E5D0F">
        <w:rPr>
          <w:rFonts w:ascii="Sylfaen" w:eastAsia="Sylfaen" w:hAnsi="Sylfaen"/>
        </w:rPr>
        <w:t xml:space="preserve"> to travel abroad.</w:t>
      </w:r>
    </w:p>
    <w:p w:rsidR="00B01FD4" w:rsidRDefault="008803F0" w:rsidP="00B01FD4">
      <w:pPr>
        <w:jc w:val="both"/>
        <w:rPr>
          <w:rFonts w:ascii="Sylfaen" w:hAnsi="Sylfaen"/>
        </w:rPr>
      </w:pPr>
      <w:r w:rsidRPr="008803F0">
        <w:rPr>
          <w:rFonts w:ascii="Sylfaen" w:hAnsi="Sylfaen"/>
          <w:lang w:val="ka-GE"/>
        </w:rPr>
        <w:t xml:space="preserve">In 2016-2017, approximately 8 960 (including partially funding from the state - 850 cases) oncologic patient </w:t>
      </w:r>
      <w:r>
        <w:rPr>
          <w:rFonts w:ascii="Sylfaen" w:hAnsi="Sylfaen"/>
        </w:rPr>
        <w:t>have left</w:t>
      </w:r>
      <w:r w:rsidRPr="008803F0">
        <w:rPr>
          <w:rFonts w:ascii="Sylfaen" w:hAnsi="Sylfaen"/>
          <w:lang w:val="ka-GE"/>
        </w:rPr>
        <w:t xml:space="preserve"> Georgia to receive medical services abroad. </w:t>
      </w:r>
      <w:r w:rsidR="005133AB" w:rsidRPr="005133AB">
        <w:rPr>
          <w:rFonts w:ascii="Sylfaen" w:hAnsi="Sylfaen"/>
        </w:rPr>
        <w:t>The state program of referral services is financed cases, which is not covered by any other state program Nuclear medicine Yin-services, adjuvant therapy) or private insurance or their treatment at this stage is impossible in Georgia and it is necessary to be treated abroad (for example, high chemotherapy, bone marrow transplantation and t D.).</w:t>
      </w:r>
      <w:r w:rsidR="00B01FD4" w:rsidRPr="007E0123">
        <w:rPr>
          <w:rFonts w:ascii="Sylfaen" w:hAnsi="Sylfaen"/>
          <w:lang w:val="ka-GE"/>
        </w:rPr>
        <w:t xml:space="preserve"> </w:t>
      </w:r>
    </w:p>
    <w:p w:rsidR="005133AB" w:rsidRDefault="005133AB" w:rsidP="00B01FD4">
      <w:pPr>
        <w:jc w:val="both"/>
        <w:rPr>
          <w:rFonts w:ascii="Sylfaen" w:hAnsi="Sylfaen"/>
        </w:rPr>
      </w:pPr>
    </w:p>
    <w:p w:rsidR="005133AB" w:rsidRPr="005133AB" w:rsidRDefault="005133AB" w:rsidP="00B01FD4">
      <w:pPr>
        <w:jc w:val="both"/>
        <w:rPr>
          <w:rFonts w:ascii="Sylfaen" w:hAnsi="Sylfaen"/>
        </w:rPr>
      </w:pPr>
    </w:p>
    <w:p w:rsidR="001A7796" w:rsidRPr="00EA171E" w:rsidRDefault="001A7796" w:rsidP="001A7796">
      <w:pPr>
        <w:tabs>
          <w:tab w:val="left" w:pos="0"/>
        </w:tabs>
        <w:jc w:val="both"/>
        <w:rPr>
          <w:rFonts w:ascii="Sylfaen" w:hAnsi="Sylfaen" w:cs="Arial"/>
          <w:color w:val="000000"/>
          <w:lang w:val="ka-GE"/>
        </w:rPr>
      </w:pPr>
      <w:r w:rsidRPr="00EA171E">
        <w:rPr>
          <w:rFonts w:ascii="Sylfaen" w:hAnsi="Sylfaen" w:cs="Arial"/>
          <w:b/>
          <w:color w:val="1F497D" w:themeColor="text2"/>
          <w:lang w:val="ka-GE"/>
        </w:rPr>
        <w:t xml:space="preserve">4. </w:t>
      </w:r>
      <w:r>
        <w:rPr>
          <w:rFonts w:ascii="Sylfaen" w:hAnsi="Sylfaen" w:cs="Arial"/>
          <w:b/>
          <w:color w:val="1F497D" w:themeColor="text2"/>
        </w:rPr>
        <w:t>Oncology service providers</w:t>
      </w:r>
      <w:r w:rsidRPr="00EA171E">
        <w:rPr>
          <w:rFonts w:ascii="Sylfaen" w:hAnsi="Sylfaen" w:cs="Arial"/>
          <w:b/>
          <w:color w:val="1F497D" w:themeColor="text2"/>
          <w:lang w:val="ka-GE"/>
        </w:rPr>
        <w:t xml:space="preserve"> </w:t>
      </w:r>
    </w:p>
    <w:p w:rsidR="00DD7B48" w:rsidRPr="008803F0" w:rsidRDefault="008803F0" w:rsidP="00EA171E">
      <w:pPr>
        <w:jc w:val="both"/>
        <w:rPr>
          <w:rFonts w:ascii="Sylfaen" w:hAnsi="Sylfaen"/>
          <w:lang w:val="ka-GE"/>
        </w:rPr>
      </w:pPr>
      <w:r w:rsidRPr="008803F0">
        <w:rPr>
          <w:rFonts w:ascii="Sylfaen" w:hAnsi="Sylfaen"/>
          <w:lang w:val="ka-GE"/>
        </w:rPr>
        <w:t>Most of the medical institutions that provide oncological services in the country are private</w:t>
      </w:r>
      <w:r>
        <w:rPr>
          <w:rFonts w:ascii="Sylfaen" w:hAnsi="Sylfaen"/>
          <w:lang w:val="ka-GE"/>
        </w:rPr>
        <w:t xml:space="preserve"> </w:t>
      </w:r>
      <w:r w:rsidRPr="008803F0">
        <w:rPr>
          <w:rFonts w:ascii="Sylfaen" w:hAnsi="Sylfaen"/>
          <w:lang w:val="ka-GE"/>
        </w:rPr>
        <w:t>profit clinics.</w:t>
      </w:r>
      <w:r>
        <w:rPr>
          <w:rFonts w:ascii="Sylfaen" w:hAnsi="Sylfaen"/>
          <w:lang w:val="ka-GE"/>
        </w:rPr>
        <w:t xml:space="preserve"> </w:t>
      </w:r>
      <w:r w:rsidR="00DD7B48" w:rsidRPr="008803F0">
        <w:rPr>
          <w:rFonts w:ascii="Sylfaen" w:hAnsi="Sylfaen"/>
          <w:lang w:val="ka-GE"/>
        </w:rPr>
        <w:t>Medical institutions are equipped with appropriate medical-technical devices, including high-tech equipment for the treatment of oncological diseases.</w:t>
      </w:r>
    </w:p>
    <w:p w:rsidR="00CD0E26" w:rsidRPr="00DD7B48" w:rsidRDefault="00DD7B48" w:rsidP="00EA171E">
      <w:pPr>
        <w:jc w:val="both"/>
        <w:rPr>
          <w:rFonts w:ascii="Sylfaen" w:hAnsi="Sylfaen"/>
        </w:rPr>
      </w:pPr>
      <w:r w:rsidRPr="00DD7B48">
        <w:rPr>
          <w:rFonts w:ascii="Sylfaen" w:hAnsi="Sylfaen"/>
        </w:rPr>
        <w:t xml:space="preserve">Various types of </w:t>
      </w:r>
      <w:r>
        <w:rPr>
          <w:rFonts w:ascii="Sylfaen" w:hAnsi="Sylfaen"/>
        </w:rPr>
        <w:t xml:space="preserve">treatment </w:t>
      </w:r>
      <w:r w:rsidRPr="00DD7B48">
        <w:rPr>
          <w:rFonts w:ascii="Sylfaen" w:hAnsi="Sylfaen"/>
        </w:rPr>
        <w:t xml:space="preserve">(urgent and planned operative treatment, radiation, hormone and chemotherapy) </w:t>
      </w:r>
      <w:r>
        <w:rPr>
          <w:rFonts w:ascii="Sylfaen" w:hAnsi="Sylfaen"/>
        </w:rPr>
        <w:t>are realized</w:t>
      </w:r>
      <w:r w:rsidRPr="00DD7B48">
        <w:rPr>
          <w:rFonts w:ascii="Sylfaen" w:hAnsi="Sylfaen"/>
        </w:rPr>
        <w:t xml:space="preserve"> in 243 medical institutions within the fr</w:t>
      </w:r>
      <w:r>
        <w:rPr>
          <w:rFonts w:ascii="Sylfaen" w:hAnsi="Sylfaen"/>
        </w:rPr>
        <w:t xml:space="preserve">amework of the Universal Healthcare </w:t>
      </w:r>
      <w:r w:rsidRPr="00DD7B48">
        <w:rPr>
          <w:rFonts w:ascii="Sylfaen" w:hAnsi="Sylfaen"/>
        </w:rPr>
        <w:t>State Program.</w:t>
      </w:r>
      <w:r>
        <w:rPr>
          <w:rFonts w:ascii="Sylfaen" w:hAnsi="Sylfaen"/>
        </w:rPr>
        <w:t xml:space="preserve"> </w:t>
      </w:r>
      <w:r w:rsidR="00CD0E26">
        <w:rPr>
          <w:rFonts w:ascii="Sylfaen" w:hAnsi="Sylfaen"/>
        </w:rPr>
        <w:t>On a national scale, 12 medical institutions provide radiation therapy (including 10 in Tbilisi, 2 in regions), whereas, 65 medical institutions provide chemo- and hormone therapy (including, 33 in Tbilisi, 12 in regions).</w:t>
      </w:r>
    </w:p>
    <w:p w:rsidR="00CD0E26" w:rsidRPr="00CD0E26" w:rsidRDefault="00CD0E26" w:rsidP="00514213">
      <w:pPr>
        <w:jc w:val="both"/>
        <w:rPr>
          <w:rFonts w:ascii="Sylfaen" w:hAnsi="Sylfaen"/>
        </w:rPr>
      </w:pPr>
      <w:r w:rsidRPr="00CD0E26">
        <w:rPr>
          <w:rFonts w:ascii="Sylfaen" w:hAnsi="Sylfaen"/>
        </w:rPr>
        <w:t>Six radiotherapy departments are functioning in Tbilisi, Kutaisi and Batum</w:t>
      </w:r>
      <w:r w:rsidR="0055743D">
        <w:rPr>
          <w:rFonts w:ascii="Sylfaen" w:hAnsi="Sylfaen"/>
        </w:rPr>
        <w:t>i.</w:t>
      </w:r>
      <w:r w:rsidRPr="00CD0E26">
        <w:rPr>
          <w:rFonts w:ascii="Sylfaen" w:hAnsi="Sylfaen"/>
        </w:rPr>
        <w:t xml:space="preserve"> There are three branches of </w:t>
      </w:r>
      <w:r w:rsidR="0055743D" w:rsidRPr="0055743D">
        <w:rPr>
          <w:rFonts w:ascii="Sylfaen" w:hAnsi="Sylfaen"/>
        </w:rPr>
        <w:t>brachytherapy</w:t>
      </w:r>
      <w:r w:rsidRPr="00CD0E26">
        <w:rPr>
          <w:rFonts w:ascii="Sylfaen" w:hAnsi="Sylfaen"/>
        </w:rPr>
        <w:t xml:space="preserve"> in Tbilisi.</w:t>
      </w:r>
      <w:r>
        <w:rPr>
          <w:rFonts w:ascii="Sylfaen" w:hAnsi="Sylfaen"/>
        </w:rPr>
        <w:t xml:space="preserve"> </w:t>
      </w:r>
    </w:p>
    <w:p w:rsidR="0055743D" w:rsidRPr="0055743D" w:rsidRDefault="0055743D" w:rsidP="00EA171E">
      <w:pPr>
        <w:jc w:val="both"/>
        <w:rPr>
          <w:rFonts w:ascii="Sylfaen" w:hAnsi="Sylfaen"/>
        </w:rPr>
      </w:pPr>
      <w:r w:rsidRPr="0055743D">
        <w:rPr>
          <w:rFonts w:ascii="Sylfaen" w:hAnsi="Sylfaen"/>
        </w:rPr>
        <w:t xml:space="preserve">In </w:t>
      </w:r>
      <w:r>
        <w:rPr>
          <w:rFonts w:ascii="Sylfaen" w:hAnsi="Sylfaen"/>
        </w:rPr>
        <w:t>Georgia</w:t>
      </w:r>
      <w:r w:rsidRPr="0055743D">
        <w:rPr>
          <w:rFonts w:ascii="Sylfaen" w:hAnsi="Sylfaen"/>
        </w:rPr>
        <w:t>, all types of nuclear medicine are available for cancer patients, including diagnostic procedures that have technetium 99</w:t>
      </w:r>
      <w:r>
        <w:rPr>
          <w:rFonts w:ascii="Sylfaen" w:hAnsi="Sylfaen"/>
        </w:rPr>
        <w:t>m</w:t>
      </w:r>
      <w:r w:rsidRPr="0055743D">
        <w:rPr>
          <w:rFonts w:ascii="Sylfaen" w:hAnsi="Sylfaen"/>
        </w:rPr>
        <w:t xml:space="preserve"> (Tc-99m), radioactive iodine therapy, and tomography of emission positron</w:t>
      </w:r>
      <w:r>
        <w:rPr>
          <w:rFonts w:ascii="Sylfaen" w:hAnsi="Sylfaen"/>
        </w:rPr>
        <w:t xml:space="preserve"> (PET)</w:t>
      </w:r>
      <w:r w:rsidRPr="0055743D">
        <w:rPr>
          <w:rFonts w:ascii="Sylfaen" w:hAnsi="Sylfaen"/>
        </w:rPr>
        <w:t xml:space="preserve">. All nuclear services are </w:t>
      </w:r>
      <w:r>
        <w:rPr>
          <w:rFonts w:ascii="Sylfaen" w:hAnsi="Sylfaen"/>
        </w:rPr>
        <w:t>gathered</w:t>
      </w:r>
      <w:r w:rsidRPr="0055743D">
        <w:rPr>
          <w:rFonts w:ascii="Sylfaen" w:hAnsi="Sylfaen"/>
        </w:rPr>
        <w:t xml:space="preserve"> in Tbilisi.</w:t>
      </w:r>
    </w:p>
    <w:p w:rsidR="0055743D" w:rsidRPr="0055743D" w:rsidRDefault="0055743D" w:rsidP="00EA171E">
      <w:pPr>
        <w:jc w:val="both"/>
        <w:rPr>
          <w:rFonts w:ascii="Sylfaen" w:hAnsi="Sylfaen" w:cs="Arial"/>
        </w:rPr>
      </w:pPr>
      <w:r w:rsidRPr="0055743D">
        <w:rPr>
          <w:rFonts w:ascii="Sylfaen" w:hAnsi="Sylfaen" w:cs="Arial"/>
        </w:rPr>
        <w:t>Palliative outpatient services are provided in 6 cities and regions, and</w:t>
      </w:r>
      <w:r>
        <w:rPr>
          <w:rFonts w:ascii="Sylfaen" w:hAnsi="Sylfaen" w:cs="Arial"/>
        </w:rPr>
        <w:t xml:space="preserve"> in-patient services are provided</w:t>
      </w:r>
      <w:r w:rsidRPr="0055743D">
        <w:rPr>
          <w:rFonts w:ascii="Sylfaen" w:hAnsi="Sylfaen" w:cs="Arial"/>
        </w:rPr>
        <w:t xml:space="preserve"> in Tbilisi, Batumi, Gori and Kutaisi.</w:t>
      </w:r>
    </w:p>
    <w:p w:rsidR="00D15885" w:rsidRDefault="00D15885" w:rsidP="00EA171E">
      <w:pPr>
        <w:jc w:val="both"/>
        <w:rPr>
          <w:rFonts w:ascii="Sylfaen" w:hAnsi="Sylfaen" w:cs="Arial"/>
        </w:rPr>
      </w:pPr>
      <w:r>
        <w:rPr>
          <w:rFonts w:ascii="Sylfaen" w:hAnsi="Sylfaen" w:cs="Arial"/>
        </w:rPr>
        <w:t>O</w:t>
      </w:r>
      <w:r w:rsidRPr="00D15885">
        <w:rPr>
          <w:rFonts w:ascii="Sylfaen" w:hAnsi="Sylfaen" w:cs="Arial"/>
        </w:rPr>
        <w:t>ncological dis</w:t>
      </w:r>
      <w:r>
        <w:rPr>
          <w:rFonts w:ascii="Sylfaen" w:hAnsi="Sylfaen" w:cs="Arial"/>
        </w:rPr>
        <w:t>eases are</w:t>
      </w:r>
      <w:r w:rsidRPr="00D15885">
        <w:rPr>
          <w:rFonts w:ascii="Sylfaen" w:hAnsi="Sylfaen" w:cs="Arial"/>
        </w:rPr>
        <w:t xml:space="preserve"> diagnosed with cytologic</w:t>
      </w:r>
      <w:r>
        <w:rPr>
          <w:rFonts w:ascii="Sylfaen" w:hAnsi="Sylfaen" w:cs="Arial"/>
        </w:rPr>
        <w:t xml:space="preserve">al, morphological, </w:t>
      </w:r>
      <w:proofErr w:type="spellStart"/>
      <w:r w:rsidRPr="00D15885">
        <w:rPr>
          <w:rFonts w:ascii="Sylfaen" w:hAnsi="Sylfaen" w:cs="Arial"/>
        </w:rPr>
        <w:t>Immunophermental</w:t>
      </w:r>
      <w:proofErr w:type="spellEnd"/>
      <w:r w:rsidRPr="00D15885">
        <w:rPr>
          <w:rFonts w:ascii="Sylfaen" w:hAnsi="Sylfaen" w:cs="Arial"/>
        </w:rPr>
        <w:t xml:space="preserve"> or </w:t>
      </w:r>
      <w:proofErr w:type="spellStart"/>
      <w:r w:rsidRPr="00D15885">
        <w:rPr>
          <w:rFonts w:ascii="Sylfaen" w:hAnsi="Sylfaen" w:cs="Arial"/>
        </w:rPr>
        <w:t>immunohistochemical</w:t>
      </w:r>
      <w:proofErr w:type="spellEnd"/>
      <w:r w:rsidRPr="00D15885">
        <w:rPr>
          <w:rFonts w:ascii="Sylfaen" w:hAnsi="Sylfaen" w:cs="Arial"/>
        </w:rPr>
        <w:t xml:space="preserve"> and cytogenetic </w:t>
      </w:r>
      <w:r>
        <w:rPr>
          <w:rFonts w:ascii="Sylfaen" w:hAnsi="Sylfaen" w:cs="Arial"/>
        </w:rPr>
        <w:t>research</w:t>
      </w:r>
      <w:r w:rsidRPr="00D15885">
        <w:rPr>
          <w:rFonts w:ascii="Sylfaen" w:hAnsi="Sylfaen" w:cs="Arial"/>
        </w:rPr>
        <w:t xml:space="preserve">. According to the </w:t>
      </w:r>
      <w:r>
        <w:rPr>
          <w:rFonts w:ascii="Sylfaen" w:hAnsi="Sylfaen" w:cs="Arial"/>
        </w:rPr>
        <w:t>data of Cancer Registry</w:t>
      </w:r>
      <w:r w:rsidRPr="00D15885">
        <w:rPr>
          <w:rFonts w:ascii="Sylfaen" w:hAnsi="Sylfaen" w:cs="Arial"/>
        </w:rPr>
        <w:t>, 88% of the cases revealed in 201</w:t>
      </w:r>
      <w:r>
        <w:rPr>
          <w:rFonts w:ascii="Sylfaen" w:hAnsi="Sylfaen" w:cs="Arial"/>
        </w:rPr>
        <w:t>5 and 2016 were diagnosed with</w:t>
      </w:r>
      <w:r w:rsidRPr="00D15885">
        <w:rPr>
          <w:rFonts w:ascii="Sylfaen" w:hAnsi="Sylfaen" w:cs="Arial"/>
        </w:rPr>
        <w:t xml:space="preserve"> </w:t>
      </w:r>
      <w:proofErr w:type="spellStart"/>
      <w:r w:rsidRPr="00D15885">
        <w:rPr>
          <w:rFonts w:ascii="Sylfaen" w:hAnsi="Sylfaen" w:cs="Arial"/>
        </w:rPr>
        <w:t>histomorphic</w:t>
      </w:r>
      <w:proofErr w:type="spellEnd"/>
      <w:r w:rsidRPr="00D15885">
        <w:rPr>
          <w:rFonts w:ascii="Sylfaen" w:hAnsi="Sylfaen" w:cs="Arial"/>
        </w:rPr>
        <w:t xml:space="preserve"> or </w:t>
      </w:r>
      <w:proofErr w:type="spellStart"/>
      <w:r w:rsidRPr="00D15885">
        <w:rPr>
          <w:rFonts w:ascii="Sylfaen" w:hAnsi="Sylfaen" w:cs="Arial"/>
        </w:rPr>
        <w:t>cytologically</w:t>
      </w:r>
      <w:proofErr w:type="spellEnd"/>
      <w:r w:rsidRPr="00D15885">
        <w:rPr>
          <w:rFonts w:ascii="Sylfaen" w:hAnsi="Sylfaen" w:cs="Arial"/>
        </w:rPr>
        <w:t>.</w:t>
      </w:r>
    </w:p>
    <w:p w:rsidR="00D15885" w:rsidRPr="00D15885" w:rsidRDefault="00D15885" w:rsidP="00EA171E">
      <w:pPr>
        <w:jc w:val="both"/>
        <w:rPr>
          <w:rFonts w:ascii="Sylfaen" w:hAnsi="Sylfaen" w:cs="Arial"/>
        </w:rPr>
      </w:pPr>
    </w:p>
    <w:p w:rsidR="00D15885" w:rsidRPr="00781E88" w:rsidRDefault="005B4403" w:rsidP="002B1F77">
      <w:pPr>
        <w:jc w:val="both"/>
        <w:rPr>
          <w:rFonts w:ascii="Sylfaen" w:hAnsi="Sylfaen" w:cs="Arial"/>
          <w:b/>
          <w:color w:val="1F497D" w:themeColor="text2"/>
        </w:rPr>
      </w:pPr>
      <w:r w:rsidRPr="00EA171E">
        <w:rPr>
          <w:rFonts w:ascii="Sylfaen" w:hAnsi="Sylfaen" w:cs="Arial"/>
          <w:b/>
          <w:color w:val="1F497D" w:themeColor="text2"/>
        </w:rPr>
        <w:t xml:space="preserve"> 5. </w:t>
      </w:r>
      <w:r w:rsidR="00D15885">
        <w:rPr>
          <w:rFonts w:ascii="Sylfaen" w:hAnsi="Sylfaen" w:cs="Arial"/>
          <w:b/>
          <w:color w:val="1F497D" w:themeColor="text2"/>
        </w:rPr>
        <w:t>Human Resources</w:t>
      </w:r>
    </w:p>
    <w:p w:rsidR="00D15885" w:rsidRPr="00D15885" w:rsidRDefault="00D15885" w:rsidP="002B1F77">
      <w:pPr>
        <w:jc w:val="both"/>
        <w:rPr>
          <w:rFonts w:ascii="Sylfaen" w:hAnsi="Sylfaen"/>
        </w:rPr>
      </w:pPr>
      <w:r w:rsidRPr="00D15885">
        <w:rPr>
          <w:rFonts w:ascii="Sylfaen" w:hAnsi="Sylfaen"/>
        </w:rPr>
        <w:t xml:space="preserve">According to the </w:t>
      </w:r>
      <w:r>
        <w:rPr>
          <w:rFonts w:ascii="Sylfaen" w:hAnsi="Sylfaen"/>
        </w:rPr>
        <w:t>National</w:t>
      </w:r>
      <w:r w:rsidRPr="00D15885">
        <w:rPr>
          <w:rFonts w:ascii="Sylfaen" w:hAnsi="Sylfaen"/>
        </w:rPr>
        <w:t xml:space="preserve"> Certification Registry, the state</w:t>
      </w:r>
      <w:r w:rsidR="003762C8">
        <w:rPr>
          <w:rFonts w:ascii="Sylfaen" w:hAnsi="Sylfaen"/>
        </w:rPr>
        <w:t xml:space="preserve"> certificate has 399 specialists in</w:t>
      </w:r>
      <w:r w:rsidRPr="00D15885">
        <w:rPr>
          <w:rFonts w:ascii="Sylfaen" w:hAnsi="Sylfaen"/>
        </w:rPr>
        <w:t xml:space="preserve"> </w:t>
      </w:r>
      <w:r w:rsidR="003762C8">
        <w:rPr>
          <w:rFonts w:ascii="Sylfaen" w:hAnsi="Sylfaen"/>
        </w:rPr>
        <w:t>“</w:t>
      </w:r>
      <w:r w:rsidRPr="00D15885">
        <w:rPr>
          <w:rFonts w:ascii="Sylfaen" w:hAnsi="Sylfaen"/>
        </w:rPr>
        <w:t>oncology</w:t>
      </w:r>
      <w:r w:rsidR="003762C8">
        <w:rPr>
          <w:rFonts w:ascii="Sylfaen" w:hAnsi="Sylfaen"/>
        </w:rPr>
        <w:t>”</w:t>
      </w:r>
      <w:r w:rsidRPr="00D15885">
        <w:rPr>
          <w:rFonts w:ascii="Sylfaen" w:hAnsi="Sylfaen"/>
        </w:rPr>
        <w:t>, 24 specialists</w:t>
      </w:r>
      <w:r w:rsidR="003762C8">
        <w:rPr>
          <w:rFonts w:ascii="Sylfaen" w:hAnsi="Sylfaen"/>
        </w:rPr>
        <w:t xml:space="preserve"> in “clinical oncology”</w:t>
      </w:r>
      <w:r w:rsidRPr="00D15885">
        <w:rPr>
          <w:rFonts w:ascii="Sylfaen" w:hAnsi="Sylfaen"/>
        </w:rPr>
        <w:t xml:space="preserve">, </w:t>
      </w:r>
      <w:r w:rsidR="003762C8">
        <w:rPr>
          <w:rFonts w:ascii="Sylfaen" w:hAnsi="Sylfaen"/>
        </w:rPr>
        <w:t>surgical oncologists – 260</w:t>
      </w:r>
      <w:r w:rsidRPr="00D15885">
        <w:rPr>
          <w:rFonts w:ascii="Sylfaen" w:hAnsi="Sylfaen"/>
        </w:rPr>
        <w:t xml:space="preserve"> (218 specialists with certificates</w:t>
      </w:r>
      <w:r w:rsidR="003762C8">
        <w:rPr>
          <w:rFonts w:ascii="Sylfaen" w:hAnsi="Sylfaen"/>
        </w:rPr>
        <w:t xml:space="preserve"> in subspecialty</w:t>
      </w:r>
      <w:r w:rsidRPr="00D15885">
        <w:rPr>
          <w:rFonts w:ascii="Sylfaen" w:hAnsi="Sylfaen"/>
        </w:rPr>
        <w:t xml:space="preserve">, 42 </w:t>
      </w:r>
      <w:r w:rsidR="003762C8">
        <w:rPr>
          <w:rFonts w:ascii="Sylfaen" w:hAnsi="Sylfaen"/>
        </w:rPr>
        <w:t xml:space="preserve">with appropriate </w:t>
      </w:r>
      <w:r w:rsidRPr="00D15885">
        <w:rPr>
          <w:rFonts w:ascii="Sylfaen" w:hAnsi="Sylfaen"/>
        </w:rPr>
        <w:t>certificates), 53 specialist</w:t>
      </w:r>
      <w:r w:rsidR="00781E88">
        <w:rPr>
          <w:rFonts w:ascii="Sylfaen" w:hAnsi="Sylfaen"/>
        </w:rPr>
        <w:t>s have certificate in subspecialty - "oncological gynec</w:t>
      </w:r>
      <w:r w:rsidRPr="00D15885">
        <w:rPr>
          <w:rFonts w:ascii="Sylfaen" w:hAnsi="Sylfaen"/>
        </w:rPr>
        <w:t xml:space="preserve">ology" (Obstetrician Gynecologist), </w:t>
      </w:r>
      <w:r w:rsidR="00781E88">
        <w:rPr>
          <w:rFonts w:ascii="Sylfaen" w:hAnsi="Sylfaen"/>
        </w:rPr>
        <w:t>72 specialists in “</w:t>
      </w:r>
      <w:proofErr w:type="spellStart"/>
      <w:r w:rsidR="00781E88">
        <w:rPr>
          <w:rFonts w:ascii="Sylfaen" w:hAnsi="Sylfaen"/>
        </w:rPr>
        <w:t>uro</w:t>
      </w:r>
      <w:proofErr w:type="spellEnd"/>
      <w:r w:rsidR="00781E88">
        <w:rPr>
          <w:rFonts w:ascii="Sylfaen" w:hAnsi="Sylfaen"/>
        </w:rPr>
        <w:t>-oncology” (urologist)</w:t>
      </w:r>
      <w:r w:rsidRPr="00D15885">
        <w:rPr>
          <w:rFonts w:ascii="Sylfaen" w:hAnsi="Sylfaen"/>
        </w:rPr>
        <w:t>.</w:t>
      </w:r>
    </w:p>
    <w:p w:rsidR="00781E88" w:rsidRPr="00781E88" w:rsidRDefault="00781E88" w:rsidP="002B1F77">
      <w:pPr>
        <w:jc w:val="both"/>
        <w:rPr>
          <w:rFonts w:ascii="Sylfaen" w:hAnsi="Sylfaen"/>
        </w:rPr>
      </w:pPr>
      <w:r w:rsidRPr="00781E88">
        <w:rPr>
          <w:rFonts w:ascii="Sylfaen" w:hAnsi="Sylfaen"/>
        </w:rPr>
        <w:t xml:space="preserve">The supply of radiation services in </w:t>
      </w:r>
      <w:r>
        <w:rPr>
          <w:rFonts w:ascii="Sylfaen" w:hAnsi="Sylfaen"/>
        </w:rPr>
        <w:t>Georgia</w:t>
      </w:r>
      <w:r w:rsidRPr="00781E88">
        <w:rPr>
          <w:rFonts w:ascii="Sylfaen" w:hAnsi="Sylfaen"/>
        </w:rPr>
        <w:t xml:space="preserve"> serves 21 radiation oncologists, 18 medical physici</w:t>
      </w:r>
      <w:r>
        <w:rPr>
          <w:rFonts w:ascii="Sylfaen" w:hAnsi="Sylfaen"/>
        </w:rPr>
        <w:t>sts and 40 radiation technologists</w:t>
      </w:r>
      <w:r w:rsidRPr="00781E88">
        <w:rPr>
          <w:rFonts w:ascii="Sylfaen" w:hAnsi="Sylfaen"/>
        </w:rPr>
        <w:t xml:space="preserve"> while nuclear services </w:t>
      </w:r>
      <w:r>
        <w:rPr>
          <w:rFonts w:ascii="Sylfaen" w:hAnsi="Sylfaen"/>
        </w:rPr>
        <w:t>provide</w:t>
      </w:r>
      <w:r w:rsidRPr="00781E88">
        <w:rPr>
          <w:rFonts w:ascii="Sylfaen" w:hAnsi="Sylfaen"/>
        </w:rPr>
        <w:t xml:space="preserve"> 6 </w:t>
      </w:r>
      <w:r>
        <w:rPr>
          <w:rFonts w:ascii="Sylfaen" w:hAnsi="Sylfaen"/>
        </w:rPr>
        <w:t>nuclear medicine doctors.</w:t>
      </w:r>
    </w:p>
    <w:p w:rsidR="00781E88" w:rsidRPr="00781E88" w:rsidRDefault="00227270" w:rsidP="002B1F77">
      <w:pPr>
        <w:jc w:val="both"/>
        <w:rPr>
          <w:rFonts w:ascii="Sylfaen" w:hAnsi="Sylfaen"/>
        </w:rPr>
      </w:pPr>
      <w:r>
        <w:rPr>
          <w:rFonts w:ascii="Sylfaen" w:hAnsi="Sylfaen"/>
        </w:rPr>
        <w:t>Distribution of t</w:t>
      </w:r>
      <w:r w:rsidR="00781E88" w:rsidRPr="00781E88">
        <w:rPr>
          <w:rFonts w:ascii="Sylfaen" w:hAnsi="Sylfaen"/>
        </w:rPr>
        <w:t>he number</w:t>
      </w:r>
      <w:r>
        <w:rPr>
          <w:rFonts w:ascii="Sylfaen" w:hAnsi="Sylfaen"/>
        </w:rPr>
        <w:t xml:space="preserve"> of doctors in</w:t>
      </w:r>
      <w:r w:rsidR="00781E88" w:rsidRPr="00781E88">
        <w:rPr>
          <w:rFonts w:ascii="Sylfaen" w:hAnsi="Sylfaen"/>
        </w:rPr>
        <w:t xml:space="preserve"> o</w:t>
      </w:r>
      <w:r>
        <w:rPr>
          <w:rFonts w:ascii="Sylfaen" w:hAnsi="Sylfaen"/>
        </w:rPr>
        <w:t>ncology:</w:t>
      </w:r>
      <w:r w:rsidR="00781E88" w:rsidRPr="00781E88">
        <w:rPr>
          <w:rFonts w:ascii="Sylfaen" w:hAnsi="Sylfaen"/>
        </w:rPr>
        <w:t xml:space="preserve"> 181 clinical oncologist</w:t>
      </w:r>
      <w:r>
        <w:rPr>
          <w:rFonts w:ascii="Sylfaen" w:hAnsi="Sylfaen"/>
        </w:rPr>
        <w:t>s</w:t>
      </w:r>
      <w:r w:rsidR="00781E88" w:rsidRPr="00781E88">
        <w:rPr>
          <w:rFonts w:ascii="Sylfaen" w:hAnsi="Sylfaen"/>
        </w:rPr>
        <w:t xml:space="preserve">, 189 </w:t>
      </w:r>
      <w:r>
        <w:rPr>
          <w:rFonts w:ascii="Sylfaen" w:hAnsi="Sylfaen"/>
        </w:rPr>
        <w:t xml:space="preserve">surgical </w:t>
      </w:r>
      <w:r w:rsidR="00781E88" w:rsidRPr="00781E88">
        <w:rPr>
          <w:rFonts w:ascii="Sylfaen" w:hAnsi="Sylfaen"/>
        </w:rPr>
        <w:t>oncologist</w:t>
      </w:r>
      <w:r>
        <w:rPr>
          <w:rFonts w:ascii="Sylfaen" w:hAnsi="Sylfaen"/>
        </w:rPr>
        <w:t>s</w:t>
      </w:r>
      <w:r w:rsidR="00781E88" w:rsidRPr="00781E88">
        <w:rPr>
          <w:rFonts w:ascii="Sylfaen" w:hAnsi="Sylfaen"/>
        </w:rPr>
        <w:t xml:space="preserve">, 70 </w:t>
      </w:r>
      <w:r>
        <w:rPr>
          <w:rFonts w:ascii="Sylfaen" w:hAnsi="Sylfaen"/>
        </w:rPr>
        <w:t xml:space="preserve">gynecological </w:t>
      </w:r>
      <w:proofErr w:type="spellStart"/>
      <w:r>
        <w:rPr>
          <w:rFonts w:ascii="Sylfaen" w:hAnsi="Sylfaen"/>
        </w:rPr>
        <w:t>oncoginologists</w:t>
      </w:r>
      <w:proofErr w:type="spellEnd"/>
      <w:r>
        <w:rPr>
          <w:rFonts w:ascii="Sylfaen" w:hAnsi="Sylfaen"/>
        </w:rPr>
        <w:t xml:space="preserve"> </w:t>
      </w:r>
      <w:r w:rsidR="00781E88" w:rsidRPr="00781E88">
        <w:rPr>
          <w:rFonts w:ascii="Sylfaen" w:hAnsi="Sylfaen"/>
        </w:rPr>
        <w:t xml:space="preserve">and 15 </w:t>
      </w:r>
      <w:r>
        <w:rPr>
          <w:rFonts w:ascii="Sylfaen" w:hAnsi="Sylfaen"/>
        </w:rPr>
        <w:t>urologic oncologists</w:t>
      </w:r>
      <w:r w:rsidR="00781E88" w:rsidRPr="00781E88">
        <w:rPr>
          <w:rFonts w:ascii="Sylfaen" w:hAnsi="Sylfaen"/>
        </w:rPr>
        <w:t>.</w:t>
      </w:r>
    </w:p>
    <w:p w:rsidR="00227270" w:rsidRPr="00227270" w:rsidRDefault="00227270" w:rsidP="002B1F77">
      <w:pPr>
        <w:jc w:val="both"/>
        <w:rPr>
          <w:rFonts w:ascii="Sylfaen" w:hAnsi="Sylfaen"/>
        </w:rPr>
      </w:pPr>
      <w:r>
        <w:rPr>
          <w:rFonts w:ascii="Sylfaen" w:hAnsi="Sylfaen"/>
        </w:rPr>
        <w:lastRenderedPageBreak/>
        <w:t>In addition, radiation oncologists</w:t>
      </w:r>
      <w:r w:rsidRPr="00227270">
        <w:rPr>
          <w:rFonts w:ascii="Sylfaen" w:hAnsi="Sylfaen"/>
        </w:rPr>
        <w:t xml:space="preserve"> are mainly </w:t>
      </w:r>
      <w:r>
        <w:rPr>
          <w:rFonts w:ascii="Sylfaen" w:hAnsi="Sylfaen"/>
        </w:rPr>
        <w:t>assembled</w:t>
      </w:r>
      <w:r w:rsidRPr="00227270">
        <w:rPr>
          <w:rFonts w:ascii="Sylfaen" w:hAnsi="Sylfaen"/>
        </w:rPr>
        <w:t xml:space="preserve"> in Tbilisi (only two clinics provide </w:t>
      </w:r>
      <w:r>
        <w:rPr>
          <w:rFonts w:ascii="Sylfaen" w:hAnsi="Sylfaen"/>
        </w:rPr>
        <w:t xml:space="preserve">these </w:t>
      </w:r>
      <w:r w:rsidRPr="00227270">
        <w:rPr>
          <w:rFonts w:ascii="Sylfaen" w:hAnsi="Sylfaen"/>
        </w:rPr>
        <w:t>services</w:t>
      </w:r>
      <w:r>
        <w:rPr>
          <w:rFonts w:ascii="Sylfaen" w:hAnsi="Sylfaen"/>
        </w:rPr>
        <w:t xml:space="preserve"> in the regions</w:t>
      </w:r>
      <w:r w:rsidRPr="00227270">
        <w:rPr>
          <w:rFonts w:ascii="Sylfaen" w:hAnsi="Sylfaen"/>
        </w:rPr>
        <w:t>). Nuclear medicine services are delivered only in Tbilisi, so all specialists are employed in the capital</w:t>
      </w:r>
      <w:r>
        <w:rPr>
          <w:rFonts w:ascii="Sylfaen" w:hAnsi="Sylfaen"/>
        </w:rPr>
        <w:t xml:space="preserve"> of Georgia</w:t>
      </w:r>
      <w:r w:rsidRPr="00227270">
        <w:rPr>
          <w:rFonts w:ascii="Sylfaen" w:hAnsi="Sylfaen"/>
        </w:rPr>
        <w:t>.</w:t>
      </w:r>
    </w:p>
    <w:p w:rsidR="001A7796" w:rsidRDefault="001A7796" w:rsidP="001A7796">
      <w:pPr>
        <w:jc w:val="both"/>
        <w:rPr>
          <w:rFonts w:ascii="Sylfaen" w:hAnsi="Sylfaen" w:cs="Arial"/>
          <w:b/>
          <w:color w:val="1F497D" w:themeColor="text2"/>
        </w:rPr>
      </w:pPr>
      <w:r>
        <w:rPr>
          <w:rFonts w:ascii="Sylfaen" w:hAnsi="Sylfaen" w:cs="Arial"/>
          <w:b/>
          <w:color w:val="1F497D" w:themeColor="text2"/>
        </w:rPr>
        <w:t>Literature</w:t>
      </w:r>
      <w:r>
        <w:rPr>
          <w:rFonts w:ascii="Sylfaen" w:hAnsi="Sylfaen" w:cs="Arial"/>
          <w:b/>
          <w:color w:val="1F497D" w:themeColor="text2"/>
          <w:lang w:val="ka-GE"/>
        </w:rPr>
        <w:t>:</w:t>
      </w:r>
    </w:p>
    <w:p w:rsidR="001A7796" w:rsidRPr="00795CFB" w:rsidRDefault="001A7796" w:rsidP="001A7796">
      <w:pPr>
        <w:pStyle w:val="ListParagraph"/>
        <w:numPr>
          <w:ilvl w:val="0"/>
          <w:numId w:val="29"/>
        </w:numPr>
        <w:jc w:val="both"/>
        <w:rPr>
          <w:rFonts w:ascii="Sylfaen" w:hAnsi="Sylfaen" w:cs="Arial"/>
          <w:lang w:val="ka-GE"/>
        </w:rPr>
      </w:pPr>
      <w:r w:rsidRPr="00187911">
        <w:rPr>
          <w:rStyle w:val="Emphasis"/>
          <w:rFonts w:ascii="Sylfaen" w:hAnsi="Sylfaen" w:cs="Arial"/>
          <w:bCs/>
          <w:i w:val="0"/>
          <w:iCs w:val="0"/>
          <w:shd w:val="clear" w:color="auto" w:fill="FFFFFF"/>
        </w:rPr>
        <w:t>National Center for Disease Control and Public Health</w:t>
      </w:r>
      <w:r>
        <w:rPr>
          <w:rStyle w:val="Emphasis"/>
          <w:rFonts w:ascii="Sylfaen" w:hAnsi="Sylfaen" w:cs="Arial"/>
          <w:bCs/>
          <w:i w:val="0"/>
          <w:iCs w:val="0"/>
          <w:shd w:val="clear" w:color="auto" w:fill="FFFFFF"/>
        </w:rPr>
        <w:t>. Health care. Statistical r</w:t>
      </w:r>
      <w:r w:rsidR="0015035A">
        <w:rPr>
          <w:rStyle w:val="Emphasis"/>
          <w:rFonts w:ascii="Sylfaen" w:hAnsi="Sylfaen" w:cs="Arial"/>
          <w:bCs/>
          <w:i w:val="0"/>
          <w:iCs w:val="0"/>
          <w:shd w:val="clear" w:color="auto" w:fill="FFFFFF"/>
        </w:rPr>
        <w:t>eport</w:t>
      </w:r>
      <w:r>
        <w:rPr>
          <w:rStyle w:val="Emphasis"/>
          <w:rFonts w:ascii="Sylfaen" w:hAnsi="Sylfaen" w:cs="Arial"/>
          <w:bCs/>
          <w:i w:val="0"/>
          <w:iCs w:val="0"/>
          <w:shd w:val="clear" w:color="auto" w:fill="FFFFFF"/>
        </w:rPr>
        <w:t>, Georgia, 2016.</w:t>
      </w:r>
      <w:r>
        <w:rPr>
          <w:rStyle w:val="Emphasis"/>
          <w:rFonts w:ascii="Arial" w:hAnsi="Arial" w:cs="Arial"/>
          <w:b/>
          <w:bCs/>
          <w:i w:val="0"/>
          <w:iCs w:val="0"/>
          <w:color w:val="6A6A6A"/>
          <w:shd w:val="clear" w:color="auto" w:fill="FFFFFF"/>
        </w:rPr>
        <w:t xml:space="preserve"> </w:t>
      </w:r>
      <w:hyperlink r:id="rId8" w:history="1">
        <w:r w:rsidRPr="00815004">
          <w:rPr>
            <w:rStyle w:val="Hyperlink"/>
            <w:rFonts w:ascii="Sylfaen" w:hAnsi="Sylfaen" w:cs="Arial"/>
            <w:lang w:val="ka-GE"/>
          </w:rPr>
          <w:t>http://ncdc.ge/Handlers/GetFile.ashx?ID=e6187208-0a3f-4026-a25e-d72fa93ec51a</w:t>
        </w:r>
      </w:hyperlink>
    </w:p>
    <w:p w:rsidR="001A7796" w:rsidRPr="00795CFB" w:rsidRDefault="001A7796" w:rsidP="001A7796">
      <w:pPr>
        <w:pStyle w:val="ListParagraph"/>
        <w:numPr>
          <w:ilvl w:val="0"/>
          <w:numId w:val="29"/>
        </w:numPr>
        <w:jc w:val="both"/>
        <w:rPr>
          <w:rFonts w:ascii="Sylfaen" w:hAnsi="Sylfaen" w:cs="Arial"/>
          <w:lang w:val="ka-GE"/>
        </w:rPr>
      </w:pPr>
      <w:r>
        <w:rPr>
          <w:rStyle w:val="Emphasis"/>
          <w:rFonts w:ascii="Sylfaen" w:hAnsi="Sylfaen" w:cs="Arial"/>
          <w:bCs/>
          <w:i w:val="0"/>
          <w:iCs w:val="0"/>
          <w:shd w:val="clear" w:color="auto" w:fill="FFFFFF"/>
        </w:rPr>
        <w:t>LEPL “</w:t>
      </w:r>
      <w:r w:rsidRPr="00187911">
        <w:rPr>
          <w:rStyle w:val="Emphasis"/>
          <w:rFonts w:ascii="Sylfaen" w:hAnsi="Sylfaen" w:cs="Arial"/>
          <w:bCs/>
          <w:i w:val="0"/>
          <w:iCs w:val="0"/>
          <w:shd w:val="clear" w:color="auto" w:fill="FFFFFF"/>
        </w:rPr>
        <w:t>Social Service Agency</w:t>
      </w:r>
      <w:r>
        <w:rPr>
          <w:rStyle w:val="Emphasis"/>
          <w:rFonts w:ascii="Sylfaen" w:hAnsi="Sylfaen" w:cs="Arial"/>
          <w:bCs/>
          <w:i w:val="0"/>
          <w:iCs w:val="0"/>
          <w:shd w:val="clear" w:color="auto" w:fill="FFFFFF"/>
        </w:rPr>
        <w:t>”</w:t>
      </w:r>
      <w:r>
        <w:rPr>
          <w:rFonts w:ascii="Sylfaen" w:hAnsi="Sylfaen" w:cs="Arial"/>
          <w:lang w:val="ka-GE"/>
        </w:rPr>
        <w:t xml:space="preserve">. </w:t>
      </w:r>
      <w:hyperlink r:id="rId9" w:history="1">
        <w:r w:rsidRPr="00815004">
          <w:rPr>
            <w:rStyle w:val="Hyperlink"/>
            <w:rFonts w:ascii="Sylfaen" w:hAnsi="Sylfaen" w:cs="Arial"/>
            <w:lang w:val="ka-GE"/>
          </w:rPr>
          <w:t>http://ssa.gov.ge/index.php?lang_id=GEO&amp;sec_id=610</w:t>
        </w:r>
      </w:hyperlink>
    </w:p>
    <w:p w:rsidR="001A7796" w:rsidRDefault="001A7796" w:rsidP="001A7796">
      <w:pPr>
        <w:pStyle w:val="ListParagraph"/>
        <w:numPr>
          <w:ilvl w:val="0"/>
          <w:numId w:val="29"/>
        </w:numPr>
        <w:jc w:val="both"/>
        <w:rPr>
          <w:rFonts w:ascii="Sylfaen" w:hAnsi="Sylfaen" w:cs="Arial"/>
          <w:lang w:val="ka-GE"/>
        </w:rPr>
      </w:pPr>
      <w:r w:rsidRPr="009C1724">
        <w:rPr>
          <w:rFonts w:ascii="Sylfaen" w:hAnsi="Sylfaen" w:cs="Arial"/>
          <w:lang w:val="ka-GE"/>
        </w:rPr>
        <w:t>LEPL "State Regulation Agency for Medical Activities"</w:t>
      </w:r>
      <w:r>
        <w:rPr>
          <w:rFonts w:ascii="Sylfaen" w:hAnsi="Sylfaen" w:cs="Arial"/>
          <w:lang w:val="ka-GE"/>
        </w:rPr>
        <w:t xml:space="preserve">. </w:t>
      </w:r>
      <w:hyperlink r:id="rId10" w:history="1">
        <w:r w:rsidRPr="00815004">
          <w:rPr>
            <w:rStyle w:val="Hyperlink"/>
            <w:rFonts w:ascii="Sylfaen" w:hAnsi="Sylfaen" w:cs="Arial"/>
            <w:lang w:val="ka-GE"/>
          </w:rPr>
          <w:t>http://rama.moh.gov.ge/</w:t>
        </w:r>
      </w:hyperlink>
    </w:p>
    <w:p w:rsidR="001A7796" w:rsidRDefault="001A7796" w:rsidP="001A7796">
      <w:pPr>
        <w:pStyle w:val="ListParagraph"/>
        <w:numPr>
          <w:ilvl w:val="0"/>
          <w:numId w:val="29"/>
        </w:numPr>
        <w:jc w:val="both"/>
        <w:rPr>
          <w:rFonts w:ascii="Sylfaen" w:hAnsi="Sylfaen" w:cs="Arial"/>
          <w:lang w:val="ka-GE"/>
        </w:rPr>
      </w:pPr>
      <w:r w:rsidRPr="009C1724">
        <w:rPr>
          <w:rFonts w:ascii="Sylfaen" w:hAnsi="Sylfaen"/>
        </w:rPr>
        <w:t>LEPL "National Statistics Office of Georgia"</w:t>
      </w:r>
      <w:r>
        <w:t xml:space="preserve">. </w:t>
      </w:r>
      <w:hyperlink r:id="rId11" w:history="1">
        <w:r w:rsidRPr="00815004">
          <w:rPr>
            <w:rStyle w:val="Hyperlink"/>
            <w:rFonts w:ascii="Sylfaen" w:hAnsi="Sylfaen" w:cs="Arial"/>
            <w:lang w:val="ka-GE"/>
          </w:rPr>
          <w:t>http://geostat.ge/</w:t>
        </w:r>
      </w:hyperlink>
    </w:p>
    <w:p w:rsidR="001A7796" w:rsidRDefault="001A7796" w:rsidP="001A7796">
      <w:pPr>
        <w:pStyle w:val="ListParagraph"/>
        <w:numPr>
          <w:ilvl w:val="0"/>
          <w:numId w:val="29"/>
        </w:numPr>
        <w:jc w:val="both"/>
        <w:rPr>
          <w:rFonts w:ascii="Sylfaen" w:hAnsi="Sylfaen" w:cs="Arial"/>
          <w:lang w:val="ka-GE"/>
        </w:rPr>
      </w:pPr>
      <w:r w:rsidRPr="009C1724">
        <w:rPr>
          <w:rFonts w:ascii="Sylfaen" w:hAnsi="Sylfaen"/>
        </w:rPr>
        <w:t xml:space="preserve">World Health Organization. </w:t>
      </w:r>
      <w:hyperlink r:id="rId12" w:history="1">
        <w:r w:rsidRPr="00815004">
          <w:rPr>
            <w:rStyle w:val="Hyperlink"/>
            <w:rFonts w:ascii="Sylfaen" w:hAnsi="Sylfaen" w:cs="Arial"/>
            <w:lang w:val="ka-GE"/>
          </w:rPr>
          <w:t>http://www.who.int/topics/cancer/en/</w:t>
        </w:r>
      </w:hyperlink>
    </w:p>
    <w:p w:rsidR="001A7796" w:rsidRPr="009C1724" w:rsidRDefault="001A7796" w:rsidP="001A7796">
      <w:pPr>
        <w:pStyle w:val="ListParagraph"/>
        <w:numPr>
          <w:ilvl w:val="0"/>
          <w:numId w:val="29"/>
        </w:numPr>
        <w:jc w:val="both"/>
        <w:rPr>
          <w:rFonts w:ascii="Sylfaen" w:hAnsi="Sylfaen" w:cs="Arial"/>
          <w:lang w:val="ka-GE"/>
        </w:rPr>
      </w:pPr>
      <w:r>
        <w:rPr>
          <w:rFonts w:ascii="Sylfaen" w:hAnsi="Sylfaen" w:cs="Arial"/>
          <w:lang w:val="ka-GE"/>
        </w:rPr>
        <w:t>World</w:t>
      </w:r>
      <w:r>
        <w:rPr>
          <w:rFonts w:ascii="Sylfaen" w:hAnsi="Sylfaen" w:cs="Arial"/>
        </w:rPr>
        <w:t xml:space="preserve"> </w:t>
      </w:r>
      <w:r>
        <w:rPr>
          <w:rFonts w:ascii="Sylfaen" w:hAnsi="Sylfaen" w:cs="Arial"/>
          <w:lang w:val="ka-GE"/>
        </w:rPr>
        <w:t>Health Organization/</w:t>
      </w:r>
      <w:r w:rsidRPr="009C1724">
        <w:rPr>
          <w:rFonts w:ascii="Sylfaen" w:hAnsi="Sylfaen" w:cs="Arial"/>
          <w:lang w:val="ka-GE"/>
        </w:rPr>
        <w:t>European Bureau</w:t>
      </w:r>
      <w:r>
        <w:rPr>
          <w:rFonts w:ascii="Sylfaen" w:hAnsi="Sylfaen" w:cs="Arial"/>
          <w:lang w:val="ka-GE"/>
        </w:rPr>
        <w:t>.</w:t>
      </w:r>
      <w:r w:rsidRPr="009C1724">
        <w:rPr>
          <w:rFonts w:ascii="Sylfaen" w:hAnsi="Sylfaen" w:cs="Arial"/>
          <w:lang w:val="ka-GE"/>
        </w:rPr>
        <w:t xml:space="preserve"> </w:t>
      </w:r>
      <w:hyperlink r:id="rId13" w:history="1">
        <w:r w:rsidRPr="00047A4B">
          <w:rPr>
            <w:rStyle w:val="Hyperlink"/>
            <w:rFonts w:ascii="Sylfaen" w:hAnsi="Sylfaen" w:cs="Arial"/>
            <w:lang w:val="ka-GE"/>
          </w:rPr>
          <w:t>http://www.euro.who.int/en/health-topics/noncommunicable-diseases/cancer</w:t>
        </w:r>
      </w:hyperlink>
      <w:r>
        <w:rPr>
          <w:rFonts w:ascii="Sylfaen" w:hAnsi="Sylfaen" w:cs="Arial"/>
        </w:rPr>
        <w:t xml:space="preserve"> </w:t>
      </w:r>
    </w:p>
    <w:p w:rsidR="00795CFB" w:rsidRPr="00795CFB" w:rsidRDefault="00795CFB" w:rsidP="001A7796">
      <w:pPr>
        <w:jc w:val="both"/>
        <w:rPr>
          <w:rFonts w:ascii="Sylfaen" w:hAnsi="Sylfaen" w:cs="Arial"/>
          <w:lang w:val="ka-GE"/>
        </w:rPr>
      </w:pPr>
    </w:p>
    <w:sectPr w:rsidR="00795CFB" w:rsidRPr="00795CFB" w:rsidSect="004E3D03">
      <w:footerReference w:type="default" r:id="rId14"/>
      <w:pgSz w:w="12240" w:h="15840"/>
      <w:pgMar w:top="1440" w:right="474"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394" w:rsidRDefault="00CF0394" w:rsidP="00FA48CC">
      <w:pPr>
        <w:spacing w:after="0" w:line="240" w:lineRule="auto"/>
      </w:pPr>
      <w:r>
        <w:separator/>
      </w:r>
    </w:p>
  </w:endnote>
  <w:endnote w:type="continuationSeparator" w:id="0">
    <w:p w:rsidR="00CF0394" w:rsidRDefault="00CF0394" w:rsidP="00FA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215062"/>
      <w:docPartObj>
        <w:docPartGallery w:val="Page Numbers (Bottom of Page)"/>
        <w:docPartUnique/>
      </w:docPartObj>
    </w:sdtPr>
    <w:sdtEndPr>
      <w:rPr>
        <w:noProof/>
      </w:rPr>
    </w:sdtEndPr>
    <w:sdtContent>
      <w:p w:rsidR="00F6541E" w:rsidRDefault="00F6541E">
        <w:pPr>
          <w:pStyle w:val="Footer"/>
          <w:jc w:val="center"/>
        </w:pPr>
        <w:r>
          <w:fldChar w:fldCharType="begin"/>
        </w:r>
        <w:r>
          <w:instrText xml:space="preserve"> PAGE   \* MERGEFORMAT </w:instrText>
        </w:r>
        <w:r>
          <w:fldChar w:fldCharType="separate"/>
        </w:r>
        <w:r w:rsidR="00931221">
          <w:rPr>
            <w:noProof/>
          </w:rPr>
          <w:t>1</w:t>
        </w:r>
        <w:r>
          <w:rPr>
            <w:noProof/>
          </w:rPr>
          <w:fldChar w:fldCharType="end"/>
        </w:r>
      </w:p>
    </w:sdtContent>
  </w:sdt>
  <w:p w:rsidR="00F6541E" w:rsidRDefault="00F65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94" w:rsidRDefault="00CF0394" w:rsidP="00FA48CC">
      <w:pPr>
        <w:spacing w:after="0" w:line="240" w:lineRule="auto"/>
      </w:pPr>
      <w:r>
        <w:separator/>
      </w:r>
    </w:p>
  </w:footnote>
  <w:footnote w:type="continuationSeparator" w:id="0">
    <w:p w:rsidR="00CF0394" w:rsidRDefault="00CF0394" w:rsidP="00FA48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579"/>
    <w:multiLevelType w:val="hybridMultilevel"/>
    <w:tmpl w:val="3C32A56C"/>
    <w:lvl w:ilvl="0" w:tplc="8DFC8B0A">
      <w:start w:val="1"/>
      <w:numFmt w:val="bullet"/>
      <w:lvlText w:val="•"/>
      <w:lvlJc w:val="left"/>
      <w:pPr>
        <w:tabs>
          <w:tab w:val="num" w:pos="720"/>
        </w:tabs>
        <w:ind w:left="720" w:hanging="360"/>
      </w:pPr>
      <w:rPr>
        <w:rFonts w:ascii="Arial" w:hAnsi="Arial" w:hint="default"/>
      </w:rPr>
    </w:lvl>
    <w:lvl w:ilvl="1" w:tplc="89DE98DE" w:tentative="1">
      <w:start w:val="1"/>
      <w:numFmt w:val="bullet"/>
      <w:lvlText w:val="•"/>
      <w:lvlJc w:val="left"/>
      <w:pPr>
        <w:tabs>
          <w:tab w:val="num" w:pos="1440"/>
        </w:tabs>
        <w:ind w:left="1440" w:hanging="360"/>
      </w:pPr>
      <w:rPr>
        <w:rFonts w:ascii="Arial" w:hAnsi="Arial" w:hint="default"/>
      </w:rPr>
    </w:lvl>
    <w:lvl w:ilvl="2" w:tplc="FAA2D0C4" w:tentative="1">
      <w:start w:val="1"/>
      <w:numFmt w:val="bullet"/>
      <w:lvlText w:val="•"/>
      <w:lvlJc w:val="left"/>
      <w:pPr>
        <w:tabs>
          <w:tab w:val="num" w:pos="2160"/>
        </w:tabs>
        <w:ind w:left="2160" w:hanging="360"/>
      </w:pPr>
      <w:rPr>
        <w:rFonts w:ascii="Arial" w:hAnsi="Arial" w:hint="default"/>
      </w:rPr>
    </w:lvl>
    <w:lvl w:ilvl="3" w:tplc="769A5000" w:tentative="1">
      <w:start w:val="1"/>
      <w:numFmt w:val="bullet"/>
      <w:lvlText w:val="•"/>
      <w:lvlJc w:val="left"/>
      <w:pPr>
        <w:tabs>
          <w:tab w:val="num" w:pos="2880"/>
        </w:tabs>
        <w:ind w:left="2880" w:hanging="360"/>
      </w:pPr>
      <w:rPr>
        <w:rFonts w:ascii="Arial" w:hAnsi="Arial" w:hint="default"/>
      </w:rPr>
    </w:lvl>
    <w:lvl w:ilvl="4" w:tplc="9356BAAC" w:tentative="1">
      <w:start w:val="1"/>
      <w:numFmt w:val="bullet"/>
      <w:lvlText w:val="•"/>
      <w:lvlJc w:val="left"/>
      <w:pPr>
        <w:tabs>
          <w:tab w:val="num" w:pos="3600"/>
        </w:tabs>
        <w:ind w:left="3600" w:hanging="360"/>
      </w:pPr>
      <w:rPr>
        <w:rFonts w:ascii="Arial" w:hAnsi="Arial" w:hint="default"/>
      </w:rPr>
    </w:lvl>
    <w:lvl w:ilvl="5" w:tplc="D0A26AA0" w:tentative="1">
      <w:start w:val="1"/>
      <w:numFmt w:val="bullet"/>
      <w:lvlText w:val="•"/>
      <w:lvlJc w:val="left"/>
      <w:pPr>
        <w:tabs>
          <w:tab w:val="num" w:pos="4320"/>
        </w:tabs>
        <w:ind w:left="4320" w:hanging="360"/>
      </w:pPr>
      <w:rPr>
        <w:rFonts w:ascii="Arial" w:hAnsi="Arial" w:hint="default"/>
      </w:rPr>
    </w:lvl>
    <w:lvl w:ilvl="6" w:tplc="D4124FCE" w:tentative="1">
      <w:start w:val="1"/>
      <w:numFmt w:val="bullet"/>
      <w:lvlText w:val="•"/>
      <w:lvlJc w:val="left"/>
      <w:pPr>
        <w:tabs>
          <w:tab w:val="num" w:pos="5040"/>
        </w:tabs>
        <w:ind w:left="5040" w:hanging="360"/>
      </w:pPr>
      <w:rPr>
        <w:rFonts w:ascii="Arial" w:hAnsi="Arial" w:hint="default"/>
      </w:rPr>
    </w:lvl>
    <w:lvl w:ilvl="7" w:tplc="F7866E04" w:tentative="1">
      <w:start w:val="1"/>
      <w:numFmt w:val="bullet"/>
      <w:lvlText w:val="•"/>
      <w:lvlJc w:val="left"/>
      <w:pPr>
        <w:tabs>
          <w:tab w:val="num" w:pos="5760"/>
        </w:tabs>
        <w:ind w:left="5760" w:hanging="360"/>
      </w:pPr>
      <w:rPr>
        <w:rFonts w:ascii="Arial" w:hAnsi="Arial" w:hint="default"/>
      </w:rPr>
    </w:lvl>
    <w:lvl w:ilvl="8" w:tplc="23F4C1A8" w:tentative="1">
      <w:start w:val="1"/>
      <w:numFmt w:val="bullet"/>
      <w:lvlText w:val="•"/>
      <w:lvlJc w:val="left"/>
      <w:pPr>
        <w:tabs>
          <w:tab w:val="num" w:pos="6480"/>
        </w:tabs>
        <w:ind w:left="6480" w:hanging="360"/>
      </w:pPr>
      <w:rPr>
        <w:rFonts w:ascii="Arial" w:hAnsi="Arial" w:hint="default"/>
      </w:rPr>
    </w:lvl>
  </w:abstractNum>
  <w:abstractNum w:abstractNumId="1">
    <w:nsid w:val="09C27960"/>
    <w:multiLevelType w:val="hybridMultilevel"/>
    <w:tmpl w:val="556A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A5578"/>
    <w:multiLevelType w:val="hybridMultilevel"/>
    <w:tmpl w:val="45DC6CFE"/>
    <w:lvl w:ilvl="0" w:tplc="B80A0C40">
      <w:start w:val="1"/>
      <w:numFmt w:val="bullet"/>
      <w:lvlText w:val=""/>
      <w:lvlJc w:val="left"/>
      <w:pPr>
        <w:tabs>
          <w:tab w:val="num" w:pos="720"/>
        </w:tabs>
        <w:ind w:left="720" w:hanging="360"/>
      </w:pPr>
      <w:rPr>
        <w:rFonts w:ascii="Wingdings" w:hAnsi="Wingdings" w:hint="default"/>
      </w:rPr>
    </w:lvl>
    <w:lvl w:ilvl="1" w:tplc="52028100" w:tentative="1">
      <w:start w:val="1"/>
      <w:numFmt w:val="bullet"/>
      <w:lvlText w:val=""/>
      <w:lvlJc w:val="left"/>
      <w:pPr>
        <w:tabs>
          <w:tab w:val="num" w:pos="1440"/>
        </w:tabs>
        <w:ind w:left="1440" w:hanging="360"/>
      </w:pPr>
      <w:rPr>
        <w:rFonts w:ascii="Wingdings" w:hAnsi="Wingdings" w:hint="default"/>
      </w:rPr>
    </w:lvl>
    <w:lvl w:ilvl="2" w:tplc="4B7408FC" w:tentative="1">
      <w:start w:val="1"/>
      <w:numFmt w:val="bullet"/>
      <w:lvlText w:val=""/>
      <w:lvlJc w:val="left"/>
      <w:pPr>
        <w:tabs>
          <w:tab w:val="num" w:pos="2160"/>
        </w:tabs>
        <w:ind w:left="2160" w:hanging="360"/>
      </w:pPr>
      <w:rPr>
        <w:rFonts w:ascii="Wingdings" w:hAnsi="Wingdings" w:hint="default"/>
      </w:rPr>
    </w:lvl>
    <w:lvl w:ilvl="3" w:tplc="2F7C13D4" w:tentative="1">
      <w:start w:val="1"/>
      <w:numFmt w:val="bullet"/>
      <w:lvlText w:val=""/>
      <w:lvlJc w:val="left"/>
      <w:pPr>
        <w:tabs>
          <w:tab w:val="num" w:pos="2880"/>
        </w:tabs>
        <w:ind w:left="2880" w:hanging="360"/>
      </w:pPr>
      <w:rPr>
        <w:rFonts w:ascii="Wingdings" w:hAnsi="Wingdings" w:hint="default"/>
      </w:rPr>
    </w:lvl>
    <w:lvl w:ilvl="4" w:tplc="F09C116A" w:tentative="1">
      <w:start w:val="1"/>
      <w:numFmt w:val="bullet"/>
      <w:lvlText w:val=""/>
      <w:lvlJc w:val="left"/>
      <w:pPr>
        <w:tabs>
          <w:tab w:val="num" w:pos="3600"/>
        </w:tabs>
        <w:ind w:left="3600" w:hanging="360"/>
      </w:pPr>
      <w:rPr>
        <w:rFonts w:ascii="Wingdings" w:hAnsi="Wingdings" w:hint="default"/>
      </w:rPr>
    </w:lvl>
    <w:lvl w:ilvl="5" w:tplc="85DA6C80" w:tentative="1">
      <w:start w:val="1"/>
      <w:numFmt w:val="bullet"/>
      <w:lvlText w:val=""/>
      <w:lvlJc w:val="left"/>
      <w:pPr>
        <w:tabs>
          <w:tab w:val="num" w:pos="4320"/>
        </w:tabs>
        <w:ind w:left="4320" w:hanging="360"/>
      </w:pPr>
      <w:rPr>
        <w:rFonts w:ascii="Wingdings" w:hAnsi="Wingdings" w:hint="default"/>
      </w:rPr>
    </w:lvl>
    <w:lvl w:ilvl="6" w:tplc="D5D62584" w:tentative="1">
      <w:start w:val="1"/>
      <w:numFmt w:val="bullet"/>
      <w:lvlText w:val=""/>
      <w:lvlJc w:val="left"/>
      <w:pPr>
        <w:tabs>
          <w:tab w:val="num" w:pos="5040"/>
        </w:tabs>
        <w:ind w:left="5040" w:hanging="360"/>
      </w:pPr>
      <w:rPr>
        <w:rFonts w:ascii="Wingdings" w:hAnsi="Wingdings" w:hint="default"/>
      </w:rPr>
    </w:lvl>
    <w:lvl w:ilvl="7" w:tplc="B2447402" w:tentative="1">
      <w:start w:val="1"/>
      <w:numFmt w:val="bullet"/>
      <w:lvlText w:val=""/>
      <w:lvlJc w:val="left"/>
      <w:pPr>
        <w:tabs>
          <w:tab w:val="num" w:pos="5760"/>
        </w:tabs>
        <w:ind w:left="5760" w:hanging="360"/>
      </w:pPr>
      <w:rPr>
        <w:rFonts w:ascii="Wingdings" w:hAnsi="Wingdings" w:hint="default"/>
      </w:rPr>
    </w:lvl>
    <w:lvl w:ilvl="8" w:tplc="FE8CC980" w:tentative="1">
      <w:start w:val="1"/>
      <w:numFmt w:val="bullet"/>
      <w:lvlText w:val=""/>
      <w:lvlJc w:val="left"/>
      <w:pPr>
        <w:tabs>
          <w:tab w:val="num" w:pos="6480"/>
        </w:tabs>
        <w:ind w:left="6480" w:hanging="360"/>
      </w:pPr>
      <w:rPr>
        <w:rFonts w:ascii="Wingdings" w:hAnsi="Wingdings" w:hint="default"/>
      </w:rPr>
    </w:lvl>
  </w:abstractNum>
  <w:abstractNum w:abstractNumId="3">
    <w:nsid w:val="12E51E81"/>
    <w:multiLevelType w:val="hybridMultilevel"/>
    <w:tmpl w:val="CAFCCB20"/>
    <w:lvl w:ilvl="0" w:tplc="A1BC3964">
      <w:start w:val="1"/>
      <w:numFmt w:val="bullet"/>
      <w:lvlText w:val="•"/>
      <w:lvlJc w:val="left"/>
      <w:pPr>
        <w:ind w:left="720" w:hanging="360"/>
      </w:pPr>
      <w:rPr>
        <w:rFonts w:ascii="Arial" w:hAnsi="Aria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12EA3CA1"/>
    <w:multiLevelType w:val="multilevel"/>
    <w:tmpl w:val="41A271CA"/>
    <w:lvl w:ilvl="0">
      <w:start w:val="1"/>
      <w:numFmt w:val="upperRoman"/>
      <w:pStyle w:val="Heading1"/>
      <w:lvlText w:val="%1."/>
      <w:lvlJc w:val="right"/>
      <w:pPr>
        <w:ind w:left="432" w:hanging="432"/>
      </w:pPr>
      <w:rPr>
        <w:b/>
      </w:rPr>
    </w:lvl>
    <w:lvl w:ilvl="1">
      <w:start w:val="1"/>
      <w:numFmt w:val="decimal"/>
      <w:pStyle w:val="Heading2"/>
      <w:lvlText w:val="%1.%2"/>
      <w:lvlJc w:val="left"/>
      <w:pPr>
        <w:ind w:left="5679" w:hanging="576"/>
      </w:pPr>
    </w:lvl>
    <w:lvl w:ilvl="2">
      <w:start w:val="1"/>
      <w:numFmt w:val="decimal"/>
      <w:pStyle w:val="Heading3"/>
      <w:lvlText w:val="%1.%2.%3"/>
      <w:lvlJc w:val="left"/>
      <w:pPr>
        <w:ind w:left="4689"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49E21F2"/>
    <w:multiLevelType w:val="hybridMultilevel"/>
    <w:tmpl w:val="0CA8D680"/>
    <w:lvl w:ilvl="0" w:tplc="729C42D4">
      <w:start w:val="1"/>
      <w:numFmt w:val="bullet"/>
      <w:lvlText w:val="•"/>
      <w:lvlJc w:val="left"/>
      <w:pPr>
        <w:tabs>
          <w:tab w:val="num" w:pos="720"/>
        </w:tabs>
        <w:ind w:left="720" w:hanging="360"/>
      </w:pPr>
      <w:rPr>
        <w:rFonts w:ascii="Times New Roman" w:hAnsi="Times New Roman" w:hint="default"/>
      </w:rPr>
    </w:lvl>
    <w:lvl w:ilvl="1" w:tplc="0EC63134" w:tentative="1">
      <w:start w:val="1"/>
      <w:numFmt w:val="bullet"/>
      <w:lvlText w:val="•"/>
      <w:lvlJc w:val="left"/>
      <w:pPr>
        <w:tabs>
          <w:tab w:val="num" w:pos="1440"/>
        </w:tabs>
        <w:ind w:left="1440" w:hanging="360"/>
      </w:pPr>
      <w:rPr>
        <w:rFonts w:ascii="Times New Roman" w:hAnsi="Times New Roman" w:hint="default"/>
      </w:rPr>
    </w:lvl>
    <w:lvl w:ilvl="2" w:tplc="0A129844" w:tentative="1">
      <w:start w:val="1"/>
      <w:numFmt w:val="bullet"/>
      <w:lvlText w:val="•"/>
      <w:lvlJc w:val="left"/>
      <w:pPr>
        <w:tabs>
          <w:tab w:val="num" w:pos="2160"/>
        </w:tabs>
        <w:ind w:left="2160" w:hanging="360"/>
      </w:pPr>
      <w:rPr>
        <w:rFonts w:ascii="Times New Roman" w:hAnsi="Times New Roman" w:hint="default"/>
      </w:rPr>
    </w:lvl>
    <w:lvl w:ilvl="3" w:tplc="DA6E618A" w:tentative="1">
      <w:start w:val="1"/>
      <w:numFmt w:val="bullet"/>
      <w:lvlText w:val="•"/>
      <w:lvlJc w:val="left"/>
      <w:pPr>
        <w:tabs>
          <w:tab w:val="num" w:pos="2880"/>
        </w:tabs>
        <w:ind w:left="2880" w:hanging="360"/>
      </w:pPr>
      <w:rPr>
        <w:rFonts w:ascii="Times New Roman" w:hAnsi="Times New Roman" w:hint="default"/>
      </w:rPr>
    </w:lvl>
    <w:lvl w:ilvl="4" w:tplc="77125AFC" w:tentative="1">
      <w:start w:val="1"/>
      <w:numFmt w:val="bullet"/>
      <w:lvlText w:val="•"/>
      <w:lvlJc w:val="left"/>
      <w:pPr>
        <w:tabs>
          <w:tab w:val="num" w:pos="3600"/>
        </w:tabs>
        <w:ind w:left="3600" w:hanging="360"/>
      </w:pPr>
      <w:rPr>
        <w:rFonts w:ascii="Times New Roman" w:hAnsi="Times New Roman" w:hint="default"/>
      </w:rPr>
    </w:lvl>
    <w:lvl w:ilvl="5" w:tplc="DA3CB1C4" w:tentative="1">
      <w:start w:val="1"/>
      <w:numFmt w:val="bullet"/>
      <w:lvlText w:val="•"/>
      <w:lvlJc w:val="left"/>
      <w:pPr>
        <w:tabs>
          <w:tab w:val="num" w:pos="4320"/>
        </w:tabs>
        <w:ind w:left="4320" w:hanging="360"/>
      </w:pPr>
      <w:rPr>
        <w:rFonts w:ascii="Times New Roman" w:hAnsi="Times New Roman" w:hint="default"/>
      </w:rPr>
    </w:lvl>
    <w:lvl w:ilvl="6" w:tplc="45BC8F1A" w:tentative="1">
      <w:start w:val="1"/>
      <w:numFmt w:val="bullet"/>
      <w:lvlText w:val="•"/>
      <w:lvlJc w:val="left"/>
      <w:pPr>
        <w:tabs>
          <w:tab w:val="num" w:pos="5040"/>
        </w:tabs>
        <w:ind w:left="5040" w:hanging="360"/>
      </w:pPr>
      <w:rPr>
        <w:rFonts w:ascii="Times New Roman" w:hAnsi="Times New Roman" w:hint="default"/>
      </w:rPr>
    </w:lvl>
    <w:lvl w:ilvl="7" w:tplc="6E3A1356" w:tentative="1">
      <w:start w:val="1"/>
      <w:numFmt w:val="bullet"/>
      <w:lvlText w:val="•"/>
      <w:lvlJc w:val="left"/>
      <w:pPr>
        <w:tabs>
          <w:tab w:val="num" w:pos="5760"/>
        </w:tabs>
        <w:ind w:left="5760" w:hanging="360"/>
      </w:pPr>
      <w:rPr>
        <w:rFonts w:ascii="Times New Roman" w:hAnsi="Times New Roman" w:hint="default"/>
      </w:rPr>
    </w:lvl>
    <w:lvl w:ilvl="8" w:tplc="43D4A9E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8FB1898"/>
    <w:multiLevelType w:val="hybridMultilevel"/>
    <w:tmpl w:val="724AD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A619E"/>
    <w:multiLevelType w:val="hybridMultilevel"/>
    <w:tmpl w:val="B4D60BE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
    <w:nsid w:val="254177E5"/>
    <w:multiLevelType w:val="hybridMultilevel"/>
    <w:tmpl w:val="C4A2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5D5255"/>
    <w:multiLevelType w:val="hybridMultilevel"/>
    <w:tmpl w:val="E2A449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764A2A"/>
    <w:multiLevelType w:val="hybridMultilevel"/>
    <w:tmpl w:val="9B7690C6"/>
    <w:lvl w:ilvl="0" w:tplc="D84C64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93356E"/>
    <w:multiLevelType w:val="hybridMultilevel"/>
    <w:tmpl w:val="8F4CE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D04EF4"/>
    <w:multiLevelType w:val="hybridMultilevel"/>
    <w:tmpl w:val="77C2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E86477"/>
    <w:multiLevelType w:val="hybridMultilevel"/>
    <w:tmpl w:val="DBCE145A"/>
    <w:lvl w:ilvl="0" w:tplc="2520B3DC">
      <w:start w:val="1"/>
      <w:numFmt w:val="bullet"/>
      <w:lvlText w:val="•"/>
      <w:lvlJc w:val="left"/>
      <w:pPr>
        <w:tabs>
          <w:tab w:val="num" w:pos="720"/>
        </w:tabs>
        <w:ind w:left="720" w:hanging="360"/>
      </w:pPr>
      <w:rPr>
        <w:rFonts w:ascii="Arial" w:hAnsi="Arial" w:hint="default"/>
      </w:rPr>
    </w:lvl>
    <w:lvl w:ilvl="1" w:tplc="6E3449BC" w:tentative="1">
      <w:start w:val="1"/>
      <w:numFmt w:val="bullet"/>
      <w:lvlText w:val="•"/>
      <w:lvlJc w:val="left"/>
      <w:pPr>
        <w:tabs>
          <w:tab w:val="num" w:pos="1440"/>
        </w:tabs>
        <w:ind w:left="1440" w:hanging="360"/>
      </w:pPr>
      <w:rPr>
        <w:rFonts w:ascii="Arial" w:hAnsi="Arial" w:hint="default"/>
      </w:rPr>
    </w:lvl>
    <w:lvl w:ilvl="2" w:tplc="1C78862A" w:tentative="1">
      <w:start w:val="1"/>
      <w:numFmt w:val="bullet"/>
      <w:lvlText w:val="•"/>
      <w:lvlJc w:val="left"/>
      <w:pPr>
        <w:tabs>
          <w:tab w:val="num" w:pos="2160"/>
        </w:tabs>
        <w:ind w:left="2160" w:hanging="360"/>
      </w:pPr>
      <w:rPr>
        <w:rFonts w:ascii="Arial" w:hAnsi="Arial" w:hint="default"/>
      </w:rPr>
    </w:lvl>
    <w:lvl w:ilvl="3" w:tplc="9080E638" w:tentative="1">
      <w:start w:val="1"/>
      <w:numFmt w:val="bullet"/>
      <w:lvlText w:val="•"/>
      <w:lvlJc w:val="left"/>
      <w:pPr>
        <w:tabs>
          <w:tab w:val="num" w:pos="2880"/>
        </w:tabs>
        <w:ind w:left="2880" w:hanging="360"/>
      </w:pPr>
      <w:rPr>
        <w:rFonts w:ascii="Arial" w:hAnsi="Arial" w:hint="default"/>
      </w:rPr>
    </w:lvl>
    <w:lvl w:ilvl="4" w:tplc="9948DA8C" w:tentative="1">
      <w:start w:val="1"/>
      <w:numFmt w:val="bullet"/>
      <w:lvlText w:val="•"/>
      <w:lvlJc w:val="left"/>
      <w:pPr>
        <w:tabs>
          <w:tab w:val="num" w:pos="3600"/>
        </w:tabs>
        <w:ind w:left="3600" w:hanging="360"/>
      </w:pPr>
      <w:rPr>
        <w:rFonts w:ascii="Arial" w:hAnsi="Arial" w:hint="default"/>
      </w:rPr>
    </w:lvl>
    <w:lvl w:ilvl="5" w:tplc="C32A9946" w:tentative="1">
      <w:start w:val="1"/>
      <w:numFmt w:val="bullet"/>
      <w:lvlText w:val="•"/>
      <w:lvlJc w:val="left"/>
      <w:pPr>
        <w:tabs>
          <w:tab w:val="num" w:pos="4320"/>
        </w:tabs>
        <w:ind w:left="4320" w:hanging="360"/>
      </w:pPr>
      <w:rPr>
        <w:rFonts w:ascii="Arial" w:hAnsi="Arial" w:hint="default"/>
      </w:rPr>
    </w:lvl>
    <w:lvl w:ilvl="6" w:tplc="9E8AB452" w:tentative="1">
      <w:start w:val="1"/>
      <w:numFmt w:val="bullet"/>
      <w:lvlText w:val="•"/>
      <w:lvlJc w:val="left"/>
      <w:pPr>
        <w:tabs>
          <w:tab w:val="num" w:pos="5040"/>
        </w:tabs>
        <w:ind w:left="5040" w:hanging="360"/>
      </w:pPr>
      <w:rPr>
        <w:rFonts w:ascii="Arial" w:hAnsi="Arial" w:hint="default"/>
      </w:rPr>
    </w:lvl>
    <w:lvl w:ilvl="7" w:tplc="4CE8CCDA" w:tentative="1">
      <w:start w:val="1"/>
      <w:numFmt w:val="bullet"/>
      <w:lvlText w:val="•"/>
      <w:lvlJc w:val="left"/>
      <w:pPr>
        <w:tabs>
          <w:tab w:val="num" w:pos="5760"/>
        </w:tabs>
        <w:ind w:left="5760" w:hanging="360"/>
      </w:pPr>
      <w:rPr>
        <w:rFonts w:ascii="Arial" w:hAnsi="Arial" w:hint="default"/>
      </w:rPr>
    </w:lvl>
    <w:lvl w:ilvl="8" w:tplc="44E8F08C" w:tentative="1">
      <w:start w:val="1"/>
      <w:numFmt w:val="bullet"/>
      <w:lvlText w:val="•"/>
      <w:lvlJc w:val="left"/>
      <w:pPr>
        <w:tabs>
          <w:tab w:val="num" w:pos="6480"/>
        </w:tabs>
        <w:ind w:left="6480" w:hanging="360"/>
      </w:pPr>
      <w:rPr>
        <w:rFonts w:ascii="Arial" w:hAnsi="Arial" w:hint="default"/>
      </w:rPr>
    </w:lvl>
  </w:abstractNum>
  <w:abstractNum w:abstractNumId="14">
    <w:nsid w:val="41B921C0"/>
    <w:multiLevelType w:val="hybridMultilevel"/>
    <w:tmpl w:val="F2A8A2EE"/>
    <w:lvl w:ilvl="0" w:tplc="A284525A">
      <w:start w:val="1"/>
      <w:numFmt w:val="bullet"/>
      <w:lvlText w:val=""/>
      <w:lvlJc w:val="left"/>
      <w:pPr>
        <w:ind w:left="738" w:hanging="360"/>
      </w:pPr>
      <w:rPr>
        <w:rFonts w:ascii="Symbol" w:hAnsi="Symbol" w:hint="default"/>
        <w:color w:val="auto"/>
      </w:rPr>
    </w:lvl>
    <w:lvl w:ilvl="1" w:tplc="04190003">
      <w:start w:val="1"/>
      <w:numFmt w:val="bullet"/>
      <w:lvlText w:val="o"/>
      <w:lvlJc w:val="left"/>
      <w:pPr>
        <w:tabs>
          <w:tab w:val="num" w:pos="738"/>
        </w:tabs>
        <w:ind w:left="738" w:hanging="360"/>
      </w:pPr>
      <w:rPr>
        <w:rFonts w:ascii="Courier New" w:hAnsi="Courier New" w:cs="Courier New" w:hint="default"/>
      </w:rPr>
    </w:lvl>
    <w:lvl w:ilvl="2" w:tplc="04190005" w:tentative="1">
      <w:start w:val="1"/>
      <w:numFmt w:val="bullet"/>
      <w:lvlText w:val=""/>
      <w:lvlJc w:val="left"/>
      <w:pPr>
        <w:tabs>
          <w:tab w:val="num" w:pos="1458"/>
        </w:tabs>
        <w:ind w:left="1458" w:hanging="360"/>
      </w:pPr>
      <w:rPr>
        <w:rFonts w:ascii="Wingdings" w:hAnsi="Wingdings" w:hint="default"/>
      </w:rPr>
    </w:lvl>
    <w:lvl w:ilvl="3" w:tplc="04190001" w:tentative="1">
      <w:start w:val="1"/>
      <w:numFmt w:val="bullet"/>
      <w:lvlText w:val=""/>
      <w:lvlJc w:val="left"/>
      <w:pPr>
        <w:tabs>
          <w:tab w:val="num" w:pos="2178"/>
        </w:tabs>
        <w:ind w:left="2178" w:hanging="360"/>
      </w:pPr>
      <w:rPr>
        <w:rFonts w:ascii="Symbol" w:hAnsi="Symbol" w:hint="default"/>
      </w:rPr>
    </w:lvl>
    <w:lvl w:ilvl="4" w:tplc="04190003" w:tentative="1">
      <w:start w:val="1"/>
      <w:numFmt w:val="bullet"/>
      <w:lvlText w:val="o"/>
      <w:lvlJc w:val="left"/>
      <w:pPr>
        <w:tabs>
          <w:tab w:val="num" w:pos="2898"/>
        </w:tabs>
        <w:ind w:left="2898" w:hanging="360"/>
      </w:pPr>
      <w:rPr>
        <w:rFonts w:ascii="Courier New" w:hAnsi="Courier New" w:cs="Courier New" w:hint="default"/>
      </w:rPr>
    </w:lvl>
    <w:lvl w:ilvl="5" w:tplc="04190005" w:tentative="1">
      <w:start w:val="1"/>
      <w:numFmt w:val="bullet"/>
      <w:lvlText w:val=""/>
      <w:lvlJc w:val="left"/>
      <w:pPr>
        <w:tabs>
          <w:tab w:val="num" w:pos="3618"/>
        </w:tabs>
        <w:ind w:left="3618" w:hanging="360"/>
      </w:pPr>
      <w:rPr>
        <w:rFonts w:ascii="Wingdings" w:hAnsi="Wingdings" w:hint="default"/>
      </w:rPr>
    </w:lvl>
    <w:lvl w:ilvl="6" w:tplc="04190001" w:tentative="1">
      <w:start w:val="1"/>
      <w:numFmt w:val="bullet"/>
      <w:lvlText w:val=""/>
      <w:lvlJc w:val="left"/>
      <w:pPr>
        <w:tabs>
          <w:tab w:val="num" w:pos="4338"/>
        </w:tabs>
        <w:ind w:left="4338" w:hanging="360"/>
      </w:pPr>
      <w:rPr>
        <w:rFonts w:ascii="Symbol" w:hAnsi="Symbol" w:hint="default"/>
      </w:rPr>
    </w:lvl>
    <w:lvl w:ilvl="7" w:tplc="04190003" w:tentative="1">
      <w:start w:val="1"/>
      <w:numFmt w:val="bullet"/>
      <w:lvlText w:val="o"/>
      <w:lvlJc w:val="left"/>
      <w:pPr>
        <w:tabs>
          <w:tab w:val="num" w:pos="5058"/>
        </w:tabs>
        <w:ind w:left="5058" w:hanging="360"/>
      </w:pPr>
      <w:rPr>
        <w:rFonts w:ascii="Courier New" w:hAnsi="Courier New" w:cs="Courier New" w:hint="default"/>
      </w:rPr>
    </w:lvl>
    <w:lvl w:ilvl="8" w:tplc="04190005" w:tentative="1">
      <w:start w:val="1"/>
      <w:numFmt w:val="bullet"/>
      <w:lvlText w:val=""/>
      <w:lvlJc w:val="left"/>
      <w:pPr>
        <w:tabs>
          <w:tab w:val="num" w:pos="5778"/>
        </w:tabs>
        <w:ind w:left="5778" w:hanging="360"/>
      </w:pPr>
      <w:rPr>
        <w:rFonts w:ascii="Wingdings" w:hAnsi="Wingdings" w:hint="default"/>
      </w:rPr>
    </w:lvl>
  </w:abstractNum>
  <w:abstractNum w:abstractNumId="15">
    <w:nsid w:val="44BC2279"/>
    <w:multiLevelType w:val="hybridMultilevel"/>
    <w:tmpl w:val="8E225806"/>
    <w:lvl w:ilvl="0" w:tplc="54EC5BBA">
      <w:start w:val="1"/>
      <w:numFmt w:val="bullet"/>
      <w:lvlText w:val="•"/>
      <w:lvlJc w:val="left"/>
      <w:pPr>
        <w:tabs>
          <w:tab w:val="num" w:pos="720"/>
        </w:tabs>
        <w:ind w:left="720" w:hanging="360"/>
      </w:pPr>
      <w:rPr>
        <w:rFonts w:ascii="Times New Roman" w:hAnsi="Times New Roman" w:hint="default"/>
      </w:rPr>
    </w:lvl>
    <w:lvl w:ilvl="1" w:tplc="5A66617A" w:tentative="1">
      <w:start w:val="1"/>
      <w:numFmt w:val="bullet"/>
      <w:lvlText w:val="•"/>
      <w:lvlJc w:val="left"/>
      <w:pPr>
        <w:tabs>
          <w:tab w:val="num" w:pos="1440"/>
        </w:tabs>
        <w:ind w:left="1440" w:hanging="360"/>
      </w:pPr>
      <w:rPr>
        <w:rFonts w:ascii="Times New Roman" w:hAnsi="Times New Roman" w:hint="default"/>
      </w:rPr>
    </w:lvl>
    <w:lvl w:ilvl="2" w:tplc="10469A64" w:tentative="1">
      <w:start w:val="1"/>
      <w:numFmt w:val="bullet"/>
      <w:lvlText w:val="•"/>
      <w:lvlJc w:val="left"/>
      <w:pPr>
        <w:tabs>
          <w:tab w:val="num" w:pos="2160"/>
        </w:tabs>
        <w:ind w:left="2160" w:hanging="360"/>
      </w:pPr>
      <w:rPr>
        <w:rFonts w:ascii="Times New Roman" w:hAnsi="Times New Roman" w:hint="default"/>
      </w:rPr>
    </w:lvl>
    <w:lvl w:ilvl="3" w:tplc="7602B84E" w:tentative="1">
      <w:start w:val="1"/>
      <w:numFmt w:val="bullet"/>
      <w:lvlText w:val="•"/>
      <w:lvlJc w:val="left"/>
      <w:pPr>
        <w:tabs>
          <w:tab w:val="num" w:pos="2880"/>
        </w:tabs>
        <w:ind w:left="2880" w:hanging="360"/>
      </w:pPr>
      <w:rPr>
        <w:rFonts w:ascii="Times New Roman" w:hAnsi="Times New Roman" w:hint="default"/>
      </w:rPr>
    </w:lvl>
    <w:lvl w:ilvl="4" w:tplc="357E72F6" w:tentative="1">
      <w:start w:val="1"/>
      <w:numFmt w:val="bullet"/>
      <w:lvlText w:val="•"/>
      <w:lvlJc w:val="left"/>
      <w:pPr>
        <w:tabs>
          <w:tab w:val="num" w:pos="3600"/>
        </w:tabs>
        <w:ind w:left="3600" w:hanging="360"/>
      </w:pPr>
      <w:rPr>
        <w:rFonts w:ascii="Times New Roman" w:hAnsi="Times New Roman" w:hint="default"/>
      </w:rPr>
    </w:lvl>
    <w:lvl w:ilvl="5" w:tplc="D0922EEE" w:tentative="1">
      <w:start w:val="1"/>
      <w:numFmt w:val="bullet"/>
      <w:lvlText w:val="•"/>
      <w:lvlJc w:val="left"/>
      <w:pPr>
        <w:tabs>
          <w:tab w:val="num" w:pos="4320"/>
        </w:tabs>
        <w:ind w:left="4320" w:hanging="360"/>
      </w:pPr>
      <w:rPr>
        <w:rFonts w:ascii="Times New Roman" w:hAnsi="Times New Roman" w:hint="default"/>
      </w:rPr>
    </w:lvl>
    <w:lvl w:ilvl="6" w:tplc="B4F0F378" w:tentative="1">
      <w:start w:val="1"/>
      <w:numFmt w:val="bullet"/>
      <w:lvlText w:val="•"/>
      <w:lvlJc w:val="left"/>
      <w:pPr>
        <w:tabs>
          <w:tab w:val="num" w:pos="5040"/>
        </w:tabs>
        <w:ind w:left="5040" w:hanging="360"/>
      </w:pPr>
      <w:rPr>
        <w:rFonts w:ascii="Times New Roman" w:hAnsi="Times New Roman" w:hint="default"/>
      </w:rPr>
    </w:lvl>
    <w:lvl w:ilvl="7" w:tplc="FDBE179A" w:tentative="1">
      <w:start w:val="1"/>
      <w:numFmt w:val="bullet"/>
      <w:lvlText w:val="•"/>
      <w:lvlJc w:val="left"/>
      <w:pPr>
        <w:tabs>
          <w:tab w:val="num" w:pos="5760"/>
        </w:tabs>
        <w:ind w:left="5760" w:hanging="360"/>
      </w:pPr>
      <w:rPr>
        <w:rFonts w:ascii="Times New Roman" w:hAnsi="Times New Roman" w:hint="default"/>
      </w:rPr>
    </w:lvl>
    <w:lvl w:ilvl="8" w:tplc="E20C89C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A014F4E"/>
    <w:multiLevelType w:val="hybridMultilevel"/>
    <w:tmpl w:val="76DEABD2"/>
    <w:lvl w:ilvl="0" w:tplc="1B34FE56">
      <w:start w:val="1"/>
      <w:numFmt w:val="bullet"/>
      <w:lvlText w:val=""/>
      <w:lvlJc w:val="left"/>
      <w:pPr>
        <w:tabs>
          <w:tab w:val="num" w:pos="720"/>
        </w:tabs>
        <w:ind w:left="720" w:hanging="360"/>
      </w:pPr>
      <w:rPr>
        <w:rFonts w:ascii="Wingdings" w:hAnsi="Wingdings" w:hint="default"/>
      </w:rPr>
    </w:lvl>
    <w:lvl w:ilvl="1" w:tplc="D4DC9ABC" w:tentative="1">
      <w:start w:val="1"/>
      <w:numFmt w:val="bullet"/>
      <w:lvlText w:val=""/>
      <w:lvlJc w:val="left"/>
      <w:pPr>
        <w:tabs>
          <w:tab w:val="num" w:pos="1440"/>
        </w:tabs>
        <w:ind w:left="1440" w:hanging="360"/>
      </w:pPr>
      <w:rPr>
        <w:rFonts w:ascii="Wingdings" w:hAnsi="Wingdings" w:hint="default"/>
      </w:rPr>
    </w:lvl>
    <w:lvl w:ilvl="2" w:tplc="C480EB20" w:tentative="1">
      <w:start w:val="1"/>
      <w:numFmt w:val="bullet"/>
      <w:lvlText w:val=""/>
      <w:lvlJc w:val="left"/>
      <w:pPr>
        <w:tabs>
          <w:tab w:val="num" w:pos="2160"/>
        </w:tabs>
        <w:ind w:left="2160" w:hanging="360"/>
      </w:pPr>
      <w:rPr>
        <w:rFonts w:ascii="Wingdings" w:hAnsi="Wingdings" w:hint="default"/>
      </w:rPr>
    </w:lvl>
    <w:lvl w:ilvl="3" w:tplc="D98442D6" w:tentative="1">
      <w:start w:val="1"/>
      <w:numFmt w:val="bullet"/>
      <w:lvlText w:val=""/>
      <w:lvlJc w:val="left"/>
      <w:pPr>
        <w:tabs>
          <w:tab w:val="num" w:pos="2880"/>
        </w:tabs>
        <w:ind w:left="2880" w:hanging="360"/>
      </w:pPr>
      <w:rPr>
        <w:rFonts w:ascii="Wingdings" w:hAnsi="Wingdings" w:hint="default"/>
      </w:rPr>
    </w:lvl>
    <w:lvl w:ilvl="4" w:tplc="5D70EA6A" w:tentative="1">
      <w:start w:val="1"/>
      <w:numFmt w:val="bullet"/>
      <w:lvlText w:val=""/>
      <w:lvlJc w:val="left"/>
      <w:pPr>
        <w:tabs>
          <w:tab w:val="num" w:pos="3600"/>
        </w:tabs>
        <w:ind w:left="3600" w:hanging="360"/>
      </w:pPr>
      <w:rPr>
        <w:rFonts w:ascii="Wingdings" w:hAnsi="Wingdings" w:hint="default"/>
      </w:rPr>
    </w:lvl>
    <w:lvl w:ilvl="5" w:tplc="7068D7AC" w:tentative="1">
      <w:start w:val="1"/>
      <w:numFmt w:val="bullet"/>
      <w:lvlText w:val=""/>
      <w:lvlJc w:val="left"/>
      <w:pPr>
        <w:tabs>
          <w:tab w:val="num" w:pos="4320"/>
        </w:tabs>
        <w:ind w:left="4320" w:hanging="360"/>
      </w:pPr>
      <w:rPr>
        <w:rFonts w:ascii="Wingdings" w:hAnsi="Wingdings" w:hint="default"/>
      </w:rPr>
    </w:lvl>
    <w:lvl w:ilvl="6" w:tplc="5DFC13FC" w:tentative="1">
      <w:start w:val="1"/>
      <w:numFmt w:val="bullet"/>
      <w:lvlText w:val=""/>
      <w:lvlJc w:val="left"/>
      <w:pPr>
        <w:tabs>
          <w:tab w:val="num" w:pos="5040"/>
        </w:tabs>
        <w:ind w:left="5040" w:hanging="360"/>
      </w:pPr>
      <w:rPr>
        <w:rFonts w:ascii="Wingdings" w:hAnsi="Wingdings" w:hint="default"/>
      </w:rPr>
    </w:lvl>
    <w:lvl w:ilvl="7" w:tplc="F1167AF0" w:tentative="1">
      <w:start w:val="1"/>
      <w:numFmt w:val="bullet"/>
      <w:lvlText w:val=""/>
      <w:lvlJc w:val="left"/>
      <w:pPr>
        <w:tabs>
          <w:tab w:val="num" w:pos="5760"/>
        </w:tabs>
        <w:ind w:left="5760" w:hanging="360"/>
      </w:pPr>
      <w:rPr>
        <w:rFonts w:ascii="Wingdings" w:hAnsi="Wingdings" w:hint="default"/>
      </w:rPr>
    </w:lvl>
    <w:lvl w:ilvl="8" w:tplc="BE0413E6" w:tentative="1">
      <w:start w:val="1"/>
      <w:numFmt w:val="bullet"/>
      <w:lvlText w:val=""/>
      <w:lvlJc w:val="left"/>
      <w:pPr>
        <w:tabs>
          <w:tab w:val="num" w:pos="6480"/>
        </w:tabs>
        <w:ind w:left="6480" w:hanging="360"/>
      </w:pPr>
      <w:rPr>
        <w:rFonts w:ascii="Wingdings" w:hAnsi="Wingdings" w:hint="default"/>
      </w:rPr>
    </w:lvl>
  </w:abstractNum>
  <w:abstractNum w:abstractNumId="17">
    <w:nsid w:val="4EAB38F6"/>
    <w:multiLevelType w:val="hybridMultilevel"/>
    <w:tmpl w:val="5C36E1D2"/>
    <w:lvl w:ilvl="0" w:tplc="18B64936">
      <w:start w:val="1"/>
      <w:numFmt w:val="decimal"/>
      <w:lvlText w:val="%1."/>
      <w:lvlJc w:val="left"/>
      <w:pPr>
        <w:ind w:left="360" w:hanging="360"/>
      </w:pPr>
      <w:rPr>
        <w:rFonts w:ascii="Sylfaen" w:hAnsi="Sylfaen" w:cs="Sylfaen" w:hint="default"/>
      </w:rPr>
    </w:lvl>
    <w:lvl w:ilvl="1" w:tplc="885CD5DC">
      <w:numFmt w:val="bullet"/>
      <w:lvlText w:val="-"/>
      <w:lvlJc w:val="left"/>
      <w:pPr>
        <w:ind w:left="1080" w:hanging="360"/>
      </w:pPr>
      <w:rPr>
        <w:rFonts w:ascii="AcadNusx" w:eastAsia="Times New Roman" w:hAnsi="AcadNusx"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F69451D"/>
    <w:multiLevelType w:val="hybridMultilevel"/>
    <w:tmpl w:val="580C492E"/>
    <w:lvl w:ilvl="0" w:tplc="D4FEB6BE">
      <w:start w:val="1"/>
      <w:numFmt w:val="bullet"/>
      <w:lvlText w:val=""/>
      <w:lvlJc w:val="left"/>
      <w:pPr>
        <w:tabs>
          <w:tab w:val="num" w:pos="720"/>
        </w:tabs>
        <w:ind w:left="720" w:hanging="360"/>
      </w:pPr>
      <w:rPr>
        <w:rFonts w:ascii="Wingdings" w:hAnsi="Wingdings" w:hint="default"/>
      </w:rPr>
    </w:lvl>
    <w:lvl w:ilvl="1" w:tplc="45F2B084" w:tentative="1">
      <w:start w:val="1"/>
      <w:numFmt w:val="bullet"/>
      <w:lvlText w:val=""/>
      <w:lvlJc w:val="left"/>
      <w:pPr>
        <w:tabs>
          <w:tab w:val="num" w:pos="1440"/>
        </w:tabs>
        <w:ind w:left="1440" w:hanging="360"/>
      </w:pPr>
      <w:rPr>
        <w:rFonts w:ascii="Wingdings" w:hAnsi="Wingdings" w:hint="default"/>
      </w:rPr>
    </w:lvl>
    <w:lvl w:ilvl="2" w:tplc="4E12A266" w:tentative="1">
      <w:start w:val="1"/>
      <w:numFmt w:val="bullet"/>
      <w:lvlText w:val=""/>
      <w:lvlJc w:val="left"/>
      <w:pPr>
        <w:tabs>
          <w:tab w:val="num" w:pos="2160"/>
        </w:tabs>
        <w:ind w:left="2160" w:hanging="360"/>
      </w:pPr>
      <w:rPr>
        <w:rFonts w:ascii="Wingdings" w:hAnsi="Wingdings" w:hint="default"/>
      </w:rPr>
    </w:lvl>
    <w:lvl w:ilvl="3" w:tplc="89F8577C" w:tentative="1">
      <w:start w:val="1"/>
      <w:numFmt w:val="bullet"/>
      <w:lvlText w:val=""/>
      <w:lvlJc w:val="left"/>
      <w:pPr>
        <w:tabs>
          <w:tab w:val="num" w:pos="2880"/>
        </w:tabs>
        <w:ind w:left="2880" w:hanging="360"/>
      </w:pPr>
      <w:rPr>
        <w:rFonts w:ascii="Wingdings" w:hAnsi="Wingdings" w:hint="default"/>
      </w:rPr>
    </w:lvl>
    <w:lvl w:ilvl="4" w:tplc="B002B39C" w:tentative="1">
      <w:start w:val="1"/>
      <w:numFmt w:val="bullet"/>
      <w:lvlText w:val=""/>
      <w:lvlJc w:val="left"/>
      <w:pPr>
        <w:tabs>
          <w:tab w:val="num" w:pos="3600"/>
        </w:tabs>
        <w:ind w:left="3600" w:hanging="360"/>
      </w:pPr>
      <w:rPr>
        <w:rFonts w:ascii="Wingdings" w:hAnsi="Wingdings" w:hint="default"/>
      </w:rPr>
    </w:lvl>
    <w:lvl w:ilvl="5" w:tplc="DEA85B9C" w:tentative="1">
      <w:start w:val="1"/>
      <w:numFmt w:val="bullet"/>
      <w:lvlText w:val=""/>
      <w:lvlJc w:val="left"/>
      <w:pPr>
        <w:tabs>
          <w:tab w:val="num" w:pos="4320"/>
        </w:tabs>
        <w:ind w:left="4320" w:hanging="360"/>
      </w:pPr>
      <w:rPr>
        <w:rFonts w:ascii="Wingdings" w:hAnsi="Wingdings" w:hint="default"/>
      </w:rPr>
    </w:lvl>
    <w:lvl w:ilvl="6" w:tplc="C1E04630" w:tentative="1">
      <w:start w:val="1"/>
      <w:numFmt w:val="bullet"/>
      <w:lvlText w:val=""/>
      <w:lvlJc w:val="left"/>
      <w:pPr>
        <w:tabs>
          <w:tab w:val="num" w:pos="5040"/>
        </w:tabs>
        <w:ind w:left="5040" w:hanging="360"/>
      </w:pPr>
      <w:rPr>
        <w:rFonts w:ascii="Wingdings" w:hAnsi="Wingdings" w:hint="default"/>
      </w:rPr>
    </w:lvl>
    <w:lvl w:ilvl="7" w:tplc="FCA04902" w:tentative="1">
      <w:start w:val="1"/>
      <w:numFmt w:val="bullet"/>
      <w:lvlText w:val=""/>
      <w:lvlJc w:val="left"/>
      <w:pPr>
        <w:tabs>
          <w:tab w:val="num" w:pos="5760"/>
        </w:tabs>
        <w:ind w:left="5760" w:hanging="360"/>
      </w:pPr>
      <w:rPr>
        <w:rFonts w:ascii="Wingdings" w:hAnsi="Wingdings" w:hint="default"/>
      </w:rPr>
    </w:lvl>
    <w:lvl w:ilvl="8" w:tplc="315AD592" w:tentative="1">
      <w:start w:val="1"/>
      <w:numFmt w:val="bullet"/>
      <w:lvlText w:val=""/>
      <w:lvlJc w:val="left"/>
      <w:pPr>
        <w:tabs>
          <w:tab w:val="num" w:pos="6480"/>
        </w:tabs>
        <w:ind w:left="6480" w:hanging="360"/>
      </w:pPr>
      <w:rPr>
        <w:rFonts w:ascii="Wingdings" w:hAnsi="Wingdings" w:hint="default"/>
      </w:rPr>
    </w:lvl>
  </w:abstractNum>
  <w:abstractNum w:abstractNumId="19">
    <w:nsid w:val="50726B08"/>
    <w:multiLevelType w:val="hybridMultilevel"/>
    <w:tmpl w:val="A7B682A4"/>
    <w:lvl w:ilvl="0" w:tplc="614E6934">
      <w:start w:val="1"/>
      <w:numFmt w:val="bullet"/>
      <w:lvlText w:val="•"/>
      <w:lvlJc w:val="left"/>
      <w:pPr>
        <w:tabs>
          <w:tab w:val="num" w:pos="720"/>
        </w:tabs>
        <w:ind w:left="720" w:hanging="360"/>
      </w:pPr>
      <w:rPr>
        <w:rFonts w:ascii="Times New Roman" w:hAnsi="Times New Roman" w:hint="default"/>
      </w:rPr>
    </w:lvl>
    <w:lvl w:ilvl="1" w:tplc="8CD41D08" w:tentative="1">
      <w:start w:val="1"/>
      <w:numFmt w:val="bullet"/>
      <w:lvlText w:val="•"/>
      <w:lvlJc w:val="left"/>
      <w:pPr>
        <w:tabs>
          <w:tab w:val="num" w:pos="1440"/>
        </w:tabs>
        <w:ind w:left="1440" w:hanging="360"/>
      </w:pPr>
      <w:rPr>
        <w:rFonts w:ascii="Times New Roman" w:hAnsi="Times New Roman" w:hint="default"/>
      </w:rPr>
    </w:lvl>
    <w:lvl w:ilvl="2" w:tplc="FCA4EA9E" w:tentative="1">
      <w:start w:val="1"/>
      <w:numFmt w:val="bullet"/>
      <w:lvlText w:val="•"/>
      <w:lvlJc w:val="left"/>
      <w:pPr>
        <w:tabs>
          <w:tab w:val="num" w:pos="2160"/>
        </w:tabs>
        <w:ind w:left="2160" w:hanging="360"/>
      </w:pPr>
      <w:rPr>
        <w:rFonts w:ascii="Times New Roman" w:hAnsi="Times New Roman" w:hint="default"/>
      </w:rPr>
    </w:lvl>
    <w:lvl w:ilvl="3" w:tplc="49D291E0" w:tentative="1">
      <w:start w:val="1"/>
      <w:numFmt w:val="bullet"/>
      <w:lvlText w:val="•"/>
      <w:lvlJc w:val="left"/>
      <w:pPr>
        <w:tabs>
          <w:tab w:val="num" w:pos="2880"/>
        </w:tabs>
        <w:ind w:left="2880" w:hanging="360"/>
      </w:pPr>
      <w:rPr>
        <w:rFonts w:ascii="Times New Roman" w:hAnsi="Times New Roman" w:hint="default"/>
      </w:rPr>
    </w:lvl>
    <w:lvl w:ilvl="4" w:tplc="AC9C7F26" w:tentative="1">
      <w:start w:val="1"/>
      <w:numFmt w:val="bullet"/>
      <w:lvlText w:val="•"/>
      <w:lvlJc w:val="left"/>
      <w:pPr>
        <w:tabs>
          <w:tab w:val="num" w:pos="3600"/>
        </w:tabs>
        <w:ind w:left="3600" w:hanging="360"/>
      </w:pPr>
      <w:rPr>
        <w:rFonts w:ascii="Times New Roman" w:hAnsi="Times New Roman" w:hint="default"/>
      </w:rPr>
    </w:lvl>
    <w:lvl w:ilvl="5" w:tplc="463E5020" w:tentative="1">
      <w:start w:val="1"/>
      <w:numFmt w:val="bullet"/>
      <w:lvlText w:val="•"/>
      <w:lvlJc w:val="left"/>
      <w:pPr>
        <w:tabs>
          <w:tab w:val="num" w:pos="4320"/>
        </w:tabs>
        <w:ind w:left="4320" w:hanging="360"/>
      </w:pPr>
      <w:rPr>
        <w:rFonts w:ascii="Times New Roman" w:hAnsi="Times New Roman" w:hint="default"/>
      </w:rPr>
    </w:lvl>
    <w:lvl w:ilvl="6" w:tplc="66E270E2" w:tentative="1">
      <w:start w:val="1"/>
      <w:numFmt w:val="bullet"/>
      <w:lvlText w:val="•"/>
      <w:lvlJc w:val="left"/>
      <w:pPr>
        <w:tabs>
          <w:tab w:val="num" w:pos="5040"/>
        </w:tabs>
        <w:ind w:left="5040" w:hanging="360"/>
      </w:pPr>
      <w:rPr>
        <w:rFonts w:ascii="Times New Roman" w:hAnsi="Times New Roman" w:hint="default"/>
      </w:rPr>
    </w:lvl>
    <w:lvl w:ilvl="7" w:tplc="06DEB184" w:tentative="1">
      <w:start w:val="1"/>
      <w:numFmt w:val="bullet"/>
      <w:lvlText w:val="•"/>
      <w:lvlJc w:val="left"/>
      <w:pPr>
        <w:tabs>
          <w:tab w:val="num" w:pos="5760"/>
        </w:tabs>
        <w:ind w:left="5760" w:hanging="360"/>
      </w:pPr>
      <w:rPr>
        <w:rFonts w:ascii="Times New Roman" w:hAnsi="Times New Roman" w:hint="default"/>
      </w:rPr>
    </w:lvl>
    <w:lvl w:ilvl="8" w:tplc="C786088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1491FEC"/>
    <w:multiLevelType w:val="hybridMultilevel"/>
    <w:tmpl w:val="1E5880CA"/>
    <w:lvl w:ilvl="0" w:tplc="9F5E55F6">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D36236B"/>
    <w:multiLevelType w:val="hybridMultilevel"/>
    <w:tmpl w:val="0B2AB738"/>
    <w:lvl w:ilvl="0" w:tplc="6E58B61E">
      <w:start w:val="1"/>
      <w:numFmt w:val="bullet"/>
      <w:lvlText w:val="•"/>
      <w:lvlJc w:val="left"/>
      <w:pPr>
        <w:tabs>
          <w:tab w:val="num" w:pos="720"/>
        </w:tabs>
        <w:ind w:left="720" w:hanging="360"/>
      </w:pPr>
      <w:rPr>
        <w:rFonts w:ascii="Arial" w:hAnsi="Arial" w:hint="default"/>
      </w:rPr>
    </w:lvl>
    <w:lvl w:ilvl="1" w:tplc="4E9E9A28" w:tentative="1">
      <w:start w:val="1"/>
      <w:numFmt w:val="bullet"/>
      <w:lvlText w:val="•"/>
      <w:lvlJc w:val="left"/>
      <w:pPr>
        <w:tabs>
          <w:tab w:val="num" w:pos="1440"/>
        </w:tabs>
        <w:ind w:left="1440" w:hanging="360"/>
      </w:pPr>
      <w:rPr>
        <w:rFonts w:ascii="Arial" w:hAnsi="Arial" w:hint="default"/>
      </w:rPr>
    </w:lvl>
    <w:lvl w:ilvl="2" w:tplc="6AE09B12" w:tentative="1">
      <w:start w:val="1"/>
      <w:numFmt w:val="bullet"/>
      <w:lvlText w:val="•"/>
      <w:lvlJc w:val="left"/>
      <w:pPr>
        <w:tabs>
          <w:tab w:val="num" w:pos="2160"/>
        </w:tabs>
        <w:ind w:left="2160" w:hanging="360"/>
      </w:pPr>
      <w:rPr>
        <w:rFonts w:ascii="Arial" w:hAnsi="Arial" w:hint="default"/>
      </w:rPr>
    </w:lvl>
    <w:lvl w:ilvl="3" w:tplc="779035BA" w:tentative="1">
      <w:start w:val="1"/>
      <w:numFmt w:val="bullet"/>
      <w:lvlText w:val="•"/>
      <w:lvlJc w:val="left"/>
      <w:pPr>
        <w:tabs>
          <w:tab w:val="num" w:pos="2880"/>
        </w:tabs>
        <w:ind w:left="2880" w:hanging="360"/>
      </w:pPr>
      <w:rPr>
        <w:rFonts w:ascii="Arial" w:hAnsi="Arial" w:hint="default"/>
      </w:rPr>
    </w:lvl>
    <w:lvl w:ilvl="4" w:tplc="949A6764" w:tentative="1">
      <w:start w:val="1"/>
      <w:numFmt w:val="bullet"/>
      <w:lvlText w:val="•"/>
      <w:lvlJc w:val="left"/>
      <w:pPr>
        <w:tabs>
          <w:tab w:val="num" w:pos="3600"/>
        </w:tabs>
        <w:ind w:left="3600" w:hanging="360"/>
      </w:pPr>
      <w:rPr>
        <w:rFonts w:ascii="Arial" w:hAnsi="Arial" w:hint="default"/>
      </w:rPr>
    </w:lvl>
    <w:lvl w:ilvl="5" w:tplc="D7F8CCC6" w:tentative="1">
      <w:start w:val="1"/>
      <w:numFmt w:val="bullet"/>
      <w:lvlText w:val="•"/>
      <w:lvlJc w:val="left"/>
      <w:pPr>
        <w:tabs>
          <w:tab w:val="num" w:pos="4320"/>
        </w:tabs>
        <w:ind w:left="4320" w:hanging="360"/>
      </w:pPr>
      <w:rPr>
        <w:rFonts w:ascii="Arial" w:hAnsi="Arial" w:hint="default"/>
      </w:rPr>
    </w:lvl>
    <w:lvl w:ilvl="6" w:tplc="85CC5022" w:tentative="1">
      <w:start w:val="1"/>
      <w:numFmt w:val="bullet"/>
      <w:lvlText w:val="•"/>
      <w:lvlJc w:val="left"/>
      <w:pPr>
        <w:tabs>
          <w:tab w:val="num" w:pos="5040"/>
        </w:tabs>
        <w:ind w:left="5040" w:hanging="360"/>
      </w:pPr>
      <w:rPr>
        <w:rFonts w:ascii="Arial" w:hAnsi="Arial" w:hint="default"/>
      </w:rPr>
    </w:lvl>
    <w:lvl w:ilvl="7" w:tplc="872ADED0" w:tentative="1">
      <w:start w:val="1"/>
      <w:numFmt w:val="bullet"/>
      <w:lvlText w:val="•"/>
      <w:lvlJc w:val="left"/>
      <w:pPr>
        <w:tabs>
          <w:tab w:val="num" w:pos="5760"/>
        </w:tabs>
        <w:ind w:left="5760" w:hanging="360"/>
      </w:pPr>
      <w:rPr>
        <w:rFonts w:ascii="Arial" w:hAnsi="Arial" w:hint="default"/>
      </w:rPr>
    </w:lvl>
    <w:lvl w:ilvl="8" w:tplc="954E5F6C" w:tentative="1">
      <w:start w:val="1"/>
      <w:numFmt w:val="bullet"/>
      <w:lvlText w:val="•"/>
      <w:lvlJc w:val="left"/>
      <w:pPr>
        <w:tabs>
          <w:tab w:val="num" w:pos="6480"/>
        </w:tabs>
        <w:ind w:left="6480" w:hanging="360"/>
      </w:pPr>
      <w:rPr>
        <w:rFonts w:ascii="Arial" w:hAnsi="Arial" w:hint="default"/>
      </w:rPr>
    </w:lvl>
  </w:abstractNum>
  <w:abstractNum w:abstractNumId="22">
    <w:nsid w:val="6CA65C3A"/>
    <w:multiLevelType w:val="hybridMultilevel"/>
    <w:tmpl w:val="C6DEEE96"/>
    <w:lvl w:ilvl="0" w:tplc="748A3E98">
      <w:start w:val="1"/>
      <w:numFmt w:val="bullet"/>
      <w:lvlText w:val="•"/>
      <w:lvlJc w:val="left"/>
      <w:pPr>
        <w:tabs>
          <w:tab w:val="num" w:pos="720"/>
        </w:tabs>
        <w:ind w:left="720" w:hanging="360"/>
      </w:pPr>
      <w:rPr>
        <w:rFonts w:ascii="Arial" w:hAnsi="Arial" w:hint="default"/>
      </w:rPr>
    </w:lvl>
    <w:lvl w:ilvl="1" w:tplc="DA62987E" w:tentative="1">
      <w:start w:val="1"/>
      <w:numFmt w:val="bullet"/>
      <w:lvlText w:val="•"/>
      <w:lvlJc w:val="left"/>
      <w:pPr>
        <w:tabs>
          <w:tab w:val="num" w:pos="1440"/>
        </w:tabs>
        <w:ind w:left="1440" w:hanging="360"/>
      </w:pPr>
      <w:rPr>
        <w:rFonts w:ascii="Arial" w:hAnsi="Arial" w:hint="default"/>
      </w:rPr>
    </w:lvl>
    <w:lvl w:ilvl="2" w:tplc="B758545A" w:tentative="1">
      <w:start w:val="1"/>
      <w:numFmt w:val="bullet"/>
      <w:lvlText w:val="•"/>
      <w:lvlJc w:val="left"/>
      <w:pPr>
        <w:tabs>
          <w:tab w:val="num" w:pos="2160"/>
        </w:tabs>
        <w:ind w:left="2160" w:hanging="360"/>
      </w:pPr>
      <w:rPr>
        <w:rFonts w:ascii="Arial" w:hAnsi="Arial" w:hint="default"/>
      </w:rPr>
    </w:lvl>
    <w:lvl w:ilvl="3" w:tplc="6B8A1110" w:tentative="1">
      <w:start w:val="1"/>
      <w:numFmt w:val="bullet"/>
      <w:lvlText w:val="•"/>
      <w:lvlJc w:val="left"/>
      <w:pPr>
        <w:tabs>
          <w:tab w:val="num" w:pos="2880"/>
        </w:tabs>
        <w:ind w:left="2880" w:hanging="360"/>
      </w:pPr>
      <w:rPr>
        <w:rFonts w:ascii="Arial" w:hAnsi="Arial" w:hint="default"/>
      </w:rPr>
    </w:lvl>
    <w:lvl w:ilvl="4" w:tplc="D5C69620" w:tentative="1">
      <w:start w:val="1"/>
      <w:numFmt w:val="bullet"/>
      <w:lvlText w:val="•"/>
      <w:lvlJc w:val="left"/>
      <w:pPr>
        <w:tabs>
          <w:tab w:val="num" w:pos="3600"/>
        </w:tabs>
        <w:ind w:left="3600" w:hanging="360"/>
      </w:pPr>
      <w:rPr>
        <w:rFonts w:ascii="Arial" w:hAnsi="Arial" w:hint="default"/>
      </w:rPr>
    </w:lvl>
    <w:lvl w:ilvl="5" w:tplc="CCD8026A" w:tentative="1">
      <w:start w:val="1"/>
      <w:numFmt w:val="bullet"/>
      <w:lvlText w:val="•"/>
      <w:lvlJc w:val="left"/>
      <w:pPr>
        <w:tabs>
          <w:tab w:val="num" w:pos="4320"/>
        </w:tabs>
        <w:ind w:left="4320" w:hanging="360"/>
      </w:pPr>
      <w:rPr>
        <w:rFonts w:ascii="Arial" w:hAnsi="Arial" w:hint="default"/>
      </w:rPr>
    </w:lvl>
    <w:lvl w:ilvl="6" w:tplc="F6CE0470" w:tentative="1">
      <w:start w:val="1"/>
      <w:numFmt w:val="bullet"/>
      <w:lvlText w:val="•"/>
      <w:lvlJc w:val="left"/>
      <w:pPr>
        <w:tabs>
          <w:tab w:val="num" w:pos="5040"/>
        </w:tabs>
        <w:ind w:left="5040" w:hanging="360"/>
      </w:pPr>
      <w:rPr>
        <w:rFonts w:ascii="Arial" w:hAnsi="Arial" w:hint="default"/>
      </w:rPr>
    </w:lvl>
    <w:lvl w:ilvl="7" w:tplc="9D3EE128" w:tentative="1">
      <w:start w:val="1"/>
      <w:numFmt w:val="bullet"/>
      <w:lvlText w:val="•"/>
      <w:lvlJc w:val="left"/>
      <w:pPr>
        <w:tabs>
          <w:tab w:val="num" w:pos="5760"/>
        </w:tabs>
        <w:ind w:left="5760" w:hanging="360"/>
      </w:pPr>
      <w:rPr>
        <w:rFonts w:ascii="Arial" w:hAnsi="Arial" w:hint="default"/>
      </w:rPr>
    </w:lvl>
    <w:lvl w:ilvl="8" w:tplc="7E6A46E2" w:tentative="1">
      <w:start w:val="1"/>
      <w:numFmt w:val="bullet"/>
      <w:lvlText w:val="•"/>
      <w:lvlJc w:val="left"/>
      <w:pPr>
        <w:tabs>
          <w:tab w:val="num" w:pos="6480"/>
        </w:tabs>
        <w:ind w:left="6480" w:hanging="360"/>
      </w:pPr>
      <w:rPr>
        <w:rFonts w:ascii="Arial" w:hAnsi="Arial" w:hint="default"/>
      </w:rPr>
    </w:lvl>
  </w:abstractNum>
  <w:abstractNum w:abstractNumId="23">
    <w:nsid w:val="6D8D0945"/>
    <w:multiLevelType w:val="hybridMultilevel"/>
    <w:tmpl w:val="AD68025A"/>
    <w:lvl w:ilvl="0" w:tplc="8892D014">
      <w:start w:val="1"/>
      <w:numFmt w:val="bullet"/>
      <w:lvlText w:val="•"/>
      <w:lvlJc w:val="left"/>
      <w:pPr>
        <w:tabs>
          <w:tab w:val="num" w:pos="720"/>
        </w:tabs>
        <w:ind w:left="720" w:hanging="360"/>
      </w:pPr>
      <w:rPr>
        <w:rFonts w:ascii="Times New Roman" w:hAnsi="Times New Roman" w:hint="default"/>
      </w:rPr>
    </w:lvl>
    <w:lvl w:ilvl="1" w:tplc="08C839A2" w:tentative="1">
      <w:start w:val="1"/>
      <w:numFmt w:val="bullet"/>
      <w:lvlText w:val="•"/>
      <w:lvlJc w:val="left"/>
      <w:pPr>
        <w:tabs>
          <w:tab w:val="num" w:pos="1440"/>
        </w:tabs>
        <w:ind w:left="1440" w:hanging="360"/>
      </w:pPr>
      <w:rPr>
        <w:rFonts w:ascii="Times New Roman" w:hAnsi="Times New Roman" w:hint="default"/>
      </w:rPr>
    </w:lvl>
    <w:lvl w:ilvl="2" w:tplc="725E0864" w:tentative="1">
      <w:start w:val="1"/>
      <w:numFmt w:val="bullet"/>
      <w:lvlText w:val="•"/>
      <w:lvlJc w:val="left"/>
      <w:pPr>
        <w:tabs>
          <w:tab w:val="num" w:pos="2160"/>
        </w:tabs>
        <w:ind w:left="2160" w:hanging="360"/>
      </w:pPr>
      <w:rPr>
        <w:rFonts w:ascii="Times New Roman" w:hAnsi="Times New Roman" w:hint="default"/>
      </w:rPr>
    </w:lvl>
    <w:lvl w:ilvl="3" w:tplc="321CB5F8" w:tentative="1">
      <w:start w:val="1"/>
      <w:numFmt w:val="bullet"/>
      <w:lvlText w:val="•"/>
      <w:lvlJc w:val="left"/>
      <w:pPr>
        <w:tabs>
          <w:tab w:val="num" w:pos="2880"/>
        </w:tabs>
        <w:ind w:left="2880" w:hanging="360"/>
      </w:pPr>
      <w:rPr>
        <w:rFonts w:ascii="Times New Roman" w:hAnsi="Times New Roman" w:hint="default"/>
      </w:rPr>
    </w:lvl>
    <w:lvl w:ilvl="4" w:tplc="8FE4B7A8" w:tentative="1">
      <w:start w:val="1"/>
      <w:numFmt w:val="bullet"/>
      <w:lvlText w:val="•"/>
      <w:lvlJc w:val="left"/>
      <w:pPr>
        <w:tabs>
          <w:tab w:val="num" w:pos="3600"/>
        </w:tabs>
        <w:ind w:left="3600" w:hanging="360"/>
      </w:pPr>
      <w:rPr>
        <w:rFonts w:ascii="Times New Roman" w:hAnsi="Times New Roman" w:hint="default"/>
      </w:rPr>
    </w:lvl>
    <w:lvl w:ilvl="5" w:tplc="5A2A5924" w:tentative="1">
      <w:start w:val="1"/>
      <w:numFmt w:val="bullet"/>
      <w:lvlText w:val="•"/>
      <w:lvlJc w:val="left"/>
      <w:pPr>
        <w:tabs>
          <w:tab w:val="num" w:pos="4320"/>
        </w:tabs>
        <w:ind w:left="4320" w:hanging="360"/>
      </w:pPr>
      <w:rPr>
        <w:rFonts w:ascii="Times New Roman" w:hAnsi="Times New Roman" w:hint="default"/>
      </w:rPr>
    </w:lvl>
    <w:lvl w:ilvl="6" w:tplc="157C9AF6" w:tentative="1">
      <w:start w:val="1"/>
      <w:numFmt w:val="bullet"/>
      <w:lvlText w:val="•"/>
      <w:lvlJc w:val="left"/>
      <w:pPr>
        <w:tabs>
          <w:tab w:val="num" w:pos="5040"/>
        </w:tabs>
        <w:ind w:left="5040" w:hanging="360"/>
      </w:pPr>
      <w:rPr>
        <w:rFonts w:ascii="Times New Roman" w:hAnsi="Times New Roman" w:hint="default"/>
      </w:rPr>
    </w:lvl>
    <w:lvl w:ilvl="7" w:tplc="69BE094E" w:tentative="1">
      <w:start w:val="1"/>
      <w:numFmt w:val="bullet"/>
      <w:lvlText w:val="•"/>
      <w:lvlJc w:val="left"/>
      <w:pPr>
        <w:tabs>
          <w:tab w:val="num" w:pos="5760"/>
        </w:tabs>
        <w:ind w:left="5760" w:hanging="360"/>
      </w:pPr>
      <w:rPr>
        <w:rFonts w:ascii="Times New Roman" w:hAnsi="Times New Roman" w:hint="default"/>
      </w:rPr>
    </w:lvl>
    <w:lvl w:ilvl="8" w:tplc="497C69F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FB41766"/>
    <w:multiLevelType w:val="hybridMultilevel"/>
    <w:tmpl w:val="BE9A8B9C"/>
    <w:lvl w:ilvl="0" w:tplc="AD504168">
      <w:start w:val="18"/>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5">
    <w:nsid w:val="703C0F72"/>
    <w:multiLevelType w:val="hybridMultilevel"/>
    <w:tmpl w:val="70D28EE2"/>
    <w:lvl w:ilvl="0" w:tplc="E2964E46">
      <w:start w:val="1"/>
      <w:numFmt w:val="bullet"/>
      <w:lvlText w:val="•"/>
      <w:lvlJc w:val="left"/>
      <w:pPr>
        <w:tabs>
          <w:tab w:val="num" w:pos="720"/>
        </w:tabs>
        <w:ind w:left="720" w:hanging="360"/>
      </w:pPr>
      <w:rPr>
        <w:rFonts w:ascii="Arial" w:hAnsi="Arial" w:hint="default"/>
      </w:rPr>
    </w:lvl>
    <w:lvl w:ilvl="1" w:tplc="4DFE7C7E" w:tentative="1">
      <w:start w:val="1"/>
      <w:numFmt w:val="bullet"/>
      <w:lvlText w:val="•"/>
      <w:lvlJc w:val="left"/>
      <w:pPr>
        <w:tabs>
          <w:tab w:val="num" w:pos="1440"/>
        </w:tabs>
        <w:ind w:left="1440" w:hanging="360"/>
      </w:pPr>
      <w:rPr>
        <w:rFonts w:ascii="Arial" w:hAnsi="Arial" w:hint="default"/>
      </w:rPr>
    </w:lvl>
    <w:lvl w:ilvl="2" w:tplc="6464C5BA" w:tentative="1">
      <w:start w:val="1"/>
      <w:numFmt w:val="bullet"/>
      <w:lvlText w:val="•"/>
      <w:lvlJc w:val="left"/>
      <w:pPr>
        <w:tabs>
          <w:tab w:val="num" w:pos="2160"/>
        </w:tabs>
        <w:ind w:left="2160" w:hanging="360"/>
      </w:pPr>
      <w:rPr>
        <w:rFonts w:ascii="Arial" w:hAnsi="Arial" w:hint="default"/>
      </w:rPr>
    </w:lvl>
    <w:lvl w:ilvl="3" w:tplc="0066A216" w:tentative="1">
      <w:start w:val="1"/>
      <w:numFmt w:val="bullet"/>
      <w:lvlText w:val="•"/>
      <w:lvlJc w:val="left"/>
      <w:pPr>
        <w:tabs>
          <w:tab w:val="num" w:pos="2880"/>
        </w:tabs>
        <w:ind w:left="2880" w:hanging="360"/>
      </w:pPr>
      <w:rPr>
        <w:rFonts w:ascii="Arial" w:hAnsi="Arial" w:hint="default"/>
      </w:rPr>
    </w:lvl>
    <w:lvl w:ilvl="4" w:tplc="973A0D8C" w:tentative="1">
      <w:start w:val="1"/>
      <w:numFmt w:val="bullet"/>
      <w:lvlText w:val="•"/>
      <w:lvlJc w:val="left"/>
      <w:pPr>
        <w:tabs>
          <w:tab w:val="num" w:pos="3600"/>
        </w:tabs>
        <w:ind w:left="3600" w:hanging="360"/>
      </w:pPr>
      <w:rPr>
        <w:rFonts w:ascii="Arial" w:hAnsi="Arial" w:hint="default"/>
      </w:rPr>
    </w:lvl>
    <w:lvl w:ilvl="5" w:tplc="1CF8ADC2" w:tentative="1">
      <w:start w:val="1"/>
      <w:numFmt w:val="bullet"/>
      <w:lvlText w:val="•"/>
      <w:lvlJc w:val="left"/>
      <w:pPr>
        <w:tabs>
          <w:tab w:val="num" w:pos="4320"/>
        </w:tabs>
        <w:ind w:left="4320" w:hanging="360"/>
      </w:pPr>
      <w:rPr>
        <w:rFonts w:ascii="Arial" w:hAnsi="Arial" w:hint="default"/>
      </w:rPr>
    </w:lvl>
    <w:lvl w:ilvl="6" w:tplc="87F2AFE8" w:tentative="1">
      <w:start w:val="1"/>
      <w:numFmt w:val="bullet"/>
      <w:lvlText w:val="•"/>
      <w:lvlJc w:val="left"/>
      <w:pPr>
        <w:tabs>
          <w:tab w:val="num" w:pos="5040"/>
        </w:tabs>
        <w:ind w:left="5040" w:hanging="360"/>
      </w:pPr>
      <w:rPr>
        <w:rFonts w:ascii="Arial" w:hAnsi="Arial" w:hint="default"/>
      </w:rPr>
    </w:lvl>
    <w:lvl w:ilvl="7" w:tplc="E8000334" w:tentative="1">
      <w:start w:val="1"/>
      <w:numFmt w:val="bullet"/>
      <w:lvlText w:val="•"/>
      <w:lvlJc w:val="left"/>
      <w:pPr>
        <w:tabs>
          <w:tab w:val="num" w:pos="5760"/>
        </w:tabs>
        <w:ind w:left="5760" w:hanging="360"/>
      </w:pPr>
      <w:rPr>
        <w:rFonts w:ascii="Arial" w:hAnsi="Arial" w:hint="default"/>
      </w:rPr>
    </w:lvl>
    <w:lvl w:ilvl="8" w:tplc="554833EA" w:tentative="1">
      <w:start w:val="1"/>
      <w:numFmt w:val="bullet"/>
      <w:lvlText w:val="•"/>
      <w:lvlJc w:val="left"/>
      <w:pPr>
        <w:tabs>
          <w:tab w:val="num" w:pos="6480"/>
        </w:tabs>
        <w:ind w:left="6480" w:hanging="360"/>
      </w:pPr>
      <w:rPr>
        <w:rFonts w:ascii="Arial" w:hAnsi="Arial" w:hint="default"/>
      </w:rPr>
    </w:lvl>
  </w:abstractNum>
  <w:abstractNum w:abstractNumId="26">
    <w:nsid w:val="769D2D25"/>
    <w:multiLevelType w:val="hybridMultilevel"/>
    <w:tmpl w:val="57DADCCC"/>
    <w:lvl w:ilvl="0" w:tplc="3A1A3F54">
      <w:start w:val="1"/>
      <w:numFmt w:val="bullet"/>
      <w:lvlText w:val=""/>
      <w:lvlJc w:val="left"/>
      <w:pPr>
        <w:tabs>
          <w:tab w:val="num" w:pos="720"/>
        </w:tabs>
        <w:ind w:left="720" w:hanging="360"/>
      </w:pPr>
      <w:rPr>
        <w:rFonts w:ascii="Wingdings" w:hAnsi="Wingdings" w:hint="default"/>
      </w:rPr>
    </w:lvl>
    <w:lvl w:ilvl="1" w:tplc="CAE093AC" w:tentative="1">
      <w:start w:val="1"/>
      <w:numFmt w:val="bullet"/>
      <w:lvlText w:val=""/>
      <w:lvlJc w:val="left"/>
      <w:pPr>
        <w:tabs>
          <w:tab w:val="num" w:pos="1440"/>
        </w:tabs>
        <w:ind w:left="1440" w:hanging="360"/>
      </w:pPr>
      <w:rPr>
        <w:rFonts w:ascii="Wingdings" w:hAnsi="Wingdings" w:hint="default"/>
      </w:rPr>
    </w:lvl>
    <w:lvl w:ilvl="2" w:tplc="91B658DA" w:tentative="1">
      <w:start w:val="1"/>
      <w:numFmt w:val="bullet"/>
      <w:lvlText w:val=""/>
      <w:lvlJc w:val="left"/>
      <w:pPr>
        <w:tabs>
          <w:tab w:val="num" w:pos="2160"/>
        </w:tabs>
        <w:ind w:left="2160" w:hanging="360"/>
      </w:pPr>
      <w:rPr>
        <w:rFonts w:ascii="Wingdings" w:hAnsi="Wingdings" w:hint="default"/>
      </w:rPr>
    </w:lvl>
    <w:lvl w:ilvl="3" w:tplc="F73445D2" w:tentative="1">
      <w:start w:val="1"/>
      <w:numFmt w:val="bullet"/>
      <w:lvlText w:val=""/>
      <w:lvlJc w:val="left"/>
      <w:pPr>
        <w:tabs>
          <w:tab w:val="num" w:pos="2880"/>
        </w:tabs>
        <w:ind w:left="2880" w:hanging="360"/>
      </w:pPr>
      <w:rPr>
        <w:rFonts w:ascii="Wingdings" w:hAnsi="Wingdings" w:hint="default"/>
      </w:rPr>
    </w:lvl>
    <w:lvl w:ilvl="4" w:tplc="D4A8BD76" w:tentative="1">
      <w:start w:val="1"/>
      <w:numFmt w:val="bullet"/>
      <w:lvlText w:val=""/>
      <w:lvlJc w:val="left"/>
      <w:pPr>
        <w:tabs>
          <w:tab w:val="num" w:pos="3600"/>
        </w:tabs>
        <w:ind w:left="3600" w:hanging="360"/>
      </w:pPr>
      <w:rPr>
        <w:rFonts w:ascii="Wingdings" w:hAnsi="Wingdings" w:hint="default"/>
      </w:rPr>
    </w:lvl>
    <w:lvl w:ilvl="5" w:tplc="DB90DF34" w:tentative="1">
      <w:start w:val="1"/>
      <w:numFmt w:val="bullet"/>
      <w:lvlText w:val=""/>
      <w:lvlJc w:val="left"/>
      <w:pPr>
        <w:tabs>
          <w:tab w:val="num" w:pos="4320"/>
        </w:tabs>
        <w:ind w:left="4320" w:hanging="360"/>
      </w:pPr>
      <w:rPr>
        <w:rFonts w:ascii="Wingdings" w:hAnsi="Wingdings" w:hint="default"/>
      </w:rPr>
    </w:lvl>
    <w:lvl w:ilvl="6" w:tplc="653E61FA" w:tentative="1">
      <w:start w:val="1"/>
      <w:numFmt w:val="bullet"/>
      <w:lvlText w:val=""/>
      <w:lvlJc w:val="left"/>
      <w:pPr>
        <w:tabs>
          <w:tab w:val="num" w:pos="5040"/>
        </w:tabs>
        <w:ind w:left="5040" w:hanging="360"/>
      </w:pPr>
      <w:rPr>
        <w:rFonts w:ascii="Wingdings" w:hAnsi="Wingdings" w:hint="default"/>
      </w:rPr>
    </w:lvl>
    <w:lvl w:ilvl="7" w:tplc="50647234" w:tentative="1">
      <w:start w:val="1"/>
      <w:numFmt w:val="bullet"/>
      <w:lvlText w:val=""/>
      <w:lvlJc w:val="left"/>
      <w:pPr>
        <w:tabs>
          <w:tab w:val="num" w:pos="5760"/>
        </w:tabs>
        <w:ind w:left="5760" w:hanging="360"/>
      </w:pPr>
      <w:rPr>
        <w:rFonts w:ascii="Wingdings" w:hAnsi="Wingdings" w:hint="default"/>
      </w:rPr>
    </w:lvl>
    <w:lvl w:ilvl="8" w:tplc="9200B502" w:tentative="1">
      <w:start w:val="1"/>
      <w:numFmt w:val="bullet"/>
      <w:lvlText w:val=""/>
      <w:lvlJc w:val="left"/>
      <w:pPr>
        <w:tabs>
          <w:tab w:val="num" w:pos="6480"/>
        </w:tabs>
        <w:ind w:left="6480" w:hanging="360"/>
      </w:pPr>
      <w:rPr>
        <w:rFonts w:ascii="Wingdings" w:hAnsi="Wingdings" w:hint="default"/>
      </w:rPr>
    </w:lvl>
  </w:abstractNum>
  <w:abstractNum w:abstractNumId="27">
    <w:nsid w:val="778F01E5"/>
    <w:multiLevelType w:val="hybridMultilevel"/>
    <w:tmpl w:val="9BEAD00A"/>
    <w:lvl w:ilvl="0" w:tplc="A82E77CC">
      <w:start w:val="1"/>
      <w:numFmt w:val="bullet"/>
      <w:lvlText w:val="•"/>
      <w:lvlJc w:val="left"/>
      <w:pPr>
        <w:tabs>
          <w:tab w:val="num" w:pos="720"/>
        </w:tabs>
        <w:ind w:left="720" w:hanging="360"/>
      </w:pPr>
      <w:rPr>
        <w:rFonts w:ascii="Times New Roman" w:hAnsi="Times New Roman" w:hint="default"/>
      </w:rPr>
    </w:lvl>
    <w:lvl w:ilvl="1" w:tplc="54747516" w:tentative="1">
      <w:start w:val="1"/>
      <w:numFmt w:val="bullet"/>
      <w:lvlText w:val="•"/>
      <w:lvlJc w:val="left"/>
      <w:pPr>
        <w:tabs>
          <w:tab w:val="num" w:pos="1440"/>
        </w:tabs>
        <w:ind w:left="1440" w:hanging="360"/>
      </w:pPr>
      <w:rPr>
        <w:rFonts w:ascii="Times New Roman" w:hAnsi="Times New Roman" w:hint="default"/>
      </w:rPr>
    </w:lvl>
    <w:lvl w:ilvl="2" w:tplc="6BBA2D78" w:tentative="1">
      <w:start w:val="1"/>
      <w:numFmt w:val="bullet"/>
      <w:lvlText w:val="•"/>
      <w:lvlJc w:val="left"/>
      <w:pPr>
        <w:tabs>
          <w:tab w:val="num" w:pos="2160"/>
        </w:tabs>
        <w:ind w:left="2160" w:hanging="360"/>
      </w:pPr>
      <w:rPr>
        <w:rFonts w:ascii="Times New Roman" w:hAnsi="Times New Roman" w:hint="default"/>
      </w:rPr>
    </w:lvl>
    <w:lvl w:ilvl="3" w:tplc="9A6832C0" w:tentative="1">
      <w:start w:val="1"/>
      <w:numFmt w:val="bullet"/>
      <w:lvlText w:val="•"/>
      <w:lvlJc w:val="left"/>
      <w:pPr>
        <w:tabs>
          <w:tab w:val="num" w:pos="2880"/>
        </w:tabs>
        <w:ind w:left="2880" w:hanging="360"/>
      </w:pPr>
      <w:rPr>
        <w:rFonts w:ascii="Times New Roman" w:hAnsi="Times New Roman" w:hint="default"/>
      </w:rPr>
    </w:lvl>
    <w:lvl w:ilvl="4" w:tplc="69880394" w:tentative="1">
      <w:start w:val="1"/>
      <w:numFmt w:val="bullet"/>
      <w:lvlText w:val="•"/>
      <w:lvlJc w:val="left"/>
      <w:pPr>
        <w:tabs>
          <w:tab w:val="num" w:pos="3600"/>
        </w:tabs>
        <w:ind w:left="3600" w:hanging="360"/>
      </w:pPr>
      <w:rPr>
        <w:rFonts w:ascii="Times New Roman" w:hAnsi="Times New Roman" w:hint="default"/>
      </w:rPr>
    </w:lvl>
    <w:lvl w:ilvl="5" w:tplc="95127494" w:tentative="1">
      <w:start w:val="1"/>
      <w:numFmt w:val="bullet"/>
      <w:lvlText w:val="•"/>
      <w:lvlJc w:val="left"/>
      <w:pPr>
        <w:tabs>
          <w:tab w:val="num" w:pos="4320"/>
        </w:tabs>
        <w:ind w:left="4320" w:hanging="360"/>
      </w:pPr>
      <w:rPr>
        <w:rFonts w:ascii="Times New Roman" w:hAnsi="Times New Roman" w:hint="default"/>
      </w:rPr>
    </w:lvl>
    <w:lvl w:ilvl="6" w:tplc="B56EACE4" w:tentative="1">
      <w:start w:val="1"/>
      <w:numFmt w:val="bullet"/>
      <w:lvlText w:val="•"/>
      <w:lvlJc w:val="left"/>
      <w:pPr>
        <w:tabs>
          <w:tab w:val="num" w:pos="5040"/>
        </w:tabs>
        <w:ind w:left="5040" w:hanging="360"/>
      </w:pPr>
      <w:rPr>
        <w:rFonts w:ascii="Times New Roman" w:hAnsi="Times New Roman" w:hint="default"/>
      </w:rPr>
    </w:lvl>
    <w:lvl w:ilvl="7" w:tplc="2E0A8644" w:tentative="1">
      <w:start w:val="1"/>
      <w:numFmt w:val="bullet"/>
      <w:lvlText w:val="•"/>
      <w:lvlJc w:val="left"/>
      <w:pPr>
        <w:tabs>
          <w:tab w:val="num" w:pos="5760"/>
        </w:tabs>
        <w:ind w:left="5760" w:hanging="360"/>
      </w:pPr>
      <w:rPr>
        <w:rFonts w:ascii="Times New Roman" w:hAnsi="Times New Roman" w:hint="default"/>
      </w:rPr>
    </w:lvl>
    <w:lvl w:ilvl="8" w:tplc="735C1D4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B400C31"/>
    <w:multiLevelType w:val="hybridMultilevel"/>
    <w:tmpl w:val="F37A4974"/>
    <w:lvl w:ilvl="0" w:tplc="885CD5DC">
      <w:numFmt w:val="bullet"/>
      <w:lvlText w:val="-"/>
      <w:lvlJc w:val="left"/>
      <w:pPr>
        <w:ind w:left="1080" w:hanging="360"/>
      </w:pPr>
      <w:rPr>
        <w:rFonts w:ascii="AcadNusx" w:eastAsia="Times New Roman" w:hAnsi="AcadNusx"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2"/>
  </w:num>
  <w:num w:numId="3">
    <w:abstractNumId w:val="2"/>
  </w:num>
  <w:num w:numId="4">
    <w:abstractNumId w:val="0"/>
  </w:num>
  <w:num w:numId="5">
    <w:abstractNumId w:val="16"/>
  </w:num>
  <w:num w:numId="6">
    <w:abstractNumId w:val="6"/>
  </w:num>
  <w:num w:numId="7">
    <w:abstractNumId w:val="21"/>
  </w:num>
  <w:num w:numId="8">
    <w:abstractNumId w:val="18"/>
  </w:num>
  <w:num w:numId="9">
    <w:abstractNumId w:val="26"/>
  </w:num>
  <w:num w:numId="10">
    <w:abstractNumId w:val="8"/>
  </w:num>
  <w:num w:numId="11">
    <w:abstractNumId w:val="25"/>
  </w:num>
  <w:num w:numId="12">
    <w:abstractNumId w:val="17"/>
  </w:num>
  <w:num w:numId="13">
    <w:abstractNumId w:val="28"/>
  </w:num>
  <w:num w:numId="14">
    <w:abstractNumId w:val="4"/>
  </w:num>
  <w:num w:numId="15">
    <w:abstractNumId w:val="3"/>
  </w:num>
  <w:num w:numId="16">
    <w:abstractNumId w:val="1"/>
  </w:num>
  <w:num w:numId="17">
    <w:abstractNumId w:val="14"/>
  </w:num>
  <w:num w:numId="18">
    <w:abstractNumId w:val="12"/>
  </w:num>
  <w:num w:numId="19">
    <w:abstractNumId w:val="20"/>
  </w:num>
  <w:num w:numId="20">
    <w:abstractNumId w:val="13"/>
  </w:num>
  <w:num w:numId="21">
    <w:abstractNumId w:val="7"/>
  </w:num>
  <w:num w:numId="22">
    <w:abstractNumId w:val="24"/>
  </w:num>
  <w:num w:numId="23">
    <w:abstractNumId w:val="10"/>
  </w:num>
  <w:num w:numId="24">
    <w:abstractNumId w:val="19"/>
  </w:num>
  <w:num w:numId="25">
    <w:abstractNumId w:val="5"/>
  </w:num>
  <w:num w:numId="26">
    <w:abstractNumId w:val="23"/>
  </w:num>
  <w:num w:numId="27">
    <w:abstractNumId w:val="27"/>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ED"/>
    <w:rsid w:val="00000D1F"/>
    <w:rsid w:val="00005F0B"/>
    <w:rsid w:val="00020957"/>
    <w:rsid w:val="0002366D"/>
    <w:rsid w:val="0008014C"/>
    <w:rsid w:val="00092573"/>
    <w:rsid w:val="000976F5"/>
    <w:rsid w:val="000A071F"/>
    <w:rsid w:val="000A2E25"/>
    <w:rsid w:val="000A63A3"/>
    <w:rsid w:val="000A6FDF"/>
    <w:rsid w:val="000C49A9"/>
    <w:rsid w:val="000D6A26"/>
    <w:rsid w:val="000E178D"/>
    <w:rsid w:val="000E18D4"/>
    <w:rsid w:val="000E3E86"/>
    <w:rsid w:val="000E7912"/>
    <w:rsid w:val="001267EA"/>
    <w:rsid w:val="00131CC9"/>
    <w:rsid w:val="0013654D"/>
    <w:rsid w:val="00146674"/>
    <w:rsid w:val="0015035A"/>
    <w:rsid w:val="00164D35"/>
    <w:rsid w:val="0017434E"/>
    <w:rsid w:val="00191194"/>
    <w:rsid w:val="001A0A73"/>
    <w:rsid w:val="001A2A73"/>
    <w:rsid w:val="001A7796"/>
    <w:rsid w:val="001B7C32"/>
    <w:rsid w:val="001C352F"/>
    <w:rsid w:val="001D3BC9"/>
    <w:rsid w:val="001E1FCE"/>
    <w:rsid w:val="001F2F96"/>
    <w:rsid w:val="001F3BC8"/>
    <w:rsid w:val="001F3C2E"/>
    <w:rsid w:val="00210082"/>
    <w:rsid w:val="0021532B"/>
    <w:rsid w:val="00224232"/>
    <w:rsid w:val="00227270"/>
    <w:rsid w:val="00227F53"/>
    <w:rsid w:val="002329F4"/>
    <w:rsid w:val="002401F0"/>
    <w:rsid w:val="00241211"/>
    <w:rsid w:val="00242E69"/>
    <w:rsid w:val="00255FAF"/>
    <w:rsid w:val="00266F37"/>
    <w:rsid w:val="0028072A"/>
    <w:rsid w:val="002932C7"/>
    <w:rsid w:val="002A6635"/>
    <w:rsid w:val="002B1F77"/>
    <w:rsid w:val="002B23A2"/>
    <w:rsid w:val="002C28B2"/>
    <w:rsid w:val="002C5908"/>
    <w:rsid w:val="002D7D59"/>
    <w:rsid w:val="002F5952"/>
    <w:rsid w:val="00306A3A"/>
    <w:rsid w:val="00310C8F"/>
    <w:rsid w:val="0031200F"/>
    <w:rsid w:val="003122F4"/>
    <w:rsid w:val="003160D4"/>
    <w:rsid w:val="00323613"/>
    <w:rsid w:val="0032630F"/>
    <w:rsid w:val="0033194F"/>
    <w:rsid w:val="00333F5E"/>
    <w:rsid w:val="003545D4"/>
    <w:rsid w:val="0037035D"/>
    <w:rsid w:val="00375EE6"/>
    <w:rsid w:val="003762C8"/>
    <w:rsid w:val="003768F9"/>
    <w:rsid w:val="00394F0A"/>
    <w:rsid w:val="003A452F"/>
    <w:rsid w:val="003A6F7F"/>
    <w:rsid w:val="003B0460"/>
    <w:rsid w:val="003B4218"/>
    <w:rsid w:val="003E1BD2"/>
    <w:rsid w:val="003E4E79"/>
    <w:rsid w:val="003F39D7"/>
    <w:rsid w:val="0040488F"/>
    <w:rsid w:val="0040767C"/>
    <w:rsid w:val="00433BB9"/>
    <w:rsid w:val="004367E3"/>
    <w:rsid w:val="00454885"/>
    <w:rsid w:val="00470747"/>
    <w:rsid w:val="00473999"/>
    <w:rsid w:val="00474ABD"/>
    <w:rsid w:val="00477F2B"/>
    <w:rsid w:val="004816A0"/>
    <w:rsid w:val="00494564"/>
    <w:rsid w:val="004A5CE4"/>
    <w:rsid w:val="004A635F"/>
    <w:rsid w:val="004A7947"/>
    <w:rsid w:val="004B0E74"/>
    <w:rsid w:val="004C18E8"/>
    <w:rsid w:val="004E3D03"/>
    <w:rsid w:val="004E4F00"/>
    <w:rsid w:val="004F6B45"/>
    <w:rsid w:val="00506DF7"/>
    <w:rsid w:val="005133AB"/>
    <w:rsid w:val="00514213"/>
    <w:rsid w:val="00520096"/>
    <w:rsid w:val="005239DF"/>
    <w:rsid w:val="005275E8"/>
    <w:rsid w:val="00546118"/>
    <w:rsid w:val="0055743D"/>
    <w:rsid w:val="00566722"/>
    <w:rsid w:val="005745DE"/>
    <w:rsid w:val="00575D03"/>
    <w:rsid w:val="0057604F"/>
    <w:rsid w:val="0058187A"/>
    <w:rsid w:val="005944C2"/>
    <w:rsid w:val="005A41C4"/>
    <w:rsid w:val="005B4403"/>
    <w:rsid w:val="005B612D"/>
    <w:rsid w:val="005E1E72"/>
    <w:rsid w:val="005E5B19"/>
    <w:rsid w:val="005E75EF"/>
    <w:rsid w:val="006065BC"/>
    <w:rsid w:val="00616E37"/>
    <w:rsid w:val="006376CA"/>
    <w:rsid w:val="006403DC"/>
    <w:rsid w:val="00655F60"/>
    <w:rsid w:val="006628F9"/>
    <w:rsid w:val="0068060F"/>
    <w:rsid w:val="00684626"/>
    <w:rsid w:val="00690798"/>
    <w:rsid w:val="0069190E"/>
    <w:rsid w:val="00694037"/>
    <w:rsid w:val="006A17D5"/>
    <w:rsid w:val="006A7479"/>
    <w:rsid w:val="006B5FB2"/>
    <w:rsid w:val="006C3D1E"/>
    <w:rsid w:val="006C603E"/>
    <w:rsid w:val="006D3222"/>
    <w:rsid w:val="006E29A2"/>
    <w:rsid w:val="006F721C"/>
    <w:rsid w:val="00710AE1"/>
    <w:rsid w:val="007222AE"/>
    <w:rsid w:val="00722FF6"/>
    <w:rsid w:val="00735AF7"/>
    <w:rsid w:val="00746223"/>
    <w:rsid w:val="00747133"/>
    <w:rsid w:val="007513AA"/>
    <w:rsid w:val="00755D60"/>
    <w:rsid w:val="00757925"/>
    <w:rsid w:val="00781E88"/>
    <w:rsid w:val="00795CFB"/>
    <w:rsid w:val="007C0F90"/>
    <w:rsid w:val="007E0123"/>
    <w:rsid w:val="007E6CE3"/>
    <w:rsid w:val="00820051"/>
    <w:rsid w:val="00833497"/>
    <w:rsid w:val="0084224A"/>
    <w:rsid w:val="008443AA"/>
    <w:rsid w:val="008456FA"/>
    <w:rsid w:val="008803F0"/>
    <w:rsid w:val="00882422"/>
    <w:rsid w:val="00892757"/>
    <w:rsid w:val="008A1FDB"/>
    <w:rsid w:val="008A37FB"/>
    <w:rsid w:val="008A46E7"/>
    <w:rsid w:val="008C0F24"/>
    <w:rsid w:val="008C28F9"/>
    <w:rsid w:val="008C4119"/>
    <w:rsid w:val="008C6B92"/>
    <w:rsid w:val="008D2DC8"/>
    <w:rsid w:val="008E2A21"/>
    <w:rsid w:val="008E2C3C"/>
    <w:rsid w:val="008E4E59"/>
    <w:rsid w:val="008F4CD4"/>
    <w:rsid w:val="008F6B8A"/>
    <w:rsid w:val="0090037D"/>
    <w:rsid w:val="009003F0"/>
    <w:rsid w:val="00906088"/>
    <w:rsid w:val="009101F2"/>
    <w:rsid w:val="0092523A"/>
    <w:rsid w:val="00931221"/>
    <w:rsid w:val="009316E3"/>
    <w:rsid w:val="00934692"/>
    <w:rsid w:val="00947FED"/>
    <w:rsid w:val="00973EAA"/>
    <w:rsid w:val="00985A2D"/>
    <w:rsid w:val="00992E73"/>
    <w:rsid w:val="009A2628"/>
    <w:rsid w:val="009F0A7D"/>
    <w:rsid w:val="00A02509"/>
    <w:rsid w:val="00A152EA"/>
    <w:rsid w:val="00A1697D"/>
    <w:rsid w:val="00A21635"/>
    <w:rsid w:val="00A277D8"/>
    <w:rsid w:val="00A42CAA"/>
    <w:rsid w:val="00A4529A"/>
    <w:rsid w:val="00A57CF4"/>
    <w:rsid w:val="00A63C86"/>
    <w:rsid w:val="00A7683A"/>
    <w:rsid w:val="00A773E2"/>
    <w:rsid w:val="00A77A12"/>
    <w:rsid w:val="00A81526"/>
    <w:rsid w:val="00AB368C"/>
    <w:rsid w:val="00B01FD4"/>
    <w:rsid w:val="00B16E1C"/>
    <w:rsid w:val="00B179DF"/>
    <w:rsid w:val="00B23603"/>
    <w:rsid w:val="00B31F1C"/>
    <w:rsid w:val="00B32B04"/>
    <w:rsid w:val="00B34F7B"/>
    <w:rsid w:val="00B44C4F"/>
    <w:rsid w:val="00B61FA3"/>
    <w:rsid w:val="00B6708C"/>
    <w:rsid w:val="00B71ED3"/>
    <w:rsid w:val="00B75979"/>
    <w:rsid w:val="00BA2A09"/>
    <w:rsid w:val="00BB2333"/>
    <w:rsid w:val="00BD527F"/>
    <w:rsid w:val="00BE2A3E"/>
    <w:rsid w:val="00BE76DB"/>
    <w:rsid w:val="00C34F6F"/>
    <w:rsid w:val="00C71DD9"/>
    <w:rsid w:val="00C757CB"/>
    <w:rsid w:val="00C80EDC"/>
    <w:rsid w:val="00C86E44"/>
    <w:rsid w:val="00C90270"/>
    <w:rsid w:val="00C9412A"/>
    <w:rsid w:val="00CA50DB"/>
    <w:rsid w:val="00CB7C38"/>
    <w:rsid w:val="00CC2829"/>
    <w:rsid w:val="00CD0BBE"/>
    <w:rsid w:val="00CD0E26"/>
    <w:rsid w:val="00CD6294"/>
    <w:rsid w:val="00CE23D8"/>
    <w:rsid w:val="00CE5C79"/>
    <w:rsid w:val="00CE5F0A"/>
    <w:rsid w:val="00CF0394"/>
    <w:rsid w:val="00D02E18"/>
    <w:rsid w:val="00D125E5"/>
    <w:rsid w:val="00D15885"/>
    <w:rsid w:val="00D24252"/>
    <w:rsid w:val="00D27F6A"/>
    <w:rsid w:val="00D32D02"/>
    <w:rsid w:val="00D44C52"/>
    <w:rsid w:val="00D4585B"/>
    <w:rsid w:val="00D51DB4"/>
    <w:rsid w:val="00D575C9"/>
    <w:rsid w:val="00D732CD"/>
    <w:rsid w:val="00D8276E"/>
    <w:rsid w:val="00D83F62"/>
    <w:rsid w:val="00DA0F7C"/>
    <w:rsid w:val="00DC7A74"/>
    <w:rsid w:val="00DD30D5"/>
    <w:rsid w:val="00DD77D0"/>
    <w:rsid w:val="00DD7B48"/>
    <w:rsid w:val="00DE3D01"/>
    <w:rsid w:val="00DF15BA"/>
    <w:rsid w:val="00DF462B"/>
    <w:rsid w:val="00DF69C0"/>
    <w:rsid w:val="00E00A9C"/>
    <w:rsid w:val="00E00C5E"/>
    <w:rsid w:val="00E00EBD"/>
    <w:rsid w:val="00E12DA8"/>
    <w:rsid w:val="00E26335"/>
    <w:rsid w:val="00E40A04"/>
    <w:rsid w:val="00E57675"/>
    <w:rsid w:val="00E926B9"/>
    <w:rsid w:val="00EA171E"/>
    <w:rsid w:val="00EA4BD4"/>
    <w:rsid w:val="00EB3517"/>
    <w:rsid w:val="00EC3DA4"/>
    <w:rsid w:val="00ED50F3"/>
    <w:rsid w:val="00EE34B1"/>
    <w:rsid w:val="00EE416A"/>
    <w:rsid w:val="00EE4E03"/>
    <w:rsid w:val="00EE608E"/>
    <w:rsid w:val="00F034A6"/>
    <w:rsid w:val="00F0373F"/>
    <w:rsid w:val="00F21A13"/>
    <w:rsid w:val="00F26C1E"/>
    <w:rsid w:val="00F27A9F"/>
    <w:rsid w:val="00F31571"/>
    <w:rsid w:val="00F34CD3"/>
    <w:rsid w:val="00F37A7C"/>
    <w:rsid w:val="00F42137"/>
    <w:rsid w:val="00F44072"/>
    <w:rsid w:val="00F46A69"/>
    <w:rsid w:val="00F475A5"/>
    <w:rsid w:val="00F516B9"/>
    <w:rsid w:val="00F57490"/>
    <w:rsid w:val="00F6541E"/>
    <w:rsid w:val="00F80378"/>
    <w:rsid w:val="00F97E0B"/>
    <w:rsid w:val="00FA48CC"/>
    <w:rsid w:val="00FD1917"/>
    <w:rsid w:val="00FD62D6"/>
    <w:rsid w:val="00FD7307"/>
    <w:rsid w:val="00FD77E4"/>
    <w:rsid w:val="00FD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48CC"/>
    <w:pPr>
      <w:keepNext/>
      <w:keepLines/>
      <w:numPr>
        <w:numId w:val="14"/>
      </w:numPr>
      <w:spacing w:before="240" w:after="0" w:line="259" w:lineRule="auto"/>
      <w:outlineLvl w:val="0"/>
    </w:pPr>
    <w:rPr>
      <w:rFonts w:ascii="Sylfaen" w:eastAsiaTheme="majorEastAsia" w:hAnsi="Sylfaen" w:cs="Sylfaen"/>
      <w:color w:val="365F91" w:themeColor="accent1" w:themeShade="BF"/>
      <w:sz w:val="32"/>
      <w:szCs w:val="32"/>
      <w:lang w:val="ka-GE"/>
    </w:rPr>
  </w:style>
  <w:style w:type="paragraph" w:styleId="Heading2">
    <w:name w:val="heading 2"/>
    <w:basedOn w:val="Normal"/>
    <w:next w:val="Normal"/>
    <w:link w:val="Heading2Char"/>
    <w:uiPriority w:val="9"/>
    <w:unhideWhenUsed/>
    <w:qFormat/>
    <w:rsid w:val="00FA48CC"/>
    <w:pPr>
      <w:keepNext/>
      <w:keepLines/>
      <w:numPr>
        <w:ilvl w:val="1"/>
        <w:numId w:val="14"/>
      </w:numPr>
      <w:spacing w:before="40" w:after="0" w:line="259" w:lineRule="auto"/>
      <w:outlineLvl w:val="1"/>
    </w:pPr>
    <w:rPr>
      <w:rFonts w:ascii="Sylfaen" w:eastAsiaTheme="majorEastAsia" w:hAnsi="Sylfaen" w:cs="Sylfaen"/>
      <w:color w:val="365F91" w:themeColor="accent1" w:themeShade="BF"/>
      <w:sz w:val="26"/>
      <w:szCs w:val="26"/>
      <w:lang w:val="ka-GE"/>
    </w:rPr>
  </w:style>
  <w:style w:type="paragraph" w:styleId="Heading3">
    <w:name w:val="heading 3"/>
    <w:basedOn w:val="Normal"/>
    <w:next w:val="Normal"/>
    <w:link w:val="Heading3Char"/>
    <w:uiPriority w:val="9"/>
    <w:unhideWhenUsed/>
    <w:qFormat/>
    <w:rsid w:val="00FA48CC"/>
    <w:pPr>
      <w:keepNext/>
      <w:keepLines/>
      <w:numPr>
        <w:ilvl w:val="2"/>
        <w:numId w:val="14"/>
      </w:numPr>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48CC"/>
    <w:pPr>
      <w:keepNext/>
      <w:keepLines/>
      <w:numPr>
        <w:ilvl w:val="3"/>
        <w:numId w:val="14"/>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FA48CC"/>
    <w:pPr>
      <w:numPr>
        <w:ilvl w:val="4"/>
        <w:numId w:val="14"/>
      </w:num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FA48CC"/>
    <w:pPr>
      <w:keepNext/>
      <w:keepLines/>
      <w:numPr>
        <w:ilvl w:val="5"/>
        <w:numId w:val="14"/>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A48CC"/>
    <w:pPr>
      <w:keepNext/>
      <w:keepLines/>
      <w:numPr>
        <w:ilvl w:val="6"/>
        <w:numId w:val="14"/>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A48CC"/>
    <w:pPr>
      <w:keepNext/>
      <w:keepLines/>
      <w:numPr>
        <w:ilvl w:val="7"/>
        <w:numId w:val="14"/>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48CC"/>
    <w:pPr>
      <w:keepNext/>
      <w:keepLines/>
      <w:numPr>
        <w:ilvl w:val="8"/>
        <w:numId w:val="14"/>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8CC"/>
    <w:rPr>
      <w:rFonts w:ascii="Sylfaen" w:eastAsiaTheme="majorEastAsia" w:hAnsi="Sylfaen" w:cs="Sylfaen"/>
      <w:color w:val="365F91" w:themeColor="accent1" w:themeShade="BF"/>
      <w:sz w:val="32"/>
      <w:szCs w:val="32"/>
      <w:lang w:val="ka-GE"/>
    </w:rPr>
  </w:style>
  <w:style w:type="character" w:customStyle="1" w:styleId="Heading2Char">
    <w:name w:val="Heading 2 Char"/>
    <w:basedOn w:val="DefaultParagraphFont"/>
    <w:link w:val="Heading2"/>
    <w:uiPriority w:val="9"/>
    <w:rsid w:val="00FA48CC"/>
    <w:rPr>
      <w:rFonts w:ascii="Sylfaen" w:eastAsiaTheme="majorEastAsia" w:hAnsi="Sylfaen" w:cs="Sylfaen"/>
      <w:color w:val="365F91" w:themeColor="accent1" w:themeShade="BF"/>
      <w:sz w:val="26"/>
      <w:szCs w:val="26"/>
      <w:lang w:val="ka-GE"/>
    </w:rPr>
  </w:style>
  <w:style w:type="character" w:customStyle="1" w:styleId="Heading3Char">
    <w:name w:val="Heading 3 Char"/>
    <w:basedOn w:val="DefaultParagraphFont"/>
    <w:link w:val="Heading3"/>
    <w:uiPriority w:val="9"/>
    <w:rsid w:val="00FA48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A48C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FA48C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FA48C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A48C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A48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48CC"/>
    <w:rPr>
      <w:rFonts w:asciiTheme="majorHAnsi" w:eastAsiaTheme="majorEastAsia" w:hAnsiTheme="majorHAnsi" w:cstheme="majorBidi"/>
      <w:i/>
      <w:iCs/>
      <w:color w:val="272727" w:themeColor="text1" w:themeTint="D8"/>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947FE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rsid w:val="00474ABD"/>
  </w:style>
  <w:style w:type="paragraph" w:styleId="FootnoteText">
    <w:name w:val="footnote text"/>
    <w:basedOn w:val="Normal"/>
    <w:link w:val="FootnoteTextChar"/>
    <w:uiPriority w:val="99"/>
    <w:unhideWhenUsed/>
    <w:rsid w:val="00FA48CC"/>
    <w:pPr>
      <w:spacing w:after="0" w:line="240" w:lineRule="auto"/>
    </w:pPr>
    <w:rPr>
      <w:sz w:val="20"/>
      <w:szCs w:val="20"/>
    </w:rPr>
  </w:style>
  <w:style w:type="character" w:customStyle="1" w:styleId="FootnoteTextChar">
    <w:name w:val="Footnote Text Char"/>
    <w:basedOn w:val="DefaultParagraphFont"/>
    <w:link w:val="FootnoteText"/>
    <w:uiPriority w:val="99"/>
    <w:rsid w:val="00FA48CC"/>
    <w:rPr>
      <w:sz w:val="20"/>
      <w:szCs w:val="20"/>
    </w:rPr>
  </w:style>
  <w:style w:type="character" w:styleId="FootnoteReference">
    <w:name w:val="footnote reference"/>
    <w:basedOn w:val="DefaultParagraphFont"/>
    <w:uiPriority w:val="99"/>
    <w:unhideWhenUsed/>
    <w:rsid w:val="00FA48CC"/>
    <w:rPr>
      <w:vertAlign w:val="superscript"/>
    </w:rPr>
  </w:style>
  <w:style w:type="paragraph" w:styleId="BalloonText">
    <w:name w:val="Balloon Text"/>
    <w:basedOn w:val="Normal"/>
    <w:link w:val="BalloonTextChar"/>
    <w:uiPriority w:val="99"/>
    <w:semiHidden/>
    <w:unhideWhenUsed/>
    <w:rsid w:val="00FA4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8CC"/>
    <w:rPr>
      <w:rFonts w:ascii="Tahoma" w:hAnsi="Tahoma" w:cs="Tahoma"/>
      <w:sz w:val="16"/>
      <w:szCs w:val="16"/>
    </w:rPr>
  </w:style>
  <w:style w:type="table" w:styleId="TableGrid">
    <w:name w:val="Table Grid"/>
    <w:basedOn w:val="TableNormal"/>
    <w:uiPriority w:val="59"/>
    <w:rsid w:val="00FA4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FA48CC"/>
    <w:rPr>
      <w:i/>
      <w:iCs/>
      <w:color w:val="4F81BD" w:themeColor="accent1"/>
    </w:rPr>
  </w:style>
  <w:style w:type="table" w:customStyle="1" w:styleId="TableGridLight1">
    <w:name w:val="Table Grid Light1"/>
    <w:basedOn w:val="TableNormal"/>
    <w:uiPriority w:val="40"/>
    <w:rsid w:val="00FA48CC"/>
    <w:pPr>
      <w:spacing w:after="0" w:line="240" w:lineRule="auto"/>
    </w:pPr>
    <w:tblPr>
      <w:tblBorders>
        <w:top w:val="single" w:sz="6" w:space="0" w:color="365F91" w:themeColor="accent1" w:themeShade="BF"/>
        <w:left w:val="single" w:sz="6" w:space="0" w:color="365F91" w:themeColor="accent1" w:themeShade="BF"/>
        <w:bottom w:val="single" w:sz="6" w:space="0" w:color="365F91" w:themeColor="accent1" w:themeShade="BF"/>
        <w:right w:val="single" w:sz="6" w:space="0" w:color="365F91" w:themeColor="accent1" w:themeShade="BF"/>
        <w:insideH w:val="single" w:sz="6" w:space="0" w:color="365F91" w:themeColor="accent1" w:themeShade="BF"/>
        <w:insideV w:val="single" w:sz="6" w:space="0" w:color="365F91" w:themeColor="accent1" w:themeShade="BF"/>
      </w:tblBorders>
    </w:tblPr>
  </w:style>
  <w:style w:type="table" w:customStyle="1" w:styleId="ListTable7Colorful-Accent11">
    <w:name w:val="List Table 7 Colorful - Accent 11"/>
    <w:basedOn w:val="TableNormal"/>
    <w:uiPriority w:val="52"/>
    <w:rsid w:val="0040767C"/>
    <w:pPr>
      <w:spacing w:after="0" w:line="240" w:lineRule="auto"/>
    </w:pPr>
    <w:rPr>
      <w:color w:val="365F91" w:themeColor="accent1" w:themeShade="BF"/>
      <w:lang w:val="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rsid w:val="00B44C4F"/>
    <w:pPr>
      <w:spacing w:before="100" w:beforeAutospacing="1" w:after="100" w:afterAutospacing="1" w:line="240" w:lineRule="auto"/>
    </w:pPr>
    <w:rPr>
      <w:rFonts w:ascii="Times New Roman" w:eastAsia="SimSun" w:hAnsi="Times New Roman" w:cs="Times New Roman"/>
      <w:sz w:val="24"/>
      <w:szCs w:val="24"/>
      <w:lang w:val="ru-RU" w:eastAsia="zh-CN"/>
    </w:rPr>
  </w:style>
  <w:style w:type="table" w:customStyle="1" w:styleId="GridTable4-Accent31">
    <w:name w:val="Grid Table 4 - Accent 31"/>
    <w:basedOn w:val="TableNormal"/>
    <w:uiPriority w:val="49"/>
    <w:rsid w:val="000A63A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bzacixml">
    <w:name w:val="abzaci_xml"/>
    <w:basedOn w:val="PlainText"/>
    <w:link w:val="abzacixmlChar"/>
    <w:qFormat/>
    <w:rsid w:val="000A63A3"/>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locked/>
    <w:rsid w:val="000A63A3"/>
    <w:rPr>
      <w:rFonts w:ascii="Sylfaen" w:eastAsiaTheme="minorEastAsia" w:hAnsi="Sylfaen" w:cs="Sylfaen"/>
    </w:rPr>
  </w:style>
  <w:style w:type="paragraph" w:styleId="PlainText">
    <w:name w:val="Plain Text"/>
    <w:basedOn w:val="Normal"/>
    <w:link w:val="PlainTextChar"/>
    <w:uiPriority w:val="99"/>
    <w:semiHidden/>
    <w:unhideWhenUsed/>
    <w:rsid w:val="000A63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63A3"/>
    <w:rPr>
      <w:rFonts w:ascii="Consolas" w:hAnsi="Consolas"/>
      <w:sz w:val="21"/>
      <w:szCs w:val="21"/>
    </w:rPr>
  </w:style>
  <w:style w:type="paragraph" w:customStyle="1" w:styleId="Default">
    <w:name w:val="Default"/>
    <w:rsid w:val="00A81526"/>
    <w:pPr>
      <w:autoSpaceDE w:val="0"/>
      <w:autoSpaceDN w:val="0"/>
      <w:adjustRightInd w:val="0"/>
      <w:spacing w:after="0" w:line="240" w:lineRule="auto"/>
    </w:pPr>
    <w:rPr>
      <w:rFonts w:ascii="Sylfaen" w:hAnsi="Sylfaen" w:cs="Sylfaen"/>
      <w:color w:val="000000"/>
      <w:sz w:val="24"/>
      <w:szCs w:val="24"/>
      <w:lang w:val="ka-GE"/>
    </w:rPr>
  </w:style>
  <w:style w:type="paragraph" w:styleId="Header">
    <w:name w:val="header"/>
    <w:basedOn w:val="Normal"/>
    <w:link w:val="HeaderChar"/>
    <w:uiPriority w:val="99"/>
    <w:unhideWhenUsed/>
    <w:rsid w:val="00EA17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EA171E"/>
  </w:style>
  <w:style w:type="paragraph" w:styleId="Footer">
    <w:name w:val="footer"/>
    <w:basedOn w:val="Normal"/>
    <w:link w:val="FooterChar"/>
    <w:uiPriority w:val="99"/>
    <w:unhideWhenUsed/>
    <w:rsid w:val="00EA17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171E"/>
  </w:style>
  <w:style w:type="character" w:styleId="Hyperlink">
    <w:name w:val="Hyperlink"/>
    <w:basedOn w:val="DefaultParagraphFont"/>
    <w:uiPriority w:val="99"/>
    <w:unhideWhenUsed/>
    <w:rsid w:val="00795CFB"/>
    <w:rPr>
      <w:color w:val="0000FF" w:themeColor="hyperlink"/>
      <w:u w:val="single"/>
    </w:rPr>
  </w:style>
  <w:style w:type="character" w:styleId="Emphasis">
    <w:name w:val="Emphasis"/>
    <w:basedOn w:val="DefaultParagraphFont"/>
    <w:uiPriority w:val="20"/>
    <w:qFormat/>
    <w:rsid w:val="001A77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48CC"/>
    <w:pPr>
      <w:keepNext/>
      <w:keepLines/>
      <w:numPr>
        <w:numId w:val="14"/>
      </w:numPr>
      <w:spacing w:before="240" w:after="0" w:line="259" w:lineRule="auto"/>
      <w:outlineLvl w:val="0"/>
    </w:pPr>
    <w:rPr>
      <w:rFonts w:ascii="Sylfaen" w:eastAsiaTheme="majorEastAsia" w:hAnsi="Sylfaen" w:cs="Sylfaen"/>
      <w:color w:val="365F91" w:themeColor="accent1" w:themeShade="BF"/>
      <w:sz w:val="32"/>
      <w:szCs w:val="32"/>
      <w:lang w:val="ka-GE"/>
    </w:rPr>
  </w:style>
  <w:style w:type="paragraph" w:styleId="Heading2">
    <w:name w:val="heading 2"/>
    <w:basedOn w:val="Normal"/>
    <w:next w:val="Normal"/>
    <w:link w:val="Heading2Char"/>
    <w:uiPriority w:val="9"/>
    <w:unhideWhenUsed/>
    <w:qFormat/>
    <w:rsid w:val="00FA48CC"/>
    <w:pPr>
      <w:keepNext/>
      <w:keepLines/>
      <w:numPr>
        <w:ilvl w:val="1"/>
        <w:numId w:val="14"/>
      </w:numPr>
      <w:spacing w:before="40" w:after="0" w:line="259" w:lineRule="auto"/>
      <w:outlineLvl w:val="1"/>
    </w:pPr>
    <w:rPr>
      <w:rFonts w:ascii="Sylfaen" w:eastAsiaTheme="majorEastAsia" w:hAnsi="Sylfaen" w:cs="Sylfaen"/>
      <w:color w:val="365F91" w:themeColor="accent1" w:themeShade="BF"/>
      <w:sz w:val="26"/>
      <w:szCs w:val="26"/>
      <w:lang w:val="ka-GE"/>
    </w:rPr>
  </w:style>
  <w:style w:type="paragraph" w:styleId="Heading3">
    <w:name w:val="heading 3"/>
    <w:basedOn w:val="Normal"/>
    <w:next w:val="Normal"/>
    <w:link w:val="Heading3Char"/>
    <w:uiPriority w:val="9"/>
    <w:unhideWhenUsed/>
    <w:qFormat/>
    <w:rsid w:val="00FA48CC"/>
    <w:pPr>
      <w:keepNext/>
      <w:keepLines/>
      <w:numPr>
        <w:ilvl w:val="2"/>
        <w:numId w:val="14"/>
      </w:numPr>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48CC"/>
    <w:pPr>
      <w:keepNext/>
      <w:keepLines/>
      <w:numPr>
        <w:ilvl w:val="3"/>
        <w:numId w:val="14"/>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FA48CC"/>
    <w:pPr>
      <w:numPr>
        <w:ilvl w:val="4"/>
        <w:numId w:val="14"/>
      </w:num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FA48CC"/>
    <w:pPr>
      <w:keepNext/>
      <w:keepLines/>
      <w:numPr>
        <w:ilvl w:val="5"/>
        <w:numId w:val="14"/>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A48CC"/>
    <w:pPr>
      <w:keepNext/>
      <w:keepLines/>
      <w:numPr>
        <w:ilvl w:val="6"/>
        <w:numId w:val="14"/>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A48CC"/>
    <w:pPr>
      <w:keepNext/>
      <w:keepLines/>
      <w:numPr>
        <w:ilvl w:val="7"/>
        <w:numId w:val="14"/>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48CC"/>
    <w:pPr>
      <w:keepNext/>
      <w:keepLines/>
      <w:numPr>
        <w:ilvl w:val="8"/>
        <w:numId w:val="14"/>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8CC"/>
    <w:rPr>
      <w:rFonts w:ascii="Sylfaen" w:eastAsiaTheme="majorEastAsia" w:hAnsi="Sylfaen" w:cs="Sylfaen"/>
      <w:color w:val="365F91" w:themeColor="accent1" w:themeShade="BF"/>
      <w:sz w:val="32"/>
      <w:szCs w:val="32"/>
      <w:lang w:val="ka-GE"/>
    </w:rPr>
  </w:style>
  <w:style w:type="character" w:customStyle="1" w:styleId="Heading2Char">
    <w:name w:val="Heading 2 Char"/>
    <w:basedOn w:val="DefaultParagraphFont"/>
    <w:link w:val="Heading2"/>
    <w:uiPriority w:val="9"/>
    <w:rsid w:val="00FA48CC"/>
    <w:rPr>
      <w:rFonts w:ascii="Sylfaen" w:eastAsiaTheme="majorEastAsia" w:hAnsi="Sylfaen" w:cs="Sylfaen"/>
      <w:color w:val="365F91" w:themeColor="accent1" w:themeShade="BF"/>
      <w:sz w:val="26"/>
      <w:szCs w:val="26"/>
      <w:lang w:val="ka-GE"/>
    </w:rPr>
  </w:style>
  <w:style w:type="character" w:customStyle="1" w:styleId="Heading3Char">
    <w:name w:val="Heading 3 Char"/>
    <w:basedOn w:val="DefaultParagraphFont"/>
    <w:link w:val="Heading3"/>
    <w:uiPriority w:val="9"/>
    <w:rsid w:val="00FA48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A48C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FA48C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FA48C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A48C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A48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48CC"/>
    <w:rPr>
      <w:rFonts w:asciiTheme="majorHAnsi" w:eastAsiaTheme="majorEastAsia" w:hAnsiTheme="majorHAnsi" w:cstheme="majorBidi"/>
      <w:i/>
      <w:iCs/>
      <w:color w:val="272727" w:themeColor="text1" w:themeTint="D8"/>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947FE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rsid w:val="00474ABD"/>
  </w:style>
  <w:style w:type="paragraph" w:styleId="FootnoteText">
    <w:name w:val="footnote text"/>
    <w:basedOn w:val="Normal"/>
    <w:link w:val="FootnoteTextChar"/>
    <w:uiPriority w:val="99"/>
    <w:unhideWhenUsed/>
    <w:rsid w:val="00FA48CC"/>
    <w:pPr>
      <w:spacing w:after="0" w:line="240" w:lineRule="auto"/>
    </w:pPr>
    <w:rPr>
      <w:sz w:val="20"/>
      <w:szCs w:val="20"/>
    </w:rPr>
  </w:style>
  <w:style w:type="character" w:customStyle="1" w:styleId="FootnoteTextChar">
    <w:name w:val="Footnote Text Char"/>
    <w:basedOn w:val="DefaultParagraphFont"/>
    <w:link w:val="FootnoteText"/>
    <w:uiPriority w:val="99"/>
    <w:rsid w:val="00FA48CC"/>
    <w:rPr>
      <w:sz w:val="20"/>
      <w:szCs w:val="20"/>
    </w:rPr>
  </w:style>
  <w:style w:type="character" w:styleId="FootnoteReference">
    <w:name w:val="footnote reference"/>
    <w:basedOn w:val="DefaultParagraphFont"/>
    <w:uiPriority w:val="99"/>
    <w:unhideWhenUsed/>
    <w:rsid w:val="00FA48CC"/>
    <w:rPr>
      <w:vertAlign w:val="superscript"/>
    </w:rPr>
  </w:style>
  <w:style w:type="paragraph" w:styleId="BalloonText">
    <w:name w:val="Balloon Text"/>
    <w:basedOn w:val="Normal"/>
    <w:link w:val="BalloonTextChar"/>
    <w:uiPriority w:val="99"/>
    <w:semiHidden/>
    <w:unhideWhenUsed/>
    <w:rsid w:val="00FA4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8CC"/>
    <w:rPr>
      <w:rFonts w:ascii="Tahoma" w:hAnsi="Tahoma" w:cs="Tahoma"/>
      <w:sz w:val="16"/>
      <w:szCs w:val="16"/>
    </w:rPr>
  </w:style>
  <w:style w:type="table" w:styleId="TableGrid">
    <w:name w:val="Table Grid"/>
    <w:basedOn w:val="TableNormal"/>
    <w:uiPriority w:val="59"/>
    <w:rsid w:val="00FA4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FA48CC"/>
    <w:rPr>
      <w:i/>
      <w:iCs/>
      <w:color w:val="4F81BD" w:themeColor="accent1"/>
    </w:rPr>
  </w:style>
  <w:style w:type="table" w:customStyle="1" w:styleId="TableGridLight1">
    <w:name w:val="Table Grid Light1"/>
    <w:basedOn w:val="TableNormal"/>
    <w:uiPriority w:val="40"/>
    <w:rsid w:val="00FA48CC"/>
    <w:pPr>
      <w:spacing w:after="0" w:line="240" w:lineRule="auto"/>
    </w:pPr>
    <w:tblPr>
      <w:tblBorders>
        <w:top w:val="single" w:sz="6" w:space="0" w:color="365F91" w:themeColor="accent1" w:themeShade="BF"/>
        <w:left w:val="single" w:sz="6" w:space="0" w:color="365F91" w:themeColor="accent1" w:themeShade="BF"/>
        <w:bottom w:val="single" w:sz="6" w:space="0" w:color="365F91" w:themeColor="accent1" w:themeShade="BF"/>
        <w:right w:val="single" w:sz="6" w:space="0" w:color="365F91" w:themeColor="accent1" w:themeShade="BF"/>
        <w:insideH w:val="single" w:sz="6" w:space="0" w:color="365F91" w:themeColor="accent1" w:themeShade="BF"/>
        <w:insideV w:val="single" w:sz="6" w:space="0" w:color="365F91" w:themeColor="accent1" w:themeShade="BF"/>
      </w:tblBorders>
    </w:tblPr>
  </w:style>
  <w:style w:type="table" w:customStyle="1" w:styleId="ListTable7Colorful-Accent11">
    <w:name w:val="List Table 7 Colorful - Accent 11"/>
    <w:basedOn w:val="TableNormal"/>
    <w:uiPriority w:val="52"/>
    <w:rsid w:val="0040767C"/>
    <w:pPr>
      <w:spacing w:after="0" w:line="240" w:lineRule="auto"/>
    </w:pPr>
    <w:rPr>
      <w:color w:val="365F91" w:themeColor="accent1" w:themeShade="BF"/>
      <w:lang w:val="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rsid w:val="00B44C4F"/>
    <w:pPr>
      <w:spacing w:before="100" w:beforeAutospacing="1" w:after="100" w:afterAutospacing="1" w:line="240" w:lineRule="auto"/>
    </w:pPr>
    <w:rPr>
      <w:rFonts w:ascii="Times New Roman" w:eastAsia="SimSun" w:hAnsi="Times New Roman" w:cs="Times New Roman"/>
      <w:sz w:val="24"/>
      <w:szCs w:val="24"/>
      <w:lang w:val="ru-RU" w:eastAsia="zh-CN"/>
    </w:rPr>
  </w:style>
  <w:style w:type="table" w:customStyle="1" w:styleId="GridTable4-Accent31">
    <w:name w:val="Grid Table 4 - Accent 31"/>
    <w:basedOn w:val="TableNormal"/>
    <w:uiPriority w:val="49"/>
    <w:rsid w:val="000A63A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bzacixml">
    <w:name w:val="abzaci_xml"/>
    <w:basedOn w:val="PlainText"/>
    <w:link w:val="abzacixmlChar"/>
    <w:qFormat/>
    <w:rsid w:val="000A63A3"/>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locked/>
    <w:rsid w:val="000A63A3"/>
    <w:rPr>
      <w:rFonts w:ascii="Sylfaen" w:eastAsiaTheme="minorEastAsia" w:hAnsi="Sylfaen" w:cs="Sylfaen"/>
    </w:rPr>
  </w:style>
  <w:style w:type="paragraph" w:styleId="PlainText">
    <w:name w:val="Plain Text"/>
    <w:basedOn w:val="Normal"/>
    <w:link w:val="PlainTextChar"/>
    <w:uiPriority w:val="99"/>
    <w:semiHidden/>
    <w:unhideWhenUsed/>
    <w:rsid w:val="000A63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63A3"/>
    <w:rPr>
      <w:rFonts w:ascii="Consolas" w:hAnsi="Consolas"/>
      <w:sz w:val="21"/>
      <w:szCs w:val="21"/>
    </w:rPr>
  </w:style>
  <w:style w:type="paragraph" w:customStyle="1" w:styleId="Default">
    <w:name w:val="Default"/>
    <w:rsid w:val="00A81526"/>
    <w:pPr>
      <w:autoSpaceDE w:val="0"/>
      <w:autoSpaceDN w:val="0"/>
      <w:adjustRightInd w:val="0"/>
      <w:spacing w:after="0" w:line="240" w:lineRule="auto"/>
    </w:pPr>
    <w:rPr>
      <w:rFonts w:ascii="Sylfaen" w:hAnsi="Sylfaen" w:cs="Sylfaen"/>
      <w:color w:val="000000"/>
      <w:sz w:val="24"/>
      <w:szCs w:val="24"/>
      <w:lang w:val="ka-GE"/>
    </w:rPr>
  </w:style>
  <w:style w:type="paragraph" w:styleId="Header">
    <w:name w:val="header"/>
    <w:basedOn w:val="Normal"/>
    <w:link w:val="HeaderChar"/>
    <w:uiPriority w:val="99"/>
    <w:unhideWhenUsed/>
    <w:rsid w:val="00EA17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EA171E"/>
  </w:style>
  <w:style w:type="paragraph" w:styleId="Footer">
    <w:name w:val="footer"/>
    <w:basedOn w:val="Normal"/>
    <w:link w:val="FooterChar"/>
    <w:uiPriority w:val="99"/>
    <w:unhideWhenUsed/>
    <w:rsid w:val="00EA17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171E"/>
  </w:style>
  <w:style w:type="character" w:styleId="Hyperlink">
    <w:name w:val="Hyperlink"/>
    <w:basedOn w:val="DefaultParagraphFont"/>
    <w:uiPriority w:val="99"/>
    <w:unhideWhenUsed/>
    <w:rsid w:val="00795CFB"/>
    <w:rPr>
      <w:color w:val="0000FF" w:themeColor="hyperlink"/>
      <w:u w:val="single"/>
    </w:rPr>
  </w:style>
  <w:style w:type="character" w:styleId="Emphasis">
    <w:name w:val="Emphasis"/>
    <w:basedOn w:val="DefaultParagraphFont"/>
    <w:uiPriority w:val="20"/>
    <w:qFormat/>
    <w:rsid w:val="001A77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987">
      <w:bodyDiv w:val="1"/>
      <w:marLeft w:val="0"/>
      <w:marRight w:val="0"/>
      <w:marTop w:val="0"/>
      <w:marBottom w:val="0"/>
      <w:divBdr>
        <w:top w:val="none" w:sz="0" w:space="0" w:color="auto"/>
        <w:left w:val="none" w:sz="0" w:space="0" w:color="auto"/>
        <w:bottom w:val="none" w:sz="0" w:space="0" w:color="auto"/>
        <w:right w:val="none" w:sz="0" w:space="0" w:color="auto"/>
      </w:divBdr>
      <w:divsChild>
        <w:div w:id="1673994125">
          <w:marLeft w:val="547"/>
          <w:marRight w:val="0"/>
          <w:marTop w:val="0"/>
          <w:marBottom w:val="0"/>
          <w:divBdr>
            <w:top w:val="none" w:sz="0" w:space="0" w:color="auto"/>
            <w:left w:val="none" w:sz="0" w:space="0" w:color="auto"/>
            <w:bottom w:val="none" w:sz="0" w:space="0" w:color="auto"/>
            <w:right w:val="none" w:sz="0" w:space="0" w:color="auto"/>
          </w:divBdr>
        </w:div>
      </w:divsChild>
    </w:div>
    <w:div w:id="18705699">
      <w:bodyDiv w:val="1"/>
      <w:marLeft w:val="0"/>
      <w:marRight w:val="0"/>
      <w:marTop w:val="0"/>
      <w:marBottom w:val="0"/>
      <w:divBdr>
        <w:top w:val="none" w:sz="0" w:space="0" w:color="auto"/>
        <w:left w:val="none" w:sz="0" w:space="0" w:color="auto"/>
        <w:bottom w:val="none" w:sz="0" w:space="0" w:color="auto"/>
        <w:right w:val="none" w:sz="0" w:space="0" w:color="auto"/>
      </w:divBdr>
    </w:div>
    <w:div w:id="73744921">
      <w:bodyDiv w:val="1"/>
      <w:marLeft w:val="0"/>
      <w:marRight w:val="0"/>
      <w:marTop w:val="0"/>
      <w:marBottom w:val="0"/>
      <w:divBdr>
        <w:top w:val="none" w:sz="0" w:space="0" w:color="auto"/>
        <w:left w:val="none" w:sz="0" w:space="0" w:color="auto"/>
        <w:bottom w:val="none" w:sz="0" w:space="0" w:color="auto"/>
        <w:right w:val="none" w:sz="0" w:space="0" w:color="auto"/>
      </w:divBdr>
    </w:div>
    <w:div w:id="200362044">
      <w:bodyDiv w:val="1"/>
      <w:marLeft w:val="0"/>
      <w:marRight w:val="0"/>
      <w:marTop w:val="0"/>
      <w:marBottom w:val="0"/>
      <w:divBdr>
        <w:top w:val="none" w:sz="0" w:space="0" w:color="auto"/>
        <w:left w:val="none" w:sz="0" w:space="0" w:color="auto"/>
        <w:bottom w:val="none" w:sz="0" w:space="0" w:color="auto"/>
        <w:right w:val="none" w:sz="0" w:space="0" w:color="auto"/>
      </w:divBdr>
    </w:div>
    <w:div w:id="276067910">
      <w:bodyDiv w:val="1"/>
      <w:marLeft w:val="0"/>
      <w:marRight w:val="0"/>
      <w:marTop w:val="0"/>
      <w:marBottom w:val="0"/>
      <w:divBdr>
        <w:top w:val="none" w:sz="0" w:space="0" w:color="auto"/>
        <w:left w:val="none" w:sz="0" w:space="0" w:color="auto"/>
        <w:bottom w:val="none" w:sz="0" w:space="0" w:color="auto"/>
        <w:right w:val="none" w:sz="0" w:space="0" w:color="auto"/>
      </w:divBdr>
      <w:divsChild>
        <w:div w:id="309404054">
          <w:marLeft w:val="547"/>
          <w:marRight w:val="0"/>
          <w:marTop w:val="0"/>
          <w:marBottom w:val="0"/>
          <w:divBdr>
            <w:top w:val="none" w:sz="0" w:space="0" w:color="auto"/>
            <w:left w:val="none" w:sz="0" w:space="0" w:color="auto"/>
            <w:bottom w:val="none" w:sz="0" w:space="0" w:color="auto"/>
            <w:right w:val="none" w:sz="0" w:space="0" w:color="auto"/>
          </w:divBdr>
        </w:div>
      </w:divsChild>
    </w:div>
    <w:div w:id="426851035">
      <w:bodyDiv w:val="1"/>
      <w:marLeft w:val="0"/>
      <w:marRight w:val="0"/>
      <w:marTop w:val="0"/>
      <w:marBottom w:val="0"/>
      <w:divBdr>
        <w:top w:val="none" w:sz="0" w:space="0" w:color="auto"/>
        <w:left w:val="none" w:sz="0" w:space="0" w:color="auto"/>
        <w:bottom w:val="none" w:sz="0" w:space="0" w:color="auto"/>
        <w:right w:val="none" w:sz="0" w:space="0" w:color="auto"/>
      </w:divBdr>
      <w:divsChild>
        <w:div w:id="1479111538">
          <w:marLeft w:val="547"/>
          <w:marRight w:val="0"/>
          <w:marTop w:val="0"/>
          <w:marBottom w:val="0"/>
          <w:divBdr>
            <w:top w:val="none" w:sz="0" w:space="0" w:color="auto"/>
            <w:left w:val="none" w:sz="0" w:space="0" w:color="auto"/>
            <w:bottom w:val="none" w:sz="0" w:space="0" w:color="auto"/>
            <w:right w:val="none" w:sz="0" w:space="0" w:color="auto"/>
          </w:divBdr>
        </w:div>
      </w:divsChild>
    </w:div>
    <w:div w:id="579102559">
      <w:bodyDiv w:val="1"/>
      <w:marLeft w:val="0"/>
      <w:marRight w:val="0"/>
      <w:marTop w:val="0"/>
      <w:marBottom w:val="0"/>
      <w:divBdr>
        <w:top w:val="none" w:sz="0" w:space="0" w:color="auto"/>
        <w:left w:val="none" w:sz="0" w:space="0" w:color="auto"/>
        <w:bottom w:val="none" w:sz="0" w:space="0" w:color="auto"/>
        <w:right w:val="none" w:sz="0" w:space="0" w:color="auto"/>
      </w:divBdr>
    </w:div>
    <w:div w:id="761610260">
      <w:bodyDiv w:val="1"/>
      <w:marLeft w:val="0"/>
      <w:marRight w:val="0"/>
      <w:marTop w:val="0"/>
      <w:marBottom w:val="0"/>
      <w:divBdr>
        <w:top w:val="none" w:sz="0" w:space="0" w:color="auto"/>
        <w:left w:val="none" w:sz="0" w:space="0" w:color="auto"/>
        <w:bottom w:val="none" w:sz="0" w:space="0" w:color="auto"/>
        <w:right w:val="none" w:sz="0" w:space="0" w:color="auto"/>
      </w:divBdr>
      <w:divsChild>
        <w:div w:id="452940844">
          <w:marLeft w:val="0"/>
          <w:marRight w:val="0"/>
          <w:marTop w:val="0"/>
          <w:marBottom w:val="0"/>
          <w:divBdr>
            <w:top w:val="none" w:sz="0" w:space="0" w:color="auto"/>
            <w:left w:val="none" w:sz="0" w:space="0" w:color="auto"/>
            <w:bottom w:val="none" w:sz="0" w:space="0" w:color="auto"/>
            <w:right w:val="none" w:sz="0" w:space="0" w:color="auto"/>
          </w:divBdr>
          <w:divsChild>
            <w:div w:id="976447566">
              <w:marLeft w:val="0"/>
              <w:marRight w:val="60"/>
              <w:marTop w:val="0"/>
              <w:marBottom w:val="0"/>
              <w:divBdr>
                <w:top w:val="none" w:sz="0" w:space="0" w:color="auto"/>
                <w:left w:val="none" w:sz="0" w:space="0" w:color="auto"/>
                <w:bottom w:val="none" w:sz="0" w:space="0" w:color="auto"/>
                <w:right w:val="none" w:sz="0" w:space="0" w:color="auto"/>
              </w:divBdr>
              <w:divsChild>
                <w:div w:id="280108700">
                  <w:marLeft w:val="0"/>
                  <w:marRight w:val="0"/>
                  <w:marTop w:val="0"/>
                  <w:marBottom w:val="120"/>
                  <w:divBdr>
                    <w:top w:val="single" w:sz="6" w:space="0" w:color="C0C0C0"/>
                    <w:left w:val="single" w:sz="6" w:space="0" w:color="D9D9D9"/>
                    <w:bottom w:val="single" w:sz="6" w:space="0" w:color="D9D9D9"/>
                    <w:right w:val="single" w:sz="6" w:space="0" w:color="D9D9D9"/>
                  </w:divBdr>
                  <w:divsChild>
                    <w:div w:id="1698114000">
                      <w:marLeft w:val="0"/>
                      <w:marRight w:val="0"/>
                      <w:marTop w:val="0"/>
                      <w:marBottom w:val="0"/>
                      <w:divBdr>
                        <w:top w:val="none" w:sz="0" w:space="0" w:color="auto"/>
                        <w:left w:val="none" w:sz="0" w:space="0" w:color="auto"/>
                        <w:bottom w:val="none" w:sz="0" w:space="0" w:color="auto"/>
                        <w:right w:val="none" w:sz="0" w:space="0" w:color="auto"/>
                      </w:divBdr>
                    </w:div>
                    <w:div w:id="607615829">
                      <w:marLeft w:val="0"/>
                      <w:marRight w:val="0"/>
                      <w:marTop w:val="0"/>
                      <w:marBottom w:val="0"/>
                      <w:divBdr>
                        <w:top w:val="none" w:sz="0" w:space="0" w:color="auto"/>
                        <w:left w:val="none" w:sz="0" w:space="0" w:color="auto"/>
                        <w:bottom w:val="none" w:sz="0" w:space="0" w:color="auto"/>
                        <w:right w:val="none" w:sz="0" w:space="0" w:color="auto"/>
                      </w:divBdr>
                    </w:div>
                  </w:divsChild>
                </w:div>
                <w:div w:id="1198467950">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2013678765">
          <w:marLeft w:val="0"/>
          <w:marRight w:val="0"/>
          <w:marTop w:val="0"/>
          <w:marBottom w:val="0"/>
          <w:divBdr>
            <w:top w:val="none" w:sz="0" w:space="0" w:color="auto"/>
            <w:left w:val="none" w:sz="0" w:space="0" w:color="auto"/>
            <w:bottom w:val="none" w:sz="0" w:space="0" w:color="auto"/>
            <w:right w:val="none" w:sz="0" w:space="0" w:color="auto"/>
          </w:divBdr>
          <w:divsChild>
            <w:div w:id="707535060">
              <w:marLeft w:val="60"/>
              <w:marRight w:val="0"/>
              <w:marTop w:val="0"/>
              <w:marBottom w:val="0"/>
              <w:divBdr>
                <w:top w:val="none" w:sz="0" w:space="0" w:color="auto"/>
                <w:left w:val="none" w:sz="0" w:space="0" w:color="auto"/>
                <w:bottom w:val="none" w:sz="0" w:space="0" w:color="auto"/>
                <w:right w:val="none" w:sz="0" w:space="0" w:color="auto"/>
              </w:divBdr>
              <w:divsChild>
                <w:div w:id="1683781635">
                  <w:marLeft w:val="0"/>
                  <w:marRight w:val="0"/>
                  <w:marTop w:val="0"/>
                  <w:marBottom w:val="0"/>
                  <w:divBdr>
                    <w:top w:val="none" w:sz="0" w:space="0" w:color="auto"/>
                    <w:left w:val="none" w:sz="0" w:space="0" w:color="auto"/>
                    <w:bottom w:val="none" w:sz="0" w:space="0" w:color="auto"/>
                    <w:right w:val="none" w:sz="0" w:space="0" w:color="auto"/>
                  </w:divBdr>
                  <w:divsChild>
                    <w:div w:id="1101532427">
                      <w:marLeft w:val="0"/>
                      <w:marRight w:val="0"/>
                      <w:marTop w:val="0"/>
                      <w:marBottom w:val="120"/>
                      <w:divBdr>
                        <w:top w:val="single" w:sz="6" w:space="0" w:color="F5F5F5"/>
                        <w:left w:val="single" w:sz="6" w:space="0" w:color="F5F5F5"/>
                        <w:bottom w:val="single" w:sz="6" w:space="0" w:color="F5F5F5"/>
                        <w:right w:val="single" w:sz="6" w:space="0" w:color="F5F5F5"/>
                      </w:divBdr>
                      <w:divsChild>
                        <w:div w:id="860974937">
                          <w:marLeft w:val="0"/>
                          <w:marRight w:val="0"/>
                          <w:marTop w:val="0"/>
                          <w:marBottom w:val="0"/>
                          <w:divBdr>
                            <w:top w:val="none" w:sz="0" w:space="0" w:color="auto"/>
                            <w:left w:val="none" w:sz="0" w:space="0" w:color="auto"/>
                            <w:bottom w:val="none" w:sz="0" w:space="0" w:color="auto"/>
                            <w:right w:val="none" w:sz="0" w:space="0" w:color="auto"/>
                          </w:divBdr>
                          <w:divsChild>
                            <w:div w:id="1088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446477">
      <w:bodyDiv w:val="1"/>
      <w:marLeft w:val="0"/>
      <w:marRight w:val="0"/>
      <w:marTop w:val="0"/>
      <w:marBottom w:val="0"/>
      <w:divBdr>
        <w:top w:val="none" w:sz="0" w:space="0" w:color="auto"/>
        <w:left w:val="none" w:sz="0" w:space="0" w:color="auto"/>
        <w:bottom w:val="none" w:sz="0" w:space="0" w:color="auto"/>
        <w:right w:val="none" w:sz="0" w:space="0" w:color="auto"/>
      </w:divBdr>
      <w:divsChild>
        <w:div w:id="765272775">
          <w:marLeft w:val="547"/>
          <w:marRight w:val="0"/>
          <w:marTop w:val="0"/>
          <w:marBottom w:val="0"/>
          <w:divBdr>
            <w:top w:val="none" w:sz="0" w:space="0" w:color="auto"/>
            <w:left w:val="none" w:sz="0" w:space="0" w:color="auto"/>
            <w:bottom w:val="none" w:sz="0" w:space="0" w:color="auto"/>
            <w:right w:val="none" w:sz="0" w:space="0" w:color="auto"/>
          </w:divBdr>
        </w:div>
      </w:divsChild>
    </w:div>
    <w:div w:id="798183870">
      <w:bodyDiv w:val="1"/>
      <w:marLeft w:val="0"/>
      <w:marRight w:val="0"/>
      <w:marTop w:val="0"/>
      <w:marBottom w:val="0"/>
      <w:divBdr>
        <w:top w:val="none" w:sz="0" w:space="0" w:color="auto"/>
        <w:left w:val="none" w:sz="0" w:space="0" w:color="auto"/>
        <w:bottom w:val="none" w:sz="0" w:space="0" w:color="auto"/>
        <w:right w:val="none" w:sz="0" w:space="0" w:color="auto"/>
      </w:divBdr>
    </w:div>
    <w:div w:id="885222818">
      <w:bodyDiv w:val="1"/>
      <w:marLeft w:val="0"/>
      <w:marRight w:val="0"/>
      <w:marTop w:val="0"/>
      <w:marBottom w:val="0"/>
      <w:divBdr>
        <w:top w:val="none" w:sz="0" w:space="0" w:color="auto"/>
        <w:left w:val="none" w:sz="0" w:space="0" w:color="auto"/>
        <w:bottom w:val="none" w:sz="0" w:space="0" w:color="auto"/>
        <w:right w:val="none" w:sz="0" w:space="0" w:color="auto"/>
      </w:divBdr>
    </w:div>
    <w:div w:id="898369718">
      <w:bodyDiv w:val="1"/>
      <w:marLeft w:val="0"/>
      <w:marRight w:val="0"/>
      <w:marTop w:val="0"/>
      <w:marBottom w:val="0"/>
      <w:divBdr>
        <w:top w:val="none" w:sz="0" w:space="0" w:color="auto"/>
        <w:left w:val="none" w:sz="0" w:space="0" w:color="auto"/>
        <w:bottom w:val="none" w:sz="0" w:space="0" w:color="auto"/>
        <w:right w:val="none" w:sz="0" w:space="0" w:color="auto"/>
      </w:divBdr>
    </w:div>
    <w:div w:id="1395816239">
      <w:bodyDiv w:val="1"/>
      <w:marLeft w:val="0"/>
      <w:marRight w:val="0"/>
      <w:marTop w:val="0"/>
      <w:marBottom w:val="0"/>
      <w:divBdr>
        <w:top w:val="none" w:sz="0" w:space="0" w:color="auto"/>
        <w:left w:val="none" w:sz="0" w:space="0" w:color="auto"/>
        <w:bottom w:val="none" w:sz="0" w:space="0" w:color="auto"/>
        <w:right w:val="none" w:sz="0" w:space="0" w:color="auto"/>
      </w:divBdr>
    </w:div>
    <w:div w:id="1593978245">
      <w:bodyDiv w:val="1"/>
      <w:marLeft w:val="0"/>
      <w:marRight w:val="0"/>
      <w:marTop w:val="0"/>
      <w:marBottom w:val="0"/>
      <w:divBdr>
        <w:top w:val="none" w:sz="0" w:space="0" w:color="auto"/>
        <w:left w:val="none" w:sz="0" w:space="0" w:color="auto"/>
        <w:bottom w:val="none" w:sz="0" w:space="0" w:color="auto"/>
        <w:right w:val="none" w:sz="0" w:space="0" w:color="auto"/>
      </w:divBdr>
    </w:div>
    <w:div w:id="1771663082">
      <w:bodyDiv w:val="1"/>
      <w:marLeft w:val="0"/>
      <w:marRight w:val="0"/>
      <w:marTop w:val="0"/>
      <w:marBottom w:val="0"/>
      <w:divBdr>
        <w:top w:val="none" w:sz="0" w:space="0" w:color="auto"/>
        <w:left w:val="none" w:sz="0" w:space="0" w:color="auto"/>
        <w:bottom w:val="none" w:sz="0" w:space="0" w:color="auto"/>
        <w:right w:val="none" w:sz="0" w:space="0" w:color="auto"/>
      </w:divBdr>
      <w:divsChild>
        <w:div w:id="10943270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cdc.ge/Handlers/GetFile.ashx?ID=e6187208-0a3f-4026-a25e-d72fa93ec51a" TargetMode="External"/><Relationship Id="rId13" Type="http://schemas.openxmlformats.org/officeDocument/2006/relationships/hyperlink" Target="http://www.euro.who.int/en/health-topics/noncommunicable-diseases/canc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ho.int/topics/cancer/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ostat.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ama.moh.gov.ge/" TargetMode="External"/><Relationship Id="rId4" Type="http://schemas.openxmlformats.org/officeDocument/2006/relationships/settings" Target="settings.xml"/><Relationship Id="rId9" Type="http://schemas.openxmlformats.org/officeDocument/2006/relationships/hyperlink" Target="http://ssa.gov.ge/index.php?lang_id=GEO&amp;sec_id=6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Chachava</dc:creator>
  <cp:lastModifiedBy>Ketevan Goginashvili</cp:lastModifiedBy>
  <cp:revision>5</cp:revision>
  <dcterms:created xsi:type="dcterms:W3CDTF">2018-04-10T16:21:00Z</dcterms:created>
  <dcterms:modified xsi:type="dcterms:W3CDTF">2018-04-12T13:07:00Z</dcterms:modified>
</cp:coreProperties>
</file>