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A9CFD" w14:textId="07805F8C" w:rsidR="00B50C28" w:rsidRDefault="00B50C28" w:rsidP="00E11DD5">
      <w:pPr>
        <w:jc w:val="center"/>
        <w:rPr>
          <w:rFonts w:ascii="Cambria" w:eastAsia="Cambria" w:hAnsi="Cambria" w:cs="Cambria"/>
          <w:b/>
        </w:rPr>
      </w:pPr>
      <w:r w:rsidRPr="00B50C28">
        <w:rPr>
          <w:rFonts w:ascii="Cambria" w:eastAsia="Cambria" w:hAnsi="Cambria" w:cs="Cambria"/>
          <w:b/>
          <w:highlight w:val="yellow"/>
        </w:rPr>
        <w:t>*D</w:t>
      </w:r>
      <w:r w:rsidR="000E5B64">
        <w:rPr>
          <w:rFonts w:ascii="Cambria" w:eastAsia="Cambria" w:hAnsi="Cambria" w:cs="Cambria"/>
          <w:b/>
          <w:highlight w:val="yellow"/>
        </w:rPr>
        <w:t>OCUMENT AS SHOWN ON SCREEN ON 13</w:t>
      </w:r>
      <w:r w:rsidR="00052B41">
        <w:rPr>
          <w:rFonts w:ascii="Cambria" w:eastAsia="Cambria" w:hAnsi="Cambria" w:cs="Cambria"/>
          <w:b/>
          <w:highlight w:val="yellow"/>
        </w:rPr>
        <w:t xml:space="preserve"> MAY 2019</w:t>
      </w:r>
      <w:r w:rsidR="0038469D">
        <w:rPr>
          <w:rFonts w:ascii="Cambria" w:eastAsia="Cambria" w:hAnsi="Cambria" w:cs="Cambria"/>
          <w:b/>
          <w:highlight w:val="yellow"/>
        </w:rPr>
        <w:t xml:space="preserve"> AT 11:50</w:t>
      </w:r>
      <w:r w:rsidRPr="00B50C28">
        <w:rPr>
          <w:rFonts w:ascii="Cambria" w:eastAsia="Cambria" w:hAnsi="Cambria" w:cs="Cambria"/>
          <w:b/>
          <w:highlight w:val="yellow"/>
        </w:rPr>
        <w:t>*</w:t>
      </w:r>
    </w:p>
    <w:p w14:paraId="25A7B177" w14:textId="77777777" w:rsidR="00B50C28" w:rsidRDefault="00B50C28">
      <w:pPr>
        <w:rPr>
          <w:rFonts w:ascii="Cambria" w:eastAsia="Cambria" w:hAnsi="Cambria" w:cs="Cambria"/>
          <w:b/>
        </w:rPr>
      </w:pPr>
    </w:p>
    <w:tbl>
      <w:tblPr>
        <w:tblStyle w:val="TableGrid"/>
        <w:tblW w:w="0" w:type="auto"/>
        <w:tblLook w:val="04A0" w:firstRow="1" w:lastRow="0" w:firstColumn="1" w:lastColumn="0" w:noHBand="0" w:noVBand="1"/>
      </w:tblPr>
      <w:tblGrid>
        <w:gridCol w:w="9350"/>
      </w:tblGrid>
      <w:tr w:rsidR="00E11DD5" w14:paraId="35FF0DDB" w14:textId="77777777" w:rsidTr="00F70BD2">
        <w:tc>
          <w:tcPr>
            <w:tcW w:w="12322" w:type="dxa"/>
          </w:tcPr>
          <w:p w14:paraId="7B42E4B4" w14:textId="77777777" w:rsidR="00E11DD5" w:rsidRDefault="00E11DD5" w:rsidP="00E11DD5">
            <w:pPr>
              <w:rPr>
                <w:rFonts w:ascii="Cambria" w:eastAsia="Cambria" w:hAnsi="Cambria" w:cs="Cambria"/>
                <w:b/>
              </w:rPr>
            </w:pPr>
          </w:p>
          <w:p w14:paraId="784F8885" w14:textId="561B957E" w:rsidR="00E11DD5" w:rsidRPr="00E11DD5" w:rsidRDefault="00E11DD5" w:rsidP="00E11DD5">
            <w:pPr>
              <w:rPr>
                <w:rFonts w:ascii="Cambria" w:eastAsia="Cambria" w:hAnsi="Cambria" w:cs="Cambria"/>
                <w:b/>
                <w:lang w:val="en-GB"/>
              </w:rPr>
            </w:pPr>
            <w:r>
              <w:rPr>
                <w:rFonts w:ascii="Cambria" w:eastAsia="Cambria" w:hAnsi="Cambria" w:cs="Cambria"/>
                <w:b/>
              </w:rPr>
              <w:t>WHA72 Agenda item 12.9 (Emergency and trauma care)</w:t>
            </w:r>
          </w:p>
          <w:p w14:paraId="451E49B9" w14:textId="7F1F9FD1" w:rsidR="00E11DD5" w:rsidRDefault="00E11DD5" w:rsidP="00E11DD5">
            <w:pPr>
              <w:rPr>
                <w:rFonts w:ascii="Cambria" w:eastAsia="Cambria" w:hAnsi="Cambria" w:cs="Cambria"/>
                <w:b/>
              </w:rPr>
            </w:pPr>
          </w:p>
        </w:tc>
      </w:tr>
    </w:tbl>
    <w:p w14:paraId="5CC88C32" w14:textId="77777777" w:rsidR="00E11DD5" w:rsidRDefault="00E11DD5" w:rsidP="00E11DD5">
      <w:pPr>
        <w:rPr>
          <w:rFonts w:ascii="Cambria" w:eastAsia="Cambria" w:hAnsi="Cambria" w:cs="Cambria"/>
          <w:b/>
        </w:rPr>
      </w:pPr>
    </w:p>
    <w:p w14:paraId="07B64BA1" w14:textId="33064807" w:rsidR="00E11DD5" w:rsidRDefault="00E11DD5" w:rsidP="00E11DD5">
      <w:pPr>
        <w:rPr>
          <w:rFonts w:ascii="Cambria" w:eastAsia="Cambria" w:hAnsi="Cambria" w:cs="Cambria"/>
          <w:b/>
        </w:rPr>
      </w:pPr>
      <w:r>
        <w:rPr>
          <w:rFonts w:ascii="Cambria" w:eastAsia="Cambria" w:hAnsi="Cambria" w:cs="Cambria"/>
          <w:b/>
        </w:rPr>
        <w:t>Draft resolution c</w:t>
      </w:r>
      <w:r w:rsidR="00A90948">
        <w:rPr>
          <w:rFonts w:ascii="Cambria" w:eastAsia="Cambria" w:hAnsi="Cambria" w:cs="Cambria"/>
          <w:b/>
        </w:rPr>
        <w:t xml:space="preserve">osponsored by Ethiopia and </w:t>
      </w:r>
      <w:proofErr w:type="spellStart"/>
      <w:r w:rsidR="00A90948">
        <w:rPr>
          <w:rFonts w:ascii="Cambria" w:eastAsia="Cambria" w:hAnsi="Cambria" w:cs="Cambria"/>
          <w:b/>
        </w:rPr>
        <w:t>eSwa</w:t>
      </w:r>
      <w:r>
        <w:rPr>
          <w:rFonts w:ascii="Cambria" w:eastAsia="Cambria" w:hAnsi="Cambria" w:cs="Cambria"/>
          <w:b/>
        </w:rPr>
        <w:t>tini</w:t>
      </w:r>
      <w:proofErr w:type="spellEnd"/>
    </w:p>
    <w:p w14:paraId="47FD2720" w14:textId="77777777" w:rsidR="00E11DD5" w:rsidRDefault="00E11DD5">
      <w:pPr>
        <w:rPr>
          <w:rFonts w:ascii="Cambria" w:eastAsia="Cambria" w:hAnsi="Cambria" w:cs="Cambria"/>
          <w:b/>
        </w:rPr>
      </w:pPr>
    </w:p>
    <w:p w14:paraId="46353595" w14:textId="1C38BED1" w:rsidR="00B102E2" w:rsidRPr="002E7FB5" w:rsidRDefault="000532AE">
      <w:pPr>
        <w:rPr>
          <w:rFonts w:ascii="Cambria" w:eastAsia="Cambria" w:hAnsi="Cambria" w:cs="Cambria"/>
          <w:b/>
          <w:highlight w:val="green"/>
        </w:rPr>
      </w:pPr>
      <w:r w:rsidRPr="002E7FB5">
        <w:rPr>
          <w:rFonts w:ascii="Cambria" w:eastAsia="Cambria" w:hAnsi="Cambria" w:cs="Cambria"/>
          <w:b/>
          <w:highlight w:val="green"/>
        </w:rPr>
        <w:t>Emergency Care Systems for universal health coverage: Ensuring timely care for the acutely ill and injured</w:t>
      </w:r>
    </w:p>
    <w:p w14:paraId="198E95E8" w14:textId="77777777" w:rsidR="00162173" w:rsidRPr="002E7FB5" w:rsidRDefault="00162173" w:rsidP="00162173">
      <w:pPr>
        <w:rPr>
          <w:rFonts w:ascii="Cambria" w:eastAsia="Cambria" w:hAnsi="Cambria" w:cs="Cambria"/>
          <w:highlight w:val="green"/>
        </w:rPr>
      </w:pPr>
    </w:p>
    <w:p w14:paraId="1C910A57" w14:textId="77777777" w:rsidR="00E11DD5" w:rsidRPr="002E7FB5" w:rsidRDefault="00162173" w:rsidP="00162173">
      <w:pPr>
        <w:rPr>
          <w:rFonts w:ascii="Cambria" w:eastAsia="Cambria" w:hAnsi="Cambria" w:cs="Cambria"/>
          <w:highlight w:val="green"/>
        </w:rPr>
      </w:pPr>
      <w:r w:rsidRPr="002E7FB5">
        <w:rPr>
          <w:rFonts w:ascii="Cambria" w:eastAsia="Cambria" w:hAnsi="Cambria" w:cs="Cambria"/>
          <w:highlight w:val="green"/>
        </w:rPr>
        <w:t xml:space="preserve">PP1. </w:t>
      </w:r>
      <w:r w:rsidRPr="002E7FB5">
        <w:rPr>
          <w:rFonts w:ascii="Cambria" w:eastAsia="Cambria" w:hAnsi="Cambria" w:cs="Cambria"/>
          <w:highlight w:val="green"/>
        </w:rPr>
        <w:tab/>
      </w:r>
      <w:r w:rsidR="000532AE" w:rsidRPr="002E7FB5">
        <w:rPr>
          <w:rFonts w:ascii="Cambria" w:eastAsia="Cambria" w:hAnsi="Cambria" w:cs="Cambria"/>
          <w:highlight w:val="green"/>
        </w:rPr>
        <w:t>The Seventy Second World Health Assembly,</w:t>
      </w:r>
    </w:p>
    <w:p w14:paraId="101BB0C3" w14:textId="48A93749" w:rsidR="00162173" w:rsidRDefault="000532AE" w:rsidP="00E11DD5">
      <w:pPr>
        <w:rPr>
          <w:rFonts w:ascii="Cambria" w:eastAsia="Cambria" w:hAnsi="Cambria" w:cs="Cambria"/>
        </w:rPr>
      </w:pPr>
      <w:r w:rsidRPr="002E7FB5">
        <w:rPr>
          <w:rFonts w:ascii="Cambria" w:eastAsia="Cambria" w:hAnsi="Cambria" w:cs="Cambria"/>
          <w:highlight w:val="green"/>
        </w:rPr>
        <w:t>H</w:t>
      </w:r>
      <w:r w:rsidR="005A4BAC" w:rsidRPr="002E7FB5">
        <w:rPr>
          <w:rFonts w:ascii="Cambria" w:eastAsia="Cambria" w:hAnsi="Cambria" w:cs="Cambria"/>
          <w:highlight w:val="green"/>
        </w:rPr>
        <w:t>aving considered the report on E</w:t>
      </w:r>
      <w:r w:rsidRPr="002E7FB5">
        <w:rPr>
          <w:rFonts w:ascii="Cambria" w:eastAsia="Cambria" w:hAnsi="Cambria" w:cs="Cambria"/>
          <w:highlight w:val="green"/>
        </w:rPr>
        <w:t>mergency care systems for universal health coverage</w:t>
      </w:r>
      <w:r w:rsidR="002E7FB5" w:rsidRPr="002E7FB5">
        <w:rPr>
          <w:rFonts w:ascii="Cambria" w:eastAsia="Cambria" w:hAnsi="Cambria" w:cs="Cambria"/>
          <w:highlight w:val="green"/>
        </w:rPr>
        <w:t xml:space="preserve"> (UHC)</w:t>
      </w:r>
      <w:r w:rsidRPr="002E7FB5">
        <w:rPr>
          <w:rFonts w:ascii="Cambria" w:eastAsia="Cambria" w:hAnsi="Cambria" w:cs="Cambria"/>
          <w:highlight w:val="green"/>
        </w:rPr>
        <w:t>: ensuring timely care for the acutely ill and injured;</w:t>
      </w:r>
    </w:p>
    <w:p w14:paraId="41DC9A29" w14:textId="77777777" w:rsidR="0017092E" w:rsidRDefault="0017092E" w:rsidP="00162173">
      <w:pPr>
        <w:rPr>
          <w:rFonts w:ascii="Cambria" w:eastAsia="Cambria" w:hAnsi="Cambria" w:cs="Cambria"/>
        </w:rPr>
      </w:pPr>
    </w:p>
    <w:p w14:paraId="3B3A3E86" w14:textId="3C47FF6B" w:rsidR="0017092E" w:rsidRDefault="0017092E" w:rsidP="00162173">
      <w:pPr>
        <w:rPr>
          <w:rFonts w:ascii="Cambria" w:eastAsia="Cambria" w:hAnsi="Cambria" w:cs="Cambria"/>
        </w:rPr>
      </w:pPr>
      <w:r w:rsidRPr="002E7FB5">
        <w:rPr>
          <w:rFonts w:ascii="Cambria" w:eastAsia="Cambria" w:hAnsi="Cambria" w:cs="Cambria"/>
          <w:highlight w:val="green"/>
        </w:rPr>
        <w:t>P</w:t>
      </w:r>
      <w:r w:rsidR="009D10E2" w:rsidRPr="002E7FB5">
        <w:rPr>
          <w:rFonts w:ascii="Cambria" w:eastAsia="Cambria" w:hAnsi="Cambria" w:cs="Cambria"/>
          <w:highlight w:val="green"/>
        </w:rPr>
        <w:t>P</w:t>
      </w:r>
      <w:r w:rsidR="002E7FB5" w:rsidRPr="002E7FB5">
        <w:rPr>
          <w:rFonts w:ascii="Cambria" w:eastAsia="Cambria" w:hAnsi="Cambria" w:cs="Cambria"/>
          <w:highlight w:val="green"/>
        </w:rPr>
        <w:t xml:space="preserve">1bis.  </w:t>
      </w:r>
      <w:r w:rsidRPr="002E7FB5">
        <w:rPr>
          <w:rFonts w:ascii="Cambria" w:eastAsia="Cambria" w:hAnsi="Cambria" w:cs="Cambria"/>
          <w:highlight w:val="green"/>
        </w:rPr>
        <w:t xml:space="preserve">Noting the importance of the </w:t>
      </w:r>
      <w:r w:rsidR="009D10E2" w:rsidRPr="002E7FB5">
        <w:rPr>
          <w:rFonts w:ascii="Cambria" w:eastAsia="Cambria" w:hAnsi="Cambria" w:cs="Cambria"/>
          <w:highlight w:val="green"/>
        </w:rPr>
        <w:t>organization</w:t>
      </w:r>
      <w:r w:rsidRPr="002E7FB5">
        <w:rPr>
          <w:rFonts w:ascii="Cambria" w:eastAsia="Cambria" w:hAnsi="Cambria" w:cs="Cambria"/>
          <w:highlight w:val="green"/>
        </w:rPr>
        <w:t xml:space="preserve"> of the h</w:t>
      </w:r>
      <w:r w:rsidR="009D10E2" w:rsidRPr="002E7FB5">
        <w:rPr>
          <w:rFonts w:ascii="Cambria" w:eastAsia="Cambria" w:hAnsi="Cambria" w:cs="Cambria"/>
          <w:highlight w:val="green"/>
        </w:rPr>
        <w:t>ealth system</w:t>
      </w:r>
      <w:r w:rsidR="005A4BAC" w:rsidRPr="002E7FB5">
        <w:rPr>
          <w:rFonts w:ascii="Cambria" w:eastAsia="Cambria" w:hAnsi="Cambria" w:cs="Cambria"/>
          <w:highlight w:val="green"/>
        </w:rPr>
        <w:t xml:space="preserve"> as </w:t>
      </w:r>
      <w:r w:rsidRPr="002E7FB5">
        <w:rPr>
          <w:rFonts w:ascii="Cambria" w:eastAsia="Cambria" w:hAnsi="Cambria" w:cs="Cambria"/>
          <w:highlight w:val="green"/>
        </w:rPr>
        <w:t xml:space="preserve">a whole, including by </w:t>
      </w:r>
      <w:r w:rsidR="009D10E2" w:rsidRPr="002E7FB5">
        <w:rPr>
          <w:rFonts w:ascii="Cambria" w:eastAsia="Cambria" w:hAnsi="Cambria" w:cs="Cambria"/>
          <w:highlight w:val="green"/>
        </w:rPr>
        <w:t>distinguishing</w:t>
      </w:r>
      <w:r w:rsidRPr="002E7FB5">
        <w:rPr>
          <w:rFonts w:ascii="Cambria" w:eastAsia="Cambria" w:hAnsi="Cambria" w:cs="Cambria"/>
          <w:highlight w:val="green"/>
        </w:rPr>
        <w:t xml:space="preserve"> </w:t>
      </w:r>
      <w:r w:rsidR="009D10E2" w:rsidRPr="002E7FB5">
        <w:rPr>
          <w:rFonts w:ascii="Cambria" w:eastAsia="Cambria" w:hAnsi="Cambria" w:cs="Cambria"/>
          <w:highlight w:val="green"/>
        </w:rPr>
        <w:t>between</w:t>
      </w:r>
      <w:r w:rsidRPr="002E7FB5">
        <w:rPr>
          <w:rFonts w:ascii="Cambria" w:eastAsia="Cambria" w:hAnsi="Cambria" w:cs="Cambria"/>
          <w:highlight w:val="green"/>
        </w:rPr>
        <w:t xml:space="preserve"> elective </w:t>
      </w:r>
      <w:r w:rsidR="009D10E2" w:rsidRPr="002E7FB5">
        <w:rPr>
          <w:rFonts w:ascii="Cambria" w:eastAsia="Cambria" w:hAnsi="Cambria" w:cs="Cambria"/>
          <w:highlight w:val="green"/>
        </w:rPr>
        <w:t>services</w:t>
      </w:r>
      <w:r w:rsidRPr="002E7FB5">
        <w:rPr>
          <w:rFonts w:ascii="Cambria" w:eastAsia="Cambria" w:hAnsi="Cambria" w:cs="Cambria"/>
          <w:highlight w:val="green"/>
        </w:rPr>
        <w:t xml:space="preserve"> and care, </w:t>
      </w:r>
      <w:r w:rsidR="005A4BAC" w:rsidRPr="002E7FB5">
        <w:rPr>
          <w:rFonts w:ascii="Cambria" w:eastAsia="Cambria" w:hAnsi="Cambria" w:cs="Cambria"/>
          <w:highlight w:val="green"/>
        </w:rPr>
        <w:t>non-elective</w:t>
      </w:r>
      <w:r w:rsidRPr="002E7FB5">
        <w:rPr>
          <w:rFonts w:ascii="Cambria" w:eastAsia="Cambria" w:hAnsi="Cambria" w:cs="Cambria"/>
          <w:highlight w:val="green"/>
        </w:rPr>
        <w:t xml:space="preserve"> services and care, and emergency</w:t>
      </w:r>
      <w:r>
        <w:rPr>
          <w:rFonts w:ascii="Cambria" w:eastAsia="Cambria" w:hAnsi="Cambria" w:cs="Cambria"/>
        </w:rPr>
        <w:t xml:space="preserve"> </w:t>
      </w:r>
      <w:r w:rsidR="002E7FB5" w:rsidRPr="00EF275F">
        <w:rPr>
          <w:rFonts w:ascii="Cambria" w:eastAsia="Cambria" w:hAnsi="Cambria" w:cs="Cambria"/>
          <w:highlight w:val="green"/>
        </w:rPr>
        <w:t>services and care</w:t>
      </w:r>
      <w:r w:rsidR="002E7FB5">
        <w:rPr>
          <w:rFonts w:ascii="Cambria" w:eastAsia="Cambria" w:hAnsi="Cambria" w:cs="Cambria"/>
        </w:rPr>
        <w:t xml:space="preserve"> </w:t>
      </w:r>
      <w:r w:rsidRPr="002E7FB5">
        <w:rPr>
          <w:rFonts w:ascii="Cambria" w:eastAsia="Cambria" w:hAnsi="Cambria" w:cs="Cambria"/>
          <w:highlight w:val="green"/>
        </w:rPr>
        <w:t xml:space="preserve">in </w:t>
      </w:r>
      <w:r w:rsidR="009D10E2" w:rsidRPr="002E7FB5">
        <w:rPr>
          <w:rFonts w:ascii="Cambria" w:eastAsia="Cambria" w:hAnsi="Cambria" w:cs="Cambria"/>
          <w:highlight w:val="green"/>
        </w:rPr>
        <w:t>order</w:t>
      </w:r>
      <w:r w:rsidRPr="002E7FB5">
        <w:rPr>
          <w:rFonts w:ascii="Cambria" w:eastAsia="Cambria" w:hAnsi="Cambria" w:cs="Cambria"/>
          <w:highlight w:val="green"/>
        </w:rPr>
        <w:t xml:space="preserve"> </w:t>
      </w:r>
      <w:r w:rsidR="009D10E2" w:rsidRPr="002E7FB5">
        <w:rPr>
          <w:rFonts w:ascii="Cambria" w:eastAsia="Cambria" w:hAnsi="Cambria" w:cs="Cambria"/>
          <w:highlight w:val="green"/>
        </w:rPr>
        <w:t>t</w:t>
      </w:r>
      <w:r w:rsidRPr="002E7FB5">
        <w:rPr>
          <w:rFonts w:ascii="Cambria" w:eastAsia="Cambria" w:hAnsi="Cambria" w:cs="Cambria"/>
          <w:highlight w:val="green"/>
        </w:rPr>
        <w:t xml:space="preserve">o address </w:t>
      </w:r>
      <w:r w:rsidR="009D10E2" w:rsidRPr="002E7FB5">
        <w:rPr>
          <w:rFonts w:ascii="Cambria" w:eastAsia="Cambria" w:hAnsi="Cambria" w:cs="Cambria"/>
          <w:highlight w:val="green"/>
        </w:rPr>
        <w:t>health needs o</w:t>
      </w:r>
      <w:r w:rsidRPr="002E7FB5">
        <w:rPr>
          <w:rFonts w:ascii="Cambria" w:eastAsia="Cambria" w:hAnsi="Cambria" w:cs="Cambria"/>
          <w:highlight w:val="green"/>
        </w:rPr>
        <w:t>f</w:t>
      </w:r>
      <w:r w:rsidR="009D10E2" w:rsidRPr="002E7FB5">
        <w:rPr>
          <w:rFonts w:ascii="Cambria" w:eastAsia="Cambria" w:hAnsi="Cambria" w:cs="Cambria"/>
          <w:highlight w:val="green"/>
        </w:rPr>
        <w:t xml:space="preserve"> </w:t>
      </w:r>
      <w:r w:rsidRPr="002E7FB5">
        <w:rPr>
          <w:rFonts w:ascii="Cambria" w:eastAsia="Cambria" w:hAnsi="Cambria" w:cs="Cambria"/>
          <w:highlight w:val="green"/>
        </w:rPr>
        <w:t xml:space="preserve">the populations in a sustainable, effective and </w:t>
      </w:r>
      <w:r w:rsidR="009D10E2" w:rsidRPr="002E7FB5">
        <w:rPr>
          <w:rFonts w:ascii="Cambria" w:eastAsia="Cambria" w:hAnsi="Cambria" w:cs="Cambria"/>
          <w:highlight w:val="green"/>
        </w:rPr>
        <w:t>appropriate</w:t>
      </w:r>
      <w:r w:rsidRPr="002E7FB5">
        <w:rPr>
          <w:rFonts w:ascii="Cambria" w:eastAsia="Cambria" w:hAnsi="Cambria" w:cs="Cambria"/>
          <w:highlight w:val="green"/>
        </w:rPr>
        <w:t xml:space="preserve"> manner</w:t>
      </w:r>
      <w:r w:rsidR="009D10E2">
        <w:rPr>
          <w:rFonts w:ascii="Cambria" w:eastAsia="Cambria" w:hAnsi="Cambria" w:cs="Cambria"/>
        </w:rPr>
        <w:t>;</w:t>
      </w:r>
    </w:p>
    <w:p w14:paraId="4EA00EF6" w14:textId="77777777" w:rsidR="0017092E" w:rsidRDefault="0017092E" w:rsidP="00162173">
      <w:pPr>
        <w:rPr>
          <w:rFonts w:ascii="Cambria" w:eastAsia="Cambria" w:hAnsi="Cambria" w:cs="Cambria"/>
        </w:rPr>
      </w:pPr>
    </w:p>
    <w:p w14:paraId="0A4C2F73" w14:textId="630CFBDE" w:rsidR="00B102E2" w:rsidRPr="00162173" w:rsidRDefault="00162173" w:rsidP="00162173">
      <w:pPr>
        <w:rPr>
          <w:rFonts w:ascii="Cambria" w:eastAsia="Cambria" w:hAnsi="Cambria" w:cs="Cambria"/>
        </w:rPr>
      </w:pPr>
      <w:r w:rsidRPr="002E7FB5">
        <w:rPr>
          <w:rFonts w:ascii="Cambria" w:eastAsia="Cambria" w:hAnsi="Cambria" w:cs="Cambria"/>
          <w:highlight w:val="green"/>
        </w:rPr>
        <w:t xml:space="preserve">PP2. </w:t>
      </w:r>
      <w:r w:rsidRPr="002E7FB5">
        <w:rPr>
          <w:rFonts w:ascii="Cambria" w:eastAsia="Cambria" w:hAnsi="Cambria" w:cs="Cambria"/>
          <w:highlight w:val="green"/>
        </w:rPr>
        <w:tab/>
      </w:r>
      <w:r w:rsidR="000532AE" w:rsidRPr="002E7FB5">
        <w:rPr>
          <w:rFonts w:ascii="Cambria" w:eastAsia="Cambria" w:hAnsi="Cambria" w:cs="Cambria"/>
          <w:highlight w:val="green"/>
        </w:rPr>
        <w:t>Recognizing that many proven health interventions are</w:t>
      </w:r>
      <w:r w:rsidRPr="002E7FB5">
        <w:rPr>
          <w:rFonts w:ascii="Cambria" w:eastAsia="Cambria" w:hAnsi="Cambria" w:cs="Cambria"/>
          <w:highlight w:val="green"/>
        </w:rPr>
        <w:t xml:space="preserve"> time-dependent and that</w:t>
      </w:r>
      <w:r w:rsidR="005A4BAC" w:rsidRPr="002E7FB5">
        <w:rPr>
          <w:rFonts w:ascii="Cambria" w:eastAsia="Cambria" w:hAnsi="Cambria" w:cs="Cambria"/>
          <w:highlight w:val="green"/>
        </w:rPr>
        <w:t xml:space="preserve"> </w:t>
      </w:r>
      <w:r w:rsidR="000532AE" w:rsidRPr="002E7FB5">
        <w:rPr>
          <w:rFonts w:ascii="Cambria" w:eastAsia="Cambria" w:hAnsi="Cambria" w:cs="Cambria"/>
          <w:highlight w:val="green"/>
        </w:rPr>
        <w:t xml:space="preserve">emergency care is an integrated platform to deliver </w:t>
      </w:r>
      <w:r w:rsidR="00297FF2" w:rsidRPr="002E7FB5">
        <w:rPr>
          <w:rFonts w:ascii="Cambria" w:eastAsia="Cambria" w:hAnsi="Cambria" w:cs="Cambria"/>
          <w:highlight w:val="green"/>
        </w:rPr>
        <w:t>accessible, quali</w:t>
      </w:r>
      <w:r w:rsidR="002E7FB5" w:rsidRPr="002E7FB5">
        <w:rPr>
          <w:rFonts w:ascii="Cambria" w:eastAsia="Cambria" w:hAnsi="Cambria" w:cs="Cambria"/>
          <w:highlight w:val="green"/>
        </w:rPr>
        <w:t>ty</w:t>
      </w:r>
      <w:r w:rsidR="00297FF2" w:rsidRPr="002E7FB5">
        <w:rPr>
          <w:rFonts w:ascii="Cambria" w:eastAsia="Cambria" w:hAnsi="Cambria" w:cs="Cambria"/>
          <w:highlight w:val="green"/>
        </w:rPr>
        <w:t xml:space="preserve"> </w:t>
      </w:r>
      <w:r w:rsidR="000532AE" w:rsidRPr="002E7FB5">
        <w:rPr>
          <w:rFonts w:ascii="Cambria" w:eastAsia="Cambria" w:hAnsi="Cambria" w:cs="Cambria"/>
          <w:highlight w:val="green"/>
        </w:rPr>
        <w:t>time-sensitive health care services for acute illness and injury across the life course;</w:t>
      </w:r>
    </w:p>
    <w:p w14:paraId="27C4F598" w14:textId="77777777" w:rsidR="00B102E2" w:rsidRDefault="000532AE">
      <w:pPr>
        <w:rPr>
          <w:rFonts w:ascii="Cambria" w:eastAsia="Cambria" w:hAnsi="Cambria" w:cs="Cambria"/>
        </w:rPr>
      </w:pPr>
      <w:r>
        <w:rPr>
          <w:rFonts w:ascii="Cambria" w:eastAsia="Cambria" w:hAnsi="Cambria" w:cs="Cambria"/>
        </w:rPr>
        <w:t xml:space="preserve">  </w:t>
      </w:r>
    </w:p>
    <w:p w14:paraId="7C851F67" w14:textId="18ABAF76" w:rsidR="00B102E2" w:rsidRPr="00437F8B" w:rsidRDefault="00162173" w:rsidP="00C955CF">
      <w:pPr>
        <w:rPr>
          <w:rFonts w:ascii="Cambria" w:eastAsia="Cambria" w:hAnsi="Cambria" w:cs="Cambria"/>
          <w:highlight w:val="green"/>
        </w:rPr>
      </w:pPr>
      <w:r w:rsidRPr="0058637A">
        <w:rPr>
          <w:rFonts w:ascii="Cambria" w:eastAsia="Cambria" w:hAnsi="Cambria" w:cs="Cambria"/>
          <w:highlight w:val="green"/>
        </w:rPr>
        <w:t xml:space="preserve">PP3. </w:t>
      </w:r>
      <w:r w:rsidRPr="0058637A">
        <w:rPr>
          <w:rFonts w:ascii="Cambria" w:eastAsia="Cambria" w:hAnsi="Cambria" w:cs="Cambria"/>
          <w:highlight w:val="green"/>
        </w:rPr>
        <w:tab/>
      </w:r>
      <w:r w:rsidR="000532AE" w:rsidRPr="0058637A">
        <w:rPr>
          <w:rFonts w:ascii="Cambria" w:eastAsia="Cambria" w:hAnsi="Cambria" w:cs="Cambria"/>
          <w:highlight w:val="green"/>
        </w:rPr>
        <w:t>Emphasizing that timeliness is an essential component o</w:t>
      </w:r>
      <w:r w:rsidRPr="0058637A">
        <w:rPr>
          <w:rFonts w:ascii="Cambria" w:eastAsia="Cambria" w:hAnsi="Cambria" w:cs="Cambria"/>
          <w:highlight w:val="green"/>
        </w:rPr>
        <w:t>f quality, and that millions of</w:t>
      </w:r>
      <w:r w:rsidR="005A2694">
        <w:rPr>
          <w:rFonts w:ascii="Cambria" w:eastAsia="Cambria" w:hAnsi="Cambria" w:cs="Cambria"/>
          <w:highlight w:val="green"/>
        </w:rPr>
        <w:t xml:space="preserve"> </w:t>
      </w:r>
      <w:r w:rsidR="000532AE" w:rsidRPr="0058637A">
        <w:rPr>
          <w:rFonts w:ascii="Cambria" w:eastAsia="Cambria" w:hAnsi="Cambria" w:cs="Cambria"/>
          <w:highlight w:val="green"/>
        </w:rPr>
        <w:t xml:space="preserve">deaths </w:t>
      </w:r>
      <w:r w:rsidR="0058637A" w:rsidRPr="0058637A">
        <w:rPr>
          <w:rFonts w:ascii="Cambria" w:eastAsia="Cambria" w:hAnsi="Cambria" w:cs="Cambria"/>
          <w:highlight w:val="green"/>
        </w:rPr>
        <w:t xml:space="preserve">and long-term disabilities </w:t>
      </w:r>
      <w:r w:rsidR="000532AE" w:rsidRPr="0058637A">
        <w:rPr>
          <w:rFonts w:ascii="Cambria" w:eastAsia="Cambria" w:hAnsi="Cambria" w:cs="Cambria"/>
          <w:highlight w:val="green"/>
        </w:rPr>
        <w:t>from injuries, infections,</w:t>
      </w:r>
      <w:r w:rsidR="000532AE" w:rsidRPr="00162173">
        <w:rPr>
          <w:rFonts w:ascii="Cambria" w:eastAsia="Cambria" w:hAnsi="Cambria" w:cs="Cambria"/>
        </w:rPr>
        <w:t xml:space="preserve"> </w:t>
      </w:r>
      <w:r w:rsidR="00EF275F" w:rsidRPr="00437F8B">
        <w:rPr>
          <w:rFonts w:ascii="Cambria" w:eastAsia="Cambria" w:hAnsi="Cambria" w:cs="Cambria"/>
          <w:highlight w:val="green"/>
        </w:rPr>
        <w:t>mental disorder</w:t>
      </w:r>
      <w:r w:rsidR="00FF5B8A" w:rsidRPr="00437F8B">
        <w:rPr>
          <w:rFonts w:ascii="Cambria" w:eastAsia="Cambria" w:hAnsi="Cambria" w:cs="Cambria"/>
          <w:highlight w:val="green"/>
        </w:rPr>
        <w:t>s</w:t>
      </w:r>
      <w:r w:rsidR="00EF275F" w:rsidRPr="00437F8B">
        <w:rPr>
          <w:rFonts w:ascii="Cambria" w:eastAsia="Cambria" w:hAnsi="Cambria" w:cs="Cambria"/>
          <w:highlight w:val="green"/>
        </w:rPr>
        <w:t xml:space="preserve"> and other mental health conditions</w:t>
      </w:r>
      <w:r w:rsidR="0058637A" w:rsidRPr="00437F8B">
        <w:rPr>
          <w:rFonts w:ascii="Cambria" w:eastAsia="Cambria" w:hAnsi="Cambria" w:cs="Cambria"/>
          <w:highlight w:val="green"/>
        </w:rPr>
        <w:t xml:space="preserve">, </w:t>
      </w:r>
      <w:r w:rsidR="000532AE" w:rsidRPr="00437F8B">
        <w:rPr>
          <w:rFonts w:ascii="Cambria" w:eastAsia="Cambria" w:hAnsi="Cambria" w:cs="Cambria"/>
          <w:highlight w:val="green"/>
        </w:rPr>
        <w:t xml:space="preserve">acute </w:t>
      </w:r>
      <w:r w:rsidR="005A2694" w:rsidRPr="00437F8B">
        <w:rPr>
          <w:rFonts w:ascii="Cambria" w:eastAsia="Cambria" w:hAnsi="Cambria" w:cs="Cambria"/>
          <w:highlight w:val="green"/>
        </w:rPr>
        <w:t>exacerbations of</w:t>
      </w:r>
      <w:r w:rsidR="000532AE" w:rsidRPr="00437F8B">
        <w:rPr>
          <w:rFonts w:ascii="Cambria" w:eastAsia="Cambria" w:hAnsi="Cambria" w:cs="Cambria"/>
          <w:highlight w:val="green"/>
        </w:rPr>
        <w:t xml:space="preserve"> </w:t>
      </w:r>
      <w:r w:rsidR="0058637A" w:rsidRPr="00437F8B">
        <w:rPr>
          <w:rFonts w:ascii="Cambria" w:eastAsia="Cambria" w:hAnsi="Cambria" w:cs="Cambria"/>
          <w:highlight w:val="green"/>
        </w:rPr>
        <w:t>noncommunicable diseases</w:t>
      </w:r>
      <w:r w:rsidR="00497EA3" w:rsidRPr="00437F8B">
        <w:rPr>
          <w:rFonts w:ascii="Cambria" w:eastAsia="Cambria" w:hAnsi="Cambria" w:cs="Cambria"/>
          <w:highlight w:val="green"/>
        </w:rPr>
        <w:t xml:space="preserve"> (</w:t>
      </w:r>
      <w:r w:rsidR="000532AE" w:rsidRPr="00437F8B">
        <w:rPr>
          <w:rFonts w:ascii="Cambria" w:eastAsia="Cambria" w:hAnsi="Cambria" w:cs="Cambria"/>
          <w:highlight w:val="green"/>
        </w:rPr>
        <w:t>NCDs</w:t>
      </w:r>
      <w:r w:rsidR="00497EA3" w:rsidRPr="00437F8B">
        <w:rPr>
          <w:rFonts w:ascii="Cambria" w:eastAsia="Cambria" w:hAnsi="Cambria" w:cs="Cambria"/>
          <w:highlight w:val="green"/>
        </w:rPr>
        <w:t>)</w:t>
      </w:r>
      <w:r w:rsidR="00A47A92" w:rsidRPr="00437F8B">
        <w:rPr>
          <w:rFonts w:ascii="Cambria" w:eastAsia="Cambria" w:hAnsi="Cambria" w:cs="Cambria"/>
          <w:highlight w:val="green"/>
        </w:rPr>
        <w:t xml:space="preserve">, acute </w:t>
      </w:r>
      <w:r w:rsidR="005A2694" w:rsidRPr="00437F8B">
        <w:rPr>
          <w:rFonts w:ascii="Cambria" w:eastAsia="Cambria" w:hAnsi="Cambria" w:cs="Cambria"/>
          <w:highlight w:val="green"/>
        </w:rPr>
        <w:t xml:space="preserve">complications of </w:t>
      </w:r>
      <w:r w:rsidR="000532AE" w:rsidRPr="00437F8B">
        <w:rPr>
          <w:rFonts w:ascii="Cambria" w:eastAsia="Cambria" w:hAnsi="Cambria" w:cs="Cambria"/>
          <w:highlight w:val="green"/>
        </w:rPr>
        <w:t>pregnancy, and other emergency conditio</w:t>
      </w:r>
      <w:r w:rsidR="0058637A" w:rsidRPr="00437F8B">
        <w:rPr>
          <w:rFonts w:ascii="Cambria" w:eastAsia="Cambria" w:hAnsi="Cambria" w:cs="Cambria"/>
          <w:highlight w:val="green"/>
        </w:rPr>
        <w:t xml:space="preserve">ns could be prevented each year if </w:t>
      </w:r>
      <w:r w:rsidR="00437F8B" w:rsidRPr="00437F8B">
        <w:rPr>
          <w:rFonts w:ascii="Cambria" w:eastAsia="Cambria" w:hAnsi="Cambria" w:cs="Cambria"/>
          <w:highlight w:val="green"/>
        </w:rPr>
        <w:t xml:space="preserve">emergency care </w:t>
      </w:r>
      <w:r w:rsidR="0058637A" w:rsidRPr="00437F8B">
        <w:rPr>
          <w:rFonts w:ascii="Cambria" w:eastAsia="Cambria" w:hAnsi="Cambria" w:cs="Cambria"/>
          <w:highlight w:val="green"/>
        </w:rPr>
        <w:t>services exist and patients reach them in time;</w:t>
      </w:r>
      <w:r w:rsidR="00C955CF">
        <w:rPr>
          <w:rFonts w:ascii="Cambria" w:eastAsia="Cambria" w:hAnsi="Cambria" w:cs="Cambria"/>
        </w:rPr>
        <w:br/>
      </w:r>
    </w:p>
    <w:p w14:paraId="1A129BFF" w14:textId="7630ACB0" w:rsidR="00B102E2" w:rsidRPr="00162173" w:rsidRDefault="00162173" w:rsidP="00162173">
      <w:pPr>
        <w:rPr>
          <w:rFonts w:ascii="Cambria" w:eastAsia="Cambria" w:hAnsi="Cambria" w:cs="Cambria"/>
        </w:rPr>
      </w:pPr>
      <w:r w:rsidRPr="007F4AD9">
        <w:rPr>
          <w:rFonts w:ascii="Cambria" w:eastAsia="Cambria" w:hAnsi="Cambria" w:cs="Cambria"/>
          <w:highlight w:val="green"/>
        </w:rPr>
        <w:t xml:space="preserve">PP5. </w:t>
      </w:r>
      <w:r w:rsidRPr="007F4AD9">
        <w:rPr>
          <w:rFonts w:ascii="Cambria" w:eastAsia="Cambria" w:hAnsi="Cambria" w:cs="Cambria"/>
          <w:highlight w:val="green"/>
        </w:rPr>
        <w:tab/>
      </w:r>
      <w:r w:rsidR="000532AE" w:rsidRPr="007F4AD9">
        <w:rPr>
          <w:rFonts w:ascii="Cambria" w:eastAsia="Cambria" w:hAnsi="Cambria" w:cs="Cambria"/>
          <w:highlight w:val="green"/>
        </w:rPr>
        <w:t>Noting that injury alone</w:t>
      </w:r>
      <w:r w:rsidR="006B5AC4" w:rsidRPr="007F4AD9">
        <w:rPr>
          <w:rFonts w:ascii="Cambria" w:eastAsia="Cambria" w:hAnsi="Cambria" w:cs="Cambria"/>
          <w:highlight w:val="green"/>
        </w:rPr>
        <w:t xml:space="preserve"> </w:t>
      </w:r>
      <w:r w:rsidR="000532AE" w:rsidRPr="007F4AD9">
        <w:rPr>
          <w:rFonts w:ascii="Cambria" w:eastAsia="Cambria" w:hAnsi="Cambria" w:cs="Cambria"/>
          <w:highlight w:val="green"/>
        </w:rPr>
        <w:t xml:space="preserve">accounts for nearly 5 million deaths per year and that road traffic injury is the top killer of all those </w:t>
      </w:r>
      <w:r w:rsidR="007F4AD9" w:rsidRPr="007F4AD9">
        <w:rPr>
          <w:rFonts w:ascii="Cambria" w:eastAsia="Cambria" w:hAnsi="Cambria" w:cs="Cambria"/>
          <w:highlight w:val="green"/>
        </w:rPr>
        <w:br/>
      </w:r>
      <w:r w:rsidR="006B5AC4" w:rsidRPr="007F4AD9">
        <w:rPr>
          <w:rFonts w:ascii="Cambria" w:eastAsia="Cambria" w:hAnsi="Cambria" w:cs="Cambria"/>
          <w:highlight w:val="green"/>
        </w:rPr>
        <w:t>in th</w:t>
      </w:r>
      <w:r w:rsidR="007F4AD9" w:rsidRPr="007F4AD9">
        <w:rPr>
          <w:rFonts w:ascii="Cambria" w:eastAsia="Cambria" w:hAnsi="Cambria" w:cs="Cambria"/>
          <w:highlight w:val="green"/>
        </w:rPr>
        <w:t>e age group of 5 to 29</w:t>
      </w:r>
      <w:r w:rsidR="007F4AD9">
        <w:rPr>
          <w:rFonts w:ascii="Cambria" w:eastAsia="Cambria" w:hAnsi="Cambria" w:cs="Cambria"/>
          <w:highlight w:val="green"/>
        </w:rPr>
        <w:t xml:space="preserve"> years</w:t>
      </w:r>
      <w:r w:rsidR="000532AE" w:rsidRPr="007F4AD9">
        <w:rPr>
          <w:highlight w:val="green"/>
          <w:vertAlign w:val="superscript"/>
        </w:rPr>
        <w:footnoteReference w:id="1"/>
      </w:r>
      <w:r w:rsidR="007F4AD9" w:rsidRPr="007F4AD9">
        <w:rPr>
          <w:rFonts w:ascii="Cambria" w:eastAsia="Cambria" w:hAnsi="Cambria" w:cs="Cambria"/>
          <w:highlight w:val="green"/>
        </w:rPr>
        <w:t>;</w:t>
      </w:r>
    </w:p>
    <w:p w14:paraId="56F73690" w14:textId="77777777" w:rsidR="00B102E2" w:rsidRDefault="000532AE">
      <w:pPr>
        <w:rPr>
          <w:rFonts w:ascii="Cambria" w:eastAsia="Cambria" w:hAnsi="Cambria" w:cs="Cambria"/>
        </w:rPr>
      </w:pPr>
      <w:r>
        <w:rPr>
          <w:rFonts w:ascii="Cambria" w:eastAsia="Cambria" w:hAnsi="Cambria" w:cs="Cambria"/>
        </w:rPr>
        <w:t xml:space="preserve"> </w:t>
      </w:r>
    </w:p>
    <w:p w14:paraId="58EA1B99" w14:textId="566A96CC" w:rsidR="007F4AD9" w:rsidRPr="00162173" w:rsidRDefault="007F4AD9" w:rsidP="00162173">
      <w:pPr>
        <w:rPr>
          <w:rFonts w:ascii="Cambria" w:eastAsia="Cambria" w:hAnsi="Cambria" w:cs="Cambria"/>
        </w:rPr>
      </w:pPr>
      <w:r w:rsidRPr="00437F8B">
        <w:rPr>
          <w:rFonts w:ascii="Cambria" w:eastAsia="Cambria" w:hAnsi="Cambria" w:cs="Cambria"/>
          <w:highlight w:val="green"/>
        </w:rPr>
        <w:t>PP6alt. Noting that emergency care is an essential part of health service delivery in health systems, and that well-de</w:t>
      </w:r>
      <w:r w:rsidR="00437F8B" w:rsidRPr="00437F8B">
        <w:rPr>
          <w:rFonts w:ascii="Cambria" w:eastAsia="Cambria" w:hAnsi="Cambria" w:cs="Cambria"/>
          <w:highlight w:val="green"/>
        </w:rPr>
        <w:t xml:space="preserve">signed emergency services facilitate </w:t>
      </w:r>
      <w:r w:rsidRPr="00437F8B">
        <w:rPr>
          <w:rFonts w:ascii="Cambria" w:eastAsia="Cambria" w:hAnsi="Cambria" w:cs="Cambria"/>
          <w:highlight w:val="green"/>
        </w:rPr>
        <w:t xml:space="preserve">timely </w:t>
      </w:r>
      <w:r w:rsidR="00FB6B7A" w:rsidRPr="00437F8B">
        <w:rPr>
          <w:rFonts w:ascii="Cambria" w:eastAsia="Cambria" w:hAnsi="Cambria" w:cs="Cambria"/>
          <w:highlight w:val="green"/>
        </w:rPr>
        <w:t>recognition</w:t>
      </w:r>
      <w:r w:rsidRPr="00437F8B">
        <w:rPr>
          <w:rFonts w:ascii="Cambria" w:eastAsia="Cambria" w:hAnsi="Cambria" w:cs="Cambria"/>
          <w:highlight w:val="green"/>
        </w:rPr>
        <w:t>, treatment management, and, when needed, continued treatment of the acutely ill at the appropriate level of the health system;</w:t>
      </w:r>
      <w:r w:rsidR="00FB6B7A">
        <w:rPr>
          <w:rFonts w:ascii="Cambria" w:eastAsia="Cambria" w:hAnsi="Cambria" w:cs="Cambria"/>
        </w:rPr>
        <w:t xml:space="preserve"> </w:t>
      </w:r>
    </w:p>
    <w:p w14:paraId="2B63BD5D" w14:textId="77777777" w:rsidR="00B102E2" w:rsidRDefault="000532AE">
      <w:pPr>
        <w:rPr>
          <w:rFonts w:ascii="Cambria" w:eastAsia="Cambria" w:hAnsi="Cambria" w:cs="Cambria"/>
        </w:rPr>
      </w:pPr>
      <w:r>
        <w:rPr>
          <w:rFonts w:ascii="Cambria" w:eastAsia="Cambria" w:hAnsi="Cambria" w:cs="Cambria"/>
        </w:rPr>
        <w:t xml:space="preserve"> </w:t>
      </w:r>
    </w:p>
    <w:p w14:paraId="14236EFC" w14:textId="1C3D8AB9" w:rsidR="00FB6B7A" w:rsidRDefault="00FB6B7A" w:rsidP="00FB6B7A">
      <w:pPr>
        <w:rPr>
          <w:rFonts w:ascii="Cambria" w:eastAsia="Cambria" w:hAnsi="Cambria" w:cs="Cambria"/>
        </w:rPr>
      </w:pPr>
      <w:r w:rsidRPr="00FB6B7A">
        <w:rPr>
          <w:rFonts w:ascii="Cambria" w:eastAsia="Cambria" w:hAnsi="Cambria" w:cs="Cambria"/>
          <w:highlight w:val="green"/>
        </w:rPr>
        <w:t xml:space="preserve">PP8. </w:t>
      </w:r>
      <w:r w:rsidRPr="00FB6B7A">
        <w:rPr>
          <w:rFonts w:ascii="Cambria" w:eastAsia="Cambria" w:hAnsi="Cambria" w:cs="Cambria"/>
          <w:highlight w:val="green"/>
        </w:rPr>
        <w:tab/>
        <w:t xml:space="preserve">Acknowledging Sustainable Development Goal 3 (Ensure healthy lives and promote well-being for all at all ages), and recognizing that well-organized safe and high-quality emergency care is a key mechanism for achieving a range of associated targets -- including those on UHC, road </w:t>
      </w:r>
      <w:r w:rsidRPr="00FB6B7A">
        <w:rPr>
          <w:rFonts w:ascii="Cambria" w:eastAsia="Cambria" w:hAnsi="Cambria" w:cs="Cambria"/>
          <w:highlight w:val="green"/>
        </w:rPr>
        <w:lastRenderedPageBreak/>
        <w:t xml:space="preserve">safety, maternal and child health, NCDs, </w:t>
      </w:r>
      <w:r w:rsidR="00565599">
        <w:rPr>
          <w:rFonts w:ascii="Cambria" w:eastAsia="Cambria" w:hAnsi="Cambria" w:cs="Cambria"/>
          <w:highlight w:val="green"/>
        </w:rPr>
        <w:t xml:space="preserve">mental health, </w:t>
      </w:r>
      <w:r w:rsidRPr="00FB6B7A">
        <w:rPr>
          <w:rFonts w:ascii="Cambria" w:eastAsia="Cambria" w:hAnsi="Cambria" w:cs="Cambria"/>
          <w:highlight w:val="green"/>
        </w:rPr>
        <w:t>and infectious disease;</w:t>
      </w:r>
      <w:r>
        <w:rPr>
          <w:rFonts w:ascii="Cambria" w:eastAsia="Cambria" w:hAnsi="Cambria" w:cs="Cambria"/>
        </w:rPr>
        <w:br/>
      </w:r>
    </w:p>
    <w:p w14:paraId="1FC982AF" w14:textId="7B45FE40" w:rsidR="00FB6B7A" w:rsidRDefault="00FB6B7A" w:rsidP="00162173">
      <w:pPr>
        <w:rPr>
          <w:rFonts w:ascii="Cambria" w:eastAsia="Cambria" w:hAnsi="Cambria" w:cs="Cambria"/>
        </w:rPr>
      </w:pPr>
      <w:r w:rsidRPr="00565599">
        <w:rPr>
          <w:rFonts w:ascii="Cambria" w:eastAsia="Cambria" w:hAnsi="Cambria" w:cs="Cambria"/>
          <w:highlight w:val="green"/>
        </w:rPr>
        <w:t xml:space="preserve">PP9. </w:t>
      </w:r>
      <w:r w:rsidRPr="00565599">
        <w:rPr>
          <w:rFonts w:ascii="Cambria" w:eastAsia="Cambria" w:hAnsi="Cambria" w:cs="Cambria"/>
          <w:highlight w:val="green"/>
        </w:rPr>
        <w:tab/>
        <w:t xml:space="preserve">Acknowledging </w:t>
      </w:r>
      <w:r w:rsidR="00565599">
        <w:rPr>
          <w:rFonts w:ascii="Cambria" w:eastAsia="Cambria" w:hAnsi="Cambria" w:cs="Cambria"/>
          <w:highlight w:val="green"/>
        </w:rPr>
        <w:t xml:space="preserve">further </w:t>
      </w:r>
      <w:r w:rsidRPr="00565599">
        <w:rPr>
          <w:rFonts w:ascii="Cambria" w:eastAsia="Cambria" w:hAnsi="Cambria" w:cs="Cambria"/>
          <w:highlight w:val="green"/>
        </w:rPr>
        <w:t xml:space="preserve">Sustainable Development Goal 11 (Make cities and human settlements inclusive, safe, resilient and sustainable) and Goal 16 (Promote peaceful and inclusive societies for sustainable development, promote access to justice for all and build effective, accountable and inclusive institutions at all levels), and noting that a strong and well-prepared everyday emergency care system is vital </w:t>
      </w:r>
      <w:r w:rsidRPr="00ED3E32">
        <w:rPr>
          <w:rFonts w:ascii="Cambria" w:eastAsia="Cambria" w:hAnsi="Cambria" w:cs="Cambria"/>
          <w:highlight w:val="green"/>
        </w:rPr>
        <w:t xml:space="preserve">for mitigating the impact of </w:t>
      </w:r>
      <w:r w:rsidR="00565599" w:rsidRPr="00ED3E32">
        <w:rPr>
          <w:rFonts w:ascii="Cambria" w:eastAsia="Cambria" w:hAnsi="Cambria" w:cs="Cambria"/>
          <w:highlight w:val="green"/>
        </w:rPr>
        <w:t xml:space="preserve">disasters and </w:t>
      </w:r>
      <w:r w:rsidRPr="00ED3E32">
        <w:rPr>
          <w:rFonts w:ascii="Cambria" w:eastAsia="Cambria" w:hAnsi="Cambria" w:cs="Cambria"/>
          <w:highlight w:val="green"/>
        </w:rPr>
        <w:t xml:space="preserve">mass casualty events and for maintaining delivery of health services in fragile </w:t>
      </w:r>
      <w:r w:rsidR="00ED3E32" w:rsidRPr="00ED3E32">
        <w:rPr>
          <w:rFonts w:ascii="Cambria" w:eastAsia="Cambria" w:hAnsi="Cambria" w:cs="Cambria"/>
          <w:highlight w:val="green"/>
        </w:rPr>
        <w:t>situations and conflict-affected areas</w:t>
      </w:r>
      <w:r w:rsidRPr="00ED3E32">
        <w:rPr>
          <w:rFonts w:ascii="Cambria" w:eastAsia="Cambria" w:hAnsi="Cambria" w:cs="Cambria"/>
          <w:highlight w:val="green"/>
        </w:rPr>
        <w:t>;</w:t>
      </w:r>
      <w:r w:rsidRPr="00ED3E32">
        <w:rPr>
          <w:rFonts w:ascii="Cambria" w:eastAsia="Cambria" w:hAnsi="Cambria" w:cs="Cambria"/>
          <w:highlight w:val="green"/>
          <w:vertAlign w:val="superscript"/>
        </w:rPr>
        <w:t>3</w:t>
      </w:r>
    </w:p>
    <w:p w14:paraId="78E80000" w14:textId="77777777" w:rsidR="00FB6B7A" w:rsidRDefault="00FB6B7A" w:rsidP="00162173">
      <w:pPr>
        <w:rPr>
          <w:rFonts w:ascii="Cambria" w:eastAsia="Cambria" w:hAnsi="Cambria" w:cs="Cambria"/>
        </w:rPr>
      </w:pPr>
    </w:p>
    <w:p w14:paraId="2F5BA025" w14:textId="77777777" w:rsidR="003816F7" w:rsidRDefault="00162173" w:rsidP="00162173">
      <w:pPr>
        <w:rPr>
          <w:rFonts w:ascii="Cambria" w:eastAsia="Cambria" w:hAnsi="Cambria" w:cs="Cambria"/>
        </w:rPr>
      </w:pPr>
      <w:r w:rsidRPr="00ED3E32">
        <w:rPr>
          <w:rFonts w:ascii="Cambria" w:eastAsia="Cambria" w:hAnsi="Cambria" w:cs="Cambria"/>
          <w:highlight w:val="green"/>
        </w:rPr>
        <w:t xml:space="preserve">PP7. </w:t>
      </w:r>
      <w:r w:rsidRPr="00ED3E32">
        <w:rPr>
          <w:rFonts w:ascii="Cambria" w:eastAsia="Cambria" w:hAnsi="Cambria" w:cs="Cambria"/>
          <w:highlight w:val="green"/>
        </w:rPr>
        <w:tab/>
      </w:r>
      <w:r w:rsidR="000532AE" w:rsidRPr="00ED3E32">
        <w:rPr>
          <w:rFonts w:ascii="Cambria" w:eastAsia="Cambria" w:hAnsi="Cambria" w:cs="Cambria"/>
          <w:highlight w:val="green"/>
        </w:rPr>
        <w:t xml:space="preserve">Recalling resolutions WHA56.24 (2003) on implementing the recommendation of the World </w:t>
      </w:r>
      <w:r w:rsidR="00EE22E4" w:rsidRPr="00ED3E32">
        <w:rPr>
          <w:rFonts w:ascii="Cambria" w:eastAsia="Cambria" w:hAnsi="Cambria" w:cs="Cambria"/>
          <w:highlight w:val="green"/>
        </w:rPr>
        <w:t>R</w:t>
      </w:r>
      <w:r w:rsidR="000532AE" w:rsidRPr="00ED3E32">
        <w:rPr>
          <w:rFonts w:ascii="Cambria" w:eastAsia="Cambria" w:hAnsi="Cambria" w:cs="Cambria"/>
          <w:highlight w:val="green"/>
        </w:rPr>
        <w:t xml:space="preserve">eport on </w:t>
      </w:r>
      <w:r w:rsidR="00EE22E4" w:rsidRPr="00ED3E32">
        <w:rPr>
          <w:rFonts w:ascii="Cambria" w:eastAsia="Cambria" w:hAnsi="Cambria" w:cs="Cambria"/>
          <w:highlight w:val="green"/>
        </w:rPr>
        <w:t>V</w:t>
      </w:r>
      <w:r w:rsidR="000532AE" w:rsidRPr="00ED3E32">
        <w:rPr>
          <w:rFonts w:ascii="Cambria" w:eastAsia="Cambria" w:hAnsi="Cambria" w:cs="Cambria"/>
          <w:highlight w:val="green"/>
        </w:rPr>
        <w:t xml:space="preserve">iolence and </w:t>
      </w:r>
      <w:r w:rsidR="00EE22E4" w:rsidRPr="00ED3E32">
        <w:rPr>
          <w:rFonts w:ascii="Cambria" w:eastAsia="Cambria" w:hAnsi="Cambria" w:cs="Cambria"/>
          <w:highlight w:val="green"/>
        </w:rPr>
        <w:t>H</w:t>
      </w:r>
      <w:r w:rsidR="000532AE" w:rsidRPr="00ED3E32">
        <w:rPr>
          <w:rFonts w:ascii="Cambria" w:eastAsia="Cambria" w:hAnsi="Cambria" w:cs="Cambria"/>
          <w:highlight w:val="green"/>
        </w:rPr>
        <w:t xml:space="preserve">ealth, WHA57.10 (2004) on road safety and health (echoed by United Nations General Assembly resolution 72/271 (2018) on improving global road safety), WHA60.22 (2007) on health systems: emergency-care systems, WHA64.10 (2011) on strengthening national health capacities and the resilience of health systems, </w:t>
      </w:r>
      <w:r w:rsidR="00ED3E32" w:rsidRPr="00ED3E32">
        <w:rPr>
          <w:rFonts w:ascii="Cambria" w:eastAsia="Cambria" w:hAnsi="Cambria" w:cs="Cambria"/>
          <w:highlight w:val="green"/>
        </w:rPr>
        <w:t xml:space="preserve">WHA66.8 (2013) on the comprehensive global mental health action plan, </w:t>
      </w:r>
      <w:r w:rsidR="000532AE" w:rsidRPr="00ED3E32">
        <w:rPr>
          <w:rFonts w:ascii="Cambria" w:eastAsia="Cambria" w:hAnsi="Cambria" w:cs="Cambria"/>
          <w:highlight w:val="green"/>
        </w:rPr>
        <w:t xml:space="preserve">WHA68.15 (2015) on strengthening emergency and essential surgical care and </w:t>
      </w:r>
      <w:proofErr w:type="spellStart"/>
      <w:r w:rsidR="000532AE" w:rsidRPr="00ED3E32">
        <w:rPr>
          <w:rFonts w:ascii="Cambria" w:eastAsia="Cambria" w:hAnsi="Cambria" w:cs="Cambria"/>
          <w:highlight w:val="green"/>
        </w:rPr>
        <w:t>anaesthesia</w:t>
      </w:r>
      <w:proofErr w:type="spellEnd"/>
      <w:r w:rsidR="000532AE" w:rsidRPr="00ED3E32">
        <w:rPr>
          <w:rFonts w:ascii="Cambria" w:eastAsia="Cambria" w:hAnsi="Cambria" w:cs="Cambria"/>
          <w:highlight w:val="green"/>
        </w:rPr>
        <w:t xml:space="preserve"> as a component of universal health coverage, and WHA69.1 (2016) on strengthening essential public health functions in support of the achievement of universal health coverage, in which the Health Assembly prioritized integrated service-delivery models and identified the lack of access to timely emergency care as a cause of extensive and serious public health problems;</w:t>
      </w:r>
      <w:r w:rsidR="00ED3E32">
        <w:rPr>
          <w:rFonts w:ascii="Cambria" w:eastAsia="Cambria" w:hAnsi="Cambria" w:cs="Cambria"/>
        </w:rPr>
        <w:t xml:space="preserve"> </w:t>
      </w:r>
    </w:p>
    <w:p w14:paraId="5B2362E3" w14:textId="77777777" w:rsidR="003816F7" w:rsidRDefault="003816F7" w:rsidP="00162173">
      <w:pPr>
        <w:rPr>
          <w:rFonts w:ascii="Cambria" w:eastAsia="Cambria" w:hAnsi="Cambria" w:cs="Cambria"/>
        </w:rPr>
      </w:pPr>
    </w:p>
    <w:p w14:paraId="7795741B" w14:textId="7295630E" w:rsidR="003816F7" w:rsidRDefault="003816F7" w:rsidP="003816F7">
      <w:pPr>
        <w:rPr>
          <w:rFonts w:ascii="Cambria" w:eastAsia="Cambria" w:hAnsi="Cambria" w:cs="Cambria"/>
        </w:rPr>
      </w:pPr>
      <w:r w:rsidRPr="006D1C1B">
        <w:rPr>
          <w:rFonts w:ascii="Cambria" w:eastAsia="Cambria" w:hAnsi="Cambria" w:cs="Cambria"/>
          <w:highlight w:val="green"/>
        </w:rPr>
        <w:t xml:space="preserve">PP14. </w:t>
      </w:r>
      <w:r w:rsidRPr="006D1C1B">
        <w:rPr>
          <w:rFonts w:ascii="Cambria" w:eastAsia="Cambria" w:hAnsi="Cambria" w:cs="Cambria"/>
          <w:highlight w:val="green"/>
        </w:rPr>
        <w:tab/>
        <w:t xml:space="preserve">Recalling the mandate of the WHO Thirteenth General </w:t>
      </w:r>
      <w:proofErr w:type="spellStart"/>
      <w:r w:rsidRPr="006D1C1B">
        <w:rPr>
          <w:rFonts w:ascii="Cambria" w:eastAsia="Cambria" w:hAnsi="Cambria" w:cs="Cambria"/>
          <w:highlight w:val="green"/>
        </w:rPr>
        <w:t>Programme</w:t>
      </w:r>
      <w:proofErr w:type="spellEnd"/>
      <w:r w:rsidRPr="006D1C1B">
        <w:rPr>
          <w:rFonts w:ascii="Cambria" w:eastAsia="Cambria" w:hAnsi="Cambria" w:cs="Cambria"/>
          <w:highlight w:val="green"/>
        </w:rPr>
        <w:t xml:space="preserve"> of Work, 2019-2023 to improve integrated service delivery and to serve in particular the most disadvantaged, marginalized and hard-to-reach populations, to ensure that no one is left behind;</w:t>
      </w:r>
      <w:r w:rsidRPr="006D1C1B">
        <w:rPr>
          <w:rFonts w:ascii="Cambria" w:eastAsia="Cambria" w:hAnsi="Cambria" w:cs="Cambria"/>
          <w:highlight w:val="green"/>
          <w:vertAlign w:val="superscript"/>
        </w:rPr>
        <w:footnoteReference w:id="2"/>
      </w:r>
      <w:bookmarkStart w:id="0" w:name="_GoBack"/>
      <w:bookmarkEnd w:id="0"/>
    </w:p>
    <w:p w14:paraId="2C645A46" w14:textId="691B65F5" w:rsidR="00B102E2" w:rsidRDefault="00ED3E32" w:rsidP="00162173">
      <w:pPr>
        <w:rPr>
          <w:rFonts w:ascii="Cambria" w:eastAsia="Cambria" w:hAnsi="Cambria" w:cs="Cambria"/>
        </w:rPr>
      </w:pPr>
      <w:r>
        <w:rPr>
          <w:rFonts w:ascii="Cambria" w:eastAsia="Cambria" w:hAnsi="Cambria" w:cs="Cambria"/>
        </w:rPr>
        <w:br/>
      </w:r>
    </w:p>
    <w:p w14:paraId="1115E308" w14:textId="251D7B23" w:rsidR="00851BCC" w:rsidRDefault="00851BCC">
      <w:pPr>
        <w:rPr>
          <w:rFonts w:ascii="Cambria" w:eastAsia="Cambria" w:hAnsi="Cambria" w:cs="Cambria"/>
        </w:rPr>
      </w:pPr>
      <w:r w:rsidRPr="009B3B84">
        <w:rPr>
          <w:rFonts w:ascii="Cambria" w:eastAsia="Cambria" w:hAnsi="Cambria" w:cs="Cambria"/>
          <w:highlight w:val="green"/>
        </w:rPr>
        <w:t>P</w:t>
      </w:r>
      <w:r w:rsidR="009B3B84" w:rsidRPr="009B3B84">
        <w:rPr>
          <w:rFonts w:ascii="Cambria" w:eastAsia="Cambria" w:hAnsi="Cambria" w:cs="Cambria"/>
          <w:highlight w:val="green"/>
        </w:rPr>
        <w:t>P</w:t>
      </w:r>
      <w:r w:rsidRPr="009B3B84">
        <w:rPr>
          <w:rFonts w:ascii="Cambria" w:eastAsia="Cambria" w:hAnsi="Cambria" w:cs="Cambria"/>
          <w:highlight w:val="green"/>
        </w:rPr>
        <w:t xml:space="preserve">10.alt. Noting that providing non-discriminatory access to all people in need of timely care in well </w:t>
      </w:r>
      <w:r w:rsidR="009B3B84" w:rsidRPr="009B3B84">
        <w:rPr>
          <w:rFonts w:ascii="Cambria" w:eastAsia="Cambria" w:hAnsi="Cambria" w:cs="Cambria"/>
          <w:highlight w:val="green"/>
        </w:rPr>
        <w:t>organized</w:t>
      </w:r>
      <w:r w:rsidRPr="009B3B84">
        <w:rPr>
          <w:rFonts w:ascii="Cambria" w:eastAsia="Cambria" w:hAnsi="Cambria" w:cs="Cambria"/>
          <w:highlight w:val="green"/>
        </w:rPr>
        <w:t xml:space="preserve">, safe and </w:t>
      </w:r>
      <w:r w:rsidR="009B3B84" w:rsidRPr="009B3B84">
        <w:rPr>
          <w:rFonts w:ascii="Cambria" w:eastAsia="Cambria" w:hAnsi="Cambria" w:cs="Cambria"/>
          <w:highlight w:val="green"/>
        </w:rPr>
        <w:t>high-quality</w:t>
      </w:r>
      <w:r w:rsidRPr="009B3B84">
        <w:rPr>
          <w:rFonts w:ascii="Cambria" w:eastAsia="Cambria" w:hAnsi="Cambria" w:cs="Cambria"/>
        </w:rPr>
        <w:t xml:space="preserve"> </w:t>
      </w:r>
      <w:r w:rsidRPr="00EF275F">
        <w:rPr>
          <w:rFonts w:ascii="Cambria" w:eastAsia="Cambria" w:hAnsi="Cambria" w:cs="Cambria"/>
          <w:highlight w:val="green"/>
        </w:rPr>
        <w:t xml:space="preserve">emergency </w:t>
      </w:r>
      <w:r w:rsidR="009B3B84" w:rsidRPr="00EF275F">
        <w:rPr>
          <w:rFonts w:ascii="Cambria" w:eastAsia="Cambria" w:hAnsi="Cambria" w:cs="Cambria"/>
          <w:highlight w:val="green"/>
        </w:rPr>
        <w:t>care services</w:t>
      </w:r>
      <w:r w:rsidRPr="009B3B84">
        <w:rPr>
          <w:rFonts w:ascii="Cambria" w:eastAsia="Cambria" w:hAnsi="Cambria" w:cs="Cambria"/>
        </w:rPr>
        <w:t xml:space="preserve"> </w:t>
      </w:r>
      <w:r w:rsidRPr="009B3B84">
        <w:rPr>
          <w:rFonts w:ascii="Cambria" w:eastAsia="Cambria" w:hAnsi="Cambria" w:cs="Cambria"/>
          <w:highlight w:val="green"/>
        </w:rPr>
        <w:t>c</w:t>
      </w:r>
      <w:r w:rsidR="009B3B84" w:rsidRPr="009B3B84">
        <w:rPr>
          <w:rFonts w:ascii="Cambria" w:eastAsia="Cambria" w:hAnsi="Cambria" w:cs="Cambria"/>
          <w:highlight w:val="green"/>
        </w:rPr>
        <w:t>a</w:t>
      </w:r>
      <w:r w:rsidRPr="009B3B84">
        <w:rPr>
          <w:rFonts w:ascii="Cambria" w:eastAsia="Cambria" w:hAnsi="Cambria" w:cs="Cambria"/>
          <w:highlight w:val="green"/>
        </w:rPr>
        <w:t xml:space="preserve">n </w:t>
      </w:r>
      <w:r w:rsidR="009B3B84" w:rsidRPr="009B3B84">
        <w:rPr>
          <w:rFonts w:ascii="Cambria" w:eastAsia="Cambria" w:hAnsi="Cambria" w:cs="Cambria"/>
          <w:highlight w:val="green"/>
        </w:rPr>
        <w:t>contribute</w:t>
      </w:r>
      <w:r w:rsidRPr="009B3B84">
        <w:rPr>
          <w:rFonts w:ascii="Cambria" w:eastAsia="Cambria" w:hAnsi="Cambria" w:cs="Cambria"/>
          <w:highlight w:val="green"/>
        </w:rPr>
        <w:t xml:space="preserve"> to the reduction of </w:t>
      </w:r>
      <w:r w:rsidR="009B3B84" w:rsidRPr="009B3B84">
        <w:rPr>
          <w:rFonts w:ascii="Cambria" w:eastAsia="Cambria" w:hAnsi="Cambria" w:cs="Cambria"/>
          <w:highlight w:val="green"/>
        </w:rPr>
        <w:t xml:space="preserve">health </w:t>
      </w:r>
      <w:r w:rsidRPr="009B3B84">
        <w:rPr>
          <w:rFonts w:ascii="Cambria" w:eastAsia="Cambria" w:hAnsi="Cambria" w:cs="Cambria"/>
          <w:highlight w:val="green"/>
        </w:rPr>
        <w:t>inequalities.</w:t>
      </w:r>
    </w:p>
    <w:p w14:paraId="57450929" w14:textId="77777777" w:rsidR="00851BCC" w:rsidRDefault="00851BCC">
      <w:pPr>
        <w:rPr>
          <w:rFonts w:ascii="Cambria" w:eastAsia="Cambria" w:hAnsi="Cambria" w:cs="Cambria"/>
        </w:rPr>
      </w:pPr>
    </w:p>
    <w:p w14:paraId="5BB531FF" w14:textId="23049D35" w:rsidR="00851BCC" w:rsidRDefault="009B3B84">
      <w:pPr>
        <w:rPr>
          <w:rFonts w:ascii="Cambria" w:eastAsia="Cambria" w:hAnsi="Cambria" w:cs="Cambria"/>
        </w:rPr>
      </w:pPr>
      <w:r w:rsidRPr="009B3B84">
        <w:rPr>
          <w:rFonts w:ascii="Cambria" w:eastAsia="Cambria" w:hAnsi="Cambria" w:cs="Cambria"/>
          <w:highlight w:val="green"/>
        </w:rPr>
        <w:t>PP10.al</w:t>
      </w:r>
      <w:r w:rsidR="00851BCC" w:rsidRPr="009B3B84">
        <w:rPr>
          <w:rFonts w:ascii="Cambria" w:eastAsia="Cambria" w:hAnsi="Cambria" w:cs="Cambria"/>
          <w:highlight w:val="green"/>
        </w:rPr>
        <w:t>t</w:t>
      </w:r>
      <w:r w:rsidRPr="009B3B84">
        <w:rPr>
          <w:rFonts w:ascii="Cambria" w:eastAsia="Cambria" w:hAnsi="Cambria" w:cs="Cambria"/>
          <w:highlight w:val="green"/>
        </w:rPr>
        <w:t>.</w:t>
      </w:r>
      <w:r w:rsidR="00851BCC" w:rsidRPr="009B3B84">
        <w:rPr>
          <w:rFonts w:ascii="Cambria" w:eastAsia="Cambria" w:hAnsi="Cambria" w:cs="Cambria"/>
          <w:highlight w:val="green"/>
        </w:rPr>
        <w:t xml:space="preserve">bis. Noting </w:t>
      </w:r>
      <w:r w:rsidRPr="009B3B84">
        <w:rPr>
          <w:rFonts w:ascii="Cambria" w:eastAsia="Cambria" w:hAnsi="Cambria" w:cs="Cambria"/>
          <w:highlight w:val="green"/>
        </w:rPr>
        <w:t>further</w:t>
      </w:r>
      <w:r w:rsidR="00851BCC" w:rsidRPr="009B3B84">
        <w:rPr>
          <w:rFonts w:ascii="Cambria" w:eastAsia="Cambria" w:hAnsi="Cambria" w:cs="Cambria"/>
          <w:highlight w:val="green"/>
        </w:rPr>
        <w:t xml:space="preserve"> that in many </w:t>
      </w:r>
      <w:r w:rsidRPr="009B3B84">
        <w:rPr>
          <w:rFonts w:ascii="Cambria" w:eastAsia="Cambria" w:hAnsi="Cambria" w:cs="Cambria"/>
          <w:highlight w:val="green"/>
        </w:rPr>
        <w:t>countries</w:t>
      </w:r>
      <w:r w:rsidR="00851BCC" w:rsidRPr="009B3B84">
        <w:rPr>
          <w:rFonts w:ascii="Cambria" w:eastAsia="Cambria" w:hAnsi="Cambria" w:cs="Cambria"/>
          <w:highlight w:val="green"/>
        </w:rPr>
        <w:t xml:space="preserve"> the </w:t>
      </w:r>
      <w:r w:rsidRPr="009B3B84">
        <w:rPr>
          <w:rFonts w:ascii="Cambria" w:eastAsia="Cambria" w:hAnsi="Cambria" w:cs="Cambria"/>
          <w:highlight w:val="green"/>
        </w:rPr>
        <w:t>emergency</w:t>
      </w:r>
      <w:r w:rsidR="00851BCC" w:rsidRPr="009B3B84">
        <w:rPr>
          <w:rFonts w:ascii="Cambria" w:eastAsia="Cambria" w:hAnsi="Cambria" w:cs="Cambria"/>
          <w:highlight w:val="green"/>
        </w:rPr>
        <w:t xml:space="preserve"> care system serves</w:t>
      </w:r>
      <w:r w:rsidRPr="009B3B84">
        <w:rPr>
          <w:rFonts w:ascii="Cambria" w:eastAsia="Cambria" w:hAnsi="Cambria" w:cs="Cambria"/>
          <w:highlight w:val="green"/>
        </w:rPr>
        <w:t xml:space="preserve"> as th</w:t>
      </w:r>
      <w:r w:rsidR="00851BCC" w:rsidRPr="009B3B84">
        <w:rPr>
          <w:rFonts w:ascii="Cambria" w:eastAsia="Cambria" w:hAnsi="Cambria" w:cs="Cambria"/>
          <w:highlight w:val="green"/>
        </w:rPr>
        <w:t>e</w:t>
      </w:r>
      <w:r w:rsidRPr="009B3B84">
        <w:rPr>
          <w:rFonts w:ascii="Cambria" w:eastAsia="Cambria" w:hAnsi="Cambria" w:cs="Cambria"/>
          <w:highlight w:val="green"/>
        </w:rPr>
        <w:t xml:space="preserve"> </w:t>
      </w:r>
      <w:r w:rsidR="00851BCC" w:rsidRPr="009B3B84">
        <w:rPr>
          <w:rFonts w:ascii="Cambria" w:eastAsia="Cambria" w:hAnsi="Cambria" w:cs="Cambria"/>
          <w:highlight w:val="green"/>
        </w:rPr>
        <w:t xml:space="preserve">major </w:t>
      </w:r>
      <w:r w:rsidRPr="009B3B84">
        <w:rPr>
          <w:rFonts w:ascii="Cambria" w:eastAsia="Cambria" w:hAnsi="Cambria" w:cs="Cambria"/>
          <w:highlight w:val="green"/>
        </w:rPr>
        <w:t>health</w:t>
      </w:r>
      <w:r w:rsidR="00851BCC" w:rsidRPr="009B3B84">
        <w:rPr>
          <w:rFonts w:ascii="Cambria" w:eastAsia="Cambria" w:hAnsi="Cambria" w:cs="Cambria"/>
          <w:highlight w:val="green"/>
        </w:rPr>
        <w:t xml:space="preserve"> system safety net and the primary point of</w:t>
      </w:r>
      <w:r w:rsidR="00851BCC">
        <w:rPr>
          <w:rFonts w:ascii="Cambria" w:eastAsia="Cambria" w:hAnsi="Cambria" w:cs="Cambria"/>
        </w:rPr>
        <w:t xml:space="preserve"> </w:t>
      </w:r>
      <w:r w:rsidR="00851BCC" w:rsidRPr="00EF275F">
        <w:rPr>
          <w:rFonts w:ascii="Cambria" w:eastAsia="Cambria" w:hAnsi="Cambria" w:cs="Cambria"/>
          <w:highlight w:val="green"/>
        </w:rPr>
        <w:t>access to health services,</w:t>
      </w:r>
      <w:r w:rsidR="00851BCC">
        <w:rPr>
          <w:rFonts w:ascii="Cambria" w:eastAsia="Cambria" w:hAnsi="Cambria" w:cs="Cambria"/>
        </w:rPr>
        <w:t xml:space="preserve"> </w:t>
      </w:r>
      <w:r w:rsidR="00851BCC" w:rsidRPr="009B3B84">
        <w:rPr>
          <w:rFonts w:ascii="Cambria" w:eastAsia="Cambria" w:hAnsi="Cambria" w:cs="Cambria"/>
          <w:highlight w:val="green"/>
        </w:rPr>
        <w:t>in particular for marginalized populations, which is not an optimal use of health system resources</w:t>
      </w:r>
    </w:p>
    <w:p w14:paraId="72FDBE9F" w14:textId="77777777" w:rsidR="00B102E2" w:rsidRDefault="00B102E2">
      <w:pPr>
        <w:rPr>
          <w:rFonts w:ascii="Cambria" w:eastAsia="Cambria" w:hAnsi="Cambria" w:cs="Cambria"/>
        </w:rPr>
      </w:pPr>
    </w:p>
    <w:p w14:paraId="4812A28A" w14:textId="77777777" w:rsidR="006B23FD" w:rsidRDefault="00162173">
      <w:pPr>
        <w:rPr>
          <w:rFonts w:ascii="Cambria" w:eastAsia="Cambria" w:hAnsi="Cambria" w:cs="Cambria"/>
        </w:rPr>
      </w:pPr>
      <w:r w:rsidRPr="009B3B84">
        <w:rPr>
          <w:rFonts w:ascii="Cambria" w:eastAsia="Cambria" w:hAnsi="Cambria" w:cs="Cambria"/>
          <w:highlight w:val="green"/>
        </w:rPr>
        <w:t xml:space="preserve">PP11. </w:t>
      </w:r>
      <w:r w:rsidRPr="009B3B84">
        <w:rPr>
          <w:rFonts w:ascii="Cambria" w:eastAsia="Cambria" w:hAnsi="Cambria" w:cs="Cambria"/>
          <w:highlight w:val="green"/>
        </w:rPr>
        <w:tab/>
      </w:r>
      <w:r w:rsidR="000532AE" w:rsidRPr="009B3B84">
        <w:rPr>
          <w:rFonts w:ascii="Cambria" w:eastAsia="Cambria" w:hAnsi="Cambria" w:cs="Cambria"/>
          <w:highlight w:val="green"/>
        </w:rPr>
        <w:t>Recognizing that the lack of organized emergency care in many countries leads to wide global discrepancies in outcomes across the range of emergency conditions;</w:t>
      </w:r>
    </w:p>
    <w:p w14:paraId="240E6499" w14:textId="77777777" w:rsidR="00E11DD5" w:rsidRDefault="00E11DD5">
      <w:pPr>
        <w:rPr>
          <w:rFonts w:ascii="Cambria" w:eastAsia="Cambria" w:hAnsi="Cambria" w:cs="Cambria"/>
        </w:rPr>
      </w:pPr>
    </w:p>
    <w:p w14:paraId="5E5A3B76" w14:textId="318031D0" w:rsidR="00B102E2" w:rsidRDefault="00162173">
      <w:pPr>
        <w:rPr>
          <w:rFonts w:ascii="Cambria" w:eastAsia="Cambria" w:hAnsi="Cambria" w:cs="Cambria"/>
        </w:rPr>
      </w:pPr>
      <w:r w:rsidRPr="006D1C1B">
        <w:rPr>
          <w:rFonts w:ascii="Cambria" w:eastAsia="Cambria" w:hAnsi="Cambria" w:cs="Cambria"/>
          <w:highlight w:val="green"/>
        </w:rPr>
        <w:t xml:space="preserve">PP12. </w:t>
      </w:r>
      <w:r w:rsidRPr="006D1C1B">
        <w:rPr>
          <w:rFonts w:ascii="Cambria" w:eastAsia="Cambria" w:hAnsi="Cambria" w:cs="Cambria"/>
          <w:highlight w:val="green"/>
        </w:rPr>
        <w:tab/>
      </w:r>
      <w:r w:rsidR="000532AE" w:rsidRPr="006D1C1B">
        <w:rPr>
          <w:rFonts w:ascii="Cambria" w:eastAsia="Cambria" w:hAnsi="Cambria" w:cs="Cambria"/>
          <w:highlight w:val="green"/>
        </w:rPr>
        <w:t xml:space="preserve">Noting that many emergency care interventions are both effective and cost effective, and that integrated emergency care delivery can save lives and </w:t>
      </w:r>
      <w:r w:rsidR="005555D0" w:rsidRPr="006D1C1B">
        <w:rPr>
          <w:rFonts w:ascii="Cambria" w:eastAsia="Cambria" w:hAnsi="Cambria" w:cs="Cambria"/>
          <w:highlight w:val="green"/>
        </w:rPr>
        <w:t>maximize</w:t>
      </w:r>
      <w:r w:rsidR="000532AE" w:rsidRPr="006D1C1B">
        <w:rPr>
          <w:rFonts w:ascii="Cambria" w:eastAsia="Cambria" w:hAnsi="Cambria" w:cs="Cambria"/>
          <w:highlight w:val="green"/>
        </w:rPr>
        <w:t xml:space="preserve"> </w:t>
      </w:r>
      <w:r w:rsidR="005555D0" w:rsidRPr="006D1C1B">
        <w:rPr>
          <w:rFonts w:ascii="Cambria" w:eastAsia="Cambria" w:hAnsi="Cambria" w:cs="Cambria"/>
          <w:highlight w:val="green"/>
        </w:rPr>
        <w:t>impact</w:t>
      </w:r>
      <w:r w:rsidR="006D1C1B" w:rsidRPr="006D1C1B">
        <w:rPr>
          <w:rFonts w:ascii="Cambria" w:eastAsia="Cambria" w:hAnsi="Cambria" w:cs="Cambria"/>
          <w:highlight w:val="green"/>
        </w:rPr>
        <w:t xml:space="preserve"> </w:t>
      </w:r>
      <w:r w:rsidR="000532AE" w:rsidRPr="006D1C1B">
        <w:rPr>
          <w:rFonts w:ascii="Cambria" w:eastAsia="Cambria" w:hAnsi="Cambria" w:cs="Cambria"/>
          <w:highlight w:val="green"/>
        </w:rPr>
        <w:t>across the health system;</w:t>
      </w:r>
    </w:p>
    <w:p w14:paraId="7EDFFDB0" w14:textId="72144A69" w:rsidR="009B3B84" w:rsidRDefault="009B3B84">
      <w:pPr>
        <w:rPr>
          <w:rFonts w:ascii="Cambria" w:eastAsia="Cambria" w:hAnsi="Cambria" w:cs="Cambria"/>
        </w:rPr>
      </w:pPr>
    </w:p>
    <w:p w14:paraId="3965B7EC" w14:textId="62A5FFED" w:rsidR="00B102E2" w:rsidRDefault="00162173">
      <w:pPr>
        <w:rPr>
          <w:rFonts w:ascii="Cambria" w:eastAsia="Cambria" w:hAnsi="Cambria" w:cs="Cambria"/>
        </w:rPr>
      </w:pPr>
      <w:r w:rsidRPr="006D1C1B">
        <w:rPr>
          <w:rFonts w:ascii="Cambria" w:eastAsia="Cambria" w:hAnsi="Cambria" w:cs="Cambria"/>
          <w:highlight w:val="green"/>
        </w:rPr>
        <w:t xml:space="preserve">PP13. </w:t>
      </w:r>
      <w:r w:rsidRPr="006D1C1B">
        <w:rPr>
          <w:rFonts w:ascii="Cambria" w:eastAsia="Cambria" w:hAnsi="Cambria" w:cs="Cambria"/>
          <w:highlight w:val="green"/>
        </w:rPr>
        <w:tab/>
      </w:r>
      <w:r w:rsidR="000532AE" w:rsidRPr="006D1C1B">
        <w:rPr>
          <w:rFonts w:ascii="Cambria" w:eastAsia="Cambria" w:hAnsi="Cambria" w:cs="Cambria"/>
          <w:highlight w:val="green"/>
        </w:rPr>
        <w:t>Concerned that the lack of investments in frontline emergency care is compromising effectiveness, limiting impact and increasing cost in other parts of the health system;</w:t>
      </w:r>
    </w:p>
    <w:p w14:paraId="0E4D9A9A" w14:textId="77777777" w:rsidR="00B102E2" w:rsidRDefault="00B102E2">
      <w:pPr>
        <w:rPr>
          <w:rFonts w:ascii="Cambria" w:eastAsia="Cambria" w:hAnsi="Cambria" w:cs="Cambria"/>
        </w:rPr>
      </w:pPr>
    </w:p>
    <w:p w14:paraId="3054EC48" w14:textId="77777777" w:rsidR="00B102E2" w:rsidRDefault="00B102E2">
      <w:pPr>
        <w:rPr>
          <w:rFonts w:ascii="Cambria" w:eastAsia="Cambria" w:hAnsi="Cambria" w:cs="Cambria"/>
        </w:rPr>
      </w:pPr>
    </w:p>
    <w:p w14:paraId="44F94F96" w14:textId="3A185665" w:rsidR="00B102E2" w:rsidRDefault="00162173">
      <w:pPr>
        <w:rPr>
          <w:rFonts w:ascii="Cambria" w:eastAsia="Cambria" w:hAnsi="Cambria" w:cs="Cambria"/>
        </w:rPr>
      </w:pPr>
      <w:r w:rsidRPr="006B3315">
        <w:rPr>
          <w:rFonts w:ascii="Cambria" w:eastAsia="Cambria" w:hAnsi="Cambria" w:cs="Cambria"/>
          <w:highlight w:val="green"/>
        </w:rPr>
        <w:t xml:space="preserve">PP15. </w:t>
      </w:r>
      <w:r w:rsidRPr="006B3315">
        <w:rPr>
          <w:rFonts w:ascii="Cambria" w:eastAsia="Cambria" w:hAnsi="Cambria" w:cs="Cambria"/>
          <w:highlight w:val="green"/>
        </w:rPr>
        <w:tab/>
      </w:r>
      <w:r w:rsidR="000532AE" w:rsidRPr="006B3315">
        <w:rPr>
          <w:rFonts w:ascii="Cambria" w:eastAsia="Cambria" w:hAnsi="Cambria" w:cs="Cambria"/>
          <w:highlight w:val="green"/>
        </w:rPr>
        <w:t>Acknowledgin</w:t>
      </w:r>
      <w:r w:rsidR="006D1C1B" w:rsidRPr="006B3315">
        <w:rPr>
          <w:rFonts w:ascii="Cambria" w:eastAsia="Cambria" w:hAnsi="Cambria" w:cs="Cambria"/>
          <w:highlight w:val="green"/>
        </w:rPr>
        <w:t xml:space="preserve">g that frontline health workers, </w:t>
      </w:r>
      <w:r w:rsidR="000532AE" w:rsidRPr="006B3315">
        <w:rPr>
          <w:rFonts w:ascii="Cambria" w:eastAsia="Cambria" w:hAnsi="Cambria" w:cs="Cambria"/>
          <w:highlight w:val="green"/>
        </w:rPr>
        <w:t>nurses in particular, provide care for the acutely ill and injured, often without the benefit of dedicated training in the man</w:t>
      </w:r>
      <w:r w:rsidR="006B3315" w:rsidRPr="006B3315">
        <w:rPr>
          <w:rFonts w:ascii="Cambria" w:eastAsia="Cambria" w:hAnsi="Cambria" w:cs="Cambria"/>
          <w:highlight w:val="green"/>
        </w:rPr>
        <w:t>agement of emergency conditions, and with limited possibilities for consultations;</w:t>
      </w:r>
      <w:r w:rsidR="006B3315">
        <w:rPr>
          <w:rFonts w:ascii="Cambria" w:eastAsia="Cambria" w:hAnsi="Cambria" w:cs="Cambria"/>
        </w:rPr>
        <w:t xml:space="preserve"> </w:t>
      </w:r>
    </w:p>
    <w:p w14:paraId="2B6F07A2" w14:textId="77777777" w:rsidR="00B102E2" w:rsidRDefault="000532AE">
      <w:pPr>
        <w:rPr>
          <w:rFonts w:ascii="Cambria" w:eastAsia="Cambria" w:hAnsi="Cambria" w:cs="Cambria"/>
        </w:rPr>
      </w:pPr>
      <w:r>
        <w:rPr>
          <w:rFonts w:ascii="Cambria" w:eastAsia="Cambria" w:hAnsi="Cambria" w:cs="Cambria"/>
        </w:rPr>
        <w:t xml:space="preserve"> </w:t>
      </w:r>
    </w:p>
    <w:p w14:paraId="5D849908" w14:textId="7D1009EA" w:rsidR="00B102E2" w:rsidRDefault="00162173">
      <w:pPr>
        <w:rPr>
          <w:rFonts w:ascii="Cambria" w:eastAsia="Cambria" w:hAnsi="Cambria" w:cs="Cambria"/>
        </w:rPr>
      </w:pPr>
      <w:r w:rsidRPr="006B3315">
        <w:rPr>
          <w:rFonts w:ascii="Cambria" w:eastAsia="Cambria" w:hAnsi="Cambria" w:cs="Cambria"/>
          <w:highlight w:val="green"/>
        </w:rPr>
        <w:t>PP16.</w:t>
      </w:r>
      <w:r w:rsidRPr="006B3315">
        <w:rPr>
          <w:rFonts w:ascii="Cambria" w:eastAsia="Cambria" w:hAnsi="Cambria" w:cs="Cambria"/>
          <w:highlight w:val="green"/>
        </w:rPr>
        <w:tab/>
      </w:r>
      <w:r w:rsidR="000532AE" w:rsidRPr="006B3315">
        <w:rPr>
          <w:rFonts w:ascii="Cambria" w:eastAsia="Cambria" w:hAnsi="Cambria" w:cs="Cambria"/>
          <w:highlight w:val="green"/>
        </w:rPr>
        <w:t>Noting that improving outcomes requires understanding the potential and actual utilization of emergency care, and that existing data does not provide adequate support for effective planning and resource allocation for emergency care;</w:t>
      </w:r>
    </w:p>
    <w:p w14:paraId="42EFB72D" w14:textId="77777777" w:rsidR="00B102E2" w:rsidRDefault="000532AE">
      <w:pPr>
        <w:rPr>
          <w:rFonts w:ascii="Cambria" w:eastAsia="Cambria" w:hAnsi="Cambria" w:cs="Cambria"/>
        </w:rPr>
      </w:pPr>
      <w:r>
        <w:rPr>
          <w:rFonts w:ascii="Cambria" w:eastAsia="Cambria" w:hAnsi="Cambria" w:cs="Cambria"/>
        </w:rPr>
        <w:t xml:space="preserve"> </w:t>
      </w:r>
    </w:p>
    <w:p w14:paraId="01530913" w14:textId="7173A06D" w:rsidR="00B102E2" w:rsidRDefault="00162173">
      <w:pPr>
        <w:rPr>
          <w:rFonts w:ascii="Cambria" w:eastAsia="Cambria" w:hAnsi="Cambria" w:cs="Cambria"/>
        </w:rPr>
      </w:pPr>
      <w:r w:rsidRPr="006B3315">
        <w:rPr>
          <w:rFonts w:ascii="Cambria" w:eastAsia="Cambria" w:hAnsi="Cambria" w:cs="Cambria"/>
          <w:highlight w:val="green"/>
        </w:rPr>
        <w:t>PP17.</w:t>
      </w:r>
      <w:r w:rsidRPr="006B3315">
        <w:rPr>
          <w:rFonts w:ascii="Cambria" w:eastAsia="Cambria" w:hAnsi="Cambria" w:cs="Cambria"/>
          <w:highlight w:val="green"/>
        </w:rPr>
        <w:tab/>
      </w:r>
      <w:r w:rsidR="000532AE" w:rsidRPr="006B3315">
        <w:rPr>
          <w:rFonts w:ascii="Cambria" w:eastAsia="Cambria" w:hAnsi="Cambria" w:cs="Cambria"/>
          <w:highlight w:val="green"/>
        </w:rPr>
        <w:t>Considering that WHO has a range of guidance that allows policymakers, planners and administrators to develop action plans that are best suited to their national contexts, along with</w:t>
      </w:r>
      <w:r w:rsidR="00890427" w:rsidRPr="006B3315">
        <w:rPr>
          <w:rFonts w:ascii="Cambria" w:eastAsia="Cambria" w:hAnsi="Cambria" w:cs="Cambria"/>
          <w:highlight w:val="green"/>
        </w:rPr>
        <w:t xml:space="preserve"> </w:t>
      </w:r>
      <w:r w:rsidR="000532AE" w:rsidRPr="006B3315">
        <w:rPr>
          <w:rFonts w:ascii="Cambria" w:eastAsia="Cambria" w:hAnsi="Cambria" w:cs="Cambria"/>
          <w:highlight w:val="green"/>
        </w:rPr>
        <w:t>resources for training, as well as standards for essential emergency care services and resources at each level of the health system;</w:t>
      </w:r>
      <w:r w:rsidR="000532AE" w:rsidRPr="006B3315">
        <w:rPr>
          <w:rFonts w:ascii="Cambria" w:eastAsia="Cambria" w:hAnsi="Cambria" w:cs="Cambria"/>
          <w:highlight w:val="green"/>
          <w:vertAlign w:val="superscript"/>
        </w:rPr>
        <w:footnoteReference w:id="3"/>
      </w:r>
    </w:p>
    <w:p w14:paraId="698FDB91" w14:textId="77777777" w:rsidR="00B102E2" w:rsidRDefault="00B102E2">
      <w:pPr>
        <w:rPr>
          <w:rFonts w:ascii="Cambria" w:eastAsia="Cambria" w:hAnsi="Cambria" w:cs="Cambria"/>
        </w:rPr>
      </w:pPr>
    </w:p>
    <w:p w14:paraId="171BDBA2" w14:textId="10A7C61E" w:rsidR="00B102E2" w:rsidRDefault="00162173">
      <w:pPr>
        <w:rPr>
          <w:rFonts w:ascii="Cambria" w:eastAsia="Cambria" w:hAnsi="Cambria" w:cs="Cambria"/>
        </w:rPr>
      </w:pPr>
      <w:r w:rsidRPr="00467B6B">
        <w:rPr>
          <w:rFonts w:ascii="Cambria" w:eastAsia="Cambria" w:hAnsi="Cambria" w:cs="Cambria"/>
          <w:highlight w:val="green"/>
        </w:rPr>
        <w:t>OP</w:t>
      </w:r>
      <w:r w:rsidR="000532AE" w:rsidRPr="00467B6B">
        <w:rPr>
          <w:rFonts w:ascii="Cambria" w:eastAsia="Cambria" w:hAnsi="Cambria" w:cs="Cambria"/>
          <w:highlight w:val="green"/>
        </w:rPr>
        <w:t xml:space="preserve">1.     </w:t>
      </w:r>
      <w:r w:rsidR="000532AE" w:rsidRPr="00467B6B">
        <w:rPr>
          <w:rFonts w:ascii="Cambria" w:eastAsia="Cambria" w:hAnsi="Cambria" w:cs="Cambria"/>
          <w:highlight w:val="green"/>
        </w:rPr>
        <w:tab/>
        <w:t>CALLS FOR near-term additional efforts globally to strengthen</w:t>
      </w:r>
      <w:r w:rsidR="00467B6B" w:rsidRPr="00467B6B">
        <w:rPr>
          <w:rFonts w:ascii="Cambria" w:eastAsia="Cambria" w:hAnsi="Cambria" w:cs="Cambria"/>
          <w:highlight w:val="green"/>
        </w:rPr>
        <w:t xml:space="preserve"> the </w:t>
      </w:r>
      <w:r w:rsidR="000532AE" w:rsidRPr="00467B6B">
        <w:rPr>
          <w:rFonts w:ascii="Cambria" w:eastAsia="Cambria" w:hAnsi="Cambria" w:cs="Cambria"/>
          <w:highlight w:val="green"/>
        </w:rPr>
        <w:t xml:space="preserve">provision of emergency care </w:t>
      </w:r>
      <w:r w:rsidR="008C55B5" w:rsidRPr="00467B6B">
        <w:rPr>
          <w:rFonts w:ascii="Cambria" w:eastAsia="Cambria" w:hAnsi="Cambria" w:cs="Cambria"/>
          <w:highlight w:val="green"/>
        </w:rPr>
        <w:t xml:space="preserve">as </w:t>
      </w:r>
      <w:r w:rsidR="008C55B5" w:rsidRPr="00437F8B">
        <w:rPr>
          <w:rFonts w:ascii="Cambria" w:eastAsia="Cambria" w:hAnsi="Cambria" w:cs="Cambria"/>
          <w:highlight w:val="green"/>
        </w:rPr>
        <w:t xml:space="preserve">part of essential health </w:t>
      </w:r>
      <w:r w:rsidR="00437F8B" w:rsidRPr="00437F8B">
        <w:rPr>
          <w:rFonts w:ascii="Cambria" w:eastAsia="Cambria" w:hAnsi="Cambria" w:cs="Cambria"/>
          <w:highlight w:val="green"/>
        </w:rPr>
        <w:t xml:space="preserve">care </w:t>
      </w:r>
      <w:r w:rsidR="008C55B5" w:rsidRPr="00437F8B">
        <w:rPr>
          <w:rFonts w:ascii="Cambria" w:eastAsia="Cambria" w:hAnsi="Cambria" w:cs="Cambria"/>
          <w:highlight w:val="green"/>
        </w:rPr>
        <w:t xml:space="preserve">services that deliver UHC </w:t>
      </w:r>
      <w:r w:rsidR="000532AE" w:rsidRPr="00437F8B">
        <w:rPr>
          <w:rFonts w:ascii="Cambria" w:eastAsia="Cambria" w:hAnsi="Cambria" w:cs="Cambria"/>
          <w:highlight w:val="green"/>
        </w:rPr>
        <w:t xml:space="preserve">so as to ensure </w:t>
      </w:r>
      <w:r w:rsidR="008C55B5" w:rsidRPr="00437F8B">
        <w:rPr>
          <w:rFonts w:ascii="Cambria" w:eastAsia="Cambria" w:hAnsi="Cambria" w:cs="Cambria"/>
          <w:highlight w:val="green"/>
        </w:rPr>
        <w:t xml:space="preserve">the </w:t>
      </w:r>
      <w:r w:rsidR="000532AE" w:rsidRPr="00437F8B">
        <w:rPr>
          <w:rFonts w:ascii="Cambria" w:eastAsia="Cambria" w:hAnsi="Cambria" w:cs="Cambria"/>
          <w:highlight w:val="green"/>
        </w:rPr>
        <w:t xml:space="preserve">timely and effective delivery of life-saving health </w:t>
      </w:r>
      <w:r w:rsidR="00467B6B" w:rsidRPr="00437F8B">
        <w:rPr>
          <w:rFonts w:ascii="Cambria" w:eastAsia="Cambria" w:hAnsi="Cambria" w:cs="Cambria"/>
          <w:highlight w:val="green"/>
        </w:rPr>
        <w:t xml:space="preserve">care </w:t>
      </w:r>
      <w:r w:rsidR="000532AE" w:rsidRPr="00437F8B">
        <w:rPr>
          <w:rFonts w:ascii="Cambria" w:eastAsia="Cambria" w:hAnsi="Cambria" w:cs="Cambria"/>
          <w:highlight w:val="green"/>
        </w:rPr>
        <w:t>service</w:t>
      </w:r>
      <w:r w:rsidR="000532AE" w:rsidRPr="00467B6B">
        <w:rPr>
          <w:rFonts w:ascii="Cambria" w:eastAsia="Cambria" w:hAnsi="Cambria" w:cs="Cambria"/>
          <w:highlight w:val="green"/>
        </w:rPr>
        <w:t>s to those in need;</w:t>
      </w:r>
    </w:p>
    <w:p w14:paraId="22C58249" w14:textId="77777777" w:rsidR="00B102E2" w:rsidRDefault="00B102E2">
      <w:pPr>
        <w:rPr>
          <w:rFonts w:ascii="Cambria" w:eastAsia="Cambria" w:hAnsi="Cambria" w:cs="Cambria"/>
        </w:rPr>
      </w:pPr>
    </w:p>
    <w:p w14:paraId="0E23F959" w14:textId="2DF5E7E3" w:rsidR="00B102E2" w:rsidRDefault="00162173">
      <w:pPr>
        <w:rPr>
          <w:rFonts w:ascii="Cambria" w:eastAsia="Cambria" w:hAnsi="Cambria" w:cs="Cambria"/>
        </w:rPr>
      </w:pPr>
      <w:r w:rsidRPr="00467B6B">
        <w:rPr>
          <w:rFonts w:ascii="Cambria" w:eastAsia="Cambria" w:hAnsi="Cambria" w:cs="Cambria"/>
          <w:highlight w:val="green"/>
        </w:rPr>
        <w:t>OP</w:t>
      </w:r>
      <w:r w:rsidR="000532AE" w:rsidRPr="00467B6B">
        <w:rPr>
          <w:rFonts w:ascii="Cambria" w:eastAsia="Cambria" w:hAnsi="Cambria" w:cs="Cambria"/>
          <w:highlight w:val="green"/>
        </w:rPr>
        <w:t xml:space="preserve">2.     </w:t>
      </w:r>
      <w:r w:rsidR="000532AE" w:rsidRPr="00467B6B">
        <w:rPr>
          <w:rFonts w:ascii="Cambria" w:eastAsia="Cambria" w:hAnsi="Cambria" w:cs="Cambria"/>
          <w:highlight w:val="green"/>
        </w:rPr>
        <w:tab/>
        <w:t>URGES Member States</w:t>
      </w:r>
      <w:r w:rsidR="00D033DF">
        <w:rPr>
          <w:rStyle w:val="FootnoteReference"/>
          <w:rFonts w:ascii="Cambria" w:eastAsia="Cambria" w:hAnsi="Cambria" w:cs="Cambria"/>
          <w:highlight w:val="green"/>
        </w:rPr>
        <w:footnoteReference w:id="4"/>
      </w:r>
      <w:r w:rsidR="00C410F7" w:rsidRPr="00467B6B">
        <w:rPr>
          <w:rFonts w:ascii="Cambria" w:eastAsia="Cambria" w:hAnsi="Cambria" w:cs="Cambria"/>
          <w:highlight w:val="green"/>
        </w:rPr>
        <w:t xml:space="preserve"> </w:t>
      </w:r>
      <w:r w:rsidR="000532AE" w:rsidRPr="00467B6B">
        <w:rPr>
          <w:rFonts w:ascii="Cambria" w:eastAsia="Cambria" w:hAnsi="Cambria" w:cs="Cambria"/>
          <w:highlight w:val="green"/>
        </w:rPr>
        <w:t xml:space="preserve"> </w:t>
      </w:r>
      <w:r w:rsidR="000532AE" w:rsidRPr="00437F8B">
        <w:rPr>
          <w:rFonts w:ascii="Cambria" w:eastAsia="Cambria" w:hAnsi="Cambria" w:cs="Cambria"/>
          <w:highlight w:val="green"/>
        </w:rPr>
        <w:t>to</w:t>
      </w:r>
      <w:r w:rsidR="008C5775">
        <w:rPr>
          <w:rFonts w:ascii="Cambria" w:eastAsia="Cambria" w:hAnsi="Cambria" w:cs="Cambria"/>
          <w:highlight w:val="green"/>
        </w:rPr>
        <w:t>:</w:t>
      </w:r>
      <w:r w:rsidR="00437F8B" w:rsidRPr="00437F8B">
        <w:rPr>
          <w:rFonts w:ascii="Cambria" w:eastAsia="Cambria" w:hAnsi="Cambria" w:cs="Cambria"/>
          <w:highlight w:val="green"/>
        </w:rPr>
        <w:t xml:space="preserve"> </w:t>
      </w:r>
      <w:proofErr w:type="gramStart"/>
      <w:r w:rsidR="008C5775">
        <w:rPr>
          <w:rFonts w:ascii="Cambria" w:eastAsia="Cambria" w:hAnsi="Cambria" w:cs="Cambria"/>
          <w:highlight w:val="green"/>
        </w:rPr>
        <w:t>[,</w:t>
      </w:r>
      <w:r w:rsidR="00C410F7" w:rsidRPr="008C5775">
        <w:rPr>
          <w:rFonts w:ascii="Cambria" w:eastAsia="Cambria" w:hAnsi="Cambria" w:cs="Cambria"/>
          <w:highlight w:val="yellow"/>
        </w:rPr>
        <w:t>as</w:t>
      </w:r>
      <w:proofErr w:type="gramEnd"/>
      <w:r w:rsidR="00C410F7" w:rsidRPr="008C5775">
        <w:rPr>
          <w:rFonts w:ascii="Cambria" w:eastAsia="Cambria" w:hAnsi="Cambria" w:cs="Cambria"/>
          <w:highlight w:val="yellow"/>
        </w:rPr>
        <w:t xml:space="preserve"> appropriate </w:t>
      </w:r>
      <w:r w:rsidR="00437F8B" w:rsidRPr="008C5775">
        <w:rPr>
          <w:rFonts w:ascii="Cambria" w:eastAsia="Cambria" w:hAnsi="Cambria" w:cs="Cambria"/>
          <w:highlight w:val="yellow"/>
        </w:rPr>
        <w:t>to their national context</w:t>
      </w:r>
      <w:r w:rsidR="008C5775">
        <w:rPr>
          <w:rFonts w:ascii="Cambria" w:eastAsia="Cambria" w:hAnsi="Cambria" w:cs="Cambria"/>
          <w:highlight w:val="yellow"/>
        </w:rPr>
        <w:t>]</w:t>
      </w:r>
      <w:r w:rsidR="008C5775">
        <w:rPr>
          <w:rFonts w:ascii="Cambria" w:eastAsia="Cambria" w:hAnsi="Cambria" w:cs="Cambria"/>
        </w:rPr>
        <w:t>(RES: EU)</w:t>
      </w:r>
    </w:p>
    <w:p w14:paraId="51BE76AB" w14:textId="751D1A05" w:rsidR="00437F8B" w:rsidRPr="008C5775" w:rsidRDefault="000532AE" w:rsidP="00437F8B">
      <w:pPr>
        <w:rPr>
          <w:rFonts w:ascii="Cambria" w:eastAsia="Cambria" w:hAnsi="Cambria" w:cs="Cambria"/>
        </w:rPr>
      </w:pPr>
      <w:r>
        <w:rPr>
          <w:rFonts w:ascii="Cambria" w:eastAsia="Cambria" w:hAnsi="Cambria" w:cs="Cambria"/>
        </w:rPr>
        <w:t xml:space="preserve"> </w:t>
      </w:r>
    </w:p>
    <w:p w14:paraId="5C81EC25" w14:textId="3894BD5E" w:rsidR="00437F8B" w:rsidRDefault="00437F8B" w:rsidP="00437F8B">
      <w:pPr>
        <w:rPr>
          <w:rFonts w:asciiTheme="minorHAnsi" w:hAnsiTheme="minorHAnsi"/>
        </w:rPr>
      </w:pPr>
      <w:r w:rsidRPr="008C5775">
        <w:rPr>
          <w:rFonts w:asciiTheme="minorHAnsi" w:hAnsiTheme="minorHAnsi"/>
          <w:highlight w:val="green"/>
        </w:rPr>
        <w:t>OP2.1alt Create policies for sustainable funding, effective governance and universal access to safe, high-quality</w:t>
      </w:r>
      <w:r w:rsidR="00396679">
        <w:rPr>
          <w:rFonts w:asciiTheme="minorHAnsi" w:hAnsiTheme="minorHAnsi"/>
          <w:highlight w:val="green"/>
        </w:rPr>
        <w:t>,</w:t>
      </w:r>
      <w:r w:rsidRPr="008C5775">
        <w:rPr>
          <w:rFonts w:asciiTheme="minorHAnsi" w:hAnsiTheme="minorHAnsi"/>
          <w:highlight w:val="green"/>
        </w:rPr>
        <w:t xml:space="preserve"> </w:t>
      </w:r>
      <w:r w:rsidR="00396679">
        <w:rPr>
          <w:rFonts w:asciiTheme="minorHAnsi" w:hAnsiTheme="minorHAnsi"/>
          <w:highlight w:val="green"/>
        </w:rPr>
        <w:t>need-based emergency care for all</w:t>
      </w:r>
      <w:r w:rsidRPr="00396679">
        <w:rPr>
          <w:rFonts w:asciiTheme="minorHAnsi" w:hAnsiTheme="minorHAnsi"/>
          <w:highlight w:val="green"/>
        </w:rPr>
        <w:t>, w</w:t>
      </w:r>
      <w:r w:rsidRPr="008C5775">
        <w:rPr>
          <w:rFonts w:asciiTheme="minorHAnsi" w:hAnsiTheme="minorHAnsi"/>
          <w:highlight w:val="green"/>
        </w:rPr>
        <w:t xml:space="preserve">ithout-regard to socio-cultural factors, without requirement for payment prior to care, </w:t>
      </w:r>
      <w:r w:rsidRPr="00437F8B">
        <w:rPr>
          <w:rFonts w:asciiTheme="minorHAnsi" w:hAnsiTheme="minorHAnsi"/>
          <w:highlight w:val="yellow"/>
        </w:rPr>
        <w:t>and within</w:t>
      </w:r>
      <w:r w:rsidR="00396679">
        <w:rPr>
          <w:rFonts w:asciiTheme="minorHAnsi" w:hAnsiTheme="minorHAnsi"/>
          <w:highlight w:val="yellow"/>
        </w:rPr>
        <w:t xml:space="preserve"> </w:t>
      </w:r>
      <w:r w:rsidR="00C76A6A">
        <w:rPr>
          <w:rFonts w:asciiTheme="minorHAnsi" w:hAnsiTheme="minorHAnsi"/>
          <w:highlight w:val="yellow"/>
        </w:rPr>
        <w:t>a broader health system which provide</w:t>
      </w:r>
      <w:r w:rsidR="00396679">
        <w:rPr>
          <w:rFonts w:asciiTheme="minorHAnsi" w:hAnsiTheme="minorHAnsi"/>
          <w:highlight w:val="yellow"/>
        </w:rPr>
        <w:t xml:space="preserve">s </w:t>
      </w:r>
      <w:r w:rsidR="00396679" w:rsidRPr="00396679">
        <w:rPr>
          <w:rFonts w:asciiTheme="minorHAnsi" w:hAnsiTheme="minorHAnsi"/>
          <w:highlight w:val="yellow"/>
        </w:rPr>
        <w:t xml:space="preserve">quality essential </w:t>
      </w:r>
      <w:r w:rsidR="00A87A8F" w:rsidRPr="00396679">
        <w:rPr>
          <w:rFonts w:asciiTheme="minorHAnsi" w:hAnsiTheme="minorHAnsi"/>
          <w:highlight w:val="yellow"/>
        </w:rPr>
        <w:t>care and services</w:t>
      </w:r>
      <w:r w:rsidR="00396679">
        <w:rPr>
          <w:rFonts w:asciiTheme="minorHAnsi" w:hAnsiTheme="minorHAnsi"/>
          <w:highlight w:val="yellow"/>
        </w:rPr>
        <w:t xml:space="preserve"> (RES: EU, USA)</w:t>
      </w:r>
      <w:r w:rsidR="00C76A6A" w:rsidRPr="00396679">
        <w:rPr>
          <w:rFonts w:asciiTheme="minorHAnsi" w:hAnsiTheme="minorHAnsi"/>
          <w:highlight w:val="yellow"/>
        </w:rPr>
        <w:t xml:space="preserve"> </w:t>
      </w:r>
      <w:r w:rsidR="00C76A6A" w:rsidRPr="00396679">
        <w:rPr>
          <w:rFonts w:asciiTheme="minorHAnsi" w:hAnsiTheme="minorHAnsi"/>
          <w:highlight w:val="green"/>
        </w:rPr>
        <w:t>and financial risk protection as part of UHC</w:t>
      </w:r>
      <w:r w:rsidR="00A87A8F" w:rsidRPr="00396679">
        <w:rPr>
          <w:rFonts w:asciiTheme="minorHAnsi" w:hAnsiTheme="minorHAnsi"/>
          <w:highlight w:val="green"/>
        </w:rPr>
        <w:t>.</w:t>
      </w:r>
      <w:r w:rsidR="00396679">
        <w:rPr>
          <w:rFonts w:asciiTheme="minorHAnsi" w:hAnsiTheme="minorHAnsi"/>
          <w:highlight w:val="green"/>
        </w:rPr>
        <w:t xml:space="preserve"> </w:t>
      </w:r>
    </w:p>
    <w:p w14:paraId="3CF13685" w14:textId="0CC560D7" w:rsidR="00A87A8F" w:rsidRDefault="00A87A8F" w:rsidP="00437F8B">
      <w:pPr>
        <w:rPr>
          <w:rFonts w:asciiTheme="minorHAnsi" w:hAnsiTheme="minorHAnsi"/>
        </w:rPr>
      </w:pPr>
    </w:p>
    <w:p w14:paraId="33BACF1A" w14:textId="787C36F6" w:rsidR="006D1C1B" w:rsidRDefault="006D1C1B">
      <w:pPr>
        <w:rPr>
          <w:rFonts w:ascii="Cambria" w:eastAsia="Cambria" w:hAnsi="Cambria" w:cs="Cambria"/>
        </w:rPr>
      </w:pPr>
    </w:p>
    <w:p w14:paraId="34A13691" w14:textId="084F80AA" w:rsidR="00B102E2" w:rsidRDefault="00162173">
      <w:pPr>
        <w:rPr>
          <w:rFonts w:ascii="Cambria" w:eastAsia="Cambria" w:hAnsi="Cambria" w:cs="Cambria"/>
        </w:rPr>
      </w:pPr>
      <w:r w:rsidRPr="008C5775">
        <w:rPr>
          <w:rFonts w:ascii="Cambria" w:eastAsia="Cambria" w:hAnsi="Cambria" w:cs="Cambria"/>
          <w:highlight w:val="green"/>
        </w:rPr>
        <w:t>OP2.2.</w:t>
      </w:r>
      <w:r>
        <w:rPr>
          <w:rFonts w:ascii="Cambria" w:eastAsia="Cambria" w:hAnsi="Cambria" w:cs="Cambria"/>
        </w:rPr>
        <w:tab/>
      </w:r>
      <w:r w:rsidR="008C5775" w:rsidRPr="000E5B64">
        <w:rPr>
          <w:rFonts w:ascii="Cambria" w:eastAsia="Cambria" w:hAnsi="Cambria" w:cs="Cambria"/>
          <w:highlight w:val="green"/>
        </w:rPr>
        <w:t>As a</w:t>
      </w:r>
      <w:r w:rsidR="000E5B64" w:rsidRPr="000E5B64">
        <w:rPr>
          <w:rFonts w:ascii="Cambria" w:eastAsia="Cambria" w:hAnsi="Cambria" w:cs="Cambria"/>
          <w:highlight w:val="green"/>
        </w:rPr>
        <w:t xml:space="preserve">ppropriate, </w:t>
      </w:r>
      <w:r w:rsidR="000E5B64">
        <w:rPr>
          <w:rFonts w:ascii="Cambria" w:eastAsia="Cambria" w:hAnsi="Cambria" w:cs="Cambria"/>
          <w:highlight w:val="green"/>
        </w:rPr>
        <w:t>c</w:t>
      </w:r>
      <w:r w:rsidR="000532AE" w:rsidRPr="00F81CD5">
        <w:rPr>
          <w:rFonts w:ascii="Cambria" w:eastAsia="Cambria" w:hAnsi="Cambria" w:cs="Cambria"/>
          <w:highlight w:val="green"/>
        </w:rPr>
        <w:t>onduct</w:t>
      </w:r>
      <w:r w:rsidR="00785684" w:rsidRPr="00F81CD5">
        <w:rPr>
          <w:rFonts w:ascii="Cambria" w:eastAsia="Cambria" w:hAnsi="Cambria" w:cs="Cambria"/>
          <w:highlight w:val="green"/>
        </w:rPr>
        <w:t xml:space="preserve"> voluntary </w:t>
      </w:r>
      <w:r w:rsidR="000532AE" w:rsidRPr="00F81CD5">
        <w:rPr>
          <w:rFonts w:ascii="Cambria" w:eastAsia="Cambria" w:hAnsi="Cambria" w:cs="Cambria"/>
          <w:highlight w:val="green"/>
        </w:rPr>
        <w:t>WHO Emergency Care System Assessment</w:t>
      </w:r>
      <w:r w:rsidR="00785684" w:rsidRPr="00F81CD5">
        <w:rPr>
          <w:rFonts w:ascii="Cambria" w:eastAsia="Cambria" w:hAnsi="Cambria" w:cs="Cambria"/>
          <w:highlight w:val="green"/>
        </w:rPr>
        <w:t>s</w:t>
      </w:r>
      <w:r w:rsidR="000532AE" w:rsidRPr="00F81CD5">
        <w:rPr>
          <w:rFonts w:ascii="Cambria" w:eastAsia="Cambria" w:hAnsi="Cambria" w:cs="Cambria"/>
          <w:highlight w:val="green"/>
        </w:rPr>
        <w:t xml:space="preserve"> to identify gaps and con</w:t>
      </w:r>
      <w:r w:rsidR="00F81CD5" w:rsidRPr="00F81CD5">
        <w:rPr>
          <w:rFonts w:ascii="Cambria" w:eastAsia="Cambria" w:hAnsi="Cambria" w:cs="Cambria"/>
          <w:highlight w:val="green"/>
        </w:rPr>
        <w:t>text-relevant action priorities;</w:t>
      </w:r>
    </w:p>
    <w:p w14:paraId="27B722EE" w14:textId="77777777" w:rsidR="00B102E2" w:rsidRDefault="00B102E2">
      <w:pPr>
        <w:rPr>
          <w:rFonts w:ascii="Cambria" w:eastAsia="Cambria" w:hAnsi="Cambria" w:cs="Cambria"/>
        </w:rPr>
      </w:pPr>
    </w:p>
    <w:p w14:paraId="37C3DE87" w14:textId="45244085" w:rsidR="00B102E2" w:rsidRDefault="00162173">
      <w:pPr>
        <w:rPr>
          <w:rFonts w:ascii="Cambria" w:eastAsia="Cambria" w:hAnsi="Cambria" w:cs="Cambria"/>
        </w:rPr>
      </w:pPr>
      <w:r w:rsidRPr="00F81CD5">
        <w:rPr>
          <w:rFonts w:ascii="Cambria" w:eastAsia="Cambria" w:hAnsi="Cambria" w:cs="Cambria"/>
          <w:highlight w:val="green"/>
        </w:rPr>
        <w:t xml:space="preserve">OP2.3. </w:t>
      </w:r>
      <w:r w:rsidRPr="00F81CD5">
        <w:rPr>
          <w:rFonts w:ascii="Cambria" w:eastAsia="Cambria" w:hAnsi="Cambria" w:cs="Cambria"/>
          <w:highlight w:val="green"/>
        </w:rPr>
        <w:tab/>
      </w:r>
      <w:r w:rsidR="00F81CD5" w:rsidRPr="00F81CD5">
        <w:rPr>
          <w:rFonts w:ascii="Cambria" w:eastAsia="Cambria" w:hAnsi="Cambria" w:cs="Cambria"/>
          <w:highlight w:val="green"/>
        </w:rPr>
        <w:t>Work towards, or promote, at appropriate levels of governance, the inclusion of</w:t>
      </w:r>
      <w:r w:rsidR="000532AE" w:rsidRPr="00F81CD5">
        <w:rPr>
          <w:rFonts w:ascii="Cambria" w:eastAsia="Cambria" w:hAnsi="Cambria" w:cs="Cambria"/>
          <w:highlight w:val="green"/>
        </w:rPr>
        <w:t xml:space="preserve"> routine prehospital and hospital emergency unit </w:t>
      </w:r>
      <w:proofErr w:type="gramStart"/>
      <w:r w:rsidR="000532AE" w:rsidRPr="00F81CD5">
        <w:rPr>
          <w:rFonts w:ascii="Cambria" w:eastAsia="Cambria" w:hAnsi="Cambria" w:cs="Cambria"/>
          <w:highlight w:val="green"/>
        </w:rPr>
        <w:t>care  into</w:t>
      </w:r>
      <w:proofErr w:type="gramEnd"/>
      <w:r w:rsidR="000532AE" w:rsidRPr="00F81CD5">
        <w:rPr>
          <w:rFonts w:ascii="Cambria" w:eastAsia="Cambria" w:hAnsi="Cambria" w:cs="Cambria"/>
          <w:highlight w:val="green"/>
        </w:rPr>
        <w:t xml:space="preserve"> health strategies, and in other relevant plan</w:t>
      </w:r>
      <w:r w:rsidR="00F81CD5" w:rsidRPr="00F81CD5">
        <w:rPr>
          <w:rFonts w:ascii="Cambria" w:eastAsia="Cambria" w:hAnsi="Cambria" w:cs="Cambria"/>
          <w:highlight w:val="green"/>
        </w:rPr>
        <w:t xml:space="preserve">ning documents, such as </w:t>
      </w:r>
      <w:r w:rsidR="000532AE" w:rsidRPr="00F81CD5">
        <w:rPr>
          <w:rFonts w:ascii="Cambria" w:eastAsia="Cambria" w:hAnsi="Cambria" w:cs="Cambria"/>
          <w:highlight w:val="green"/>
        </w:rPr>
        <w:t>emergency response plans a</w:t>
      </w:r>
      <w:r w:rsidR="00F81CD5">
        <w:rPr>
          <w:rFonts w:ascii="Cambria" w:eastAsia="Cambria" w:hAnsi="Cambria" w:cs="Cambria"/>
          <w:highlight w:val="green"/>
        </w:rPr>
        <w:t>nd obstetric and surgical plans;</w:t>
      </w:r>
    </w:p>
    <w:p w14:paraId="703CA141" w14:textId="77777777" w:rsidR="00B102E2" w:rsidRDefault="00B102E2">
      <w:pPr>
        <w:rPr>
          <w:rFonts w:ascii="Cambria" w:eastAsia="Cambria" w:hAnsi="Cambria" w:cs="Cambria"/>
        </w:rPr>
      </w:pPr>
    </w:p>
    <w:p w14:paraId="61032E00" w14:textId="160188BA" w:rsidR="00B102E2" w:rsidRDefault="00162173">
      <w:pPr>
        <w:rPr>
          <w:rFonts w:ascii="Cambria" w:eastAsia="Cambria" w:hAnsi="Cambria" w:cs="Cambria"/>
        </w:rPr>
      </w:pPr>
      <w:r w:rsidRPr="00AA39CD">
        <w:rPr>
          <w:rFonts w:ascii="Cambria" w:eastAsia="Cambria" w:hAnsi="Cambria" w:cs="Cambria"/>
          <w:highlight w:val="green"/>
        </w:rPr>
        <w:t>OP2.4.</w:t>
      </w:r>
      <w:r w:rsidRPr="00AA39CD">
        <w:rPr>
          <w:rFonts w:ascii="Cambria" w:eastAsia="Cambria" w:hAnsi="Cambria" w:cs="Cambria"/>
          <w:highlight w:val="green"/>
        </w:rPr>
        <w:tab/>
      </w:r>
      <w:r w:rsidR="00F81CD5" w:rsidRPr="00AA39CD">
        <w:rPr>
          <w:rFonts w:ascii="Cambria" w:eastAsia="Cambria" w:hAnsi="Cambria" w:cs="Cambria"/>
          <w:highlight w:val="green"/>
        </w:rPr>
        <w:t>Develop</w:t>
      </w:r>
      <w:r w:rsidR="000532AE" w:rsidRPr="00AA39CD">
        <w:rPr>
          <w:rFonts w:ascii="Cambria" w:eastAsia="Cambria" w:hAnsi="Cambria" w:cs="Cambria"/>
          <w:highlight w:val="green"/>
        </w:rPr>
        <w:t xml:space="preserve"> a governance mechanism for </w:t>
      </w:r>
      <w:r w:rsidR="00F81CD5" w:rsidRPr="00AA39CD">
        <w:rPr>
          <w:rFonts w:ascii="Cambria" w:eastAsia="Cambria" w:hAnsi="Cambria" w:cs="Cambria"/>
          <w:highlight w:val="green"/>
        </w:rPr>
        <w:t xml:space="preserve">the </w:t>
      </w:r>
      <w:r w:rsidR="000532AE" w:rsidRPr="00AA39CD">
        <w:rPr>
          <w:rFonts w:ascii="Cambria" w:eastAsia="Cambria" w:hAnsi="Cambria" w:cs="Cambria"/>
          <w:highlight w:val="green"/>
        </w:rPr>
        <w:t xml:space="preserve">coordination of routine prehospital and hospital-based emergency care services, including linkage with other relevant </w:t>
      </w:r>
      <w:r w:rsidR="00F81CD5" w:rsidRPr="00AA39CD">
        <w:rPr>
          <w:rFonts w:ascii="Cambria" w:eastAsia="Cambria" w:hAnsi="Cambria" w:cs="Cambria"/>
          <w:highlight w:val="green"/>
        </w:rPr>
        <w:t xml:space="preserve">actors </w:t>
      </w:r>
      <w:r w:rsidR="000532AE" w:rsidRPr="00AA39CD">
        <w:rPr>
          <w:rFonts w:ascii="Cambria" w:eastAsia="Cambria" w:hAnsi="Cambria" w:cs="Cambria"/>
          <w:highlight w:val="green"/>
        </w:rPr>
        <w:t xml:space="preserve">for disaster and outbreak </w:t>
      </w:r>
      <w:r w:rsidR="00F81CD5" w:rsidRPr="00AA39CD">
        <w:rPr>
          <w:rFonts w:ascii="Cambria" w:eastAsia="Cambria" w:hAnsi="Cambria" w:cs="Cambria"/>
          <w:highlight w:val="green"/>
        </w:rPr>
        <w:t xml:space="preserve">preparedness, </w:t>
      </w:r>
      <w:r w:rsidR="00AA39CD" w:rsidRPr="00AA39CD">
        <w:rPr>
          <w:rFonts w:ascii="Cambria" w:eastAsia="Cambria" w:hAnsi="Cambria" w:cs="Cambria"/>
          <w:highlight w:val="green"/>
        </w:rPr>
        <w:t>readiness, and</w:t>
      </w:r>
      <w:r w:rsidR="000532AE" w:rsidRPr="00AA39CD">
        <w:rPr>
          <w:rFonts w:ascii="Cambria" w:eastAsia="Cambria" w:hAnsi="Cambria" w:cs="Cambria"/>
          <w:highlight w:val="green"/>
        </w:rPr>
        <w:t xml:space="preserve"> response</w:t>
      </w:r>
      <w:r w:rsidR="00AA39CD" w:rsidRPr="00AA39CD">
        <w:rPr>
          <w:rFonts w:ascii="Cambria" w:eastAsia="Cambria" w:hAnsi="Cambria" w:cs="Cambria"/>
          <w:highlight w:val="green"/>
        </w:rPr>
        <w:t>, including the capacity of personnel in other sectors;</w:t>
      </w:r>
    </w:p>
    <w:p w14:paraId="4213D4C2" w14:textId="0DD5FF61" w:rsidR="00801DD3" w:rsidRDefault="00801DD3">
      <w:pPr>
        <w:rPr>
          <w:rFonts w:ascii="Cambria" w:eastAsia="Cambria" w:hAnsi="Cambria" w:cs="Cambria"/>
        </w:rPr>
      </w:pPr>
    </w:p>
    <w:p w14:paraId="65B2EB1A" w14:textId="5B5EA2CB" w:rsidR="00801DD3" w:rsidRDefault="00AA39CD">
      <w:pPr>
        <w:rPr>
          <w:rFonts w:ascii="Cambria" w:eastAsia="Cambria" w:hAnsi="Cambria" w:cs="Cambria"/>
        </w:rPr>
      </w:pPr>
      <w:r w:rsidRPr="008B3699">
        <w:rPr>
          <w:rFonts w:ascii="Cambria" w:eastAsia="Cambria" w:hAnsi="Cambria" w:cs="Cambria"/>
          <w:highlight w:val="green"/>
        </w:rPr>
        <w:t xml:space="preserve">OP2.4bis. </w:t>
      </w:r>
      <w:r w:rsidR="00801DD3" w:rsidRPr="008B3699">
        <w:rPr>
          <w:rFonts w:ascii="Cambria" w:eastAsia="Cambria" w:hAnsi="Cambria" w:cs="Cambria"/>
          <w:highlight w:val="green"/>
        </w:rPr>
        <w:t xml:space="preserve">Promote a more coherent and inclusive approaches to safeguard effective emergency care systems as a pillar of UHC </w:t>
      </w:r>
      <w:r w:rsidRPr="008B3699">
        <w:rPr>
          <w:rFonts w:ascii="Cambria" w:eastAsia="Cambria" w:hAnsi="Cambria" w:cs="Cambria"/>
          <w:highlight w:val="green"/>
        </w:rPr>
        <w:t xml:space="preserve">in </w:t>
      </w:r>
      <w:r w:rsidR="00801DD3" w:rsidRPr="008B3699">
        <w:rPr>
          <w:rFonts w:ascii="Cambria" w:eastAsia="Cambria" w:hAnsi="Cambria" w:cs="Cambria"/>
          <w:highlight w:val="green"/>
        </w:rPr>
        <w:t xml:space="preserve">fragile </w:t>
      </w:r>
      <w:r w:rsidRPr="008B3699">
        <w:rPr>
          <w:rFonts w:ascii="Cambria" w:eastAsia="Cambria" w:hAnsi="Cambria" w:cs="Cambria"/>
          <w:highlight w:val="green"/>
        </w:rPr>
        <w:t>situations and conflict-affected areas</w:t>
      </w:r>
      <w:r w:rsidR="00801DD3" w:rsidRPr="008B3699">
        <w:rPr>
          <w:rFonts w:ascii="Cambria" w:eastAsia="Cambria" w:hAnsi="Cambria" w:cs="Cambria"/>
          <w:highlight w:val="green"/>
        </w:rPr>
        <w:t>, ensuring the continuum and provision of essential health services, and public health functions, in line with humanitarian principles</w:t>
      </w:r>
      <w:r w:rsidRPr="008B3699">
        <w:rPr>
          <w:rFonts w:ascii="Cambria" w:eastAsia="Cambria" w:hAnsi="Cambria" w:cs="Cambria"/>
          <w:highlight w:val="green"/>
        </w:rPr>
        <w:t>;</w:t>
      </w:r>
      <w:r w:rsidR="00801DD3">
        <w:rPr>
          <w:rFonts w:ascii="Cambria" w:eastAsia="Cambria" w:hAnsi="Cambria" w:cs="Cambria"/>
        </w:rPr>
        <w:t xml:space="preserve"> </w:t>
      </w:r>
    </w:p>
    <w:p w14:paraId="617EAFBD" w14:textId="2F8C4DAC" w:rsidR="009C2FCD" w:rsidRDefault="009C2FCD">
      <w:pPr>
        <w:rPr>
          <w:rFonts w:ascii="Cambria" w:eastAsia="Cambria" w:hAnsi="Cambria" w:cs="Cambria"/>
        </w:rPr>
      </w:pPr>
    </w:p>
    <w:p w14:paraId="3C106E9C" w14:textId="47AE378D" w:rsidR="009C2FCD" w:rsidRDefault="009C2FCD">
      <w:pPr>
        <w:rPr>
          <w:rFonts w:ascii="Cambria" w:eastAsia="Cambria" w:hAnsi="Cambria" w:cs="Cambria"/>
        </w:rPr>
      </w:pPr>
      <w:r w:rsidRPr="009C2FCD">
        <w:rPr>
          <w:rFonts w:ascii="Cambria" w:eastAsia="Cambria" w:hAnsi="Cambria" w:cs="Cambria"/>
          <w:highlight w:val="green"/>
        </w:rPr>
        <w:t xml:space="preserve">OP2.5alt Promote as appropriate, according to the level of health care services, from first level and above the establishment of a dedicated area or unit for emergency services and care with appropriate equipment and capacity for management and diagnosis. </w:t>
      </w:r>
    </w:p>
    <w:p w14:paraId="7DC85D42" w14:textId="7AAB4563" w:rsidR="00DF4041" w:rsidRDefault="00DF4041">
      <w:pPr>
        <w:rPr>
          <w:rFonts w:ascii="Cambria" w:eastAsia="Cambria" w:hAnsi="Cambria" w:cs="Cambria"/>
        </w:rPr>
      </w:pPr>
    </w:p>
    <w:p w14:paraId="3F9FC280" w14:textId="33748DB0" w:rsidR="00DF4041" w:rsidRDefault="00DF4041" w:rsidP="00DF4041">
      <w:pPr>
        <w:rPr>
          <w:rFonts w:ascii="Cambria" w:eastAsia="Cambria" w:hAnsi="Cambria" w:cs="Cambria"/>
        </w:rPr>
      </w:pPr>
      <w:r w:rsidRPr="00DF4041">
        <w:rPr>
          <w:rFonts w:ascii="Cambria" w:eastAsia="Cambria" w:hAnsi="Cambria" w:cs="Cambria"/>
          <w:highlight w:val="green"/>
        </w:rPr>
        <w:t xml:space="preserve">OP2.6alt. Promote access to timely prehospital care for all, </w:t>
      </w:r>
      <w:r w:rsidR="00C74CD0">
        <w:rPr>
          <w:rFonts w:ascii="Cambria" w:eastAsia="Cambria" w:hAnsi="Cambria" w:cs="Cambria"/>
          <w:highlight w:val="green"/>
        </w:rPr>
        <w:t xml:space="preserve">by </w:t>
      </w:r>
      <w:r w:rsidRPr="00DF4041">
        <w:rPr>
          <w:rFonts w:ascii="Cambria" w:eastAsia="Cambria" w:hAnsi="Cambria" w:cs="Cambria"/>
          <w:highlight w:val="green"/>
        </w:rPr>
        <w:t>using informal or formal systems, as resources allow, including by</w:t>
      </w:r>
      <w:r w:rsidR="00C74CD0">
        <w:rPr>
          <w:rFonts w:ascii="Cambria" w:eastAsia="Cambria" w:hAnsi="Cambria" w:cs="Cambria"/>
          <w:highlight w:val="green"/>
        </w:rPr>
        <w:t xml:space="preserve"> establishing, where they do not exist, </w:t>
      </w:r>
      <w:r w:rsidRPr="00DF4041">
        <w:rPr>
          <w:rFonts w:ascii="Cambria" w:eastAsia="Cambria" w:hAnsi="Cambria" w:cs="Cambria"/>
          <w:highlight w:val="green"/>
        </w:rPr>
        <w:t xml:space="preserve">toll-free universal access numbers </w:t>
      </w:r>
      <w:r w:rsidR="00C74CD0">
        <w:rPr>
          <w:rFonts w:ascii="Cambria" w:eastAsia="Cambria" w:hAnsi="Cambria" w:cs="Cambria"/>
          <w:highlight w:val="green"/>
        </w:rPr>
        <w:t>that meet</w:t>
      </w:r>
      <w:r w:rsidRPr="00DF4041">
        <w:rPr>
          <w:rFonts w:ascii="Cambria" w:eastAsia="Cambria" w:hAnsi="Cambria" w:cs="Cambria"/>
          <w:highlight w:val="green"/>
        </w:rPr>
        <w:t xml:space="preserve"> international standards.  </w:t>
      </w:r>
    </w:p>
    <w:p w14:paraId="3B4A337E" w14:textId="35C3E3D8" w:rsidR="00B102E2" w:rsidRDefault="00B102E2">
      <w:pPr>
        <w:rPr>
          <w:rFonts w:ascii="Cambria" w:eastAsia="Cambria" w:hAnsi="Cambria" w:cs="Cambria"/>
        </w:rPr>
      </w:pPr>
    </w:p>
    <w:p w14:paraId="28A63C3F" w14:textId="20C02205" w:rsidR="00B102E2" w:rsidRDefault="00162173">
      <w:pPr>
        <w:rPr>
          <w:rFonts w:ascii="Cambria" w:eastAsia="Cambria" w:hAnsi="Cambria" w:cs="Cambria"/>
        </w:rPr>
      </w:pPr>
      <w:r w:rsidRPr="00C74CD0">
        <w:rPr>
          <w:rFonts w:ascii="Cambria" w:eastAsia="Cambria" w:hAnsi="Cambria" w:cs="Cambria"/>
          <w:highlight w:val="green"/>
        </w:rPr>
        <w:t xml:space="preserve">OP2.7. </w:t>
      </w:r>
      <w:r w:rsidRPr="00C74CD0">
        <w:rPr>
          <w:rFonts w:ascii="Cambria" w:eastAsia="Cambria" w:hAnsi="Cambria" w:cs="Cambria"/>
          <w:highlight w:val="green"/>
        </w:rPr>
        <w:tab/>
      </w:r>
      <w:r w:rsidR="000532AE" w:rsidRPr="00C74CD0">
        <w:rPr>
          <w:rFonts w:ascii="Cambria" w:eastAsia="Cambria" w:hAnsi="Cambria" w:cs="Cambria"/>
          <w:highlight w:val="green"/>
        </w:rPr>
        <w:t>Implement key processes and protocols as identified in WHO guidance on emergency care systems.</w:t>
      </w:r>
      <w:r w:rsidR="00980A9A" w:rsidRPr="00C74CD0">
        <w:rPr>
          <w:rFonts w:ascii="Cambria" w:eastAsia="Cambria" w:hAnsi="Cambria" w:cs="Cambria"/>
          <w:highlight w:val="green"/>
        </w:rPr>
        <w:t xml:space="preserve"> [such a</w:t>
      </w:r>
      <w:r w:rsidR="00C74CD0">
        <w:rPr>
          <w:rFonts w:ascii="Cambria" w:eastAsia="Cambria" w:hAnsi="Cambria" w:cs="Cambria"/>
          <w:highlight w:val="green"/>
        </w:rPr>
        <w:t>s triage and checklists] (WHO) (ADD SPECIFIC REF)</w:t>
      </w:r>
      <w:r w:rsidR="00980A9A" w:rsidRPr="00C74CD0">
        <w:rPr>
          <w:rFonts w:ascii="Cambria" w:eastAsia="Cambria" w:hAnsi="Cambria" w:cs="Cambria"/>
          <w:highlight w:val="green"/>
        </w:rPr>
        <w:t xml:space="preserve"> (EU, USA)</w:t>
      </w:r>
    </w:p>
    <w:p w14:paraId="0C61FDB4" w14:textId="77777777" w:rsidR="00B102E2" w:rsidRDefault="00B102E2">
      <w:pPr>
        <w:rPr>
          <w:rFonts w:ascii="Cambria" w:eastAsia="Cambria" w:hAnsi="Cambria" w:cs="Cambria"/>
        </w:rPr>
      </w:pPr>
    </w:p>
    <w:p w14:paraId="09D929FD" w14:textId="5D5D1569" w:rsidR="00C74CD0" w:rsidRDefault="00162173">
      <w:pPr>
        <w:rPr>
          <w:rFonts w:ascii="Cambria" w:eastAsia="Cambria" w:hAnsi="Cambria" w:cs="Cambria"/>
        </w:rPr>
      </w:pPr>
      <w:r w:rsidRPr="00C74CD0">
        <w:rPr>
          <w:rFonts w:ascii="Cambria" w:eastAsia="Cambria" w:hAnsi="Cambria" w:cs="Cambria"/>
          <w:highlight w:val="green"/>
        </w:rPr>
        <w:t xml:space="preserve">OP2.8. </w:t>
      </w:r>
      <w:r w:rsidRPr="00C74CD0">
        <w:rPr>
          <w:rFonts w:ascii="Cambria" w:eastAsia="Cambria" w:hAnsi="Cambria" w:cs="Cambria"/>
          <w:highlight w:val="green"/>
        </w:rPr>
        <w:tab/>
      </w:r>
      <w:r w:rsidR="000532AE" w:rsidRPr="00C74CD0">
        <w:rPr>
          <w:rFonts w:ascii="Cambria" w:eastAsia="Cambria" w:hAnsi="Cambria" w:cs="Cambria"/>
          <w:highlight w:val="green"/>
        </w:rPr>
        <w:t xml:space="preserve">Provide dedicated training in the management </w:t>
      </w:r>
      <w:r w:rsidR="00FB2CBE" w:rsidRPr="00C74CD0">
        <w:rPr>
          <w:rFonts w:ascii="Cambria" w:eastAsia="Cambria" w:hAnsi="Cambria" w:cs="Cambria"/>
          <w:highlight w:val="green"/>
        </w:rPr>
        <w:t>of emergency</w:t>
      </w:r>
      <w:r w:rsidR="000532AE" w:rsidRPr="00C74CD0">
        <w:rPr>
          <w:rFonts w:ascii="Cambria" w:eastAsia="Cambria" w:hAnsi="Cambria" w:cs="Cambria"/>
          <w:highlight w:val="green"/>
        </w:rPr>
        <w:t xml:space="preserve"> conditions for all relevant </w:t>
      </w:r>
      <w:r w:rsidR="00C74CD0">
        <w:rPr>
          <w:rFonts w:ascii="Cambria" w:eastAsia="Cambria" w:hAnsi="Cambria" w:cs="Cambria"/>
          <w:highlight w:val="green"/>
        </w:rPr>
        <w:t>types</w:t>
      </w:r>
      <w:r w:rsidR="00980A9A" w:rsidRPr="00C74CD0">
        <w:rPr>
          <w:rFonts w:ascii="Cambria" w:eastAsia="Cambria" w:hAnsi="Cambria" w:cs="Cambria"/>
          <w:highlight w:val="green"/>
        </w:rPr>
        <w:t xml:space="preserve"> of health providers</w:t>
      </w:r>
      <w:r w:rsidR="000532AE" w:rsidRPr="00C74CD0">
        <w:rPr>
          <w:rFonts w:ascii="Cambria" w:eastAsia="Cambria" w:hAnsi="Cambria" w:cs="Cambria"/>
          <w:highlight w:val="green"/>
        </w:rPr>
        <w:t xml:space="preserve">, including developing post-graduate training </w:t>
      </w:r>
      <w:proofErr w:type="spellStart"/>
      <w:r w:rsidR="000532AE" w:rsidRPr="00C74CD0">
        <w:rPr>
          <w:rFonts w:ascii="Cambria" w:eastAsia="Cambria" w:hAnsi="Cambria" w:cs="Cambria"/>
          <w:highlight w:val="green"/>
        </w:rPr>
        <w:t>programmes</w:t>
      </w:r>
      <w:proofErr w:type="spellEnd"/>
      <w:r w:rsidR="000532AE" w:rsidRPr="00C74CD0">
        <w:rPr>
          <w:rFonts w:ascii="Cambria" w:eastAsia="Cambria" w:hAnsi="Cambria" w:cs="Cambria"/>
          <w:highlight w:val="green"/>
        </w:rPr>
        <w:t xml:space="preserve"> for doctors and nurses, training frontline providers in basic emergency care, and integrating dedicated emergency care training into undergraduat</w:t>
      </w:r>
      <w:r w:rsidR="00C74CD0" w:rsidRPr="00C74CD0">
        <w:rPr>
          <w:rFonts w:ascii="Cambria" w:eastAsia="Cambria" w:hAnsi="Cambria" w:cs="Cambria"/>
          <w:highlight w:val="green"/>
        </w:rPr>
        <w:t>e nursing and medical curricula, and establishing certification pathways for prehospital providers.</w:t>
      </w:r>
    </w:p>
    <w:p w14:paraId="277E6F2D" w14:textId="77777777" w:rsidR="006B23FD" w:rsidRDefault="006B23FD">
      <w:pPr>
        <w:rPr>
          <w:rFonts w:ascii="Cambria" w:eastAsia="Cambria" w:hAnsi="Cambria" w:cs="Cambria"/>
        </w:rPr>
      </w:pPr>
    </w:p>
    <w:p w14:paraId="264E9A70" w14:textId="47F8966E" w:rsidR="00B102E2" w:rsidRDefault="00C74CD0">
      <w:pPr>
        <w:rPr>
          <w:rFonts w:ascii="Cambria" w:eastAsia="Cambria" w:hAnsi="Cambria" w:cs="Cambria"/>
        </w:rPr>
      </w:pPr>
      <w:r w:rsidRPr="003C1869">
        <w:rPr>
          <w:rFonts w:ascii="Cambria" w:eastAsia="Cambria" w:hAnsi="Cambria" w:cs="Cambria"/>
          <w:highlight w:val="green"/>
        </w:rPr>
        <w:t xml:space="preserve">OP2.8bis. </w:t>
      </w:r>
      <w:r w:rsidR="003C1869" w:rsidRPr="003C1869">
        <w:rPr>
          <w:rFonts w:ascii="Cambria" w:eastAsia="Cambria" w:hAnsi="Cambria" w:cs="Cambria"/>
          <w:highlight w:val="green"/>
        </w:rPr>
        <w:t>Increase awareness and capacity in communities to deal with emergency situations, including through campaigns and through training</w:t>
      </w:r>
      <w:r w:rsidR="00980A9A" w:rsidRPr="003C1869">
        <w:rPr>
          <w:rFonts w:ascii="Cambria" w:eastAsia="Cambria" w:hAnsi="Cambria" w:cs="Cambria"/>
          <w:highlight w:val="green"/>
        </w:rPr>
        <w:t xml:space="preserve"> of standard cross practices in </w:t>
      </w:r>
      <w:r w:rsidRPr="003C1869">
        <w:rPr>
          <w:rFonts w:ascii="Cambria" w:eastAsia="Cambria" w:hAnsi="Cambria" w:cs="Cambria"/>
          <w:highlight w:val="green"/>
        </w:rPr>
        <w:t xml:space="preserve">educational and occupational settings </w:t>
      </w:r>
      <w:r w:rsidR="00980A9A" w:rsidRPr="003C1869">
        <w:rPr>
          <w:rFonts w:ascii="Cambria" w:eastAsia="Cambria" w:hAnsi="Cambria" w:cs="Cambria"/>
          <w:highlight w:val="green"/>
        </w:rPr>
        <w:t>to their corresponding target populations, so th</w:t>
      </w:r>
      <w:r w:rsidR="00271F83">
        <w:rPr>
          <w:rFonts w:ascii="Cambria" w:eastAsia="Cambria" w:hAnsi="Cambria" w:cs="Cambria"/>
          <w:highlight w:val="green"/>
        </w:rPr>
        <w:t>ey can identify, mitigate</w:t>
      </w:r>
      <w:r w:rsidR="00980A9A" w:rsidRPr="003C1869">
        <w:rPr>
          <w:rFonts w:ascii="Cambria" w:eastAsia="Cambria" w:hAnsi="Cambria" w:cs="Cambria"/>
          <w:highlight w:val="green"/>
        </w:rPr>
        <w:t xml:space="preserve"> </w:t>
      </w:r>
      <w:r w:rsidR="003C1869" w:rsidRPr="003C1869">
        <w:rPr>
          <w:rFonts w:ascii="Cambria" w:eastAsia="Cambria" w:hAnsi="Cambria" w:cs="Cambria"/>
          <w:highlight w:val="green"/>
        </w:rPr>
        <w:t>and refer potential emergencies.</w:t>
      </w:r>
      <w:r w:rsidR="00980A9A" w:rsidRPr="003C1869">
        <w:rPr>
          <w:rFonts w:ascii="Cambria" w:eastAsia="Cambria" w:hAnsi="Cambria" w:cs="Cambria"/>
          <w:highlight w:val="green"/>
        </w:rPr>
        <w:t xml:space="preserve"> </w:t>
      </w:r>
    </w:p>
    <w:p w14:paraId="30878F6F" w14:textId="77777777" w:rsidR="00B102E2" w:rsidRDefault="00B102E2">
      <w:pPr>
        <w:rPr>
          <w:rFonts w:ascii="Cambria" w:eastAsia="Cambria" w:hAnsi="Cambria" w:cs="Cambria"/>
        </w:rPr>
      </w:pPr>
    </w:p>
    <w:p w14:paraId="5B965982" w14:textId="06874A5E" w:rsidR="00B102E2" w:rsidRDefault="00162173">
      <w:pPr>
        <w:rPr>
          <w:rFonts w:ascii="Cambria" w:eastAsia="Cambria" w:hAnsi="Cambria" w:cs="Cambria"/>
        </w:rPr>
      </w:pPr>
      <w:r w:rsidRPr="00271F83">
        <w:rPr>
          <w:rFonts w:ascii="Cambria" w:eastAsia="Cambria" w:hAnsi="Cambria" w:cs="Cambria"/>
          <w:highlight w:val="green"/>
        </w:rPr>
        <w:t xml:space="preserve">OP2.9. </w:t>
      </w:r>
      <w:r w:rsidRPr="00271F83">
        <w:rPr>
          <w:rFonts w:ascii="Cambria" w:eastAsia="Cambria" w:hAnsi="Cambria" w:cs="Cambria"/>
          <w:highlight w:val="green"/>
        </w:rPr>
        <w:tab/>
      </w:r>
      <w:r w:rsidR="000532AE" w:rsidRPr="00271F83">
        <w:rPr>
          <w:rFonts w:ascii="Cambria" w:eastAsia="Cambria" w:hAnsi="Cambria" w:cs="Cambria"/>
          <w:highlight w:val="green"/>
        </w:rPr>
        <w:t xml:space="preserve">Implement mechanisms for standardized data collection to characterize the local acute disease burden and identify high-yield mechanisms for improving </w:t>
      </w:r>
      <w:r w:rsidR="00271F83" w:rsidRPr="00271F83">
        <w:rPr>
          <w:rFonts w:ascii="Cambria" w:eastAsia="Cambria" w:hAnsi="Cambria" w:cs="Cambria"/>
          <w:highlight w:val="green"/>
        </w:rPr>
        <w:t>the</w:t>
      </w:r>
      <w:r w:rsidR="00980A9A" w:rsidRPr="00271F83">
        <w:rPr>
          <w:rFonts w:ascii="Cambria" w:eastAsia="Cambria" w:hAnsi="Cambria" w:cs="Cambria"/>
          <w:highlight w:val="green"/>
        </w:rPr>
        <w:t xml:space="preserve"> </w:t>
      </w:r>
      <w:r w:rsidR="00271F83" w:rsidRPr="00271F83">
        <w:rPr>
          <w:rFonts w:ascii="Cambria" w:eastAsia="Cambria" w:hAnsi="Cambria" w:cs="Cambria"/>
          <w:highlight w:val="green"/>
        </w:rPr>
        <w:t>coordination, safety</w:t>
      </w:r>
      <w:r w:rsidR="00980A9A" w:rsidRPr="00271F83">
        <w:rPr>
          <w:rFonts w:ascii="Cambria" w:eastAsia="Cambria" w:hAnsi="Cambria" w:cs="Cambria"/>
          <w:highlight w:val="green"/>
        </w:rPr>
        <w:t xml:space="preserve"> </w:t>
      </w:r>
      <w:r w:rsidR="000532AE" w:rsidRPr="00271F83">
        <w:rPr>
          <w:rFonts w:ascii="Cambria" w:eastAsia="Cambria" w:hAnsi="Cambria" w:cs="Cambria"/>
          <w:highlight w:val="green"/>
        </w:rPr>
        <w:t>and quality of emergency care.</w:t>
      </w:r>
    </w:p>
    <w:p w14:paraId="31F4B54E" w14:textId="77777777" w:rsidR="00B102E2" w:rsidRDefault="00B102E2">
      <w:pPr>
        <w:rPr>
          <w:rFonts w:ascii="Cambria" w:eastAsia="Cambria" w:hAnsi="Cambria" w:cs="Cambria"/>
        </w:rPr>
      </w:pPr>
    </w:p>
    <w:p w14:paraId="13DC4C74" w14:textId="440E67BD" w:rsidR="00B102E2" w:rsidRDefault="00162173">
      <w:pPr>
        <w:rPr>
          <w:rFonts w:ascii="Cambria" w:eastAsia="Cambria" w:hAnsi="Cambria" w:cs="Cambria"/>
        </w:rPr>
      </w:pPr>
      <w:r w:rsidRPr="00271F83">
        <w:rPr>
          <w:rFonts w:ascii="Cambria" w:eastAsia="Cambria" w:hAnsi="Cambria" w:cs="Cambria"/>
          <w:highlight w:val="green"/>
        </w:rPr>
        <w:t xml:space="preserve">OP2.10. </w:t>
      </w:r>
      <w:r w:rsidR="00980A9A" w:rsidRPr="00271F83">
        <w:rPr>
          <w:rFonts w:ascii="Cambria" w:eastAsia="Cambria" w:hAnsi="Cambria" w:cs="Cambria"/>
          <w:highlight w:val="green"/>
        </w:rPr>
        <w:t xml:space="preserve">Support efforts to </w:t>
      </w:r>
      <w:r w:rsidR="00271F83" w:rsidRPr="00271F83">
        <w:rPr>
          <w:rFonts w:ascii="Cambria" w:eastAsia="Cambria" w:hAnsi="Cambria" w:cs="Cambria"/>
          <w:highlight w:val="green"/>
        </w:rPr>
        <w:t>ensure, based on local risks,</w:t>
      </w:r>
      <w:r w:rsidR="00980A9A" w:rsidRPr="00271F83">
        <w:rPr>
          <w:rFonts w:ascii="Cambria" w:eastAsia="Cambria" w:hAnsi="Cambria" w:cs="Cambria"/>
          <w:highlight w:val="green"/>
        </w:rPr>
        <w:t xml:space="preserve"> </w:t>
      </w:r>
      <w:r w:rsidR="000532AE" w:rsidRPr="00271F83">
        <w:rPr>
          <w:rFonts w:ascii="Cambria" w:eastAsia="Cambria" w:hAnsi="Cambria" w:cs="Cambria"/>
          <w:highlight w:val="green"/>
        </w:rPr>
        <w:t>that prehospital and hospital emergency units have plan</w:t>
      </w:r>
      <w:r w:rsidR="00271F83">
        <w:rPr>
          <w:rFonts w:ascii="Cambria" w:eastAsia="Cambria" w:hAnsi="Cambria" w:cs="Cambria"/>
          <w:highlight w:val="green"/>
        </w:rPr>
        <w:t>s in place to protect providers,</w:t>
      </w:r>
      <w:r w:rsidR="000532AE" w:rsidRPr="00271F83">
        <w:rPr>
          <w:rFonts w:ascii="Cambria" w:eastAsia="Cambria" w:hAnsi="Cambria" w:cs="Cambria"/>
          <w:highlight w:val="green"/>
        </w:rPr>
        <w:t xml:space="preserve"> patients and infrastructure from violence, </w:t>
      </w:r>
      <w:r w:rsidR="00271F83" w:rsidRPr="00271F83">
        <w:rPr>
          <w:rFonts w:ascii="Cambria" w:eastAsia="Cambria" w:hAnsi="Cambria" w:cs="Cambria"/>
          <w:highlight w:val="green"/>
        </w:rPr>
        <w:t xml:space="preserve">and </w:t>
      </w:r>
      <w:r w:rsidR="00271F83">
        <w:rPr>
          <w:rFonts w:ascii="Cambria" w:eastAsia="Cambria" w:hAnsi="Cambria" w:cs="Cambria"/>
          <w:highlight w:val="green"/>
        </w:rPr>
        <w:t xml:space="preserve">to protect providers and patients from </w:t>
      </w:r>
      <w:r w:rsidR="00271F83" w:rsidRPr="00271F83">
        <w:rPr>
          <w:rFonts w:ascii="Cambria" w:eastAsia="Cambria" w:hAnsi="Cambria" w:cs="Cambria"/>
          <w:highlight w:val="green"/>
        </w:rPr>
        <w:t>discrimination</w:t>
      </w:r>
      <w:r w:rsidR="00271F83">
        <w:rPr>
          <w:rFonts w:ascii="Cambria" w:eastAsia="Cambria" w:hAnsi="Cambria" w:cs="Cambria"/>
          <w:highlight w:val="green"/>
        </w:rPr>
        <w:t>,</w:t>
      </w:r>
      <w:r w:rsidR="00980A9A" w:rsidRPr="00271F83">
        <w:rPr>
          <w:rFonts w:ascii="Cambria" w:eastAsia="Cambria" w:hAnsi="Cambria" w:cs="Cambria"/>
          <w:highlight w:val="green"/>
        </w:rPr>
        <w:t xml:space="preserve"> </w:t>
      </w:r>
      <w:r w:rsidR="00271F83" w:rsidRPr="00271F83">
        <w:rPr>
          <w:rFonts w:ascii="Cambria" w:eastAsia="Cambria" w:hAnsi="Cambria" w:cs="Cambria"/>
          <w:highlight w:val="green"/>
        </w:rPr>
        <w:t>and</w:t>
      </w:r>
      <w:r w:rsidR="00271F83">
        <w:rPr>
          <w:rFonts w:ascii="Cambria" w:eastAsia="Cambria" w:hAnsi="Cambria" w:cs="Cambria"/>
          <w:highlight w:val="green"/>
        </w:rPr>
        <w:t xml:space="preserve"> to have in place</w:t>
      </w:r>
      <w:r w:rsidR="00271F83" w:rsidRPr="00271F83">
        <w:rPr>
          <w:rFonts w:ascii="Cambria" w:eastAsia="Cambria" w:hAnsi="Cambria" w:cs="Cambria"/>
          <w:highlight w:val="green"/>
        </w:rPr>
        <w:t xml:space="preserve"> </w:t>
      </w:r>
      <w:r w:rsidR="000532AE" w:rsidRPr="00271F83">
        <w:rPr>
          <w:rFonts w:ascii="Cambria" w:eastAsia="Cambria" w:hAnsi="Cambria" w:cs="Cambria"/>
          <w:highlight w:val="green"/>
        </w:rPr>
        <w:t>clear protocols for the prevention and management of hazardous exposures.</w:t>
      </w:r>
    </w:p>
    <w:p w14:paraId="46C1E844" w14:textId="77777777" w:rsidR="00F70BD2" w:rsidRDefault="00F70BD2">
      <w:pPr>
        <w:spacing w:after="240"/>
        <w:rPr>
          <w:rFonts w:ascii="Cambria" w:eastAsia="Cambria" w:hAnsi="Cambria" w:cs="Cambria"/>
        </w:rPr>
      </w:pPr>
    </w:p>
    <w:p w14:paraId="5B8BD459" w14:textId="111AA894" w:rsidR="00B102E2" w:rsidRDefault="00162173">
      <w:pPr>
        <w:spacing w:after="240"/>
        <w:rPr>
          <w:rFonts w:ascii="Cambria" w:eastAsia="Cambria" w:hAnsi="Cambria" w:cs="Cambria"/>
        </w:rPr>
      </w:pPr>
      <w:r w:rsidRPr="00271F83">
        <w:rPr>
          <w:rFonts w:ascii="Cambria" w:eastAsia="Cambria" w:hAnsi="Cambria" w:cs="Cambria"/>
          <w:highlight w:val="green"/>
        </w:rPr>
        <w:t>OP</w:t>
      </w:r>
      <w:r w:rsidR="000532AE" w:rsidRPr="00271F83">
        <w:rPr>
          <w:rFonts w:ascii="Cambria" w:eastAsia="Cambria" w:hAnsi="Cambria" w:cs="Cambria"/>
          <w:highlight w:val="green"/>
        </w:rPr>
        <w:t>3. REQUESTS the Director-General to:</w:t>
      </w:r>
    </w:p>
    <w:p w14:paraId="6343ED2B" w14:textId="7EAA0F48" w:rsidR="00564370" w:rsidRPr="00564370" w:rsidRDefault="00162173">
      <w:pPr>
        <w:spacing w:after="240"/>
        <w:rPr>
          <w:rFonts w:ascii="Cambria" w:eastAsia="Cambria" w:hAnsi="Cambria" w:cs="Cambria"/>
          <w:highlight w:val="green"/>
        </w:rPr>
      </w:pPr>
      <w:r w:rsidRPr="00157D44">
        <w:rPr>
          <w:rFonts w:ascii="Cambria" w:eastAsia="Cambria" w:hAnsi="Cambria" w:cs="Cambria"/>
          <w:highlight w:val="green"/>
        </w:rPr>
        <w:t xml:space="preserve">OP3.1. </w:t>
      </w:r>
      <w:r w:rsidR="00297FF2" w:rsidRPr="00157D44">
        <w:rPr>
          <w:rFonts w:ascii="Cambria" w:eastAsia="Cambria" w:hAnsi="Cambria" w:cs="Cambria"/>
          <w:highlight w:val="green"/>
        </w:rPr>
        <w:t>Enhance</w:t>
      </w:r>
      <w:r w:rsidR="000532AE" w:rsidRPr="00157D44">
        <w:rPr>
          <w:rFonts w:ascii="Cambria" w:eastAsia="Cambria" w:hAnsi="Cambria" w:cs="Cambria"/>
          <w:highlight w:val="green"/>
        </w:rPr>
        <w:t xml:space="preserve"> capacity </w:t>
      </w:r>
      <w:r w:rsidR="00271F83" w:rsidRPr="00157D44">
        <w:rPr>
          <w:rFonts w:ascii="Cambria" w:eastAsia="Cambria" w:hAnsi="Cambria" w:cs="Cambria"/>
          <w:highlight w:val="green"/>
        </w:rPr>
        <w:t>at all WHO levels</w:t>
      </w:r>
      <w:r w:rsidR="00297FF2" w:rsidRPr="00157D44">
        <w:rPr>
          <w:rFonts w:ascii="Cambria" w:eastAsia="Cambria" w:hAnsi="Cambria" w:cs="Cambria"/>
          <w:highlight w:val="green"/>
        </w:rPr>
        <w:t xml:space="preserve"> </w:t>
      </w:r>
      <w:r w:rsidR="000532AE" w:rsidRPr="00157D44">
        <w:rPr>
          <w:rFonts w:ascii="Cambria" w:eastAsia="Cambria" w:hAnsi="Cambria" w:cs="Cambria"/>
          <w:highlight w:val="green"/>
        </w:rPr>
        <w:t xml:space="preserve">to provide necessary technical guidance and support for </w:t>
      </w:r>
      <w:r w:rsidR="00271F83" w:rsidRPr="00157D44">
        <w:rPr>
          <w:rFonts w:ascii="Cambria" w:eastAsia="Cambria" w:hAnsi="Cambria" w:cs="Cambria"/>
          <w:highlight w:val="green"/>
        </w:rPr>
        <w:t>the efforts of</w:t>
      </w:r>
      <w:r w:rsidR="00297FF2" w:rsidRPr="00157D44">
        <w:rPr>
          <w:rFonts w:ascii="Cambria" w:eastAsia="Cambria" w:hAnsi="Cambria" w:cs="Cambria"/>
          <w:highlight w:val="green"/>
        </w:rPr>
        <w:t xml:space="preserve"> </w:t>
      </w:r>
      <w:r w:rsidR="000532AE" w:rsidRPr="00157D44">
        <w:rPr>
          <w:rFonts w:ascii="Cambria" w:eastAsia="Cambria" w:hAnsi="Cambria" w:cs="Cambria"/>
          <w:highlight w:val="green"/>
        </w:rPr>
        <w:t>Member State</w:t>
      </w:r>
      <w:r w:rsidR="00271F83" w:rsidRPr="00157D44">
        <w:rPr>
          <w:rFonts w:ascii="Cambria" w:eastAsia="Cambria" w:hAnsi="Cambria" w:cs="Cambria"/>
          <w:highlight w:val="green"/>
        </w:rPr>
        <w:t>s</w:t>
      </w:r>
      <w:r w:rsidR="00157D44">
        <w:rPr>
          <w:rFonts w:ascii="Cambria" w:eastAsia="Cambria" w:hAnsi="Cambria" w:cs="Cambria"/>
          <w:highlight w:val="green"/>
        </w:rPr>
        <w:t xml:space="preserve"> and other relevant actors</w:t>
      </w:r>
      <w:r w:rsidR="00271F83" w:rsidRPr="00157D44">
        <w:rPr>
          <w:rFonts w:ascii="Cambria" w:eastAsia="Cambria" w:hAnsi="Cambria" w:cs="Cambria"/>
          <w:highlight w:val="green"/>
        </w:rPr>
        <w:t xml:space="preserve"> </w:t>
      </w:r>
      <w:r w:rsidR="000532AE" w:rsidRPr="00157D44">
        <w:rPr>
          <w:rFonts w:ascii="Cambria" w:eastAsia="Cambria" w:hAnsi="Cambria" w:cs="Cambria"/>
          <w:highlight w:val="green"/>
        </w:rPr>
        <w:t>to strengthen emergency</w:t>
      </w:r>
      <w:r w:rsidR="00564370">
        <w:rPr>
          <w:rFonts w:ascii="Cambria" w:eastAsia="Cambria" w:hAnsi="Cambria" w:cs="Cambria"/>
          <w:highlight w:val="green"/>
        </w:rPr>
        <w:t xml:space="preserve"> </w:t>
      </w:r>
      <w:r w:rsidR="00564370" w:rsidRPr="00564370">
        <w:rPr>
          <w:rFonts w:ascii="Cambria" w:eastAsia="Cambria" w:hAnsi="Cambria" w:cs="Cambria"/>
          <w:highlight w:val="green"/>
        </w:rPr>
        <w:t>care systems, including to ensure</w:t>
      </w:r>
      <w:r w:rsidR="000532AE" w:rsidRPr="00564370">
        <w:rPr>
          <w:rFonts w:ascii="Cambria" w:eastAsia="Cambria" w:hAnsi="Cambria" w:cs="Cambria"/>
          <w:highlight w:val="green"/>
        </w:rPr>
        <w:t xml:space="preserve"> </w:t>
      </w:r>
      <w:r w:rsidR="00564370" w:rsidRPr="00564370">
        <w:rPr>
          <w:rFonts w:ascii="Cambria" w:eastAsia="Cambria" w:hAnsi="Cambria" w:cs="Cambria"/>
          <w:highlight w:val="green"/>
        </w:rPr>
        <w:t xml:space="preserve">preparedness in all relevant contexts. </w:t>
      </w:r>
    </w:p>
    <w:p w14:paraId="1E3B16B6" w14:textId="73BD60EB" w:rsidR="00B102E2" w:rsidRDefault="00162173">
      <w:pPr>
        <w:spacing w:after="240"/>
        <w:rPr>
          <w:rFonts w:ascii="Cambria" w:eastAsia="Cambria" w:hAnsi="Cambria" w:cs="Cambria"/>
        </w:rPr>
      </w:pPr>
      <w:r w:rsidRPr="00157D44">
        <w:rPr>
          <w:rFonts w:ascii="Cambria" w:eastAsia="Cambria" w:hAnsi="Cambria" w:cs="Cambria"/>
          <w:highlight w:val="green"/>
        </w:rPr>
        <w:lastRenderedPageBreak/>
        <w:t xml:space="preserve">OP3.2. </w:t>
      </w:r>
      <w:r w:rsidR="000532AE" w:rsidRPr="00157D44">
        <w:rPr>
          <w:rFonts w:ascii="Cambria" w:eastAsia="Cambria" w:hAnsi="Cambria" w:cs="Cambria"/>
          <w:highlight w:val="green"/>
        </w:rPr>
        <w:t xml:space="preserve">Foster multi-sectoral networks, partnerships and action plans, and to facilitate collaboration amongst member States, to support </w:t>
      </w:r>
      <w:r w:rsidR="00157D44" w:rsidRPr="00157D44">
        <w:rPr>
          <w:rFonts w:ascii="Cambria" w:eastAsia="Cambria" w:hAnsi="Cambria" w:cs="Cambria"/>
          <w:highlight w:val="green"/>
        </w:rPr>
        <w:t xml:space="preserve">the </w:t>
      </w:r>
      <w:r w:rsidR="000532AE" w:rsidRPr="00157D44">
        <w:rPr>
          <w:rFonts w:ascii="Cambria" w:eastAsia="Cambria" w:hAnsi="Cambria" w:cs="Cambria"/>
          <w:highlight w:val="green"/>
        </w:rPr>
        <w:t>effective dissemination and implementation</w:t>
      </w:r>
      <w:r w:rsidR="00157D44" w:rsidRPr="00157D44">
        <w:rPr>
          <w:rFonts w:ascii="Cambria" w:eastAsia="Cambria" w:hAnsi="Cambria" w:cs="Cambria"/>
          <w:highlight w:val="green"/>
        </w:rPr>
        <w:t xml:space="preserve"> of </w:t>
      </w:r>
      <w:r w:rsidR="00297FF2" w:rsidRPr="00157D44">
        <w:rPr>
          <w:rFonts w:ascii="Cambria" w:eastAsia="Cambria" w:hAnsi="Cambria" w:cs="Cambria"/>
          <w:highlight w:val="green"/>
        </w:rPr>
        <w:t>best practices in emergency care</w:t>
      </w:r>
      <w:r w:rsidR="00157D44" w:rsidRPr="00157D44">
        <w:rPr>
          <w:rFonts w:ascii="Cambria" w:eastAsia="Cambria" w:hAnsi="Cambria" w:cs="Cambria"/>
          <w:highlight w:val="green"/>
        </w:rPr>
        <w:t>.</w:t>
      </w:r>
    </w:p>
    <w:p w14:paraId="59BC40B6" w14:textId="2186FCEE" w:rsidR="0086166B" w:rsidRPr="0086166B" w:rsidRDefault="0086166B">
      <w:pPr>
        <w:spacing w:after="240"/>
        <w:rPr>
          <w:rFonts w:ascii="Cambria" w:eastAsia="Cambria" w:hAnsi="Cambria" w:cs="Cambria"/>
          <w:highlight w:val="green"/>
        </w:rPr>
      </w:pPr>
      <w:r w:rsidRPr="0086166B">
        <w:rPr>
          <w:rFonts w:ascii="Cambria" w:eastAsia="Cambria" w:hAnsi="Cambria" w:cs="Cambria"/>
          <w:highlight w:val="green"/>
        </w:rPr>
        <w:t>OP3.3alt Promote equitable and non-discriminatory access to safe quality emergency care services for all people</w:t>
      </w:r>
      <w:r>
        <w:rPr>
          <w:rFonts w:ascii="Cambria" w:eastAsia="Cambria" w:hAnsi="Cambria" w:cs="Cambria"/>
          <w:highlight w:val="green"/>
        </w:rPr>
        <w:t xml:space="preserve"> as part of UHC.</w:t>
      </w:r>
    </w:p>
    <w:p w14:paraId="302CB244" w14:textId="0A80E5E7" w:rsidR="00B102E2" w:rsidRDefault="00162173">
      <w:pPr>
        <w:rPr>
          <w:rFonts w:ascii="Cambria" w:eastAsia="Cambria" w:hAnsi="Cambria" w:cs="Cambria"/>
        </w:rPr>
      </w:pPr>
      <w:r w:rsidRPr="00922974">
        <w:rPr>
          <w:rFonts w:ascii="Cambria" w:eastAsia="Cambria" w:hAnsi="Cambria" w:cs="Cambria"/>
          <w:highlight w:val="green"/>
        </w:rPr>
        <w:t xml:space="preserve">OP3.4 </w:t>
      </w:r>
      <w:r w:rsidR="000532AE" w:rsidRPr="00922974">
        <w:rPr>
          <w:rFonts w:ascii="Cambria" w:eastAsia="Cambria" w:hAnsi="Cambria" w:cs="Cambria"/>
          <w:highlight w:val="green"/>
        </w:rPr>
        <w:t xml:space="preserve">Renew </w:t>
      </w:r>
      <w:r w:rsidR="000D2A97" w:rsidRPr="00922974">
        <w:rPr>
          <w:rFonts w:ascii="Cambria" w:eastAsia="Cambria" w:hAnsi="Cambria" w:cs="Cambria"/>
          <w:highlight w:val="green"/>
        </w:rPr>
        <w:t>efforts</w:t>
      </w:r>
      <w:r w:rsidR="000532AE" w:rsidRPr="00922974">
        <w:rPr>
          <w:rFonts w:ascii="Cambria" w:eastAsia="Cambria" w:hAnsi="Cambria" w:cs="Cambria"/>
          <w:highlight w:val="green"/>
        </w:rPr>
        <w:t xml:space="preserve"> outlined in WHA 60.22 to provide support to Member States, upon request, for needs assessment</w:t>
      </w:r>
      <w:r w:rsidR="00922974" w:rsidRPr="00922974">
        <w:rPr>
          <w:rFonts w:ascii="Cambria" w:eastAsia="Cambria" w:hAnsi="Cambria" w:cs="Cambria"/>
          <w:highlight w:val="green"/>
        </w:rPr>
        <w:t>s, facility inspection, quality- and safety-</w:t>
      </w:r>
      <w:r w:rsidR="000532AE" w:rsidRPr="00922974">
        <w:rPr>
          <w:rFonts w:ascii="Cambria" w:eastAsia="Cambria" w:hAnsi="Cambria" w:cs="Cambria"/>
          <w:highlight w:val="green"/>
        </w:rPr>
        <w:t>improvement</w:t>
      </w:r>
      <w:r w:rsidR="00FE718F" w:rsidRPr="00922974">
        <w:rPr>
          <w:rFonts w:ascii="Cambria" w:eastAsia="Cambria" w:hAnsi="Cambria" w:cs="Cambria"/>
          <w:highlight w:val="green"/>
        </w:rPr>
        <w:t xml:space="preserve"> </w:t>
      </w:r>
      <w:proofErr w:type="spellStart"/>
      <w:r w:rsidR="000532AE" w:rsidRPr="00922974">
        <w:rPr>
          <w:rFonts w:ascii="Cambria" w:eastAsia="Cambria" w:hAnsi="Cambria" w:cs="Cambria"/>
          <w:highlight w:val="green"/>
        </w:rPr>
        <w:t>programmes</w:t>
      </w:r>
      <w:proofErr w:type="spellEnd"/>
      <w:r w:rsidR="000532AE" w:rsidRPr="00922974">
        <w:rPr>
          <w:rFonts w:ascii="Cambria" w:eastAsia="Cambria" w:hAnsi="Cambria" w:cs="Cambria"/>
          <w:highlight w:val="green"/>
        </w:rPr>
        <w:t xml:space="preserve">, review of legislation, and other aspects of strengthening </w:t>
      </w:r>
      <w:r w:rsidR="00922974" w:rsidRPr="00922974">
        <w:rPr>
          <w:rFonts w:ascii="Cambria" w:eastAsia="Cambria" w:hAnsi="Cambria" w:cs="Cambria"/>
          <w:highlight w:val="green"/>
        </w:rPr>
        <w:t xml:space="preserve">the </w:t>
      </w:r>
      <w:r w:rsidR="000532AE" w:rsidRPr="00922974">
        <w:rPr>
          <w:rFonts w:ascii="Cambria" w:eastAsia="Cambria" w:hAnsi="Cambria" w:cs="Cambria"/>
          <w:highlight w:val="green"/>
        </w:rPr>
        <w:t xml:space="preserve">provision </w:t>
      </w:r>
      <w:r w:rsidR="00FB2CBE" w:rsidRPr="00922974">
        <w:rPr>
          <w:rFonts w:ascii="Cambria" w:eastAsia="Cambria" w:hAnsi="Cambria" w:cs="Cambria"/>
          <w:highlight w:val="green"/>
        </w:rPr>
        <w:t>of emergency</w:t>
      </w:r>
      <w:r w:rsidR="000532AE" w:rsidRPr="00922974">
        <w:rPr>
          <w:rFonts w:ascii="Cambria" w:eastAsia="Cambria" w:hAnsi="Cambria" w:cs="Cambria"/>
          <w:highlight w:val="green"/>
        </w:rPr>
        <w:t xml:space="preserve"> care;</w:t>
      </w:r>
    </w:p>
    <w:p w14:paraId="3DBFB6CA" w14:textId="77777777" w:rsidR="00B102E2" w:rsidRDefault="00B102E2">
      <w:pPr>
        <w:rPr>
          <w:rFonts w:ascii="Cambria" w:eastAsia="Cambria" w:hAnsi="Cambria" w:cs="Cambria"/>
        </w:rPr>
      </w:pPr>
    </w:p>
    <w:p w14:paraId="7ED44649" w14:textId="48B1F7C3" w:rsidR="00B102E2" w:rsidRDefault="00162173">
      <w:pPr>
        <w:rPr>
          <w:rFonts w:ascii="Cambria" w:eastAsia="Cambria" w:hAnsi="Cambria" w:cs="Cambria"/>
        </w:rPr>
      </w:pPr>
      <w:r w:rsidRPr="00922974">
        <w:rPr>
          <w:rFonts w:ascii="Cambria" w:eastAsia="Cambria" w:hAnsi="Cambria" w:cs="Cambria"/>
          <w:highlight w:val="green"/>
        </w:rPr>
        <w:t xml:space="preserve">OP3.5. </w:t>
      </w:r>
      <w:r w:rsidR="000532AE" w:rsidRPr="00922974">
        <w:rPr>
          <w:rFonts w:ascii="Cambria" w:eastAsia="Cambria" w:hAnsi="Cambria" w:cs="Cambria"/>
          <w:highlight w:val="green"/>
        </w:rPr>
        <w:t xml:space="preserve">Support Member States to expand policy-making, administrative </w:t>
      </w:r>
      <w:r w:rsidR="00FB2CBE" w:rsidRPr="00922974">
        <w:rPr>
          <w:rFonts w:ascii="Cambria" w:eastAsia="Cambria" w:hAnsi="Cambria" w:cs="Cambria"/>
          <w:highlight w:val="green"/>
        </w:rPr>
        <w:t>and clinical</w:t>
      </w:r>
      <w:r w:rsidR="000532AE" w:rsidRPr="00922974">
        <w:rPr>
          <w:rFonts w:ascii="Cambria" w:eastAsia="Cambria" w:hAnsi="Cambria" w:cs="Cambria"/>
          <w:highlight w:val="green"/>
        </w:rPr>
        <w:t xml:space="preserve"> capacity in the area of emergency care</w:t>
      </w:r>
      <w:r w:rsidR="0086166B">
        <w:rPr>
          <w:rFonts w:ascii="Cambria" w:eastAsia="Cambria" w:hAnsi="Cambria" w:cs="Cambria"/>
          <w:highlight w:val="green"/>
        </w:rPr>
        <w:t>,</w:t>
      </w:r>
      <w:r w:rsidR="003816F7" w:rsidRPr="00922974">
        <w:rPr>
          <w:rFonts w:ascii="Cambria" w:eastAsia="Cambria" w:hAnsi="Cambria" w:cs="Cambria"/>
          <w:highlight w:val="green"/>
        </w:rPr>
        <w:t xml:space="preserve"> </w:t>
      </w:r>
      <w:r w:rsidR="000532AE" w:rsidRPr="00922974">
        <w:rPr>
          <w:rFonts w:ascii="Cambria" w:eastAsia="Cambria" w:hAnsi="Cambria" w:cs="Cambria"/>
          <w:highlight w:val="green"/>
        </w:rPr>
        <w:t xml:space="preserve">by the provision </w:t>
      </w:r>
      <w:r w:rsidR="00922974" w:rsidRPr="00922974">
        <w:rPr>
          <w:rFonts w:ascii="Cambria" w:eastAsia="Cambria" w:hAnsi="Cambria" w:cs="Cambria"/>
          <w:highlight w:val="green"/>
        </w:rPr>
        <w:t>of policy options and</w:t>
      </w:r>
      <w:r w:rsidR="000532AE" w:rsidRPr="00922974">
        <w:rPr>
          <w:rFonts w:ascii="Cambria" w:eastAsia="Cambria" w:hAnsi="Cambria" w:cs="Cambria"/>
          <w:highlight w:val="green"/>
        </w:rPr>
        <w:t xml:space="preserve"> technical guidance, supported by educational strategies and materials for providers and planners;</w:t>
      </w:r>
    </w:p>
    <w:p w14:paraId="3F072A8C" w14:textId="77777777" w:rsidR="006B23FD" w:rsidRDefault="006B23FD">
      <w:pPr>
        <w:rPr>
          <w:rFonts w:ascii="Cambria" w:eastAsia="Cambria" w:hAnsi="Cambria" w:cs="Cambria"/>
        </w:rPr>
      </w:pPr>
    </w:p>
    <w:p w14:paraId="057AC07A" w14:textId="718A57B6" w:rsidR="00B102E2" w:rsidRDefault="00162173">
      <w:pPr>
        <w:rPr>
          <w:rFonts w:ascii="Cambria" w:eastAsia="Cambria" w:hAnsi="Cambria" w:cs="Cambria"/>
        </w:rPr>
      </w:pPr>
      <w:r w:rsidRPr="00922974">
        <w:rPr>
          <w:rFonts w:ascii="Cambria" w:eastAsia="Cambria" w:hAnsi="Cambria" w:cs="Cambria"/>
          <w:highlight w:val="green"/>
        </w:rPr>
        <w:t xml:space="preserve">OP3.6. </w:t>
      </w:r>
      <w:r w:rsidR="000532AE" w:rsidRPr="00922974">
        <w:rPr>
          <w:rFonts w:ascii="Cambria" w:eastAsia="Cambria" w:hAnsi="Cambria" w:cs="Cambria"/>
          <w:highlight w:val="green"/>
        </w:rPr>
        <w:t xml:space="preserve">Strengthen the evidence base for emergency care by encouraging research on the burden of acute disease and emergency care delivery, and by providing tools, protocols, indicators and other needed standards to support </w:t>
      </w:r>
      <w:r w:rsidR="00B50C28" w:rsidRPr="00922974">
        <w:rPr>
          <w:rFonts w:ascii="Cambria" w:eastAsia="Cambria" w:hAnsi="Cambria" w:cs="Cambria"/>
          <w:highlight w:val="green"/>
        </w:rPr>
        <w:t>the collection</w:t>
      </w:r>
      <w:r w:rsidR="00922974" w:rsidRPr="00922974">
        <w:rPr>
          <w:rFonts w:ascii="Cambria" w:eastAsia="Cambria" w:hAnsi="Cambria" w:cs="Cambria"/>
          <w:highlight w:val="green"/>
        </w:rPr>
        <w:t xml:space="preserve"> and analysis of data, including cost-effectiveness.</w:t>
      </w:r>
    </w:p>
    <w:p w14:paraId="5136BE1E" w14:textId="77777777" w:rsidR="00B102E2" w:rsidRDefault="00B102E2">
      <w:pPr>
        <w:rPr>
          <w:rFonts w:ascii="Cambria" w:eastAsia="Cambria" w:hAnsi="Cambria" w:cs="Cambria"/>
        </w:rPr>
      </w:pPr>
    </w:p>
    <w:p w14:paraId="3C286EC6" w14:textId="6E9D7305" w:rsidR="00B102E2" w:rsidRDefault="00162173">
      <w:pPr>
        <w:rPr>
          <w:rFonts w:ascii="Cambria" w:eastAsia="Cambria" w:hAnsi="Cambria" w:cs="Cambria"/>
        </w:rPr>
      </w:pPr>
      <w:r w:rsidRPr="00225223">
        <w:rPr>
          <w:rFonts w:ascii="Cambria" w:eastAsia="Cambria" w:hAnsi="Cambria" w:cs="Cambria"/>
          <w:highlight w:val="green"/>
        </w:rPr>
        <w:t xml:space="preserve">OP3.7. </w:t>
      </w:r>
      <w:r w:rsidR="000532AE" w:rsidRPr="00225223">
        <w:rPr>
          <w:rFonts w:ascii="Cambria" w:eastAsia="Cambria" w:hAnsi="Cambria" w:cs="Cambria"/>
          <w:highlight w:val="green"/>
        </w:rPr>
        <w:t xml:space="preserve">Facilitate awareness </w:t>
      </w:r>
      <w:r w:rsidR="00897E47" w:rsidRPr="00225223">
        <w:rPr>
          <w:rFonts w:ascii="Cambria" w:eastAsia="Cambria" w:hAnsi="Cambria" w:cs="Cambria"/>
          <w:highlight w:val="green"/>
        </w:rPr>
        <w:t>and</w:t>
      </w:r>
      <w:r w:rsidR="00225223" w:rsidRPr="00225223">
        <w:rPr>
          <w:rFonts w:ascii="Cambria" w:eastAsia="Cambria" w:hAnsi="Cambria" w:cs="Cambria"/>
          <w:highlight w:val="green"/>
        </w:rPr>
        <w:t xml:space="preserve"> international and </w:t>
      </w:r>
      <w:r w:rsidR="00B50C28" w:rsidRPr="00225223">
        <w:rPr>
          <w:rFonts w:ascii="Cambria" w:eastAsia="Cambria" w:hAnsi="Cambria" w:cs="Cambria"/>
          <w:highlight w:val="green"/>
        </w:rPr>
        <w:t>domestic resource mobilization, in line with the Addis Ababa Action Agenda of the 3</w:t>
      </w:r>
      <w:r w:rsidR="00B50C28" w:rsidRPr="00225223">
        <w:rPr>
          <w:rFonts w:ascii="Cambria" w:eastAsia="Cambria" w:hAnsi="Cambria" w:cs="Cambria"/>
          <w:highlight w:val="green"/>
          <w:vertAlign w:val="superscript"/>
        </w:rPr>
        <w:t>rd</w:t>
      </w:r>
      <w:r w:rsidR="00B50C28" w:rsidRPr="00225223">
        <w:rPr>
          <w:rFonts w:ascii="Cambria" w:eastAsia="Cambria" w:hAnsi="Cambria" w:cs="Cambria"/>
          <w:highlight w:val="green"/>
        </w:rPr>
        <w:t xml:space="preserve"> International Conference on Financing for Development </w:t>
      </w:r>
      <w:r w:rsidR="00922974" w:rsidRPr="00225223">
        <w:rPr>
          <w:rFonts w:ascii="Cambria" w:eastAsia="Cambria" w:hAnsi="Cambria" w:cs="Cambria"/>
          <w:highlight w:val="green"/>
        </w:rPr>
        <w:t>(</w:t>
      </w:r>
      <w:r w:rsidR="00B50C28" w:rsidRPr="00225223">
        <w:rPr>
          <w:rFonts w:ascii="Cambria" w:eastAsia="Cambria" w:hAnsi="Cambria" w:cs="Cambria"/>
          <w:highlight w:val="green"/>
        </w:rPr>
        <w:t>ADD FOOTNOTE A/</w:t>
      </w:r>
      <w:r w:rsidR="00922974" w:rsidRPr="00225223">
        <w:rPr>
          <w:rFonts w:ascii="Cambria" w:eastAsia="Cambria" w:hAnsi="Cambria" w:cs="Cambria"/>
          <w:highlight w:val="green"/>
        </w:rPr>
        <w:t>RES/69/313)</w:t>
      </w:r>
      <w:r w:rsidR="00897E47" w:rsidRPr="00225223">
        <w:rPr>
          <w:rFonts w:ascii="Cambria" w:eastAsia="Cambria" w:hAnsi="Cambria" w:cs="Cambria"/>
          <w:highlight w:val="green"/>
        </w:rPr>
        <w:t xml:space="preserve"> by</w:t>
      </w:r>
      <w:r w:rsidR="00225223" w:rsidRPr="00225223">
        <w:rPr>
          <w:rFonts w:ascii="Cambria" w:eastAsia="Cambria" w:hAnsi="Cambria" w:cs="Cambria"/>
          <w:highlight w:val="green"/>
        </w:rPr>
        <w:t xml:space="preserve"> providing advocacy resources.</w:t>
      </w:r>
    </w:p>
    <w:p w14:paraId="762E6EA7" w14:textId="77777777" w:rsidR="00B102E2" w:rsidRDefault="00B102E2">
      <w:pPr>
        <w:rPr>
          <w:rFonts w:ascii="Cambria" w:eastAsia="Cambria" w:hAnsi="Cambria" w:cs="Cambria"/>
        </w:rPr>
      </w:pPr>
    </w:p>
    <w:p w14:paraId="6E57FCDE" w14:textId="2712FCB8" w:rsidR="00B102E2" w:rsidRDefault="00162173">
      <w:pPr>
        <w:rPr>
          <w:rFonts w:ascii="Cambria" w:eastAsia="Cambria" w:hAnsi="Cambria" w:cs="Cambria"/>
        </w:rPr>
      </w:pPr>
      <w:r w:rsidRPr="00225223">
        <w:rPr>
          <w:rFonts w:ascii="Cambria" w:eastAsia="Cambria" w:hAnsi="Cambria" w:cs="Cambria"/>
          <w:highlight w:val="green"/>
        </w:rPr>
        <w:t xml:space="preserve">OP3.8. </w:t>
      </w:r>
      <w:r w:rsidR="000532AE" w:rsidRPr="00225223">
        <w:rPr>
          <w:rFonts w:ascii="Cambria" w:eastAsia="Cambria" w:hAnsi="Cambria" w:cs="Cambria"/>
          <w:highlight w:val="green"/>
        </w:rPr>
        <w:t>Report to the 74th World Health Assembly in 2021</w:t>
      </w:r>
      <w:r w:rsidR="00225223">
        <w:rPr>
          <w:rFonts w:ascii="Cambria" w:eastAsia="Cambria" w:hAnsi="Cambria" w:cs="Cambria"/>
          <w:highlight w:val="green"/>
        </w:rPr>
        <w:t xml:space="preserve">, </w:t>
      </w:r>
      <w:r w:rsidR="00B50C28" w:rsidRPr="00225223">
        <w:rPr>
          <w:rFonts w:ascii="Cambria" w:eastAsia="Cambria" w:hAnsi="Cambria" w:cs="Cambria"/>
          <w:highlight w:val="green"/>
        </w:rPr>
        <w:t>t</w:t>
      </w:r>
      <w:r w:rsidR="00225223">
        <w:rPr>
          <w:rFonts w:ascii="Cambria" w:eastAsia="Cambria" w:hAnsi="Cambria" w:cs="Cambria"/>
          <w:highlight w:val="green"/>
        </w:rPr>
        <w:t>hrough the 148</w:t>
      </w:r>
      <w:r w:rsidR="00225223" w:rsidRPr="00225223">
        <w:rPr>
          <w:rFonts w:ascii="Cambria" w:eastAsia="Cambria" w:hAnsi="Cambria" w:cs="Cambria"/>
          <w:highlight w:val="green"/>
          <w:vertAlign w:val="superscript"/>
        </w:rPr>
        <w:t>th</w:t>
      </w:r>
      <w:r w:rsidR="00225223">
        <w:rPr>
          <w:rFonts w:ascii="Cambria" w:eastAsia="Cambria" w:hAnsi="Cambria" w:cs="Cambria"/>
          <w:highlight w:val="green"/>
        </w:rPr>
        <w:t xml:space="preserve"> Executive Board </w:t>
      </w:r>
      <w:r w:rsidR="000532AE" w:rsidRPr="00225223">
        <w:rPr>
          <w:rFonts w:ascii="Cambria" w:eastAsia="Cambria" w:hAnsi="Cambria" w:cs="Cambria"/>
          <w:highlight w:val="green"/>
        </w:rPr>
        <w:t>on progress in the implementation of this resolution.</w:t>
      </w:r>
      <w:r w:rsidR="000532AE">
        <w:rPr>
          <w:rFonts w:ascii="Cambria" w:eastAsia="Cambria" w:hAnsi="Cambria" w:cs="Cambria"/>
        </w:rPr>
        <w:t xml:space="preserve"> </w:t>
      </w:r>
    </w:p>
    <w:p w14:paraId="230200F3" w14:textId="1EEB3C53" w:rsidR="00E11DD5" w:rsidRDefault="00E11DD5">
      <w:pPr>
        <w:rPr>
          <w:rFonts w:ascii="Cambria" w:eastAsia="Cambria" w:hAnsi="Cambria" w:cs="Cambria"/>
        </w:rPr>
      </w:pPr>
    </w:p>
    <w:p w14:paraId="41761205" w14:textId="234FDEFC" w:rsidR="00E11DD5" w:rsidRDefault="00E11DD5" w:rsidP="00E11DD5">
      <w:pPr>
        <w:jc w:val="center"/>
        <w:rPr>
          <w:rFonts w:ascii="Cambria" w:eastAsia="Cambria" w:hAnsi="Cambria" w:cs="Cambria"/>
        </w:rPr>
      </w:pPr>
      <w:r>
        <w:rPr>
          <w:rFonts w:ascii="Cambria" w:eastAsia="Cambria" w:hAnsi="Cambria" w:cs="Cambria"/>
        </w:rPr>
        <w:t>= = =</w:t>
      </w:r>
    </w:p>
    <w:sectPr w:rsidR="00E11DD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7DB3C" w14:textId="77777777" w:rsidR="009061AF" w:rsidRDefault="009061AF">
      <w:pPr>
        <w:spacing w:line="240" w:lineRule="auto"/>
      </w:pPr>
      <w:r>
        <w:separator/>
      </w:r>
    </w:p>
  </w:endnote>
  <w:endnote w:type="continuationSeparator" w:id="0">
    <w:p w14:paraId="270C10B6" w14:textId="77777777" w:rsidR="009061AF" w:rsidRDefault="00906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805328"/>
      <w:docPartObj>
        <w:docPartGallery w:val="Page Numbers (Bottom of Page)"/>
        <w:docPartUnique/>
      </w:docPartObj>
    </w:sdtPr>
    <w:sdtEndPr/>
    <w:sdtContent>
      <w:sdt>
        <w:sdtPr>
          <w:id w:val="1728636285"/>
          <w:docPartObj>
            <w:docPartGallery w:val="Page Numbers (Top of Page)"/>
            <w:docPartUnique/>
          </w:docPartObj>
        </w:sdtPr>
        <w:sdtEndPr/>
        <w:sdtContent>
          <w:p w14:paraId="282A5293" w14:textId="1811F089" w:rsidR="00AA6AC2" w:rsidRDefault="00AA6A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49B055" w14:textId="77777777" w:rsidR="00AA6AC2" w:rsidRDefault="00AA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385C0" w14:textId="77777777" w:rsidR="009061AF" w:rsidRDefault="009061AF">
      <w:pPr>
        <w:spacing w:line="240" w:lineRule="auto"/>
      </w:pPr>
      <w:r>
        <w:separator/>
      </w:r>
    </w:p>
  </w:footnote>
  <w:footnote w:type="continuationSeparator" w:id="0">
    <w:p w14:paraId="76897E33" w14:textId="77777777" w:rsidR="009061AF" w:rsidRDefault="009061AF">
      <w:pPr>
        <w:spacing w:line="240" w:lineRule="auto"/>
      </w:pPr>
      <w:r>
        <w:continuationSeparator/>
      </w:r>
    </w:p>
  </w:footnote>
  <w:footnote w:id="1">
    <w:p w14:paraId="57D495F9" w14:textId="77777777" w:rsidR="00B102E2" w:rsidRDefault="000532AE">
      <w:pPr>
        <w:spacing w:line="240" w:lineRule="auto"/>
        <w:rPr>
          <w:rFonts w:ascii="Times New Roman" w:eastAsia="Times New Roman" w:hAnsi="Times New Roman" w:cs="Times New Roman"/>
          <w:sz w:val="18"/>
          <w:szCs w:val="18"/>
        </w:rPr>
      </w:pPr>
      <w:r w:rsidRPr="00890427">
        <w:rPr>
          <w:sz w:val="16"/>
          <w:szCs w:val="16"/>
          <w:vertAlign w:val="superscript"/>
        </w:rPr>
        <w:footnoteRef/>
      </w:r>
      <w:r w:rsidRPr="00890427">
        <w:rPr>
          <w:rFonts w:ascii="Times New Roman" w:eastAsia="Times New Roman" w:hAnsi="Times New Roman" w:cs="Times New Roman"/>
          <w:sz w:val="16"/>
          <w:szCs w:val="16"/>
        </w:rPr>
        <w:t xml:space="preserve"> </w:t>
      </w:r>
      <w:r w:rsidRPr="00890427">
        <w:rPr>
          <w:rFonts w:ascii="Times New Roman" w:eastAsia="Times New Roman" w:hAnsi="Times New Roman" w:cs="Times New Roman"/>
          <w:sz w:val="16"/>
          <w:szCs w:val="16"/>
          <w:highlight w:val="white"/>
        </w:rPr>
        <w:t>Global Health Estimates 2016: Deaths by Cause, Age, Sex, by Country and by Region, 2000-2016. Geneva, World Health Organization; 2018.</w:t>
      </w:r>
    </w:p>
  </w:footnote>
  <w:footnote w:id="2">
    <w:p w14:paraId="3B942140" w14:textId="77777777" w:rsidR="003816F7" w:rsidRPr="00890427" w:rsidRDefault="003816F7" w:rsidP="003816F7">
      <w:pPr>
        <w:spacing w:line="240" w:lineRule="auto"/>
        <w:rPr>
          <w:rFonts w:ascii="Times New Roman" w:eastAsia="Times New Roman" w:hAnsi="Times New Roman" w:cs="Times New Roman"/>
          <w:sz w:val="16"/>
          <w:szCs w:val="16"/>
        </w:rPr>
      </w:pPr>
      <w:r w:rsidRPr="00890427">
        <w:rPr>
          <w:sz w:val="16"/>
          <w:szCs w:val="16"/>
          <w:vertAlign w:val="superscript"/>
        </w:rPr>
        <w:footnoteRef/>
      </w:r>
      <w:r w:rsidRPr="00890427">
        <w:rPr>
          <w:rFonts w:ascii="Times New Roman" w:eastAsia="Times New Roman" w:hAnsi="Times New Roman" w:cs="Times New Roman"/>
          <w:sz w:val="16"/>
          <w:szCs w:val="16"/>
        </w:rPr>
        <w:t xml:space="preserve"> Thirteenth General </w:t>
      </w:r>
      <w:proofErr w:type="spellStart"/>
      <w:r w:rsidRPr="00890427">
        <w:rPr>
          <w:rFonts w:ascii="Times New Roman" w:eastAsia="Times New Roman" w:hAnsi="Times New Roman" w:cs="Times New Roman"/>
          <w:sz w:val="16"/>
          <w:szCs w:val="16"/>
        </w:rPr>
        <w:t>Programme</w:t>
      </w:r>
      <w:proofErr w:type="spellEnd"/>
      <w:r w:rsidRPr="00890427">
        <w:rPr>
          <w:rFonts w:ascii="Times New Roman" w:eastAsia="Times New Roman" w:hAnsi="Times New Roman" w:cs="Times New Roman"/>
          <w:sz w:val="16"/>
          <w:szCs w:val="16"/>
        </w:rPr>
        <w:t xml:space="preserve"> of Work, 2019–2023. Geneva: World Health Organization; 2018; as contained in document A71/4 (http://apps.who.int/gb/ebwha/pdf_files/WHA71/A71_4-en.pdf?ua=1or, accessed 19 March 2019) and adopted in resolution WHA71.1.</w:t>
      </w:r>
    </w:p>
  </w:footnote>
  <w:footnote w:id="3">
    <w:p w14:paraId="005AE117" w14:textId="77777777" w:rsidR="00B102E2" w:rsidRPr="00890427" w:rsidRDefault="000532AE">
      <w:pPr>
        <w:spacing w:line="240" w:lineRule="auto"/>
        <w:rPr>
          <w:rFonts w:ascii="Times New Roman" w:eastAsia="Times New Roman" w:hAnsi="Times New Roman" w:cs="Times New Roman"/>
          <w:sz w:val="16"/>
          <w:szCs w:val="16"/>
        </w:rPr>
      </w:pPr>
      <w:r w:rsidRPr="00890427">
        <w:rPr>
          <w:sz w:val="16"/>
          <w:szCs w:val="16"/>
          <w:vertAlign w:val="superscript"/>
        </w:rPr>
        <w:footnoteRef/>
      </w:r>
      <w:r w:rsidRPr="00890427">
        <w:rPr>
          <w:rFonts w:ascii="Times New Roman" w:eastAsia="Times New Roman" w:hAnsi="Times New Roman" w:cs="Times New Roman"/>
          <w:sz w:val="16"/>
          <w:szCs w:val="16"/>
        </w:rPr>
        <w:t xml:space="preserve"> Emergency care. Geneva: World Health Organization, see https://www.who.int/emergencycare/en/ (accessed 19 March 2019) </w:t>
      </w:r>
    </w:p>
  </w:footnote>
  <w:footnote w:id="4">
    <w:p w14:paraId="786141CB" w14:textId="07E935A8" w:rsidR="00D033DF" w:rsidRPr="00D033DF" w:rsidRDefault="00D033DF">
      <w:pPr>
        <w:pStyle w:val="FootnoteText"/>
        <w:rPr>
          <w:lang w:val="en-GB"/>
        </w:rPr>
      </w:pPr>
      <w:r>
        <w:rPr>
          <w:rStyle w:val="FootnoteReference"/>
        </w:rPr>
        <w:footnoteRef/>
      </w:r>
      <w:r>
        <w:t xml:space="preserve"> And, where applicable, regional economic integration organizations.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028"/>
    <w:multiLevelType w:val="hybridMultilevel"/>
    <w:tmpl w:val="065E9776"/>
    <w:lvl w:ilvl="0" w:tplc="278A39F4">
      <w:start w:val="1"/>
      <w:numFmt w:val="decimal"/>
      <w:lvlText w:val="PP%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295827"/>
    <w:multiLevelType w:val="hybridMultilevel"/>
    <w:tmpl w:val="F7FC3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57939"/>
    <w:multiLevelType w:val="hybridMultilevel"/>
    <w:tmpl w:val="B54EE630"/>
    <w:lvl w:ilvl="0" w:tplc="278A39F4">
      <w:start w:val="1"/>
      <w:numFmt w:val="decimal"/>
      <w:lvlText w:val="PP%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43F91"/>
    <w:multiLevelType w:val="hybridMultilevel"/>
    <w:tmpl w:val="DA00F250"/>
    <w:lvl w:ilvl="0" w:tplc="278A39F4">
      <w:start w:val="1"/>
      <w:numFmt w:val="decimal"/>
      <w:lvlText w:val="PP%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249EE"/>
    <w:multiLevelType w:val="hybridMultilevel"/>
    <w:tmpl w:val="F29CF1EC"/>
    <w:lvl w:ilvl="0" w:tplc="278A39F4">
      <w:start w:val="1"/>
      <w:numFmt w:val="decimal"/>
      <w:lvlText w:val="PP%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E2"/>
    <w:rsid w:val="00030F15"/>
    <w:rsid w:val="00052B41"/>
    <w:rsid w:val="000532AE"/>
    <w:rsid w:val="000D2A97"/>
    <w:rsid w:val="000E5B64"/>
    <w:rsid w:val="00157D44"/>
    <w:rsid w:val="00161E58"/>
    <w:rsid w:val="00162173"/>
    <w:rsid w:val="0017092E"/>
    <w:rsid w:val="001E574B"/>
    <w:rsid w:val="00225223"/>
    <w:rsid w:val="00271F83"/>
    <w:rsid w:val="00297FF2"/>
    <w:rsid w:val="002E7FB5"/>
    <w:rsid w:val="003028A1"/>
    <w:rsid w:val="003816F7"/>
    <w:rsid w:val="0038469D"/>
    <w:rsid w:val="00396679"/>
    <w:rsid w:val="003C1869"/>
    <w:rsid w:val="00437F8B"/>
    <w:rsid w:val="00467B6B"/>
    <w:rsid w:val="00497EA3"/>
    <w:rsid w:val="004B4451"/>
    <w:rsid w:val="004B5C79"/>
    <w:rsid w:val="004D390E"/>
    <w:rsid w:val="004F181F"/>
    <w:rsid w:val="00515DE9"/>
    <w:rsid w:val="005555D0"/>
    <w:rsid w:val="00564370"/>
    <w:rsid w:val="00565599"/>
    <w:rsid w:val="0058637A"/>
    <w:rsid w:val="005A2694"/>
    <w:rsid w:val="005A4BAC"/>
    <w:rsid w:val="0060120E"/>
    <w:rsid w:val="006450AB"/>
    <w:rsid w:val="00662284"/>
    <w:rsid w:val="006B23FD"/>
    <w:rsid w:val="006B3315"/>
    <w:rsid w:val="006B5AC4"/>
    <w:rsid w:val="006D1C1B"/>
    <w:rsid w:val="007027DB"/>
    <w:rsid w:val="00785684"/>
    <w:rsid w:val="007D4E76"/>
    <w:rsid w:val="007F4AD9"/>
    <w:rsid w:val="00801DD3"/>
    <w:rsid w:val="0083631E"/>
    <w:rsid w:val="00851BCC"/>
    <w:rsid w:val="0086166B"/>
    <w:rsid w:val="008775DA"/>
    <w:rsid w:val="00890427"/>
    <w:rsid w:val="00897E47"/>
    <w:rsid w:val="008B3699"/>
    <w:rsid w:val="008C55B5"/>
    <w:rsid w:val="008C5775"/>
    <w:rsid w:val="009061AF"/>
    <w:rsid w:val="00910234"/>
    <w:rsid w:val="009214F3"/>
    <w:rsid w:val="00922974"/>
    <w:rsid w:val="00980A9A"/>
    <w:rsid w:val="009A6F7F"/>
    <w:rsid w:val="009B3B84"/>
    <w:rsid w:val="009C2FCD"/>
    <w:rsid w:val="009D10E2"/>
    <w:rsid w:val="00A47A92"/>
    <w:rsid w:val="00A87A8F"/>
    <w:rsid w:val="00A90948"/>
    <w:rsid w:val="00AA39CD"/>
    <w:rsid w:val="00AA6AC2"/>
    <w:rsid w:val="00B102E2"/>
    <w:rsid w:val="00B12FD2"/>
    <w:rsid w:val="00B40C14"/>
    <w:rsid w:val="00B50C28"/>
    <w:rsid w:val="00BC1AD8"/>
    <w:rsid w:val="00C410F7"/>
    <w:rsid w:val="00C74CD0"/>
    <w:rsid w:val="00C76A6A"/>
    <w:rsid w:val="00C85F1C"/>
    <w:rsid w:val="00C955CF"/>
    <w:rsid w:val="00CE6484"/>
    <w:rsid w:val="00D033DF"/>
    <w:rsid w:val="00D33AA0"/>
    <w:rsid w:val="00DA41BD"/>
    <w:rsid w:val="00DE0C24"/>
    <w:rsid w:val="00DF4041"/>
    <w:rsid w:val="00E11DD5"/>
    <w:rsid w:val="00E67C84"/>
    <w:rsid w:val="00ED3E32"/>
    <w:rsid w:val="00EE22E4"/>
    <w:rsid w:val="00EF275F"/>
    <w:rsid w:val="00F54066"/>
    <w:rsid w:val="00F70BD2"/>
    <w:rsid w:val="00F81CD5"/>
    <w:rsid w:val="00F82D2C"/>
    <w:rsid w:val="00FB2CBE"/>
    <w:rsid w:val="00FB6B7A"/>
    <w:rsid w:val="00FE65D7"/>
    <w:rsid w:val="00FE718F"/>
    <w:rsid w:val="00FF5B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209A"/>
  <w15:docId w15:val="{CDE05B3E-A765-4C4C-9485-9A5FF3C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62173"/>
    <w:pPr>
      <w:ind w:left="720"/>
      <w:contextualSpacing/>
    </w:pPr>
  </w:style>
  <w:style w:type="table" w:styleId="TableGrid">
    <w:name w:val="Table Grid"/>
    <w:basedOn w:val="TableNormal"/>
    <w:uiPriority w:val="39"/>
    <w:rsid w:val="00E11D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AC2"/>
    <w:pPr>
      <w:tabs>
        <w:tab w:val="center" w:pos="4513"/>
        <w:tab w:val="right" w:pos="9026"/>
      </w:tabs>
      <w:spacing w:line="240" w:lineRule="auto"/>
    </w:pPr>
  </w:style>
  <w:style w:type="character" w:customStyle="1" w:styleId="HeaderChar">
    <w:name w:val="Header Char"/>
    <w:basedOn w:val="DefaultParagraphFont"/>
    <w:link w:val="Header"/>
    <w:uiPriority w:val="99"/>
    <w:rsid w:val="00AA6AC2"/>
  </w:style>
  <w:style w:type="paragraph" w:styleId="Footer">
    <w:name w:val="footer"/>
    <w:basedOn w:val="Normal"/>
    <w:link w:val="FooterChar"/>
    <w:uiPriority w:val="99"/>
    <w:unhideWhenUsed/>
    <w:rsid w:val="00AA6AC2"/>
    <w:pPr>
      <w:tabs>
        <w:tab w:val="center" w:pos="4513"/>
        <w:tab w:val="right" w:pos="9026"/>
      </w:tabs>
      <w:spacing w:line="240" w:lineRule="auto"/>
    </w:pPr>
  </w:style>
  <w:style w:type="character" w:customStyle="1" w:styleId="FooterChar">
    <w:name w:val="Footer Char"/>
    <w:basedOn w:val="DefaultParagraphFont"/>
    <w:link w:val="Footer"/>
    <w:uiPriority w:val="99"/>
    <w:rsid w:val="00AA6AC2"/>
  </w:style>
  <w:style w:type="paragraph" w:styleId="FootnoteText">
    <w:name w:val="footnote text"/>
    <w:basedOn w:val="Normal"/>
    <w:link w:val="FootnoteTextChar"/>
    <w:uiPriority w:val="99"/>
    <w:semiHidden/>
    <w:unhideWhenUsed/>
    <w:rsid w:val="00D033DF"/>
    <w:pPr>
      <w:spacing w:line="240" w:lineRule="auto"/>
    </w:pPr>
    <w:rPr>
      <w:sz w:val="20"/>
      <w:szCs w:val="20"/>
    </w:rPr>
  </w:style>
  <w:style w:type="character" w:customStyle="1" w:styleId="FootnoteTextChar">
    <w:name w:val="Footnote Text Char"/>
    <w:basedOn w:val="DefaultParagraphFont"/>
    <w:link w:val="FootnoteText"/>
    <w:uiPriority w:val="99"/>
    <w:semiHidden/>
    <w:rsid w:val="00D033DF"/>
    <w:rPr>
      <w:sz w:val="20"/>
      <w:szCs w:val="20"/>
    </w:rPr>
  </w:style>
  <w:style w:type="character" w:styleId="FootnoteReference">
    <w:name w:val="footnote reference"/>
    <w:basedOn w:val="DefaultParagraphFont"/>
    <w:uiPriority w:val="99"/>
    <w:semiHidden/>
    <w:unhideWhenUsed/>
    <w:rsid w:val="00D03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7BA46-8718-0E4E-B204-145D6E12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Mission Ethiopie</dc:creator>
  <cp:lastModifiedBy>Microsoft Office User</cp:lastModifiedBy>
  <cp:revision>2</cp:revision>
  <dcterms:created xsi:type="dcterms:W3CDTF">2019-05-13T10:09:00Z</dcterms:created>
  <dcterms:modified xsi:type="dcterms:W3CDTF">2019-05-13T10:09:00Z</dcterms:modified>
</cp:coreProperties>
</file>