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C4A" w:rsidRPr="00845F28" w:rsidRDefault="00100C4A" w:rsidP="00100C4A">
      <w:pPr>
        <w:spacing w:before="240" w:after="240" w:line="240" w:lineRule="auto"/>
        <w:jc w:val="both"/>
        <w:rPr>
          <w:rFonts w:ascii="Sylfaen" w:hAnsi="Sylfaen" w:cs="Calibri"/>
          <w:sz w:val="24"/>
          <w:szCs w:val="24"/>
          <w:lang w:val="en-US"/>
        </w:rPr>
      </w:pPr>
      <w:proofErr w:type="gramStart"/>
      <w:r>
        <w:rPr>
          <w:rFonts w:ascii="Sylfaen" w:hAnsi="Sylfaen" w:cs="Calibri"/>
          <w:sz w:val="24"/>
          <w:szCs w:val="24"/>
          <w:lang w:val="en-US"/>
        </w:rPr>
        <w:t>Your</w:t>
      </w:r>
      <w:proofErr w:type="gramEnd"/>
      <w:r>
        <w:rPr>
          <w:rFonts w:ascii="Sylfaen" w:hAnsi="Sylfaen" w:cs="Calibri"/>
          <w:sz w:val="24"/>
          <w:szCs w:val="24"/>
          <w:lang w:val="en-US"/>
        </w:rPr>
        <w:t xml:space="preserve"> Excellency, </w:t>
      </w:r>
      <w:r w:rsidRPr="00845F28">
        <w:rPr>
          <w:rFonts w:ascii="Sylfaen" w:hAnsi="Sylfaen" w:cs="Calibri"/>
          <w:sz w:val="24"/>
          <w:szCs w:val="24"/>
          <w:lang w:val="en-US"/>
        </w:rPr>
        <w:t>Dear Colleagues</w:t>
      </w:r>
      <w:r>
        <w:rPr>
          <w:rFonts w:ascii="Sylfaen" w:hAnsi="Sylfaen" w:cs="Calibri"/>
          <w:sz w:val="24"/>
          <w:szCs w:val="24"/>
          <w:lang w:val="en-US"/>
        </w:rPr>
        <w:t>,</w:t>
      </w:r>
      <w:r w:rsidRPr="00845F28">
        <w:rPr>
          <w:rFonts w:ascii="Sylfaen" w:hAnsi="Sylfaen" w:cs="Calibri"/>
          <w:sz w:val="24"/>
          <w:szCs w:val="24"/>
          <w:lang w:val="en-US"/>
        </w:rPr>
        <w:t xml:space="preserve"> </w:t>
      </w:r>
      <w:r>
        <w:rPr>
          <w:rFonts w:ascii="Sylfaen" w:hAnsi="Sylfaen" w:cs="Calibri"/>
          <w:sz w:val="24"/>
          <w:szCs w:val="24"/>
          <w:lang w:val="en-US"/>
        </w:rPr>
        <w:t>ladies and Gentlemen,</w:t>
      </w:r>
    </w:p>
    <w:p w:rsidR="00100C4A" w:rsidRDefault="00100C4A" w:rsidP="00100C4A">
      <w:pPr>
        <w:jc w:val="both"/>
        <w:rPr>
          <w:rFonts w:ascii="Sylfaen" w:hAnsi="Sylfaen" w:cs="Calibri"/>
          <w:sz w:val="24"/>
          <w:szCs w:val="24"/>
          <w:lang w:val="en-US"/>
        </w:rPr>
      </w:pPr>
      <w:r w:rsidRPr="00845F28">
        <w:rPr>
          <w:rFonts w:ascii="Sylfaen" w:hAnsi="Sylfaen" w:cs="Calibri"/>
          <w:sz w:val="24"/>
          <w:szCs w:val="24"/>
          <w:lang w:val="en-US"/>
        </w:rPr>
        <w:t xml:space="preserve">It is my pleasure </w:t>
      </w:r>
      <w:r>
        <w:rPr>
          <w:rFonts w:ascii="Sylfaen" w:hAnsi="Sylfaen" w:cs="Calibri"/>
          <w:sz w:val="24"/>
          <w:szCs w:val="24"/>
          <w:lang w:val="en-US"/>
        </w:rPr>
        <w:t xml:space="preserve">to attend </w:t>
      </w:r>
      <w:r w:rsidRPr="00845F28">
        <w:rPr>
          <w:rFonts w:ascii="Sylfaen" w:hAnsi="Sylfaen" w:cs="Calibri"/>
          <w:sz w:val="24"/>
          <w:szCs w:val="24"/>
          <w:lang w:val="en-US"/>
        </w:rPr>
        <w:t xml:space="preserve">this </w:t>
      </w:r>
      <w:r>
        <w:rPr>
          <w:rFonts w:ascii="Sylfaen" w:hAnsi="Sylfaen" w:cs="Calibri"/>
          <w:sz w:val="24"/>
          <w:szCs w:val="24"/>
          <w:lang w:val="en-US"/>
        </w:rPr>
        <w:t xml:space="preserve">Georgian-German Symposium on Biosafety and </w:t>
      </w:r>
      <w:r w:rsidRPr="00567D2D">
        <w:rPr>
          <w:rFonts w:ascii="Sylfaen" w:hAnsi="Sylfaen" w:cs="Calibri"/>
          <w:sz w:val="24"/>
          <w:szCs w:val="24"/>
          <w:lang w:val="en-US"/>
        </w:rPr>
        <w:t>Biosecurity</w:t>
      </w:r>
      <w:r>
        <w:rPr>
          <w:rFonts w:ascii="Sylfaen" w:hAnsi="Sylfaen"/>
          <w:b/>
          <w:sz w:val="24"/>
          <w:lang w:val="ka-GE"/>
        </w:rPr>
        <w:t xml:space="preserve"> </w:t>
      </w:r>
      <w:r>
        <w:rPr>
          <w:rFonts w:ascii="Sylfaen" w:hAnsi="Sylfaen" w:cs="Calibri"/>
          <w:sz w:val="24"/>
          <w:szCs w:val="24"/>
          <w:lang w:val="en-US"/>
        </w:rPr>
        <w:t xml:space="preserve">on </w:t>
      </w:r>
      <w:r w:rsidRPr="00191DE4">
        <w:rPr>
          <w:rFonts w:ascii="Sylfaen" w:hAnsi="Sylfaen" w:cs="Calibri"/>
          <w:sz w:val="24"/>
          <w:szCs w:val="24"/>
          <w:lang w:val="en-US"/>
        </w:rPr>
        <w:t xml:space="preserve">behalf of the Ministry of </w:t>
      </w:r>
      <w:proofErr w:type="spellStart"/>
      <w:r w:rsidRPr="00191DE4">
        <w:rPr>
          <w:rFonts w:ascii="Sylfaen" w:hAnsi="Sylfaen" w:cs="Calibri"/>
          <w:sz w:val="24"/>
          <w:szCs w:val="24"/>
          <w:lang w:val="en-US"/>
        </w:rPr>
        <w:t>Labour</w:t>
      </w:r>
      <w:proofErr w:type="spellEnd"/>
      <w:r w:rsidRPr="00191DE4">
        <w:rPr>
          <w:rFonts w:ascii="Sylfaen" w:hAnsi="Sylfaen" w:cs="Calibri"/>
          <w:sz w:val="24"/>
          <w:szCs w:val="24"/>
          <w:lang w:val="en-US"/>
        </w:rPr>
        <w:t>, Health and Social Affairs of Georgia</w:t>
      </w:r>
      <w:r>
        <w:rPr>
          <w:rFonts w:ascii="Sylfaen" w:hAnsi="Sylfaen" w:cs="Calibri"/>
          <w:sz w:val="24"/>
          <w:szCs w:val="24"/>
          <w:lang w:val="en-US"/>
        </w:rPr>
        <w:t>.</w:t>
      </w:r>
    </w:p>
    <w:p w:rsidR="00100C4A" w:rsidRDefault="00100C4A" w:rsidP="00100C4A">
      <w:pPr>
        <w:pStyle w:val="NormalWeb"/>
        <w:spacing w:line="270" w:lineRule="atLeast"/>
        <w:jc w:val="both"/>
        <w:rPr>
          <w:rFonts w:ascii="Sylfaen" w:hAnsi="Sylfaen" w:cs="Calibri"/>
          <w:lang w:eastAsia="ru-RU"/>
        </w:rPr>
      </w:pPr>
      <w:r w:rsidRPr="008E7316">
        <w:rPr>
          <w:rFonts w:ascii="Sylfaen" w:hAnsi="Sylfaen" w:cs="Calibri"/>
          <w:lang w:eastAsia="ru-RU"/>
        </w:rPr>
        <w:t>Germany is one of the leading partner countries of Georgia</w:t>
      </w:r>
      <w:r w:rsidRPr="00100C4A">
        <w:rPr>
          <w:rFonts w:ascii="Sylfaen" w:hAnsi="Sylfaen" w:cs="Calibri"/>
          <w:lang w:eastAsia="ru-RU"/>
        </w:rPr>
        <w:t xml:space="preserve"> </w:t>
      </w:r>
      <w:r w:rsidRPr="00100C4A">
        <w:rPr>
          <w:rFonts w:ascii="Sylfaen" w:hAnsi="Sylfaen" w:cs="Calibri"/>
          <w:lang w:eastAsia="ru-RU"/>
        </w:rPr>
        <w:t>and I am glad to highlight that in 2017 we are celebrating a Georgia-Germany Year that marks longstanding friendship and special multidimensional relations between our countries.</w:t>
      </w:r>
    </w:p>
    <w:p w:rsidR="00100C4A" w:rsidRDefault="00100C4A" w:rsidP="00100C4A">
      <w:pPr>
        <w:spacing w:before="240" w:after="240" w:line="240" w:lineRule="auto"/>
        <w:jc w:val="both"/>
        <w:rPr>
          <w:rFonts w:ascii="Sylfaen" w:hAnsi="Sylfaen" w:cs="Calibri"/>
          <w:sz w:val="24"/>
          <w:szCs w:val="24"/>
          <w:lang w:val="en-US"/>
        </w:rPr>
      </w:pPr>
      <w:bookmarkStart w:id="0" w:name="_GoBack"/>
      <w:bookmarkEnd w:id="0"/>
      <w:r>
        <w:rPr>
          <w:rFonts w:ascii="Sylfaen" w:hAnsi="Sylfaen" w:cs="Calibri"/>
          <w:sz w:val="24"/>
          <w:szCs w:val="24"/>
          <w:lang w:val="en-US"/>
        </w:rPr>
        <w:t xml:space="preserve">First of all, </w:t>
      </w:r>
      <w:r w:rsidRPr="00191DE4">
        <w:rPr>
          <w:rFonts w:ascii="Sylfaen" w:hAnsi="Sylfaen" w:cs="Calibri"/>
          <w:sz w:val="24"/>
          <w:szCs w:val="24"/>
          <w:lang w:val="en-US"/>
        </w:rPr>
        <w:t xml:space="preserve">I would like to </w:t>
      </w:r>
      <w:r w:rsidRPr="00191DE4">
        <w:rPr>
          <w:rFonts w:ascii="Sylfaen" w:hAnsi="Sylfaen" w:cs="Calibri"/>
          <w:color w:val="222222"/>
          <w:sz w:val="24"/>
          <w:szCs w:val="24"/>
          <w:lang w:val="en-US"/>
        </w:rPr>
        <w:t xml:space="preserve">renew to the </w:t>
      </w:r>
      <w:r w:rsidRPr="00191DE4">
        <w:rPr>
          <w:rFonts w:ascii="Sylfaen" w:hAnsi="Sylfaen" w:cs="Calibri"/>
          <w:sz w:val="24"/>
          <w:szCs w:val="24"/>
          <w:lang w:val="en-US"/>
        </w:rPr>
        <w:t xml:space="preserve">Government of the </w:t>
      </w:r>
      <w:r>
        <w:rPr>
          <w:rFonts w:ascii="Sylfaen" w:hAnsi="Sylfaen" w:cs="Calibri"/>
          <w:sz w:val="24"/>
          <w:szCs w:val="24"/>
          <w:lang w:val="en-US"/>
        </w:rPr>
        <w:t xml:space="preserve">Federal Republic of Germany, </w:t>
      </w:r>
      <w:proofErr w:type="spellStart"/>
      <w:r w:rsidRPr="00191DE4">
        <w:rPr>
          <w:rFonts w:ascii="Sylfaen" w:hAnsi="Sylfaen" w:cs="Calibri"/>
          <w:sz w:val="24"/>
          <w:szCs w:val="24"/>
          <w:lang w:val="en-US"/>
        </w:rPr>
        <w:t>Bundeswehr</w:t>
      </w:r>
      <w:proofErr w:type="spellEnd"/>
      <w:r w:rsidRPr="00191DE4">
        <w:rPr>
          <w:rFonts w:ascii="Sylfaen" w:hAnsi="Sylfaen" w:cs="Calibri"/>
          <w:sz w:val="24"/>
          <w:szCs w:val="24"/>
          <w:lang w:val="en-US"/>
        </w:rPr>
        <w:t xml:space="preserve"> Institute of Microbiology</w:t>
      </w:r>
      <w:r>
        <w:rPr>
          <w:rFonts w:ascii="Times New Roman" w:hAnsi="Times New Roman"/>
          <w:szCs w:val="24"/>
          <w:lang w:val="en-US"/>
        </w:rPr>
        <w:t xml:space="preserve">, </w:t>
      </w:r>
      <w:r w:rsidRPr="00191DE4">
        <w:rPr>
          <w:rFonts w:ascii="Sylfaen" w:hAnsi="Sylfaen" w:cs="Calibri"/>
          <w:sz w:val="24"/>
          <w:szCs w:val="24"/>
          <w:lang w:val="en-US"/>
        </w:rPr>
        <w:t>German International Cooperation (GIZ)</w:t>
      </w:r>
      <w:r>
        <w:rPr>
          <w:rFonts w:ascii="Sylfaen" w:hAnsi="Sylfaen" w:cs="Calibri"/>
          <w:sz w:val="24"/>
          <w:szCs w:val="24"/>
          <w:lang w:val="en-US"/>
        </w:rPr>
        <w:t xml:space="preserve"> </w:t>
      </w:r>
      <w:r w:rsidRPr="00191DE4">
        <w:rPr>
          <w:rFonts w:ascii="Sylfaen" w:hAnsi="Sylfaen" w:cs="Calibri"/>
          <w:sz w:val="24"/>
          <w:szCs w:val="24"/>
          <w:lang w:val="en-US"/>
        </w:rPr>
        <w:t xml:space="preserve">the assurance of my highest respect and acknowledgments for continuous support, reliable partnership, and fruitful collaboration in </w:t>
      </w:r>
      <w:r>
        <w:rPr>
          <w:rFonts w:ascii="Sylfaen" w:hAnsi="Sylfaen" w:cs="Calibri"/>
          <w:sz w:val="24"/>
          <w:szCs w:val="24"/>
          <w:lang w:val="en-US"/>
        </w:rPr>
        <w:t>the Global Health Security</w:t>
      </w:r>
      <w:r w:rsidRPr="00191DE4">
        <w:rPr>
          <w:rFonts w:ascii="Sylfaen" w:hAnsi="Sylfaen" w:cs="Calibri"/>
          <w:sz w:val="24"/>
          <w:szCs w:val="24"/>
          <w:lang w:val="en-US"/>
        </w:rPr>
        <w:t xml:space="preserve"> for over the years.</w:t>
      </w:r>
      <w:r>
        <w:rPr>
          <w:rFonts w:ascii="Sylfaen" w:hAnsi="Sylfaen" w:cs="Calibri"/>
          <w:sz w:val="24"/>
          <w:szCs w:val="24"/>
          <w:lang w:val="en-US"/>
        </w:rPr>
        <w:t xml:space="preserve"> </w:t>
      </w:r>
    </w:p>
    <w:p w:rsidR="00100C4A" w:rsidRDefault="00100C4A" w:rsidP="00100C4A">
      <w:pPr>
        <w:spacing w:before="240" w:after="240" w:line="240" w:lineRule="auto"/>
        <w:jc w:val="both"/>
        <w:rPr>
          <w:rFonts w:ascii="Sylfaen" w:hAnsi="Sylfaen" w:cs="Calibri"/>
          <w:sz w:val="24"/>
          <w:szCs w:val="24"/>
          <w:lang w:val="en-US"/>
        </w:rPr>
      </w:pPr>
      <w:r>
        <w:rPr>
          <w:rFonts w:ascii="Sylfaen" w:hAnsi="Sylfaen" w:cs="Calibri"/>
          <w:sz w:val="24"/>
          <w:szCs w:val="24"/>
          <w:lang w:val="en-US"/>
        </w:rPr>
        <w:t xml:space="preserve">We are immensely grateful that with the support of German Government significant projects have been implemented, in particular, I would like to underline </w:t>
      </w:r>
      <w:r>
        <w:rPr>
          <w:rFonts w:ascii="Sylfaen" w:hAnsi="Sylfaen"/>
          <w:color w:val="000000"/>
          <w:sz w:val="24"/>
          <w:szCs w:val="24"/>
          <w:lang w:val="en-US"/>
        </w:rPr>
        <w:t xml:space="preserve">“German </w:t>
      </w:r>
      <w:r w:rsidRPr="0033333E">
        <w:rPr>
          <w:rFonts w:ascii="Sylfaen" w:hAnsi="Sylfaen"/>
          <w:color w:val="000000"/>
          <w:sz w:val="24"/>
          <w:szCs w:val="24"/>
          <w:lang w:val="en-US"/>
        </w:rPr>
        <w:t>Partnership Program for Excellence in Biological and Health Security</w:t>
      </w:r>
      <w:r>
        <w:rPr>
          <w:rFonts w:ascii="Sylfaen" w:hAnsi="Sylfaen"/>
          <w:color w:val="000000"/>
          <w:sz w:val="24"/>
          <w:szCs w:val="24"/>
          <w:lang w:val="en-US"/>
        </w:rPr>
        <w:t xml:space="preserve">". </w:t>
      </w:r>
    </w:p>
    <w:p w:rsidR="00100C4A" w:rsidRDefault="00100C4A" w:rsidP="00100C4A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color w:val="000000"/>
          <w:sz w:val="24"/>
          <w:szCs w:val="24"/>
          <w:lang w:val="en-US"/>
        </w:rPr>
      </w:pPr>
      <w:r>
        <w:rPr>
          <w:rFonts w:ascii="Sylfaen" w:hAnsi="Sylfaen"/>
          <w:color w:val="000000"/>
          <w:sz w:val="24"/>
          <w:szCs w:val="24"/>
          <w:lang w:val="en-US"/>
        </w:rPr>
        <w:t>Within this Program we were able to</w:t>
      </w:r>
      <w:r w:rsidRPr="00EB316E">
        <w:rPr>
          <w:rFonts w:ascii="Sylfaen" w:hAnsi="Sylfaen"/>
          <w:color w:val="000000"/>
          <w:sz w:val="24"/>
          <w:szCs w:val="24"/>
          <w:lang w:val="en-US"/>
        </w:rPr>
        <w:t xml:space="preserve"> </w:t>
      </w:r>
      <w:r>
        <w:rPr>
          <w:rFonts w:ascii="Sylfaen" w:hAnsi="Sylfaen"/>
          <w:color w:val="000000"/>
          <w:sz w:val="24"/>
          <w:szCs w:val="24"/>
          <w:lang w:val="en-US"/>
        </w:rPr>
        <w:t xml:space="preserve">introduce </w:t>
      </w:r>
      <w:r w:rsidRPr="004E1957">
        <w:rPr>
          <w:rFonts w:ascii="Sylfaen" w:hAnsi="Sylfaen"/>
          <w:color w:val="000000"/>
          <w:sz w:val="24"/>
          <w:szCs w:val="24"/>
          <w:lang w:val="en-US"/>
        </w:rPr>
        <w:t xml:space="preserve">effective public health surveillance and reporting mechanisms, </w:t>
      </w:r>
      <w:r>
        <w:rPr>
          <w:rFonts w:ascii="Sylfaen" w:hAnsi="Sylfaen"/>
          <w:color w:val="000000"/>
          <w:sz w:val="24"/>
          <w:szCs w:val="24"/>
          <w:lang w:val="en-US"/>
        </w:rPr>
        <w:t xml:space="preserve">build </w:t>
      </w:r>
      <w:r w:rsidRPr="004E1957">
        <w:rPr>
          <w:rFonts w:ascii="Sylfaen" w:hAnsi="Sylfaen"/>
          <w:color w:val="000000"/>
          <w:sz w:val="24"/>
          <w:szCs w:val="24"/>
          <w:lang w:val="en-US"/>
        </w:rPr>
        <w:t>appropriate laboratory</w:t>
      </w:r>
      <w:r>
        <w:rPr>
          <w:rFonts w:ascii="Sylfaen" w:hAnsi="Sylfaen"/>
          <w:color w:val="000000"/>
          <w:sz w:val="24"/>
          <w:szCs w:val="24"/>
          <w:lang w:val="en-US"/>
        </w:rPr>
        <w:t xml:space="preserve"> and human resource capacity. </w:t>
      </w:r>
      <w:r w:rsidRPr="004E1957">
        <w:rPr>
          <w:rFonts w:ascii="Sylfaen" w:hAnsi="Sylfaen"/>
          <w:color w:val="000000"/>
          <w:sz w:val="24"/>
          <w:szCs w:val="24"/>
          <w:lang w:val="en-US"/>
        </w:rPr>
        <w:t>Georgian healthcare p</w:t>
      </w:r>
      <w:r>
        <w:rPr>
          <w:rFonts w:ascii="Sylfaen" w:hAnsi="Sylfaen"/>
          <w:color w:val="000000"/>
          <w:sz w:val="24"/>
          <w:szCs w:val="24"/>
          <w:lang w:val="en-US"/>
        </w:rPr>
        <w:t>rofessionals</w:t>
      </w:r>
      <w:r w:rsidRPr="004E1957">
        <w:rPr>
          <w:rFonts w:ascii="Sylfaen" w:hAnsi="Sylfaen"/>
          <w:color w:val="000000"/>
          <w:sz w:val="24"/>
          <w:szCs w:val="24"/>
          <w:lang w:val="en-US"/>
        </w:rPr>
        <w:t xml:space="preserve"> were</w:t>
      </w:r>
      <w:r>
        <w:rPr>
          <w:rFonts w:ascii="Sylfaen" w:hAnsi="Sylfaen"/>
          <w:color w:val="000000"/>
          <w:sz w:val="24"/>
          <w:szCs w:val="24"/>
          <w:lang w:val="en-US"/>
        </w:rPr>
        <w:t xml:space="preserve"> given an opportunity to be</w:t>
      </w:r>
      <w:r w:rsidRPr="004E1957">
        <w:rPr>
          <w:rFonts w:ascii="Sylfaen" w:hAnsi="Sylfaen"/>
          <w:color w:val="000000"/>
          <w:sz w:val="24"/>
          <w:szCs w:val="24"/>
          <w:lang w:val="en-US"/>
        </w:rPr>
        <w:t xml:space="preserve"> introduced to the German approach of laboratory techniques and methods of field epidemiology by theoretical seminars, practical workshops and trainings.</w:t>
      </w:r>
    </w:p>
    <w:p w:rsidR="00100C4A" w:rsidRDefault="00100C4A" w:rsidP="00100C4A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color w:val="000000"/>
          <w:sz w:val="24"/>
          <w:szCs w:val="24"/>
          <w:lang w:val="en-US"/>
        </w:rPr>
      </w:pPr>
    </w:p>
    <w:p w:rsidR="00100C4A" w:rsidRDefault="00100C4A" w:rsidP="00100C4A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color w:val="000000"/>
          <w:sz w:val="24"/>
          <w:szCs w:val="24"/>
          <w:lang w:val="en-US"/>
        </w:rPr>
      </w:pPr>
      <w:r>
        <w:rPr>
          <w:rFonts w:ascii="Sylfaen" w:hAnsi="Sylfaen"/>
          <w:color w:val="000000"/>
          <w:sz w:val="24"/>
          <w:szCs w:val="24"/>
          <w:lang w:val="en-US"/>
        </w:rPr>
        <w:t xml:space="preserve">We are happy that initiated activities under the program will continue in order to further </w:t>
      </w:r>
      <w:r w:rsidRPr="00F022F5">
        <w:rPr>
          <w:rFonts w:ascii="Sylfaen" w:hAnsi="Sylfaen"/>
          <w:color w:val="000000"/>
          <w:sz w:val="24"/>
          <w:szCs w:val="24"/>
          <w:lang w:val="en-US"/>
        </w:rPr>
        <w:t xml:space="preserve">improve quality of laboratory performance at </w:t>
      </w:r>
      <w:r>
        <w:rPr>
          <w:rFonts w:ascii="Sylfaen" w:hAnsi="Sylfaen"/>
          <w:color w:val="000000"/>
          <w:sz w:val="24"/>
          <w:szCs w:val="24"/>
          <w:lang w:val="en-US"/>
        </w:rPr>
        <w:t xml:space="preserve">Lugar Centre in </w:t>
      </w:r>
      <w:r w:rsidRPr="00F022F5">
        <w:rPr>
          <w:rFonts w:ascii="Sylfaen" w:hAnsi="Sylfaen"/>
          <w:color w:val="000000"/>
          <w:sz w:val="24"/>
          <w:szCs w:val="24"/>
          <w:lang w:val="en-US"/>
        </w:rPr>
        <w:t>accord</w:t>
      </w:r>
      <w:r>
        <w:rPr>
          <w:rFonts w:ascii="Sylfaen" w:hAnsi="Sylfaen"/>
          <w:color w:val="000000"/>
          <w:sz w:val="24"/>
          <w:szCs w:val="24"/>
          <w:lang w:val="en-US"/>
        </w:rPr>
        <w:t>ance</w:t>
      </w:r>
      <w:r w:rsidRPr="00F022F5">
        <w:rPr>
          <w:rFonts w:ascii="Sylfaen" w:hAnsi="Sylfaen"/>
          <w:color w:val="000000"/>
          <w:sz w:val="24"/>
          <w:szCs w:val="24"/>
          <w:lang w:val="en-US"/>
        </w:rPr>
        <w:t xml:space="preserve"> </w:t>
      </w:r>
      <w:r>
        <w:rPr>
          <w:rFonts w:ascii="Sylfaen" w:hAnsi="Sylfaen"/>
          <w:color w:val="000000"/>
          <w:sz w:val="24"/>
          <w:szCs w:val="24"/>
          <w:lang w:val="en-US"/>
        </w:rPr>
        <w:t>with</w:t>
      </w:r>
      <w:r w:rsidRPr="00F022F5">
        <w:rPr>
          <w:rFonts w:ascii="Sylfaen" w:hAnsi="Sylfaen"/>
          <w:color w:val="000000"/>
          <w:sz w:val="24"/>
          <w:szCs w:val="24"/>
          <w:lang w:val="en-US"/>
        </w:rPr>
        <w:t xml:space="preserve"> EU standards</w:t>
      </w:r>
      <w:r>
        <w:rPr>
          <w:rFonts w:ascii="Sylfaen" w:hAnsi="Sylfaen"/>
          <w:color w:val="000000"/>
          <w:sz w:val="24"/>
          <w:szCs w:val="24"/>
          <w:lang w:val="en-US"/>
        </w:rPr>
        <w:t xml:space="preserve"> and strengthen </w:t>
      </w:r>
      <w:r w:rsidRPr="00812B0B">
        <w:rPr>
          <w:rFonts w:ascii="Sylfaen" w:hAnsi="Sylfaen"/>
          <w:color w:val="000000"/>
          <w:sz w:val="24"/>
          <w:szCs w:val="24"/>
          <w:lang w:val="en-US"/>
        </w:rPr>
        <w:t>NCDC’s ability to respond to potential biological threat and control current and future disease outbreaks in Georgia</w:t>
      </w:r>
      <w:r>
        <w:rPr>
          <w:rFonts w:ascii="Sylfaen" w:hAnsi="Sylfaen"/>
          <w:color w:val="000000"/>
          <w:sz w:val="24"/>
          <w:szCs w:val="24"/>
          <w:lang w:val="en-US"/>
        </w:rPr>
        <w:t>.</w:t>
      </w:r>
    </w:p>
    <w:p w:rsidR="00100C4A" w:rsidRDefault="00100C4A" w:rsidP="00100C4A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color w:val="000000"/>
          <w:sz w:val="24"/>
          <w:szCs w:val="24"/>
          <w:lang w:val="en-US"/>
        </w:rPr>
      </w:pPr>
    </w:p>
    <w:p w:rsidR="00100C4A" w:rsidRPr="00845F28" w:rsidRDefault="00100C4A" w:rsidP="00100C4A">
      <w:pPr>
        <w:spacing w:before="240" w:after="240" w:line="240" w:lineRule="auto"/>
        <w:jc w:val="both"/>
        <w:rPr>
          <w:rFonts w:ascii="Sylfaen" w:hAnsi="Sylfaen"/>
          <w:sz w:val="24"/>
          <w:szCs w:val="24"/>
          <w:lang w:val="en-US"/>
        </w:rPr>
      </w:pPr>
      <w:r w:rsidRPr="00845F28">
        <w:rPr>
          <w:rFonts w:ascii="Sylfaen" w:hAnsi="Sylfaen"/>
          <w:sz w:val="24"/>
          <w:szCs w:val="24"/>
          <w:lang w:val="en-US"/>
        </w:rPr>
        <w:t>We</w:t>
      </w:r>
      <w:r w:rsidRPr="00191DE4">
        <w:rPr>
          <w:rFonts w:ascii="Sylfaen" w:hAnsi="Sylfaen"/>
          <w:sz w:val="24"/>
          <w:szCs w:val="24"/>
          <w:lang w:val="en-US"/>
        </w:rPr>
        <w:t xml:space="preserve"> reiterate the significance of the experience and support that </w:t>
      </w:r>
      <w:r>
        <w:rPr>
          <w:rFonts w:ascii="Sylfaen" w:hAnsi="Sylfaen"/>
          <w:sz w:val="24"/>
          <w:szCs w:val="24"/>
          <w:lang w:val="en-US"/>
        </w:rPr>
        <w:t>Germany</w:t>
      </w:r>
      <w:r w:rsidRPr="00191DE4">
        <w:rPr>
          <w:rFonts w:ascii="Sylfaen" w:hAnsi="Sylfaen"/>
          <w:sz w:val="24"/>
          <w:szCs w:val="24"/>
          <w:lang w:val="en-US"/>
        </w:rPr>
        <w:t xml:space="preserve"> rendered to our country </w:t>
      </w:r>
      <w:r w:rsidRPr="00845F28">
        <w:rPr>
          <w:rFonts w:ascii="Sylfaen" w:hAnsi="Sylfaen"/>
          <w:sz w:val="24"/>
          <w:szCs w:val="24"/>
          <w:lang w:val="en-US"/>
        </w:rPr>
        <w:t>and believe that our joint collaboration will continue for the successful development of health care field in Georgia.</w:t>
      </w:r>
    </w:p>
    <w:p w:rsidR="00100C4A" w:rsidRPr="00845F28" w:rsidRDefault="00100C4A" w:rsidP="00100C4A">
      <w:pPr>
        <w:spacing w:before="240" w:after="240" w:line="240" w:lineRule="auto"/>
        <w:jc w:val="both"/>
        <w:rPr>
          <w:rFonts w:ascii="Sylfaen" w:hAnsi="Sylfaen" w:cs="Calibri"/>
          <w:sz w:val="24"/>
          <w:szCs w:val="24"/>
          <w:lang w:val="en-US"/>
        </w:rPr>
      </w:pPr>
      <w:r w:rsidRPr="00845F28">
        <w:rPr>
          <w:rFonts w:ascii="Sylfaen" w:hAnsi="Sylfaen"/>
          <w:sz w:val="24"/>
          <w:szCs w:val="24"/>
          <w:lang w:val="en-US"/>
        </w:rPr>
        <w:t>I wish you the very best in all your endeavors.</w:t>
      </w:r>
    </w:p>
    <w:p w:rsidR="00100C4A" w:rsidRDefault="00100C4A" w:rsidP="00100C4A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color w:val="000000"/>
          <w:sz w:val="24"/>
          <w:szCs w:val="24"/>
          <w:lang w:val="en-US"/>
        </w:rPr>
      </w:pPr>
    </w:p>
    <w:p w:rsidR="00100C4A" w:rsidRDefault="00100C4A" w:rsidP="00100C4A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color w:val="000000"/>
          <w:sz w:val="24"/>
          <w:szCs w:val="24"/>
          <w:lang w:val="en-US"/>
        </w:rPr>
      </w:pPr>
    </w:p>
    <w:p w:rsidR="00100C4A" w:rsidRDefault="00100C4A" w:rsidP="00100C4A">
      <w:pPr>
        <w:autoSpaceDE w:val="0"/>
        <w:autoSpaceDN w:val="0"/>
        <w:adjustRightInd w:val="0"/>
        <w:spacing w:after="0" w:line="240" w:lineRule="auto"/>
        <w:rPr>
          <w:rFonts w:ascii="Sylfaen" w:hAnsi="Sylfaen"/>
          <w:color w:val="000000"/>
          <w:sz w:val="24"/>
          <w:szCs w:val="24"/>
          <w:lang w:val="en-US"/>
        </w:rPr>
      </w:pPr>
    </w:p>
    <w:p w:rsidR="00100C4A" w:rsidRDefault="00100C4A" w:rsidP="00100C4A">
      <w:pPr>
        <w:rPr>
          <w:rFonts w:ascii="Times New Roman" w:hAnsi="Times New Roman"/>
          <w:lang w:val="en-US"/>
        </w:rPr>
      </w:pPr>
    </w:p>
    <w:p w:rsidR="00100C4A" w:rsidRPr="00845F28" w:rsidRDefault="00100C4A" w:rsidP="00100C4A">
      <w:pPr>
        <w:spacing w:after="0" w:line="360" w:lineRule="auto"/>
        <w:jc w:val="both"/>
        <w:rPr>
          <w:rFonts w:ascii="Sylfaen" w:hAnsi="Sylfaen" w:cs="Calibri"/>
          <w:sz w:val="24"/>
          <w:szCs w:val="24"/>
          <w:lang w:val="en-US"/>
        </w:rPr>
      </w:pPr>
    </w:p>
    <w:p w:rsidR="00C46BCF" w:rsidRPr="00100C4A" w:rsidRDefault="00C46BCF">
      <w:pPr>
        <w:rPr>
          <w:lang w:val="en-US"/>
        </w:rPr>
      </w:pPr>
    </w:p>
    <w:sectPr w:rsidR="00C46BCF" w:rsidRPr="00100C4A" w:rsidSect="005C6BEC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C4A"/>
    <w:rsid w:val="00100C4A"/>
    <w:rsid w:val="00C46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C4A"/>
    <w:rPr>
      <w:rFonts w:ascii="Calibri" w:eastAsia="Times New Roman" w:hAnsi="Calibri" w:cs="Times New Roman"/>
      <w:sz w:val="22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00C4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C4A"/>
    <w:rPr>
      <w:rFonts w:ascii="Calibri" w:eastAsia="Times New Roman" w:hAnsi="Calibri" w:cs="Times New Roman"/>
      <w:sz w:val="22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00C4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1</cp:revision>
  <dcterms:created xsi:type="dcterms:W3CDTF">2017-10-18T11:10:00Z</dcterms:created>
  <dcterms:modified xsi:type="dcterms:W3CDTF">2017-10-18T11:12:00Z</dcterms:modified>
</cp:coreProperties>
</file>