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C8C" w:rsidRDefault="00420C8C" w:rsidP="00420C8C">
      <w:pPr>
        <w:spacing w:after="0" w:line="240" w:lineRule="auto"/>
        <w:rPr>
          <w:rFonts w:ascii="Sylfaen" w:hAnsi="Sylfaen"/>
          <w:color w:val="000000"/>
          <w:lang w:val="ka-GE"/>
        </w:rPr>
      </w:pPr>
      <w:r>
        <w:rPr>
          <w:rFonts w:ascii="Sylfaen" w:hAnsi="Sylfaen"/>
          <w:color w:val="000000"/>
          <w:lang w:val="ka-GE"/>
        </w:rPr>
        <w:t xml:space="preserve">საქართველოს რეგიონული განვითარებისა და ინფრასტრუქტურის </w:t>
      </w:r>
    </w:p>
    <w:p w:rsidR="00420C8C" w:rsidRDefault="00420C8C" w:rsidP="00420C8C">
      <w:pPr>
        <w:spacing w:after="0" w:line="240" w:lineRule="auto"/>
        <w:rPr>
          <w:rFonts w:ascii="Sylfaen" w:hAnsi="Sylfaen"/>
          <w:color w:val="000000"/>
          <w:lang w:val="ka-GE"/>
        </w:rPr>
      </w:pPr>
      <w:r>
        <w:rPr>
          <w:rFonts w:ascii="Sylfaen" w:hAnsi="Sylfaen"/>
          <w:color w:val="000000"/>
          <w:lang w:val="ka-GE"/>
        </w:rPr>
        <w:t>მინისტრის პირველ მოადგილეს ირაკლი მატკავას</w:t>
      </w:r>
    </w:p>
    <w:p w:rsidR="00420C8C" w:rsidRDefault="00420C8C">
      <w:pPr>
        <w:rPr>
          <w:rFonts w:ascii="Sylfaen" w:hAnsi="Sylfaen"/>
          <w:color w:val="000000"/>
          <w:lang w:val="ka-GE"/>
        </w:rPr>
      </w:pPr>
    </w:p>
    <w:p w:rsidR="00420C8C" w:rsidRDefault="00420C8C" w:rsidP="00B54E11">
      <w:pPr>
        <w:jc w:val="both"/>
        <w:rPr>
          <w:rFonts w:ascii="Sylfaen" w:hAnsi="Sylfaen"/>
          <w:color w:val="000000"/>
          <w:lang w:val="ka-GE"/>
        </w:rPr>
      </w:pPr>
      <w:r>
        <w:rPr>
          <w:rFonts w:ascii="Sylfaen" w:hAnsi="Sylfaen"/>
          <w:color w:val="000000"/>
          <w:lang w:val="ka-GE"/>
        </w:rPr>
        <w:t>ბატონო ირაკლი,</w:t>
      </w:r>
      <w:bookmarkStart w:id="0" w:name="_GoBack"/>
      <w:bookmarkEnd w:id="0"/>
    </w:p>
    <w:p w:rsidR="00420C8C" w:rsidRPr="00420C8C" w:rsidRDefault="00420C8C" w:rsidP="00B54E11">
      <w:pPr>
        <w:jc w:val="both"/>
        <w:rPr>
          <w:rFonts w:ascii="Sylfaen" w:hAnsi="Sylfaen"/>
          <w:lang w:val="ka-GE"/>
        </w:rPr>
      </w:pPr>
      <w:r>
        <w:rPr>
          <w:rFonts w:ascii="Sylfaen" w:hAnsi="Sylfaen"/>
          <w:color w:val="000000"/>
          <w:lang w:val="ka-GE"/>
        </w:rPr>
        <w:t xml:space="preserve">თქვენი 2018 წლის 26 იანვრის </w:t>
      </w:r>
      <w:r>
        <w:t>N 01/241</w:t>
      </w:r>
      <w:r>
        <w:rPr>
          <w:rFonts w:ascii="Sylfaen" w:hAnsi="Sylfaen"/>
          <w:lang w:val="ka-GE"/>
        </w:rPr>
        <w:t xml:space="preserve"> წერილის პასუხად, </w:t>
      </w:r>
      <w:r w:rsidRPr="00420C8C">
        <w:rPr>
          <w:rFonts w:ascii="Sylfaen" w:hAnsi="Sylfaen"/>
          <w:lang w:val="ka-GE"/>
        </w:rPr>
        <w:t>რომელსაც</w:t>
      </w:r>
      <w:r w:rsidRPr="00420C8C">
        <w:rPr>
          <w:lang w:val="ka-GE"/>
        </w:rPr>
        <w:t xml:space="preserve"> </w:t>
      </w:r>
      <w:r w:rsidRPr="00420C8C">
        <w:rPr>
          <w:rFonts w:ascii="Sylfaen" w:hAnsi="Sylfaen"/>
          <w:lang w:val="ka-GE"/>
        </w:rPr>
        <w:t>თან</w:t>
      </w:r>
      <w:r w:rsidRPr="00420C8C">
        <w:rPr>
          <w:lang w:val="ka-GE"/>
        </w:rPr>
        <w:t xml:space="preserve"> </w:t>
      </w:r>
      <w:r w:rsidRPr="00420C8C">
        <w:rPr>
          <w:rFonts w:ascii="Sylfaen" w:hAnsi="Sylfaen"/>
          <w:lang w:val="ka-GE"/>
        </w:rPr>
        <w:t>ერთვის</w:t>
      </w:r>
      <w:r w:rsidRPr="00420C8C">
        <w:rPr>
          <w:lang w:val="ka-GE"/>
        </w:rPr>
        <w:t xml:space="preserve"> </w:t>
      </w:r>
      <w:r w:rsidRPr="00420C8C">
        <w:rPr>
          <w:rFonts w:ascii="Sylfaen" w:hAnsi="Sylfaen"/>
          <w:lang w:val="ka-GE"/>
        </w:rPr>
        <w:t>საქართველო</w:t>
      </w:r>
      <w:r w:rsidRPr="00420C8C">
        <w:rPr>
          <w:lang w:val="ka-GE"/>
        </w:rPr>
        <w:t>-</w:t>
      </w:r>
      <w:r w:rsidRPr="00420C8C">
        <w:rPr>
          <w:rFonts w:ascii="Sylfaen" w:hAnsi="Sylfaen"/>
          <w:lang w:val="ka-GE"/>
        </w:rPr>
        <w:t>ევროკავშირის</w:t>
      </w:r>
      <w:r w:rsidRPr="00420C8C">
        <w:rPr>
          <w:lang w:val="ka-GE"/>
        </w:rPr>
        <w:t xml:space="preserve"> </w:t>
      </w:r>
      <w:r w:rsidRPr="00420C8C">
        <w:rPr>
          <w:rFonts w:ascii="Sylfaen" w:hAnsi="Sylfaen"/>
          <w:lang w:val="ka-GE"/>
        </w:rPr>
        <w:t>ასოცირების</w:t>
      </w:r>
      <w:r w:rsidRPr="00420C8C">
        <w:rPr>
          <w:lang w:val="ka-GE"/>
        </w:rPr>
        <w:t xml:space="preserve"> </w:t>
      </w:r>
      <w:r w:rsidRPr="00420C8C">
        <w:rPr>
          <w:rFonts w:ascii="Sylfaen" w:hAnsi="Sylfaen"/>
          <w:lang w:val="ka-GE"/>
        </w:rPr>
        <w:t>დღის</w:t>
      </w:r>
      <w:r w:rsidRPr="00420C8C">
        <w:rPr>
          <w:lang w:val="ka-GE"/>
        </w:rPr>
        <w:t xml:space="preserve"> </w:t>
      </w:r>
      <w:r w:rsidRPr="00420C8C">
        <w:rPr>
          <w:rFonts w:ascii="Sylfaen" w:hAnsi="Sylfaen"/>
          <w:lang w:val="ka-GE"/>
        </w:rPr>
        <w:t>წესრიგის</w:t>
      </w:r>
      <w:r w:rsidRPr="00420C8C">
        <w:rPr>
          <w:lang w:val="ka-GE"/>
        </w:rPr>
        <w:t xml:space="preserve">, </w:t>
      </w:r>
      <w:r w:rsidRPr="00420C8C">
        <w:rPr>
          <w:rFonts w:ascii="Sylfaen" w:hAnsi="Sylfaen"/>
          <w:lang w:val="ka-GE"/>
        </w:rPr>
        <w:t>ასოცირების</w:t>
      </w:r>
      <w:r w:rsidRPr="00420C8C">
        <w:rPr>
          <w:lang w:val="ka-GE"/>
        </w:rPr>
        <w:t xml:space="preserve"> </w:t>
      </w:r>
      <w:r w:rsidRPr="00420C8C">
        <w:rPr>
          <w:rFonts w:ascii="Sylfaen" w:hAnsi="Sylfaen"/>
          <w:lang w:val="ka-GE"/>
        </w:rPr>
        <w:t>შეთანხმების</w:t>
      </w:r>
      <w:r w:rsidRPr="00420C8C">
        <w:rPr>
          <w:lang w:val="ka-GE"/>
        </w:rPr>
        <w:t xml:space="preserve"> </w:t>
      </w:r>
      <w:r w:rsidRPr="00420C8C">
        <w:rPr>
          <w:rFonts w:ascii="Sylfaen" w:hAnsi="Sylfaen"/>
          <w:lang w:val="ka-GE"/>
        </w:rPr>
        <w:t>განხორციელების</w:t>
      </w:r>
      <w:r w:rsidRPr="00420C8C">
        <w:rPr>
          <w:lang w:val="ka-GE"/>
        </w:rPr>
        <w:t xml:space="preserve"> </w:t>
      </w:r>
      <w:r w:rsidRPr="00420C8C">
        <w:rPr>
          <w:rFonts w:ascii="Sylfaen" w:hAnsi="Sylfaen"/>
          <w:lang w:val="ka-GE"/>
        </w:rPr>
        <w:t>სამოქმედო</w:t>
      </w:r>
      <w:r w:rsidRPr="00420C8C">
        <w:rPr>
          <w:lang w:val="ka-GE"/>
        </w:rPr>
        <w:t xml:space="preserve"> </w:t>
      </w:r>
      <w:r w:rsidRPr="00420C8C">
        <w:rPr>
          <w:rFonts w:ascii="Sylfaen" w:hAnsi="Sylfaen"/>
          <w:lang w:val="ka-GE"/>
        </w:rPr>
        <w:t>გეგმისა</w:t>
      </w:r>
      <w:r w:rsidRPr="00420C8C">
        <w:rPr>
          <w:lang w:val="ka-GE"/>
        </w:rPr>
        <w:t xml:space="preserve"> </w:t>
      </w:r>
      <w:r w:rsidRPr="00420C8C">
        <w:rPr>
          <w:rFonts w:ascii="Sylfaen" w:hAnsi="Sylfaen"/>
          <w:lang w:val="ka-GE"/>
        </w:rPr>
        <w:t>და</w:t>
      </w:r>
      <w:r w:rsidRPr="00420C8C">
        <w:rPr>
          <w:lang w:val="ka-GE"/>
        </w:rPr>
        <w:t xml:space="preserve"> </w:t>
      </w:r>
      <w:r w:rsidRPr="00420C8C">
        <w:rPr>
          <w:rFonts w:ascii="Sylfaen" w:hAnsi="Sylfaen"/>
          <w:lang w:val="ka-GE"/>
        </w:rPr>
        <w:t>საქართველოს</w:t>
      </w:r>
      <w:r w:rsidRPr="00420C8C">
        <w:rPr>
          <w:lang w:val="ka-GE"/>
        </w:rPr>
        <w:t xml:space="preserve"> </w:t>
      </w:r>
      <w:r w:rsidRPr="00420C8C">
        <w:rPr>
          <w:rFonts w:ascii="Sylfaen" w:hAnsi="Sylfaen"/>
          <w:lang w:val="ka-GE"/>
        </w:rPr>
        <w:t>მთავრობის</w:t>
      </w:r>
      <w:r w:rsidRPr="00420C8C">
        <w:rPr>
          <w:lang w:val="ka-GE"/>
        </w:rPr>
        <w:t xml:space="preserve"> 2017 </w:t>
      </w:r>
      <w:r w:rsidRPr="00420C8C">
        <w:rPr>
          <w:rFonts w:ascii="Sylfaen" w:hAnsi="Sylfaen"/>
          <w:lang w:val="ka-GE"/>
        </w:rPr>
        <w:t>და</w:t>
      </w:r>
      <w:r w:rsidRPr="00420C8C">
        <w:rPr>
          <w:lang w:val="ka-GE"/>
        </w:rPr>
        <w:t xml:space="preserve"> 2018 </w:t>
      </w:r>
      <w:r w:rsidRPr="00420C8C">
        <w:rPr>
          <w:rFonts w:ascii="Sylfaen" w:hAnsi="Sylfaen"/>
          <w:lang w:val="ka-GE"/>
        </w:rPr>
        <w:t>წლების</w:t>
      </w:r>
      <w:r w:rsidRPr="00420C8C">
        <w:rPr>
          <w:lang w:val="ka-GE"/>
        </w:rPr>
        <w:t xml:space="preserve"> </w:t>
      </w:r>
      <w:r w:rsidRPr="00420C8C">
        <w:rPr>
          <w:rFonts w:ascii="Sylfaen" w:hAnsi="Sylfaen"/>
          <w:lang w:val="ka-GE"/>
        </w:rPr>
        <w:t>სამოქმედო</w:t>
      </w:r>
      <w:r w:rsidRPr="00420C8C">
        <w:rPr>
          <w:lang w:val="ka-GE"/>
        </w:rPr>
        <w:t xml:space="preserve"> </w:t>
      </w:r>
      <w:r w:rsidRPr="00420C8C">
        <w:rPr>
          <w:rFonts w:ascii="Sylfaen" w:hAnsi="Sylfaen"/>
          <w:lang w:val="ka-GE"/>
        </w:rPr>
        <w:t>გეგმის</w:t>
      </w:r>
      <w:r w:rsidRPr="00420C8C">
        <w:rPr>
          <w:lang w:val="ka-GE"/>
        </w:rPr>
        <w:t xml:space="preserve"> </w:t>
      </w:r>
      <w:r w:rsidRPr="00420C8C">
        <w:rPr>
          <w:rFonts w:ascii="Sylfaen" w:hAnsi="Sylfaen"/>
          <w:lang w:val="ka-GE"/>
        </w:rPr>
        <w:t>შესაბამისად</w:t>
      </w:r>
      <w:r w:rsidRPr="00420C8C">
        <w:rPr>
          <w:lang w:val="ka-GE"/>
        </w:rPr>
        <w:t xml:space="preserve"> </w:t>
      </w:r>
      <w:r w:rsidRPr="00420C8C">
        <w:rPr>
          <w:rFonts w:ascii="Sylfaen" w:hAnsi="Sylfaen"/>
          <w:lang w:val="ka-GE"/>
        </w:rPr>
        <w:t>მომზადებული</w:t>
      </w:r>
      <w:r w:rsidRPr="00420C8C">
        <w:rPr>
          <w:lang w:val="ka-GE"/>
        </w:rPr>
        <w:t xml:space="preserve"> </w:t>
      </w:r>
      <w:r w:rsidRPr="00420C8C">
        <w:rPr>
          <w:rFonts w:hint="eastAsia"/>
          <w:lang w:val="ka-GE"/>
        </w:rPr>
        <w:t>„</w:t>
      </w:r>
      <w:r w:rsidRPr="00420C8C">
        <w:rPr>
          <w:rFonts w:ascii="Sylfaen" w:hAnsi="Sylfaen"/>
          <w:lang w:val="ka-GE"/>
        </w:rPr>
        <w:t>საქართველოს</w:t>
      </w:r>
      <w:r w:rsidRPr="00420C8C">
        <w:rPr>
          <w:lang w:val="ka-GE"/>
        </w:rPr>
        <w:t xml:space="preserve"> 2018-2021 </w:t>
      </w:r>
      <w:r w:rsidRPr="00420C8C">
        <w:rPr>
          <w:rFonts w:ascii="Sylfaen" w:hAnsi="Sylfaen"/>
          <w:lang w:val="ka-GE"/>
        </w:rPr>
        <w:t>წლების</w:t>
      </w:r>
      <w:r w:rsidRPr="00420C8C">
        <w:rPr>
          <w:lang w:val="ka-GE"/>
        </w:rPr>
        <w:t xml:space="preserve"> </w:t>
      </w:r>
      <w:r w:rsidRPr="00420C8C">
        <w:rPr>
          <w:rFonts w:ascii="Sylfaen" w:hAnsi="Sylfaen"/>
          <w:lang w:val="ka-GE"/>
        </w:rPr>
        <w:t>რეგიონული</w:t>
      </w:r>
      <w:r w:rsidRPr="00420C8C">
        <w:rPr>
          <w:lang w:val="ka-GE"/>
        </w:rPr>
        <w:t xml:space="preserve"> </w:t>
      </w:r>
      <w:r w:rsidRPr="00420C8C">
        <w:rPr>
          <w:rFonts w:ascii="Sylfaen" w:hAnsi="Sylfaen"/>
          <w:lang w:val="ka-GE"/>
        </w:rPr>
        <w:t>განვითარების</w:t>
      </w:r>
      <w:r w:rsidRPr="00420C8C">
        <w:rPr>
          <w:lang w:val="ka-GE"/>
        </w:rPr>
        <w:t xml:space="preserve"> </w:t>
      </w:r>
      <w:r w:rsidRPr="00420C8C">
        <w:rPr>
          <w:rFonts w:ascii="Sylfaen" w:hAnsi="Sylfaen"/>
          <w:lang w:val="ka-GE"/>
        </w:rPr>
        <w:t>პროგრამის</w:t>
      </w:r>
      <w:r w:rsidRPr="00420C8C">
        <w:rPr>
          <w:rFonts w:hint="eastAsia"/>
          <w:lang w:val="ka-GE"/>
        </w:rPr>
        <w:t>“</w:t>
      </w:r>
      <w:r w:rsidRPr="00420C8C">
        <w:rPr>
          <w:lang w:val="ka-GE"/>
        </w:rPr>
        <w:t xml:space="preserve"> </w:t>
      </w:r>
      <w:r w:rsidRPr="00420C8C">
        <w:rPr>
          <w:rFonts w:ascii="Sylfaen" w:hAnsi="Sylfaen"/>
          <w:lang w:val="ka-GE"/>
        </w:rPr>
        <w:t>სამუშაო</w:t>
      </w:r>
      <w:r w:rsidRPr="00420C8C">
        <w:rPr>
          <w:lang w:val="ka-GE"/>
        </w:rPr>
        <w:t xml:space="preserve"> </w:t>
      </w:r>
      <w:r w:rsidRPr="00420C8C">
        <w:rPr>
          <w:rFonts w:ascii="Sylfaen" w:hAnsi="Sylfaen"/>
          <w:lang w:val="ka-GE"/>
        </w:rPr>
        <w:t>ვერსია</w:t>
      </w:r>
      <w:r>
        <w:rPr>
          <w:lang w:val="ka-GE"/>
        </w:rPr>
        <w:t xml:space="preserve">, </w:t>
      </w:r>
      <w:r>
        <w:rPr>
          <w:rFonts w:ascii="Sylfaen" w:hAnsi="Sylfaen"/>
          <w:lang w:val="ka-GE"/>
        </w:rPr>
        <w:t>კომპეტენციის ფარგლებში</w:t>
      </w:r>
      <w:r>
        <w:rPr>
          <w:rFonts w:ascii="Sylfaen" w:hAnsi="Sylfaen"/>
          <w:color w:val="000000"/>
          <w:lang w:val="ka-GE"/>
        </w:rPr>
        <w:t xml:space="preserve"> </w:t>
      </w:r>
      <w:r w:rsidRPr="00420C8C">
        <w:rPr>
          <w:rFonts w:ascii="Sylfaen" w:hAnsi="Sylfaen"/>
          <w:lang w:val="ka-GE"/>
        </w:rPr>
        <w:t>წარმოგიდგენთ</w:t>
      </w:r>
      <w:r w:rsidRPr="00420C8C">
        <w:rPr>
          <w:lang w:val="ka-GE"/>
        </w:rPr>
        <w:t xml:space="preserve"> </w:t>
      </w:r>
      <w:r>
        <w:rPr>
          <w:rFonts w:ascii="Sylfaen" w:hAnsi="Sylfaen"/>
          <w:lang w:val="ka-GE"/>
        </w:rPr>
        <w:t xml:space="preserve">საქართველოს შრომის, ჯანმრთელობისა და სოციალური დაცვის სამინისტროს </w:t>
      </w:r>
      <w:r w:rsidRPr="00420C8C">
        <w:rPr>
          <w:rFonts w:ascii="Sylfaen" w:hAnsi="Sylfaen"/>
          <w:lang w:val="ka-GE"/>
        </w:rPr>
        <w:t>შენიშვნებსა</w:t>
      </w:r>
      <w:r w:rsidRPr="00420C8C">
        <w:rPr>
          <w:lang w:val="ka-GE"/>
        </w:rPr>
        <w:t xml:space="preserve"> </w:t>
      </w:r>
      <w:r w:rsidRPr="00420C8C">
        <w:rPr>
          <w:rFonts w:ascii="Sylfaen" w:hAnsi="Sylfaen"/>
          <w:lang w:val="ka-GE"/>
        </w:rPr>
        <w:t>და</w:t>
      </w:r>
      <w:r w:rsidRPr="00420C8C">
        <w:rPr>
          <w:lang w:val="ka-GE"/>
        </w:rPr>
        <w:t xml:space="preserve"> </w:t>
      </w:r>
      <w:r w:rsidRPr="00420C8C">
        <w:rPr>
          <w:rFonts w:ascii="Sylfaen" w:hAnsi="Sylfaen"/>
          <w:lang w:val="ka-GE"/>
        </w:rPr>
        <w:t>წინადადებებს</w:t>
      </w:r>
      <w:r w:rsidRPr="00420C8C">
        <w:rPr>
          <w:lang w:val="ka-GE"/>
        </w:rPr>
        <w:t xml:space="preserve">  track change </w:t>
      </w:r>
      <w:r w:rsidRPr="00420C8C">
        <w:rPr>
          <w:rFonts w:ascii="Sylfaen" w:hAnsi="Sylfaen"/>
          <w:lang w:val="ka-GE"/>
        </w:rPr>
        <w:t>ფორმატში</w:t>
      </w:r>
      <w:r>
        <w:rPr>
          <w:rFonts w:ascii="Sylfaen" w:hAnsi="Sylfaen"/>
          <w:lang w:val="ka-GE"/>
        </w:rPr>
        <w:t>.</w:t>
      </w:r>
    </w:p>
    <w:p w:rsidR="00420C8C" w:rsidRDefault="00420C8C" w:rsidP="00B54E11">
      <w:pPr>
        <w:jc w:val="both"/>
        <w:rPr>
          <w:rFonts w:ascii="Sylfaen" w:hAnsi="Sylfaen"/>
          <w:color w:val="000000"/>
          <w:lang w:val="ka-GE"/>
        </w:rPr>
      </w:pPr>
      <w:r>
        <w:rPr>
          <w:rFonts w:ascii="Sylfaen" w:hAnsi="Sylfaen"/>
          <w:color w:val="000000"/>
          <w:lang w:val="ka-GE"/>
        </w:rPr>
        <w:t xml:space="preserve">ამასთან აღსანიშნავია, რომ </w:t>
      </w:r>
      <w:r>
        <w:rPr>
          <w:rFonts w:ascii="Sylfaen" w:hAnsi="Sylfaen"/>
          <w:color w:val="000000"/>
          <w:lang w:val="ka-GE"/>
        </w:rPr>
        <w:t>მოწოდებული პროექტი მასშტაბური და საკმაოდ ამბიციურია. ფაქტიურად მოიცავს ყველა სფეროს და მიმართულებას. აღწერილობით ნაწილში მეტნაკლებად ზუსტად არის მოცემული დღევანდელი რეალობა, რეგიონების (ბუნებრივ ეკონომიკური ზონების) სოციალურ ეკონომიკური მდგომარეობა და მოცემულია კონკრეტული მიმართულებებით გადასადგმელი სტრატეგიული ნაბიჯები, გამოკვეთილია პრიორიტეტები. </w:t>
      </w:r>
    </w:p>
    <w:p w:rsidR="00420C8C" w:rsidRDefault="00420C8C" w:rsidP="00B54E11">
      <w:pPr>
        <w:jc w:val="both"/>
        <w:rPr>
          <w:rFonts w:ascii="Sylfaen" w:hAnsi="Sylfaen"/>
          <w:b/>
          <w:bCs/>
          <w:color w:val="000000"/>
          <w:lang w:val="ka-GE"/>
        </w:rPr>
      </w:pPr>
      <w:r>
        <w:rPr>
          <w:rFonts w:ascii="Sylfaen" w:hAnsi="Sylfaen"/>
          <w:color w:val="000000"/>
          <w:lang w:val="ka-GE"/>
        </w:rPr>
        <w:t>რაც შეეხება ჯანდაცვის სფეროს პრობლემებს. სამედიცინო მომსახურების დეცენტრალიზაციამ (კერძო-სახელმწიფო)  და  “უნივერსალიზაციამ” მოსახლეობის მომსახურებისადმი ხელმისაწვდომობა და ხარისხი საგრძნობლად გაზარდა, თუმცა ორგანიზაციული კუთხით სისტემის ფუნქციონირება ითხოვს საკანონმდებლო რეგულირების დახვეწას,  განსაკუთრებით  რეგიონების, მუნიციპალიტეტების სპეციფიკის გათვალისწინებით. მნიშვნელოვანია ამ მხრივ თვითმმართველობის დეცენტრალიზაციის პირობებში ადგილობრივი თვითმმართველობების ფუნქციის და როლის გაძლიერება ჯანდაცვის რეგიონული, მუნიციპალურ “სისტემებზე” ზედამხედველობის, უფლება</w:t>
      </w:r>
      <w:r w:rsidRPr="00420C8C">
        <w:rPr>
          <w:rFonts w:ascii="Sylfaen" w:hAnsi="Sylfaen"/>
          <w:color w:val="000000"/>
          <w:lang w:val="ka-GE"/>
        </w:rPr>
        <w:t>-</w:t>
      </w:r>
      <w:r>
        <w:rPr>
          <w:rFonts w:ascii="Sylfaen" w:hAnsi="Sylfaen"/>
          <w:color w:val="000000"/>
          <w:lang w:val="ka-GE"/>
        </w:rPr>
        <w:t>მოვალეობების, პასუხისმგებლობების გაზრდის სახით. </w:t>
      </w:r>
      <w:r w:rsidRPr="00420C8C">
        <w:rPr>
          <w:color w:val="000000"/>
          <w:sz w:val="20"/>
          <w:szCs w:val="20"/>
          <w:lang w:val="ka-GE"/>
        </w:rPr>
        <w:br/>
      </w:r>
      <w:r>
        <w:rPr>
          <w:rFonts w:ascii="Sylfaen" w:hAnsi="Sylfaen"/>
          <w:color w:val="000000"/>
          <w:lang w:val="ka-GE"/>
        </w:rPr>
        <w:t>კერძოდ, სასურველია, დოკუმენტში დამატებით გათვალისწინებული იყოს შემდეგი გარემოებები: </w:t>
      </w:r>
      <w:r>
        <w:rPr>
          <w:rFonts w:ascii="Sylfaen" w:hAnsi="Sylfaen"/>
          <w:b/>
          <w:bCs/>
          <w:color w:val="000000"/>
          <w:lang w:val="ka-GE"/>
        </w:rPr>
        <w:t> </w:t>
      </w:r>
    </w:p>
    <w:p w:rsidR="00420C8C" w:rsidRDefault="00420C8C" w:rsidP="00B54E11">
      <w:pPr>
        <w:jc w:val="both"/>
        <w:rPr>
          <w:rFonts w:ascii="Sylfaen" w:hAnsi="Sylfaen"/>
          <w:b/>
          <w:bCs/>
          <w:color w:val="000000"/>
          <w:lang w:val="ka-GE"/>
        </w:rPr>
      </w:pPr>
    </w:p>
    <w:p w:rsidR="00420C8C" w:rsidRDefault="00420C8C" w:rsidP="00B54E11">
      <w:pPr>
        <w:jc w:val="both"/>
        <w:rPr>
          <w:rFonts w:ascii="Sylfaen" w:hAnsi="Sylfaen"/>
          <w:b/>
          <w:bCs/>
          <w:color w:val="000000"/>
          <w:lang w:val="ka-GE"/>
        </w:rPr>
      </w:pPr>
    </w:p>
    <w:p w:rsidR="00420C8C" w:rsidRDefault="00420C8C" w:rsidP="00B54E11">
      <w:pPr>
        <w:jc w:val="both"/>
        <w:rPr>
          <w:rFonts w:ascii="Sylfaen" w:hAnsi="Sylfaen"/>
          <w:color w:val="000000"/>
          <w:lang w:val="ka-GE"/>
        </w:rPr>
      </w:pPr>
      <w:r w:rsidRPr="00420C8C">
        <w:rPr>
          <w:color w:val="000000"/>
          <w:sz w:val="20"/>
          <w:szCs w:val="20"/>
          <w:lang w:val="ka-GE"/>
        </w:rPr>
        <w:lastRenderedPageBreak/>
        <w:br/>
      </w:r>
      <w:r>
        <w:rPr>
          <w:rFonts w:ascii="Sylfaen" w:hAnsi="Sylfaen"/>
          <w:color w:val="000000"/>
          <w:lang w:val="ka-GE"/>
        </w:rPr>
        <w:t>1. ადგილობრივ დონეზე:</w:t>
      </w:r>
    </w:p>
    <w:p w:rsidR="00420C8C" w:rsidRDefault="00420C8C" w:rsidP="00B54E11">
      <w:pPr>
        <w:jc w:val="both"/>
        <w:rPr>
          <w:rFonts w:ascii="Sylfaen" w:hAnsi="Sylfaen"/>
          <w:color w:val="000000"/>
          <w:lang w:val="ka-GE"/>
        </w:rPr>
      </w:pPr>
      <w:r>
        <w:rPr>
          <w:rFonts w:ascii="Sylfaen" w:hAnsi="Sylfaen"/>
          <w:color w:val="000000"/>
          <w:lang w:val="ka-GE"/>
        </w:rPr>
        <w:t>ა) მოსახლეობის ჯანმრთელობისა და სოციალური კეთილდღეობის უზრუნველყოფის მიზნით, ცენტრალური და მუნიციპალური ვალდებულებების გამიჯვნა - დელეგირებული და ექსკლუზიური,  ადგილობრივი თვითმმართველობების უფლება-მოვალეობათა და პასუხისმგებლობების მკაფიო განსაზღვრა საკუთარი მოსახლეობის წინაშე; </w:t>
      </w:r>
    </w:p>
    <w:p w:rsidR="00420C8C" w:rsidRDefault="00420C8C" w:rsidP="00B54E11">
      <w:pPr>
        <w:jc w:val="both"/>
        <w:rPr>
          <w:rFonts w:ascii="Sylfaen" w:hAnsi="Sylfaen"/>
          <w:color w:val="000000"/>
          <w:lang w:val="ka-GE"/>
        </w:rPr>
      </w:pPr>
      <w:r w:rsidRPr="00420C8C">
        <w:rPr>
          <w:color w:val="000000"/>
          <w:sz w:val="20"/>
          <w:szCs w:val="20"/>
          <w:lang w:val="ka-GE"/>
        </w:rPr>
        <w:br/>
      </w:r>
      <w:r>
        <w:rPr>
          <w:rFonts w:ascii="Sylfaen" w:hAnsi="Sylfaen"/>
          <w:color w:val="000000"/>
          <w:lang w:val="ka-GE"/>
        </w:rPr>
        <w:t>ბ) ადგილებზე პირველადი ჯანდაცვის (სოფლის ექიმი, ოჯახის ექიმი)  ეფექტური სისტემის ჩამოყალიბება - თვითმმართველობების გარკვეული უფლებამოსილებებით აღჭურვა ჯანდაცვის ადგილობრივი ინსტიტუციებთან მიმართებაში;</w:t>
      </w:r>
    </w:p>
    <w:p w:rsidR="00420C8C" w:rsidRDefault="00420C8C" w:rsidP="00B54E11">
      <w:pPr>
        <w:jc w:val="both"/>
        <w:rPr>
          <w:rFonts w:ascii="Sylfaen" w:hAnsi="Sylfaen"/>
          <w:color w:val="000000"/>
          <w:lang w:val="ka-GE"/>
        </w:rPr>
      </w:pPr>
      <w:r w:rsidRPr="00420C8C">
        <w:rPr>
          <w:color w:val="000000"/>
          <w:sz w:val="20"/>
          <w:szCs w:val="20"/>
          <w:lang w:val="ka-GE"/>
        </w:rPr>
        <w:br/>
      </w:r>
      <w:r>
        <w:rPr>
          <w:rFonts w:ascii="Sylfaen" w:hAnsi="Sylfaen"/>
          <w:color w:val="000000"/>
          <w:lang w:val="ka-GE"/>
        </w:rPr>
        <w:t> გ) კერძო-სახელმწიფო სექტორების თანამშრომლობის სტიმულირება; </w:t>
      </w:r>
    </w:p>
    <w:p w:rsidR="00420C8C" w:rsidRDefault="00420C8C" w:rsidP="00B54E11">
      <w:pPr>
        <w:jc w:val="both"/>
        <w:rPr>
          <w:rFonts w:ascii="Sylfaen" w:hAnsi="Sylfaen"/>
          <w:color w:val="000000"/>
          <w:lang w:val="ka-GE"/>
        </w:rPr>
      </w:pPr>
      <w:r w:rsidRPr="00420C8C">
        <w:rPr>
          <w:color w:val="000000"/>
          <w:sz w:val="20"/>
          <w:szCs w:val="20"/>
          <w:lang w:val="ka-GE"/>
        </w:rPr>
        <w:br/>
      </w:r>
      <w:r>
        <w:rPr>
          <w:rFonts w:ascii="Sylfaen" w:hAnsi="Sylfaen"/>
          <w:color w:val="000000"/>
          <w:lang w:val="ka-GE"/>
        </w:rPr>
        <w:t>2. ქვეყნის მაღალმთიან რეგიონებში სოციალური თანასწორობის უზრუნველყოფის მიზნით პირველადი, საზოგადოებრივი  ჯანდაცვის  რგოლებისათვის ფინანსური სტიმულირების დამატებითი მექანიზმების შექმნა; </w:t>
      </w:r>
    </w:p>
    <w:p w:rsidR="00420C8C" w:rsidRDefault="00420C8C" w:rsidP="00B54E11">
      <w:pPr>
        <w:jc w:val="both"/>
        <w:rPr>
          <w:rFonts w:ascii="Sylfaen" w:hAnsi="Sylfaen"/>
          <w:color w:val="000000"/>
          <w:lang w:val="ka-GE"/>
        </w:rPr>
      </w:pPr>
      <w:r w:rsidRPr="00420C8C">
        <w:rPr>
          <w:color w:val="000000"/>
          <w:sz w:val="20"/>
          <w:szCs w:val="20"/>
          <w:lang w:val="ka-GE"/>
        </w:rPr>
        <w:br/>
      </w:r>
      <w:r>
        <w:rPr>
          <w:rFonts w:ascii="Sylfaen" w:hAnsi="Sylfaen"/>
          <w:color w:val="000000"/>
          <w:lang w:val="ka-GE"/>
        </w:rPr>
        <w:t>3. საზოგადოებრივი ჯანდაცვის სისტემის ორგანიზაციული, ინფრასტრუქტურული სრულყოფა მუნიციპალურ დონეზე - საზოგადოებრივი ჯანდაცვის ძირითადი ოპერაციული ფუნქციების (</w:t>
      </w:r>
      <w:r w:rsidRPr="00420C8C">
        <w:rPr>
          <w:rFonts w:ascii="Sylfaen" w:hAnsi="Sylfaen"/>
          <w:color w:val="000000"/>
          <w:lang w:val="ka-GE"/>
        </w:rPr>
        <w:t>EPHOs-</w:t>
      </w:r>
      <w:r>
        <w:rPr>
          <w:rFonts w:ascii="Sylfaen" w:hAnsi="Sylfaen"/>
          <w:color w:val="000000"/>
          <w:lang w:val="ka-GE"/>
        </w:rPr>
        <w:t>10) ადგილობრივი თვითმმართველობების მხრიდან ეფექტური აღსრულების ხელშეწყობის მიზნით: </w:t>
      </w:r>
    </w:p>
    <w:p w:rsidR="00420C8C" w:rsidRDefault="00420C8C" w:rsidP="00B54E11">
      <w:pPr>
        <w:jc w:val="both"/>
        <w:rPr>
          <w:rFonts w:ascii="Sylfaen" w:hAnsi="Sylfaen"/>
          <w:color w:val="000000"/>
          <w:lang w:val="ka-GE"/>
        </w:rPr>
      </w:pPr>
      <w:r>
        <w:rPr>
          <w:rFonts w:ascii="Sylfaen" w:hAnsi="Sylfaen"/>
          <w:color w:val="000000"/>
          <w:lang w:val="ka-GE"/>
        </w:rPr>
        <w:t>ა) დემოგრაფიული და სამედიცინო/სტატისტიკური ინფორმაციის (შობადობა/გარდაცვალება, ავადობა და სხვა), გათვალისწინებით დამატებითი მუნიციპალური პროგრამების შემუშავებისა და დაფინანსების ვალდებულებების გაჩენა ადგილობრივი თვითმმართველობების პასუხისმგებლობების ქვეშ; </w:t>
      </w:r>
    </w:p>
    <w:p w:rsidR="00420C8C" w:rsidRDefault="00420C8C" w:rsidP="00B54E11">
      <w:pPr>
        <w:jc w:val="both"/>
        <w:rPr>
          <w:rFonts w:ascii="Sylfaen" w:hAnsi="Sylfaen"/>
          <w:color w:val="000000"/>
          <w:lang w:val="ka-GE"/>
        </w:rPr>
      </w:pPr>
      <w:r w:rsidRPr="00420C8C">
        <w:rPr>
          <w:color w:val="000000"/>
          <w:sz w:val="20"/>
          <w:szCs w:val="20"/>
          <w:lang w:val="ka-GE"/>
        </w:rPr>
        <w:br/>
      </w:r>
      <w:r>
        <w:rPr>
          <w:rFonts w:ascii="Sylfaen" w:hAnsi="Sylfaen"/>
          <w:color w:val="000000"/>
          <w:lang w:val="ka-GE"/>
        </w:rPr>
        <w:t>ბ) საზოგადოებრივი ჯანდაცვის მუნიციპალური სამსახურების დაფინანსების, შედეგებზე/გამოსავლებზე დაფუძნებული მოტივირების (შემუშავებული კრიტერიუმების მიხედვით), ინსენტივების მექანიზმების დანერგვა;</w:t>
      </w:r>
    </w:p>
    <w:p w:rsidR="00420C8C" w:rsidRDefault="00420C8C" w:rsidP="00B54E11">
      <w:pPr>
        <w:jc w:val="both"/>
        <w:rPr>
          <w:rFonts w:ascii="Sylfaen" w:hAnsi="Sylfaen"/>
          <w:color w:val="000000"/>
          <w:lang w:val="ka-GE"/>
        </w:rPr>
      </w:pPr>
      <w:r w:rsidRPr="00420C8C">
        <w:rPr>
          <w:color w:val="000000"/>
          <w:sz w:val="20"/>
          <w:szCs w:val="20"/>
          <w:lang w:val="ka-GE"/>
        </w:rPr>
        <w:br/>
      </w:r>
      <w:r>
        <w:rPr>
          <w:rFonts w:ascii="Sylfaen" w:hAnsi="Sylfaen"/>
          <w:color w:val="000000"/>
          <w:lang w:val="ka-GE"/>
        </w:rPr>
        <w:t xml:space="preserve">4. კვალიფიციური სამედიცინო კადრების, (მათ შორის საექთნო)  ქვეყნის მასშტაბით </w:t>
      </w:r>
      <w:r>
        <w:rPr>
          <w:rFonts w:ascii="Sylfaen" w:hAnsi="Sylfaen"/>
          <w:color w:val="000000"/>
          <w:lang w:val="ka-GE"/>
        </w:rPr>
        <w:lastRenderedPageBreak/>
        <w:t>მომზადების, ,,გადანაწილების” სტიმულების, მოტივაციების მექანიზმების შექმნის ხელშეწყობა; </w:t>
      </w:r>
    </w:p>
    <w:p w:rsidR="00420C8C" w:rsidRDefault="00420C8C" w:rsidP="00B54E11">
      <w:pPr>
        <w:jc w:val="both"/>
        <w:rPr>
          <w:rFonts w:ascii="Sylfaen" w:hAnsi="Sylfaen"/>
          <w:color w:val="000000"/>
          <w:lang w:val="ka-GE"/>
        </w:rPr>
      </w:pPr>
      <w:r w:rsidRPr="00420C8C">
        <w:rPr>
          <w:color w:val="000000"/>
          <w:sz w:val="20"/>
          <w:szCs w:val="20"/>
          <w:lang w:val="ka-GE"/>
        </w:rPr>
        <w:br/>
      </w:r>
      <w:r w:rsidRPr="00420C8C">
        <w:rPr>
          <w:rFonts w:ascii="Sylfaen" w:hAnsi="Sylfaen"/>
          <w:color w:val="000000"/>
          <w:lang w:val="ka-GE"/>
        </w:rPr>
        <w:t>5</w:t>
      </w:r>
      <w:r w:rsidRPr="00420C8C">
        <w:rPr>
          <w:color w:val="000000"/>
          <w:sz w:val="20"/>
          <w:szCs w:val="20"/>
          <w:lang w:val="ka-GE"/>
        </w:rPr>
        <w:t>. </w:t>
      </w:r>
      <w:r>
        <w:rPr>
          <w:rFonts w:ascii="Sylfaen" w:hAnsi="Sylfaen"/>
          <w:color w:val="000000"/>
          <w:lang w:val="ka-GE"/>
        </w:rPr>
        <w:t>რაც შეეხება ტექნიკური ხასიათის შენიშვნებს:</w:t>
      </w:r>
    </w:p>
    <w:p w:rsidR="00420C8C" w:rsidRDefault="00420C8C" w:rsidP="00B54E11">
      <w:pPr>
        <w:jc w:val="both"/>
        <w:rPr>
          <w:rFonts w:ascii="Sylfaen" w:hAnsi="Sylfaen"/>
          <w:color w:val="000000"/>
          <w:lang w:val="ka-GE"/>
        </w:rPr>
      </w:pPr>
      <w:r>
        <w:rPr>
          <w:rFonts w:ascii="Sylfaen" w:hAnsi="Sylfaen"/>
          <w:color w:val="000000"/>
          <w:lang w:val="ka-GE"/>
        </w:rPr>
        <w:t>ა) სასურველია მთლიან დოკუმენტში უცხოენოვანი რუკების ნაცვლად გამოყენებულ იქნას ქართულენოვანი რუკები;</w:t>
      </w:r>
    </w:p>
    <w:p w:rsidR="00420C8C" w:rsidRDefault="00420C8C" w:rsidP="00B54E11">
      <w:pPr>
        <w:jc w:val="both"/>
        <w:rPr>
          <w:rFonts w:ascii="Sylfaen" w:hAnsi="Sylfaen"/>
          <w:color w:val="000000"/>
          <w:lang w:val="ka-GE"/>
        </w:rPr>
      </w:pPr>
      <w:r w:rsidRPr="00420C8C">
        <w:rPr>
          <w:rFonts w:ascii="Sylfaen" w:hAnsi="Sylfaen" w:cs="Sylfaen"/>
          <w:color w:val="000000"/>
          <w:lang w:val="ka-GE"/>
        </w:rPr>
        <w:t>ბ</w:t>
      </w:r>
      <w:r w:rsidRPr="00420C8C">
        <w:rPr>
          <w:color w:val="000000"/>
          <w:lang w:val="ka-GE"/>
        </w:rPr>
        <w:t xml:space="preserve">) </w:t>
      </w:r>
      <w:r w:rsidRPr="00420C8C">
        <w:rPr>
          <w:rFonts w:ascii="Sylfaen" w:hAnsi="Sylfaen" w:cs="Sylfaen"/>
          <w:color w:val="000000"/>
          <w:lang w:val="ka-GE"/>
        </w:rPr>
        <w:t>გ</w:t>
      </w:r>
      <w:r>
        <w:rPr>
          <w:rFonts w:ascii="Sylfaen" w:hAnsi="Sylfaen"/>
          <w:color w:val="000000"/>
          <w:lang w:val="ka-GE"/>
        </w:rPr>
        <w:t>ადახედვას საჭიროებს გვ. 42-ზე ჩანაწერი: „</w:t>
      </w:r>
      <w:r w:rsidRPr="00420C8C">
        <w:rPr>
          <w:rFonts w:ascii="Sylfaen" w:hAnsi="Sylfaen"/>
          <w:color w:val="000000"/>
          <w:lang w:val="ka-GE"/>
        </w:rPr>
        <w:t>გურიასა და მცხეთა-მთიანეთში, ისევე როგორც რაჭა-ლეჩხუმსა და ქვემო სვანეთში არ არის არცერთი უმაღლესი სასწავლებელი. გურიაში არ არსებობს არც ერთი უნივერსიტეტი, ხოლო დანარჩენ ორ რეგიონში თითო-თითო უმაღლესი სასწავლებელია</w:t>
      </w:r>
      <w:r>
        <w:rPr>
          <w:rFonts w:ascii="Sylfaen" w:hAnsi="Sylfaen"/>
          <w:color w:val="000000"/>
          <w:lang w:val="ka-GE"/>
        </w:rPr>
        <w:t>“</w:t>
      </w:r>
      <w:r w:rsidRPr="00420C8C">
        <w:rPr>
          <w:rFonts w:ascii="Sylfaen" w:hAnsi="Sylfaen"/>
          <w:color w:val="000000"/>
          <w:lang w:val="ka-GE"/>
        </w:rPr>
        <w:t>, ვინაიდან აღნიშნული ორი წინადადება არსებული ჩანაწერით წინააღმდეგობაში მოდის ერთმანეთთან.</w:t>
      </w:r>
      <w:r w:rsidRPr="00420C8C">
        <w:rPr>
          <w:rFonts w:ascii="Sylfaen" w:hAnsi="Sylfaen"/>
          <w:color w:val="000000"/>
          <w:lang w:val="ka-GE"/>
        </w:rPr>
        <w:br/>
      </w:r>
      <w:r w:rsidRPr="00420C8C">
        <w:rPr>
          <w:color w:val="000000"/>
          <w:sz w:val="20"/>
          <w:szCs w:val="20"/>
          <w:lang w:val="ka-GE"/>
        </w:rPr>
        <w:br/>
      </w:r>
      <w:r>
        <w:rPr>
          <w:rFonts w:ascii="Sylfaen" w:hAnsi="Sylfaen"/>
          <w:color w:val="000000"/>
          <w:lang w:val="ka-GE"/>
        </w:rPr>
        <w:t>აქვე აღვნიშნავთ, რომ დოკუმენტის მე-7 თავით განსაზღვრული „ღონისძიება 3.7 - სოციალური ინკლუზია“ საჭიროებს გადამუშავებას და რიგი საკითხების დაზუსტებას, მათ შორის ინდიკატორებთან და ბიუჯეტირებასთან დაკავშირებით</w:t>
      </w:r>
      <w:r w:rsidRPr="00420C8C">
        <w:rPr>
          <w:rFonts w:ascii="Sylfaen" w:hAnsi="Sylfaen"/>
          <w:color w:val="000000"/>
          <w:lang w:val="ka-GE"/>
        </w:rPr>
        <w:t>. </w:t>
      </w:r>
    </w:p>
    <w:p w:rsidR="00420C8C" w:rsidRDefault="00420C8C" w:rsidP="00B54E11">
      <w:pPr>
        <w:jc w:val="both"/>
        <w:rPr>
          <w:rFonts w:ascii="Sylfaen" w:hAnsi="Sylfaen"/>
          <w:color w:val="000000"/>
          <w:lang w:val="ka-GE"/>
        </w:rPr>
      </w:pPr>
      <w:r>
        <w:rPr>
          <w:rFonts w:ascii="Sylfaen" w:hAnsi="Sylfaen"/>
          <w:color w:val="000000"/>
          <w:lang w:val="ka-GE"/>
        </w:rPr>
        <w:t>შესაბამისად, მიზანშეწონილად მიგვაჩნია, გაიმართოს შეხვედრა დოკუმენტის ავტორებთან, რათა პროგრამის საბოლოო ვერსიაში აისახოს შეჯერებული პოზიციები.</w:t>
      </w:r>
    </w:p>
    <w:p w:rsidR="00427240" w:rsidRPr="00420C8C" w:rsidRDefault="00427240" w:rsidP="00420C8C">
      <w:pPr>
        <w:jc w:val="both"/>
        <w:rPr>
          <w:rFonts w:ascii="Sylfaen" w:hAnsi="Sylfaen"/>
          <w:color w:val="000000"/>
          <w:lang w:val="ka-GE"/>
        </w:rPr>
      </w:pPr>
    </w:p>
    <w:p w:rsidR="00420C8C" w:rsidRPr="00420C8C" w:rsidRDefault="00420C8C">
      <w:pPr>
        <w:rPr>
          <w:lang w:val="ka-GE"/>
        </w:rPr>
      </w:pPr>
    </w:p>
    <w:sectPr w:rsidR="00420C8C" w:rsidRPr="00420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C8C"/>
    <w:rsid w:val="003438AE"/>
    <w:rsid w:val="00420C8C"/>
    <w:rsid w:val="00427240"/>
    <w:rsid w:val="00B54E11"/>
    <w:rsid w:val="00C9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984</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2018-02-13T09:07:00Z</dcterms:created>
  <dcterms:modified xsi:type="dcterms:W3CDTF">2018-02-14T06:36:00Z</dcterms:modified>
</cp:coreProperties>
</file>