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D4" w:rsidRDefault="003211D4" w:rsidP="003211D4">
      <w:pPr>
        <w:rPr>
          <w:rFonts w:ascii="Sylfaen" w:hAnsi="Sylfaen"/>
        </w:rPr>
      </w:pPr>
      <w:r>
        <w:rPr>
          <w:rFonts w:ascii="Sylfaen" w:hAnsi="Sylfaen"/>
        </w:rPr>
        <w:t>Dear All,</w:t>
      </w:r>
    </w:p>
    <w:p w:rsidR="003211D4" w:rsidRDefault="003211D4" w:rsidP="003211D4">
      <w:pPr>
        <w:jc w:val="both"/>
        <w:rPr>
          <w:rFonts w:ascii="Sylfaen" w:hAnsi="Sylfaen"/>
        </w:rPr>
      </w:pPr>
      <w:r>
        <w:rPr>
          <w:rFonts w:ascii="Sylfaen" w:hAnsi="Sylfaen"/>
        </w:rPr>
        <w:t xml:space="preserve">Hope you are well, </w:t>
      </w:r>
      <w:proofErr w:type="gramStart"/>
      <w:r>
        <w:rPr>
          <w:rFonts w:ascii="Sylfaen" w:hAnsi="Sylfaen"/>
        </w:rPr>
        <w:t>As</w:t>
      </w:r>
      <w:proofErr w:type="gramEnd"/>
      <w:r>
        <w:rPr>
          <w:rFonts w:ascii="Sylfaen" w:hAnsi="Sylfaen"/>
        </w:rPr>
        <w:t xml:space="preserve"> promised, after the consultations with the Deputy Minister Sopromadze, I’m sending you the information that you have requested: </w:t>
      </w:r>
    </w:p>
    <w:p w:rsidR="003211D4" w:rsidRPr="003211D4" w:rsidRDefault="003211D4" w:rsidP="003211D4">
      <w:pPr>
        <w:jc w:val="both"/>
        <w:rPr>
          <w:rFonts w:ascii="Sylfaen" w:hAnsi="Sylfaen"/>
          <w:lang w:val="ka-GE"/>
        </w:rPr>
      </w:pPr>
      <w:r>
        <w:rPr>
          <w:rFonts w:ascii="Sylfaen" w:hAnsi="Sylfaen"/>
        </w:rPr>
        <w:t>We can confirm the da</w:t>
      </w:r>
      <w:r>
        <w:rPr>
          <w:rFonts w:ascii="Sylfaen" w:hAnsi="Sylfaen"/>
        </w:rPr>
        <w:t>tes for both missions as it is, w</w:t>
      </w:r>
      <w:r>
        <w:rPr>
          <w:rFonts w:ascii="Sylfaen" w:hAnsi="Sylfaen"/>
        </w:rPr>
        <w:t>e will send you the draft agenda of both missions, tomorrow by the end of the day, after we receive all participant confirmations.</w:t>
      </w:r>
    </w:p>
    <w:p w:rsidR="003211D4" w:rsidRDefault="003211D4" w:rsidP="003211D4">
      <w:pPr>
        <w:jc w:val="both"/>
        <w:rPr>
          <w:rFonts w:ascii="Sylfaen" w:hAnsi="Sylfaen"/>
          <w:u w:val="single"/>
        </w:rPr>
      </w:pPr>
      <w:r w:rsidRPr="00D75F8C">
        <w:rPr>
          <w:rFonts w:ascii="Sylfaen" w:hAnsi="Sylfaen"/>
          <w:u w:val="single"/>
        </w:rPr>
        <w:t>Mission on organizational capacity and strategy for strategic purchasing, 19-23 February, 2018</w:t>
      </w:r>
      <w:r>
        <w:rPr>
          <w:rFonts w:ascii="Sylfaen" w:hAnsi="Sylfaen"/>
          <w:u w:val="single"/>
        </w:rPr>
        <w:t xml:space="preserve"> </w:t>
      </w:r>
    </w:p>
    <w:p w:rsidR="003211D4" w:rsidRDefault="003211D4" w:rsidP="003211D4">
      <w:pPr>
        <w:jc w:val="both"/>
        <w:rPr>
          <w:rFonts w:ascii="Sylfaen" w:hAnsi="Sylfaen"/>
        </w:rPr>
      </w:pPr>
      <w:r>
        <w:rPr>
          <w:rFonts w:ascii="Sylfaen" w:hAnsi="Sylfaen"/>
        </w:rPr>
        <w:t xml:space="preserve">Regarding the meeting with head of Parliamentary Health Committee Mr. </w:t>
      </w:r>
      <w:proofErr w:type="spellStart"/>
      <w:r>
        <w:rPr>
          <w:rFonts w:ascii="Sylfaen" w:hAnsi="Sylfaen"/>
        </w:rPr>
        <w:t>Zoidze</w:t>
      </w:r>
      <w:proofErr w:type="spellEnd"/>
      <w:r>
        <w:rPr>
          <w:rFonts w:ascii="Sylfaen" w:hAnsi="Sylfaen"/>
        </w:rPr>
        <w:t>, After the consultations with the Minister and Deputy Minister Sopromadze, we think that as it is a working process, and we are drafting the documents, there is no need of conducting the meeting at this stage, meeting could be arranged after we will have the last version of the summarized draft document.</w:t>
      </w:r>
    </w:p>
    <w:p w:rsidR="003211D4" w:rsidRPr="00753ABE" w:rsidRDefault="003211D4" w:rsidP="003211D4">
      <w:pPr>
        <w:jc w:val="both"/>
        <w:rPr>
          <w:rFonts w:ascii="Sylfaen" w:hAnsi="Sylfaen"/>
        </w:rPr>
      </w:pPr>
      <w:r>
        <w:rPr>
          <w:rFonts w:ascii="Sylfaen" w:hAnsi="Sylfaen"/>
        </w:rPr>
        <w:t xml:space="preserve">As for the “Developing strategy for strategic purchasing and building SSA Organizational Capacity” workshop, we can confirm the dates, we are waiting for your decision regarding the venue of the workshop, </w:t>
      </w:r>
      <w:proofErr w:type="gramStart"/>
      <w:r>
        <w:rPr>
          <w:rFonts w:ascii="Sylfaen" w:hAnsi="Sylfaen"/>
        </w:rPr>
        <w:t>you</w:t>
      </w:r>
      <w:proofErr w:type="gramEnd"/>
      <w:r>
        <w:rPr>
          <w:rFonts w:ascii="Sylfaen" w:hAnsi="Sylfaen"/>
        </w:rPr>
        <w:t xml:space="preserve"> can see the participants for the seminar below:</w:t>
      </w:r>
    </w:p>
    <w:p w:rsidR="003211D4" w:rsidRDefault="003211D4" w:rsidP="003211D4">
      <w:pPr>
        <w:pStyle w:val="ListParagraph"/>
        <w:numPr>
          <w:ilvl w:val="0"/>
          <w:numId w:val="1"/>
        </w:numPr>
        <w:rPr>
          <w:rFonts w:ascii="Sylfaen" w:hAnsi="Sylfaen"/>
        </w:rPr>
      </w:pPr>
      <w:r>
        <w:rPr>
          <w:rFonts w:ascii="Sylfaen" w:hAnsi="Sylfaen"/>
        </w:rPr>
        <w:t>Deputy Minister – Mr. Zaza Sopromadze</w:t>
      </w:r>
    </w:p>
    <w:p w:rsidR="003211D4" w:rsidRDefault="003211D4" w:rsidP="003211D4">
      <w:pPr>
        <w:pStyle w:val="ListParagraph"/>
        <w:numPr>
          <w:ilvl w:val="0"/>
          <w:numId w:val="1"/>
        </w:numPr>
        <w:rPr>
          <w:rFonts w:ascii="Sylfaen" w:hAnsi="Sylfaen"/>
        </w:rPr>
      </w:pPr>
      <w:r>
        <w:rPr>
          <w:rFonts w:ascii="Sylfaen" w:hAnsi="Sylfaen"/>
        </w:rPr>
        <w:t>Head of Health Care Department,</w:t>
      </w:r>
      <w:r w:rsidRPr="002B1A7B">
        <w:rPr>
          <w:rFonts w:ascii="Sylfaen" w:hAnsi="Sylfaen"/>
        </w:rPr>
        <w:t xml:space="preserve"> </w:t>
      </w:r>
      <w:proofErr w:type="spellStart"/>
      <w:r>
        <w:rPr>
          <w:rFonts w:ascii="Sylfaen" w:hAnsi="Sylfaen"/>
        </w:rPr>
        <w:t>MoLHSA</w:t>
      </w:r>
      <w:proofErr w:type="spellEnd"/>
      <w:r>
        <w:rPr>
          <w:rFonts w:ascii="Sylfaen" w:hAnsi="Sylfaen"/>
        </w:rPr>
        <w:t xml:space="preserve">  –  Marina </w:t>
      </w:r>
      <w:proofErr w:type="spellStart"/>
      <w:r>
        <w:rPr>
          <w:rFonts w:ascii="Sylfaen" w:hAnsi="Sylfaen"/>
        </w:rPr>
        <w:t>Darakhvelidze</w:t>
      </w:r>
      <w:proofErr w:type="spellEnd"/>
    </w:p>
    <w:p w:rsidR="003211D4" w:rsidRDefault="003211D4" w:rsidP="003211D4">
      <w:pPr>
        <w:pStyle w:val="ListParagraph"/>
        <w:numPr>
          <w:ilvl w:val="0"/>
          <w:numId w:val="1"/>
        </w:numPr>
        <w:rPr>
          <w:rFonts w:ascii="Sylfaen" w:hAnsi="Sylfaen"/>
        </w:rPr>
      </w:pPr>
      <w:r w:rsidRPr="003B7A92">
        <w:rPr>
          <w:rFonts w:ascii="Sylfaen" w:hAnsi="Sylfaen"/>
        </w:rPr>
        <w:t xml:space="preserve">Head of Health Policy Division, </w:t>
      </w:r>
      <w:proofErr w:type="spellStart"/>
      <w:r w:rsidRPr="003B7A92">
        <w:rPr>
          <w:rFonts w:ascii="Sylfaen" w:hAnsi="Sylfaen"/>
        </w:rPr>
        <w:t>MoLHSA</w:t>
      </w:r>
      <w:proofErr w:type="spellEnd"/>
      <w:r w:rsidRPr="003B7A92">
        <w:rPr>
          <w:rFonts w:ascii="Sylfaen" w:hAnsi="Sylfaen"/>
        </w:rPr>
        <w:t xml:space="preserve"> –Ketevan Goginashvili</w:t>
      </w:r>
    </w:p>
    <w:p w:rsidR="003211D4" w:rsidRDefault="003211D4" w:rsidP="003211D4">
      <w:pPr>
        <w:pStyle w:val="ListParagraph"/>
        <w:numPr>
          <w:ilvl w:val="0"/>
          <w:numId w:val="1"/>
        </w:numPr>
        <w:rPr>
          <w:rFonts w:ascii="Sylfaen" w:hAnsi="Sylfaen"/>
        </w:rPr>
      </w:pPr>
      <w:r>
        <w:rPr>
          <w:rFonts w:ascii="Sylfaen" w:hAnsi="Sylfaen"/>
        </w:rPr>
        <w:t xml:space="preserve">Head of </w:t>
      </w:r>
      <w:r w:rsidRPr="003B7A92">
        <w:rPr>
          <w:rFonts w:ascii="Sylfaen" w:hAnsi="Sylfaen"/>
        </w:rPr>
        <w:t>Public Health care and Programs Division</w:t>
      </w:r>
      <w:r>
        <w:rPr>
          <w:rFonts w:ascii="Sylfaen" w:hAnsi="Sylfaen"/>
        </w:rPr>
        <w:t xml:space="preserve"> – Ekaterine Adamia</w:t>
      </w:r>
    </w:p>
    <w:p w:rsidR="003211D4" w:rsidRPr="003B7A92" w:rsidRDefault="003211D4" w:rsidP="003211D4">
      <w:pPr>
        <w:pStyle w:val="ListParagraph"/>
        <w:numPr>
          <w:ilvl w:val="0"/>
          <w:numId w:val="1"/>
        </w:numPr>
        <w:rPr>
          <w:rFonts w:ascii="Sylfaen" w:hAnsi="Sylfaen"/>
        </w:rPr>
      </w:pPr>
      <w:r w:rsidRPr="003B7A92">
        <w:rPr>
          <w:rFonts w:ascii="Sylfaen" w:hAnsi="Sylfaen"/>
        </w:rPr>
        <w:t xml:space="preserve">Chief Specialist of Public Health care and Programs Division – Lela </w:t>
      </w:r>
      <w:proofErr w:type="spellStart"/>
      <w:r w:rsidRPr="003B7A92">
        <w:rPr>
          <w:rFonts w:ascii="Sylfaen" w:hAnsi="Sylfaen"/>
        </w:rPr>
        <w:t>Tsotsoria</w:t>
      </w:r>
      <w:proofErr w:type="spellEnd"/>
    </w:p>
    <w:p w:rsidR="003211D4" w:rsidRPr="003B7A92" w:rsidRDefault="003211D4" w:rsidP="003211D4">
      <w:pPr>
        <w:pStyle w:val="ListParagraph"/>
        <w:numPr>
          <w:ilvl w:val="0"/>
          <w:numId w:val="1"/>
        </w:numPr>
        <w:rPr>
          <w:rFonts w:ascii="Sylfaen" w:hAnsi="Sylfaen"/>
        </w:rPr>
      </w:pPr>
      <w:r w:rsidRPr="003B7A92">
        <w:rPr>
          <w:rFonts w:ascii="Sylfaen" w:hAnsi="Sylfaen"/>
        </w:rPr>
        <w:t>Chief Specialist of Public Health care and Programs Division –</w:t>
      </w:r>
      <w:r>
        <w:rPr>
          <w:rFonts w:ascii="Sylfaen" w:hAnsi="Sylfaen"/>
        </w:rPr>
        <w:t xml:space="preserve"> Tea </w:t>
      </w:r>
      <w:proofErr w:type="spellStart"/>
      <w:r>
        <w:rPr>
          <w:rFonts w:ascii="Sylfaen" w:hAnsi="Sylfaen"/>
        </w:rPr>
        <w:t>Tavidashvili</w:t>
      </w:r>
      <w:proofErr w:type="spellEnd"/>
    </w:p>
    <w:p w:rsidR="003211D4" w:rsidRDefault="003211D4" w:rsidP="003211D4">
      <w:pPr>
        <w:pStyle w:val="ListParagraph"/>
        <w:numPr>
          <w:ilvl w:val="0"/>
          <w:numId w:val="1"/>
        </w:numPr>
        <w:rPr>
          <w:rFonts w:ascii="Sylfaen" w:hAnsi="Sylfaen"/>
        </w:rPr>
      </w:pPr>
      <w:r>
        <w:rPr>
          <w:rFonts w:ascii="Sylfaen" w:hAnsi="Sylfaen"/>
        </w:rPr>
        <w:t xml:space="preserve">Head of Universal Health Care Management Department, SSA – Mrs. Maia </w:t>
      </w:r>
      <w:proofErr w:type="spellStart"/>
      <w:r>
        <w:rPr>
          <w:rFonts w:ascii="Sylfaen" w:hAnsi="Sylfaen"/>
        </w:rPr>
        <w:t>Khomeriki</w:t>
      </w:r>
      <w:proofErr w:type="spellEnd"/>
      <w:r>
        <w:rPr>
          <w:rFonts w:ascii="Sylfaen" w:hAnsi="Sylfaen"/>
        </w:rPr>
        <w:t xml:space="preserve"> </w:t>
      </w:r>
    </w:p>
    <w:p w:rsidR="003211D4" w:rsidRDefault="003211D4" w:rsidP="003211D4">
      <w:pPr>
        <w:pStyle w:val="ListParagraph"/>
        <w:numPr>
          <w:ilvl w:val="0"/>
          <w:numId w:val="1"/>
        </w:numPr>
        <w:rPr>
          <w:rFonts w:ascii="Sylfaen" w:hAnsi="Sylfaen"/>
        </w:rPr>
      </w:pPr>
      <w:r>
        <w:rPr>
          <w:rFonts w:ascii="Sylfaen" w:hAnsi="Sylfaen"/>
        </w:rPr>
        <w:t xml:space="preserve">Head of Health Care Programs Department, SSA – Mr. </w:t>
      </w:r>
      <w:proofErr w:type="spellStart"/>
      <w:r>
        <w:rPr>
          <w:rFonts w:ascii="Sylfaen" w:hAnsi="Sylfaen"/>
        </w:rPr>
        <w:t>Kakhaber</w:t>
      </w:r>
      <w:proofErr w:type="spellEnd"/>
      <w:r>
        <w:rPr>
          <w:rFonts w:ascii="Sylfaen" w:hAnsi="Sylfaen"/>
        </w:rPr>
        <w:t xml:space="preserve"> </w:t>
      </w:r>
      <w:proofErr w:type="spellStart"/>
      <w:r>
        <w:rPr>
          <w:rFonts w:ascii="Sylfaen" w:hAnsi="Sylfaen"/>
        </w:rPr>
        <w:t>Chkhartishvili</w:t>
      </w:r>
      <w:proofErr w:type="spellEnd"/>
      <w:r>
        <w:rPr>
          <w:rFonts w:ascii="Sylfaen" w:hAnsi="Sylfaen"/>
        </w:rPr>
        <w:t xml:space="preserve"> – </w:t>
      </w:r>
    </w:p>
    <w:p w:rsidR="003211D4" w:rsidRDefault="003211D4" w:rsidP="003211D4">
      <w:pPr>
        <w:pStyle w:val="ListParagraph"/>
        <w:numPr>
          <w:ilvl w:val="0"/>
          <w:numId w:val="1"/>
        </w:numPr>
        <w:rPr>
          <w:rFonts w:ascii="Sylfaen" w:hAnsi="Sylfaen"/>
        </w:rPr>
      </w:pPr>
      <w:r>
        <w:rPr>
          <w:rFonts w:ascii="Sylfaen" w:hAnsi="Sylfaen"/>
        </w:rPr>
        <w:t xml:space="preserve">Deputy Head of Health Care Programs Department, SSA – Mrs. Magda </w:t>
      </w:r>
      <w:proofErr w:type="spellStart"/>
      <w:r>
        <w:rPr>
          <w:rFonts w:ascii="Sylfaen" w:hAnsi="Sylfaen"/>
        </w:rPr>
        <w:t>Naskidashvili</w:t>
      </w:r>
      <w:proofErr w:type="spellEnd"/>
      <w:r>
        <w:rPr>
          <w:rFonts w:ascii="Sylfaen" w:hAnsi="Sylfaen"/>
        </w:rPr>
        <w:t xml:space="preserve"> </w:t>
      </w:r>
    </w:p>
    <w:p w:rsidR="003211D4" w:rsidRDefault="003211D4" w:rsidP="003211D4">
      <w:pPr>
        <w:pStyle w:val="ListParagraph"/>
        <w:numPr>
          <w:ilvl w:val="0"/>
          <w:numId w:val="1"/>
        </w:numPr>
        <w:rPr>
          <w:rFonts w:ascii="Sylfaen" w:hAnsi="Sylfaen"/>
        </w:rPr>
      </w:pPr>
      <w:r>
        <w:rPr>
          <w:rFonts w:ascii="Sylfaen" w:hAnsi="Sylfaen"/>
        </w:rPr>
        <w:t xml:space="preserve">Head of specific medicines providing Division, Health Programs Protection Department – Irina </w:t>
      </w:r>
      <w:proofErr w:type="spellStart"/>
      <w:r>
        <w:rPr>
          <w:rFonts w:ascii="Sylfaen" w:hAnsi="Sylfaen"/>
        </w:rPr>
        <w:t>Gobejishvili</w:t>
      </w:r>
      <w:proofErr w:type="spellEnd"/>
    </w:p>
    <w:p w:rsidR="003211D4" w:rsidRDefault="003211D4" w:rsidP="003211D4">
      <w:pPr>
        <w:pStyle w:val="ListParagraph"/>
        <w:numPr>
          <w:ilvl w:val="0"/>
          <w:numId w:val="1"/>
        </w:numPr>
        <w:rPr>
          <w:rFonts w:ascii="Sylfaen" w:hAnsi="Sylfaen"/>
        </w:rPr>
      </w:pPr>
      <w:r>
        <w:rPr>
          <w:rFonts w:ascii="Sylfaen" w:hAnsi="Sylfaen"/>
        </w:rPr>
        <w:t xml:space="preserve">Chief Specialist at </w:t>
      </w:r>
      <w:r w:rsidRPr="002B1A7B">
        <w:rPr>
          <w:rFonts w:ascii="Sylfaen" w:hAnsi="Sylfaen"/>
        </w:rPr>
        <w:t>Universal Health Care Monitoring Division</w:t>
      </w:r>
      <w:r>
        <w:rPr>
          <w:rFonts w:ascii="Sylfaen" w:hAnsi="Sylfaen"/>
        </w:rPr>
        <w:t>,</w:t>
      </w:r>
      <w:r w:rsidRPr="002B1A7B">
        <w:rPr>
          <w:rFonts w:ascii="Sylfaen" w:hAnsi="Sylfaen"/>
        </w:rPr>
        <w:t xml:space="preserve"> </w:t>
      </w:r>
      <w:r>
        <w:rPr>
          <w:rFonts w:ascii="Sylfaen" w:hAnsi="Sylfaen"/>
        </w:rPr>
        <w:t xml:space="preserve">Universal Health Care Management Department, SSA – Mr. </w:t>
      </w:r>
      <w:proofErr w:type="spellStart"/>
      <w:r>
        <w:rPr>
          <w:rFonts w:ascii="Sylfaen" w:hAnsi="Sylfaen"/>
        </w:rPr>
        <w:t>Irakli</w:t>
      </w:r>
      <w:proofErr w:type="spellEnd"/>
      <w:r>
        <w:rPr>
          <w:rFonts w:ascii="Sylfaen" w:hAnsi="Sylfaen"/>
        </w:rPr>
        <w:t xml:space="preserve"> </w:t>
      </w:r>
      <w:proofErr w:type="spellStart"/>
      <w:r>
        <w:rPr>
          <w:rFonts w:ascii="Sylfaen" w:hAnsi="Sylfaen"/>
        </w:rPr>
        <w:t>Kupunia</w:t>
      </w:r>
      <w:proofErr w:type="spellEnd"/>
      <w:r>
        <w:rPr>
          <w:rFonts w:ascii="Sylfaen" w:hAnsi="Sylfaen"/>
        </w:rPr>
        <w:t xml:space="preserve"> – </w:t>
      </w:r>
    </w:p>
    <w:p w:rsidR="003211D4" w:rsidRDefault="003211D4" w:rsidP="003211D4">
      <w:pPr>
        <w:pStyle w:val="ListParagraph"/>
        <w:numPr>
          <w:ilvl w:val="0"/>
          <w:numId w:val="1"/>
        </w:numPr>
        <w:rPr>
          <w:rFonts w:ascii="Sylfaen" w:hAnsi="Sylfaen"/>
        </w:rPr>
      </w:pPr>
      <w:r>
        <w:rPr>
          <w:rFonts w:ascii="Sylfaen" w:hAnsi="Sylfaen"/>
        </w:rPr>
        <w:t xml:space="preserve">Deputy Director of SSA – Mr. Tengiz Abazadze - </w:t>
      </w:r>
    </w:p>
    <w:p w:rsidR="003211D4" w:rsidRDefault="003211D4" w:rsidP="003211D4">
      <w:pPr>
        <w:pStyle w:val="ListParagraph"/>
        <w:numPr>
          <w:ilvl w:val="0"/>
          <w:numId w:val="1"/>
        </w:numPr>
        <w:rPr>
          <w:rFonts w:ascii="Sylfaen" w:hAnsi="Sylfaen"/>
        </w:rPr>
      </w:pPr>
      <w:r>
        <w:rPr>
          <w:rFonts w:ascii="Sylfaen" w:hAnsi="Sylfaen"/>
        </w:rPr>
        <w:t xml:space="preserve">Head of IT Department, SSA – Mr. </w:t>
      </w:r>
      <w:proofErr w:type="spellStart"/>
      <w:r>
        <w:rPr>
          <w:rFonts w:ascii="Sylfaen" w:hAnsi="Sylfaen"/>
        </w:rPr>
        <w:t>Irakli</w:t>
      </w:r>
      <w:proofErr w:type="spellEnd"/>
      <w:r>
        <w:rPr>
          <w:rFonts w:ascii="Sylfaen" w:hAnsi="Sylfaen"/>
        </w:rPr>
        <w:t xml:space="preserve"> </w:t>
      </w:r>
      <w:proofErr w:type="spellStart"/>
      <w:r>
        <w:rPr>
          <w:rFonts w:ascii="Sylfaen" w:hAnsi="Sylfaen"/>
        </w:rPr>
        <w:t>Tabatadze</w:t>
      </w:r>
      <w:proofErr w:type="spellEnd"/>
      <w:r>
        <w:rPr>
          <w:rFonts w:ascii="Sylfaen" w:hAnsi="Sylfaen"/>
        </w:rPr>
        <w:t xml:space="preserve"> – </w:t>
      </w:r>
    </w:p>
    <w:p w:rsidR="003211D4" w:rsidRDefault="003211D4" w:rsidP="003211D4">
      <w:pPr>
        <w:pStyle w:val="ListParagraph"/>
        <w:numPr>
          <w:ilvl w:val="0"/>
          <w:numId w:val="1"/>
        </w:numPr>
        <w:rPr>
          <w:rFonts w:ascii="Sylfaen" w:hAnsi="Sylfaen"/>
        </w:rPr>
      </w:pPr>
      <w:r>
        <w:rPr>
          <w:rFonts w:ascii="Sylfaen" w:hAnsi="Sylfaen"/>
        </w:rPr>
        <w:t xml:space="preserve">Head of HR Division, SSA – </w:t>
      </w:r>
      <w:proofErr w:type="spellStart"/>
      <w:r>
        <w:rPr>
          <w:rFonts w:ascii="Sylfaen" w:hAnsi="Sylfaen"/>
        </w:rPr>
        <w:t>Manana</w:t>
      </w:r>
      <w:proofErr w:type="spellEnd"/>
      <w:r>
        <w:rPr>
          <w:rFonts w:ascii="Sylfaen" w:hAnsi="Sylfaen"/>
        </w:rPr>
        <w:t xml:space="preserve"> </w:t>
      </w:r>
      <w:proofErr w:type="spellStart"/>
      <w:r>
        <w:rPr>
          <w:rFonts w:ascii="Sylfaen" w:hAnsi="Sylfaen"/>
        </w:rPr>
        <w:t>khachidze</w:t>
      </w:r>
      <w:proofErr w:type="spellEnd"/>
    </w:p>
    <w:p w:rsidR="003211D4" w:rsidRDefault="003211D4" w:rsidP="003211D4">
      <w:pPr>
        <w:pStyle w:val="ListParagraph"/>
        <w:numPr>
          <w:ilvl w:val="0"/>
          <w:numId w:val="1"/>
        </w:numPr>
        <w:rPr>
          <w:rFonts w:ascii="Sylfaen" w:hAnsi="Sylfaen"/>
        </w:rPr>
      </w:pPr>
      <w:r>
        <w:rPr>
          <w:rFonts w:ascii="Sylfaen" w:hAnsi="Sylfaen"/>
        </w:rPr>
        <w:lastRenderedPageBreak/>
        <w:t xml:space="preserve">Head of </w:t>
      </w:r>
      <w:r w:rsidRPr="002B1A7B">
        <w:rPr>
          <w:rFonts w:ascii="Sylfaen" w:hAnsi="Sylfaen"/>
        </w:rPr>
        <w:t>Financial Administration Division of State Programs</w:t>
      </w:r>
      <w:r>
        <w:rPr>
          <w:rFonts w:ascii="Sylfaen" w:hAnsi="Sylfaen"/>
        </w:rPr>
        <w:t xml:space="preserve">, Department of Economics, SSA – Mrs. Maia </w:t>
      </w:r>
      <w:proofErr w:type="spellStart"/>
      <w:r>
        <w:rPr>
          <w:rFonts w:ascii="Sylfaen" w:hAnsi="Sylfaen"/>
        </w:rPr>
        <w:t>Kimeridze</w:t>
      </w:r>
      <w:proofErr w:type="spellEnd"/>
      <w:r>
        <w:rPr>
          <w:rFonts w:ascii="Sylfaen" w:hAnsi="Sylfaen"/>
        </w:rPr>
        <w:t xml:space="preserve">  - </w:t>
      </w:r>
      <w:hyperlink r:id="rId6" w:history="1">
        <w:r w:rsidRPr="00F71054">
          <w:rPr>
            <w:rStyle w:val="Hyperlink"/>
            <w:rFonts w:ascii="Sylfaen" w:hAnsi="Sylfaen"/>
          </w:rPr>
          <w:t>mkimeridze@ssa.gov.ge</w:t>
        </w:r>
      </w:hyperlink>
      <w:r>
        <w:rPr>
          <w:rFonts w:ascii="Sylfaen" w:hAnsi="Sylfaen"/>
        </w:rPr>
        <w:t xml:space="preserve"> ;</w:t>
      </w:r>
    </w:p>
    <w:p w:rsidR="003211D4" w:rsidRDefault="003211D4" w:rsidP="003211D4">
      <w:pPr>
        <w:pStyle w:val="ListParagraph"/>
        <w:numPr>
          <w:ilvl w:val="0"/>
          <w:numId w:val="1"/>
        </w:numPr>
        <w:rPr>
          <w:rFonts w:ascii="Sylfaen" w:hAnsi="Sylfaen"/>
        </w:rPr>
      </w:pPr>
      <w:r>
        <w:rPr>
          <w:rFonts w:ascii="Sylfaen" w:hAnsi="Sylfaen"/>
        </w:rPr>
        <w:t xml:space="preserve">Head of State Procurement Division, Department of Economics, SSA – Mr. </w:t>
      </w:r>
      <w:proofErr w:type="spellStart"/>
      <w:r>
        <w:rPr>
          <w:rFonts w:ascii="Sylfaen" w:hAnsi="Sylfaen"/>
        </w:rPr>
        <w:t>Besik</w:t>
      </w:r>
      <w:proofErr w:type="spellEnd"/>
      <w:r>
        <w:rPr>
          <w:rFonts w:ascii="Sylfaen" w:hAnsi="Sylfaen"/>
        </w:rPr>
        <w:t xml:space="preserve"> </w:t>
      </w:r>
      <w:proofErr w:type="spellStart"/>
      <w:r>
        <w:rPr>
          <w:rFonts w:ascii="Sylfaen" w:hAnsi="Sylfaen"/>
        </w:rPr>
        <w:t>Datukishvili</w:t>
      </w:r>
      <w:proofErr w:type="spellEnd"/>
      <w:r>
        <w:rPr>
          <w:rFonts w:ascii="Sylfaen" w:hAnsi="Sylfaen"/>
        </w:rPr>
        <w:t xml:space="preserve"> – </w:t>
      </w:r>
      <w:hyperlink r:id="rId7" w:history="1">
        <w:r w:rsidRPr="00F71054">
          <w:rPr>
            <w:rStyle w:val="Hyperlink"/>
            <w:rFonts w:ascii="Sylfaen" w:hAnsi="Sylfaen"/>
          </w:rPr>
          <w:t>bdatukishvili@ssa.gov.ge</w:t>
        </w:r>
      </w:hyperlink>
      <w:r>
        <w:rPr>
          <w:rFonts w:ascii="Sylfaen" w:hAnsi="Sylfaen"/>
        </w:rPr>
        <w:t xml:space="preserve"> ;</w:t>
      </w:r>
    </w:p>
    <w:p w:rsidR="003211D4" w:rsidRDefault="003211D4" w:rsidP="003211D4">
      <w:pPr>
        <w:pStyle w:val="ListParagraph"/>
        <w:numPr>
          <w:ilvl w:val="0"/>
          <w:numId w:val="1"/>
        </w:numPr>
        <w:rPr>
          <w:rFonts w:ascii="Sylfaen" w:hAnsi="Sylfaen"/>
        </w:rPr>
      </w:pPr>
      <w:r>
        <w:rPr>
          <w:rFonts w:ascii="Sylfaen" w:hAnsi="Sylfaen"/>
        </w:rPr>
        <w:t xml:space="preserve">Advisor to the Minister – </w:t>
      </w:r>
      <w:proofErr w:type="spellStart"/>
      <w:r>
        <w:rPr>
          <w:rFonts w:ascii="Sylfaen" w:hAnsi="Sylfaen"/>
        </w:rPr>
        <w:t>Lasha</w:t>
      </w:r>
      <w:proofErr w:type="spellEnd"/>
      <w:r>
        <w:rPr>
          <w:rFonts w:ascii="Sylfaen" w:hAnsi="Sylfaen"/>
        </w:rPr>
        <w:t xml:space="preserve"> </w:t>
      </w:r>
      <w:proofErr w:type="spellStart"/>
      <w:r>
        <w:rPr>
          <w:rFonts w:ascii="Sylfaen" w:hAnsi="Sylfaen"/>
        </w:rPr>
        <w:t>Nikoladze</w:t>
      </w:r>
      <w:proofErr w:type="spellEnd"/>
    </w:p>
    <w:p w:rsidR="003211D4" w:rsidRPr="003211D4" w:rsidRDefault="003211D4" w:rsidP="003211D4">
      <w:pPr>
        <w:pStyle w:val="ListParagraph"/>
        <w:numPr>
          <w:ilvl w:val="0"/>
          <w:numId w:val="1"/>
        </w:numPr>
        <w:rPr>
          <w:rFonts w:ascii="Sylfaen" w:hAnsi="Sylfaen"/>
        </w:rPr>
      </w:pPr>
      <w:r>
        <w:rPr>
          <w:rFonts w:ascii="Sylfaen" w:hAnsi="Sylfaen"/>
        </w:rPr>
        <w:t xml:space="preserve">Deputy Head of Legal Department – Maia </w:t>
      </w:r>
      <w:proofErr w:type="spellStart"/>
      <w:r>
        <w:rPr>
          <w:rFonts w:ascii="Sylfaen" w:hAnsi="Sylfaen"/>
        </w:rPr>
        <w:t>Shavshishvili</w:t>
      </w:r>
      <w:proofErr w:type="spellEnd"/>
    </w:p>
    <w:p w:rsidR="003211D4" w:rsidRDefault="003211D4" w:rsidP="003211D4">
      <w:pPr>
        <w:rPr>
          <w:rFonts w:ascii="Sylfaen" w:hAnsi="Sylfaen"/>
        </w:rPr>
      </w:pPr>
      <w:r w:rsidRPr="00F02F22">
        <w:rPr>
          <w:rFonts w:ascii="Sylfaen" w:hAnsi="Sylfaen"/>
        </w:rPr>
        <w:t xml:space="preserve">There will be need for the simultaneous interpretation </w:t>
      </w:r>
      <w:r>
        <w:rPr>
          <w:rFonts w:ascii="Sylfaen" w:hAnsi="Sylfaen"/>
        </w:rPr>
        <w:t>on</w:t>
      </w:r>
      <w:r w:rsidRPr="00F02F22">
        <w:rPr>
          <w:rFonts w:ascii="Sylfaen" w:hAnsi="Sylfaen"/>
        </w:rPr>
        <w:t xml:space="preserve"> </w:t>
      </w:r>
      <w:r>
        <w:rPr>
          <w:rFonts w:ascii="Sylfaen" w:hAnsi="Sylfaen"/>
        </w:rPr>
        <w:t xml:space="preserve">some of the </w:t>
      </w:r>
      <w:r w:rsidRPr="00F02F22">
        <w:rPr>
          <w:rFonts w:ascii="Sylfaen" w:hAnsi="Sylfaen"/>
        </w:rPr>
        <w:t xml:space="preserve">meetings and consecutive interpretation on the seminar as well. </w:t>
      </w:r>
      <w:r>
        <w:rPr>
          <w:rFonts w:ascii="Sylfaen" w:hAnsi="Sylfaen"/>
        </w:rPr>
        <w:t>We will indicate the need of interpretation in the draft agenda tomorrow.</w:t>
      </w:r>
    </w:p>
    <w:p w:rsidR="003211D4" w:rsidRPr="00564F41" w:rsidRDefault="003211D4" w:rsidP="003211D4">
      <w:pPr>
        <w:rPr>
          <w:rFonts w:ascii="Sylfaen" w:hAnsi="Sylfaen"/>
        </w:rPr>
      </w:pPr>
      <w:r>
        <w:rPr>
          <w:rFonts w:ascii="Sylfaen" w:hAnsi="Sylfaen"/>
        </w:rPr>
        <w:t xml:space="preserve">As promised by </w:t>
      </w:r>
      <w:proofErr w:type="spellStart"/>
      <w:r>
        <w:rPr>
          <w:rFonts w:ascii="Sylfaen" w:hAnsi="Sylfaen"/>
        </w:rPr>
        <w:t>Sopiko</w:t>
      </w:r>
      <w:proofErr w:type="spellEnd"/>
      <w:r>
        <w:rPr>
          <w:rFonts w:ascii="Sylfaen" w:hAnsi="Sylfaen"/>
        </w:rPr>
        <w:t xml:space="preserve"> Belkania, the outcomes of the “home work” will be submitted to you on the February 14</w:t>
      </w:r>
      <w:r w:rsidRPr="00564F41">
        <w:rPr>
          <w:rFonts w:ascii="Sylfaen" w:hAnsi="Sylfaen"/>
          <w:vertAlign w:val="superscript"/>
        </w:rPr>
        <w:t>th</w:t>
      </w:r>
      <w:proofErr w:type="gramStart"/>
      <w:r>
        <w:rPr>
          <w:rFonts w:ascii="Sylfaen" w:hAnsi="Sylfaen"/>
        </w:rPr>
        <w:t>,2018</w:t>
      </w:r>
      <w:proofErr w:type="gramEnd"/>
      <w:r>
        <w:rPr>
          <w:rFonts w:ascii="Sylfaen" w:hAnsi="Sylfaen"/>
        </w:rPr>
        <w:t xml:space="preserve">. </w:t>
      </w:r>
    </w:p>
    <w:p w:rsidR="003211D4" w:rsidRDefault="003211D4" w:rsidP="003211D4">
      <w:pPr>
        <w:rPr>
          <w:rFonts w:ascii="Sylfaen" w:hAnsi="Sylfaen"/>
        </w:rPr>
      </w:pPr>
      <w:r>
        <w:rPr>
          <w:rFonts w:ascii="Sylfaen" w:hAnsi="Sylfaen"/>
        </w:rPr>
        <w:t xml:space="preserve">We will need your help regarding the documents on transition strategy; communication plan and monitoring system. Would you be so kind to send us the samples (examples) of the </w:t>
      </w:r>
      <w:r w:rsidR="00C42274">
        <w:rPr>
          <w:rFonts w:ascii="Sylfaen" w:hAnsi="Sylfaen"/>
        </w:rPr>
        <w:t xml:space="preserve">mentioned </w:t>
      </w:r>
      <w:r>
        <w:rPr>
          <w:rFonts w:ascii="Sylfaen" w:hAnsi="Sylfaen"/>
        </w:rPr>
        <w:t xml:space="preserve">documents </w:t>
      </w:r>
      <w:r w:rsidR="00C42274">
        <w:rPr>
          <w:rFonts w:ascii="Sylfaen" w:hAnsi="Sylfaen"/>
        </w:rPr>
        <w:t>of other countries maybe Estonian or Finish so that we could use them for our practice.</w:t>
      </w:r>
      <w:bookmarkStart w:id="0" w:name="_GoBack"/>
      <w:bookmarkEnd w:id="0"/>
    </w:p>
    <w:p w:rsidR="003211D4" w:rsidRDefault="003211D4" w:rsidP="003211D4">
      <w:pPr>
        <w:rPr>
          <w:rFonts w:ascii="Sylfaen" w:hAnsi="Sylfaen"/>
        </w:rPr>
      </w:pPr>
    </w:p>
    <w:p w:rsidR="003211D4" w:rsidRDefault="003211D4" w:rsidP="003211D4">
      <w:pPr>
        <w:rPr>
          <w:rFonts w:ascii="Sylfaen" w:hAnsi="Sylfaen"/>
        </w:rPr>
      </w:pPr>
      <w:proofErr w:type="gramStart"/>
      <w:r>
        <w:rPr>
          <w:rFonts w:ascii="Sylfaen" w:hAnsi="Sylfaen"/>
        </w:rPr>
        <w:t>strategic</w:t>
      </w:r>
      <w:proofErr w:type="gramEnd"/>
      <w:r>
        <w:rPr>
          <w:rFonts w:ascii="Sylfaen" w:hAnsi="Sylfaen"/>
        </w:rPr>
        <w:t xml:space="preserve"> purchasing, organizational dimensions and communication</w:t>
      </w:r>
    </w:p>
    <w:p w:rsidR="003211D4" w:rsidRDefault="003211D4" w:rsidP="003211D4">
      <w:pPr>
        <w:rPr>
          <w:rFonts w:ascii="Sylfaen" w:hAnsi="Sylfaen"/>
        </w:rPr>
      </w:pPr>
    </w:p>
    <w:p w:rsidR="003211D4" w:rsidRDefault="003211D4" w:rsidP="003211D4">
      <w:pPr>
        <w:rPr>
          <w:rFonts w:ascii="Sylfaen" w:hAnsi="Sylfaen"/>
        </w:rPr>
      </w:pPr>
    </w:p>
    <w:p w:rsidR="003211D4" w:rsidRPr="003C0BED" w:rsidRDefault="003211D4" w:rsidP="003211D4">
      <w:pPr>
        <w:rPr>
          <w:rFonts w:ascii="Sylfaen" w:hAnsi="Sylfaen"/>
        </w:rPr>
      </w:pPr>
    </w:p>
    <w:p w:rsidR="003211D4" w:rsidRDefault="003211D4" w:rsidP="003211D4">
      <w:pPr>
        <w:rPr>
          <w:rFonts w:ascii="Sylfaen" w:hAnsi="Sylfaen"/>
        </w:rPr>
      </w:pPr>
    </w:p>
    <w:p w:rsidR="003211D4" w:rsidRPr="00822D4E" w:rsidRDefault="003211D4" w:rsidP="003211D4">
      <w:pPr>
        <w:rPr>
          <w:rFonts w:ascii="Sylfaen" w:hAnsi="Sylfaen"/>
        </w:rPr>
      </w:pPr>
    </w:p>
    <w:p w:rsidR="00E4451E" w:rsidRDefault="00E4451E"/>
    <w:sectPr w:rsidR="00E44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1536"/>
    <w:multiLevelType w:val="hybridMultilevel"/>
    <w:tmpl w:val="90E40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D4"/>
    <w:rsid w:val="003211D4"/>
    <w:rsid w:val="00C42274"/>
    <w:rsid w:val="00E4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1D4"/>
    <w:pPr>
      <w:ind w:left="720"/>
      <w:contextualSpacing/>
    </w:pPr>
  </w:style>
  <w:style w:type="character" w:styleId="Hyperlink">
    <w:name w:val="Hyperlink"/>
    <w:basedOn w:val="DefaultParagraphFont"/>
    <w:uiPriority w:val="99"/>
    <w:unhideWhenUsed/>
    <w:rsid w:val="003211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1D4"/>
    <w:pPr>
      <w:ind w:left="720"/>
      <w:contextualSpacing/>
    </w:pPr>
  </w:style>
  <w:style w:type="character" w:styleId="Hyperlink">
    <w:name w:val="Hyperlink"/>
    <w:basedOn w:val="DefaultParagraphFont"/>
    <w:uiPriority w:val="99"/>
    <w:unhideWhenUsed/>
    <w:rsid w:val="00321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datukishvili@ssa.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imeridze@ssa.gov.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2018-02-06T12:33:00Z</cp:lastPrinted>
  <dcterms:created xsi:type="dcterms:W3CDTF">2018-02-06T12:22:00Z</dcterms:created>
  <dcterms:modified xsi:type="dcterms:W3CDTF">2018-02-06T12:34:00Z</dcterms:modified>
</cp:coreProperties>
</file>