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C5" w:rsidRDefault="00EE66F0">
      <w:pPr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EE66F0" w:rsidRPr="00EE66F0" w:rsidRDefault="00EE66F0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EE66F0" w:rsidRDefault="00EE66F0">
      <w:pPr>
        <w:rPr>
          <w:rFonts w:ascii="Sylfaen" w:hAnsi="Sylfaen" w:cs="Sylfaen"/>
          <w:color w:val="000000"/>
          <w:szCs w:val="24"/>
          <w:lang w:val="ka-GE"/>
        </w:rPr>
      </w:pPr>
      <w:bookmarkStart w:id="0" w:name="_GoBack"/>
      <w:r w:rsidRPr="00EE66F0">
        <w:rPr>
          <w:rFonts w:ascii="Sylfaen" w:hAnsi="Sylfaen" w:cs="Sylfaen"/>
          <w:color w:val="000000"/>
          <w:szCs w:val="24"/>
          <w:lang w:val="ka-GE"/>
        </w:rPr>
        <w:t>ქალბატონო მარინა,</w:t>
      </w:r>
    </w:p>
    <w:p w:rsidR="00EE66F0" w:rsidRPr="00EE66F0" w:rsidRDefault="00EE66F0" w:rsidP="00EE66F0">
      <w:pPr>
        <w:spacing w:after="0" w:line="360" w:lineRule="auto"/>
        <w:jc w:val="both"/>
        <w:rPr>
          <w:rFonts w:ascii="Sylfaen" w:hAnsi="Sylfaen"/>
          <w:color w:val="000000"/>
          <w:szCs w:val="24"/>
          <w:lang w:val="ka-GE"/>
        </w:rPr>
      </w:pPr>
      <w:r w:rsidRPr="00EE66F0">
        <w:rPr>
          <w:rFonts w:ascii="Sylfaen" w:hAnsi="Sylfaen" w:cs="Sylfaen"/>
          <w:color w:val="000000"/>
          <w:szCs w:val="24"/>
          <w:lang w:val="ka-GE"/>
        </w:rPr>
        <w:t xml:space="preserve">გიგზავნით საქართველოს საგარეო საქმეთა სამინისტროდან მიღებულ 2018 წლის 9 მარტის </w:t>
      </w:r>
      <w:r w:rsidRPr="00EE66F0">
        <w:rPr>
          <w:rFonts w:ascii="Sylfaen" w:hAnsi="Sylfaen" w:cs="Sylfaen"/>
          <w:color w:val="000000"/>
          <w:szCs w:val="24"/>
          <w:lang w:val="ka-GE"/>
        </w:rPr>
        <w:t>№ 01/9284</w:t>
      </w:r>
      <w:r w:rsidRPr="00EE66F0">
        <w:rPr>
          <w:rFonts w:ascii="Sylfaen" w:hAnsi="Sylfaen" w:cs="Sylfaen"/>
          <w:color w:val="000000"/>
          <w:szCs w:val="24"/>
          <w:lang w:val="ka-GE"/>
        </w:rPr>
        <w:t xml:space="preserve"> წერილს, რომელიც ეხება </w:t>
      </w:r>
      <w:r w:rsidRPr="00EE66F0">
        <w:rPr>
          <w:rFonts w:ascii="Sylfaen" w:hAnsi="Sylfaen" w:cs="Sylfaen"/>
          <w:color w:val="000000"/>
          <w:szCs w:val="24"/>
          <w:lang w:val="ka-GE"/>
        </w:rPr>
        <w:t>ნარკოტიკებისა</w:t>
      </w:r>
      <w:r w:rsidRPr="00EE66F0">
        <w:rPr>
          <w:rFonts w:ascii="Sylfaen" w:hAnsi="Sylfaen"/>
          <w:color w:val="000000"/>
          <w:szCs w:val="24"/>
          <w:lang w:val="ka-GE"/>
        </w:rPr>
        <w:t xml:space="preserve"> </w:t>
      </w:r>
      <w:r w:rsidRPr="00EE66F0">
        <w:rPr>
          <w:rFonts w:ascii="Sylfaen" w:hAnsi="Sylfaen" w:cs="Sylfaen"/>
          <w:color w:val="000000"/>
          <w:szCs w:val="24"/>
          <w:lang w:val="ka-GE"/>
        </w:rPr>
        <w:t>და</w:t>
      </w:r>
      <w:r w:rsidRPr="00EE66F0">
        <w:rPr>
          <w:rFonts w:ascii="Sylfaen" w:hAnsi="Sylfaen"/>
          <w:color w:val="000000"/>
          <w:szCs w:val="24"/>
          <w:lang w:val="ka-GE"/>
        </w:rPr>
        <w:t xml:space="preserve"> </w:t>
      </w:r>
      <w:r w:rsidRPr="00EE66F0">
        <w:rPr>
          <w:rFonts w:ascii="Sylfaen" w:hAnsi="Sylfaen" w:cs="Sylfaen"/>
          <w:color w:val="000000"/>
          <w:szCs w:val="24"/>
          <w:lang w:val="ka-GE"/>
        </w:rPr>
        <w:t>ფსიქოტროპული</w:t>
      </w:r>
      <w:r w:rsidRPr="00EE66F0">
        <w:rPr>
          <w:rFonts w:ascii="Sylfaen" w:hAnsi="Sylfaen"/>
          <w:color w:val="000000"/>
          <w:szCs w:val="24"/>
          <w:lang w:val="ka-GE"/>
        </w:rPr>
        <w:t xml:space="preserve"> </w:t>
      </w:r>
      <w:r w:rsidRPr="00EE66F0">
        <w:rPr>
          <w:rFonts w:ascii="Sylfaen" w:hAnsi="Sylfaen" w:cs="Sylfaen"/>
          <w:color w:val="000000"/>
          <w:szCs w:val="24"/>
          <w:lang w:val="ka-GE"/>
        </w:rPr>
        <w:t>საშუალებების</w:t>
      </w:r>
      <w:r w:rsidRPr="00EE66F0">
        <w:rPr>
          <w:rFonts w:ascii="Sylfaen" w:hAnsi="Sylfaen"/>
          <w:color w:val="000000"/>
          <w:szCs w:val="24"/>
          <w:lang w:val="ka-GE"/>
        </w:rPr>
        <w:t xml:space="preserve"> </w:t>
      </w:r>
      <w:r w:rsidRPr="00EE66F0">
        <w:rPr>
          <w:rFonts w:ascii="Sylfaen" w:hAnsi="Sylfaen" w:cs="Sylfaen"/>
          <w:color w:val="000000"/>
          <w:szCs w:val="24"/>
          <w:lang w:val="ka-GE"/>
        </w:rPr>
        <w:t>მართლსაწინააღმდეგო</w:t>
      </w:r>
      <w:r w:rsidRPr="00EE66F0">
        <w:rPr>
          <w:rFonts w:ascii="Sylfaen" w:hAnsi="Sylfaen"/>
          <w:color w:val="000000"/>
          <w:szCs w:val="24"/>
          <w:lang w:val="ka-GE"/>
        </w:rPr>
        <w:t xml:space="preserve"> </w:t>
      </w:r>
      <w:r w:rsidRPr="00EE66F0">
        <w:rPr>
          <w:rFonts w:ascii="Sylfaen" w:hAnsi="Sylfaen" w:cs="Sylfaen"/>
          <w:color w:val="000000"/>
          <w:szCs w:val="24"/>
          <w:lang w:val="ka-GE"/>
        </w:rPr>
        <w:t>ბრუნვის</w:t>
      </w:r>
      <w:r w:rsidRPr="00EE66F0">
        <w:rPr>
          <w:rFonts w:ascii="Sylfaen" w:hAnsi="Sylfaen"/>
          <w:color w:val="000000"/>
          <w:szCs w:val="24"/>
          <w:lang w:val="ka-GE"/>
        </w:rPr>
        <w:t xml:space="preserve"> </w:t>
      </w:r>
      <w:r w:rsidRPr="00EE66F0">
        <w:rPr>
          <w:rFonts w:ascii="Sylfaen" w:hAnsi="Sylfaen" w:cs="Sylfaen"/>
          <w:color w:val="000000"/>
          <w:szCs w:val="24"/>
          <w:lang w:val="ka-GE"/>
        </w:rPr>
        <w:t>წინააღმდეგ</w:t>
      </w:r>
      <w:r w:rsidRPr="00EE66F0">
        <w:rPr>
          <w:rFonts w:ascii="Sylfaen" w:hAnsi="Sylfaen"/>
          <w:color w:val="000000"/>
          <w:szCs w:val="24"/>
          <w:lang w:val="ka-GE"/>
        </w:rPr>
        <w:t xml:space="preserve"> 1988 </w:t>
      </w:r>
      <w:r w:rsidRPr="00EE66F0">
        <w:rPr>
          <w:rFonts w:ascii="Sylfaen" w:hAnsi="Sylfaen" w:cs="Sylfaen"/>
          <w:color w:val="000000"/>
          <w:szCs w:val="24"/>
          <w:lang w:val="ka-GE"/>
        </w:rPr>
        <w:t>წ</w:t>
      </w:r>
      <w:r w:rsidRPr="00EE66F0">
        <w:rPr>
          <w:rFonts w:ascii="Sylfaen" w:hAnsi="Sylfaen"/>
          <w:color w:val="000000"/>
          <w:szCs w:val="24"/>
          <w:lang w:val="ka-GE"/>
        </w:rPr>
        <w:t xml:space="preserve">. </w:t>
      </w:r>
      <w:r w:rsidRPr="00EE66F0">
        <w:rPr>
          <w:rFonts w:ascii="Sylfaen" w:hAnsi="Sylfaen" w:cs="Sylfaen"/>
          <w:color w:val="000000"/>
          <w:szCs w:val="24"/>
          <w:lang w:val="ka-GE"/>
        </w:rPr>
        <w:t>კონვენციის</w:t>
      </w:r>
      <w:r w:rsidRPr="00EE66F0">
        <w:rPr>
          <w:rFonts w:ascii="Sylfaen" w:hAnsi="Sylfaen"/>
          <w:color w:val="000000"/>
          <w:szCs w:val="24"/>
          <w:lang w:val="ka-GE"/>
        </w:rPr>
        <w:t xml:space="preserve"> I </w:t>
      </w:r>
      <w:r w:rsidRPr="00EE66F0">
        <w:rPr>
          <w:rFonts w:ascii="Sylfaen" w:hAnsi="Sylfaen" w:cs="Sylfaen"/>
          <w:color w:val="000000"/>
          <w:szCs w:val="24"/>
          <w:lang w:val="ka-GE"/>
        </w:rPr>
        <w:t>ცხრილში</w:t>
      </w:r>
      <w:r w:rsidRPr="00EE66F0">
        <w:rPr>
          <w:rFonts w:ascii="Sylfaen" w:hAnsi="Sylfaen"/>
          <w:color w:val="000000"/>
          <w:szCs w:val="24"/>
          <w:lang w:val="ka-GE"/>
        </w:rPr>
        <w:t xml:space="preserve"> </w:t>
      </w:r>
      <w:r w:rsidRPr="00EE66F0">
        <w:rPr>
          <w:rFonts w:ascii="Sylfaen" w:hAnsi="Sylfaen" w:cs="Sylfaen"/>
          <w:color w:val="000000"/>
          <w:szCs w:val="24"/>
          <w:lang w:val="ka-GE"/>
        </w:rPr>
        <w:t>ცვლილებების</w:t>
      </w:r>
      <w:r w:rsidRPr="00EE66F0">
        <w:rPr>
          <w:rFonts w:ascii="Sylfaen" w:hAnsi="Sylfaen"/>
          <w:color w:val="000000"/>
          <w:szCs w:val="24"/>
          <w:lang w:val="ka-GE"/>
        </w:rPr>
        <w:t xml:space="preserve"> </w:t>
      </w:r>
      <w:r w:rsidRPr="00EE66F0">
        <w:rPr>
          <w:rFonts w:ascii="Sylfaen" w:hAnsi="Sylfaen" w:cs="Sylfaen"/>
          <w:color w:val="000000"/>
          <w:szCs w:val="24"/>
          <w:lang w:val="ka-GE"/>
        </w:rPr>
        <w:t>შეტანას</w:t>
      </w:r>
      <w:r w:rsidRPr="00EE66F0">
        <w:rPr>
          <w:rFonts w:ascii="Sylfaen" w:hAnsi="Sylfaen"/>
          <w:color w:val="000000"/>
          <w:szCs w:val="24"/>
          <w:lang w:val="ka-GE"/>
        </w:rPr>
        <w:t xml:space="preserve">. </w:t>
      </w:r>
    </w:p>
    <w:p w:rsidR="00EE66F0" w:rsidRPr="00EE66F0" w:rsidRDefault="00EE66F0" w:rsidP="00EE66F0">
      <w:pPr>
        <w:spacing w:after="0" w:line="360" w:lineRule="auto"/>
        <w:jc w:val="both"/>
        <w:rPr>
          <w:rFonts w:ascii="Sylfaen" w:hAnsi="Sylfaen" w:cs="Sylfaen"/>
          <w:color w:val="000000"/>
          <w:szCs w:val="24"/>
          <w:lang w:val="ka-GE"/>
        </w:rPr>
      </w:pPr>
      <w:r w:rsidRPr="00EE66F0">
        <w:rPr>
          <w:rFonts w:ascii="Sylfaen" w:hAnsi="Sylfaen" w:cs="Sylfaen"/>
          <w:color w:val="000000"/>
          <w:szCs w:val="24"/>
          <w:lang w:val="ka-GE"/>
        </w:rPr>
        <w:t>აღნიშნული</w:t>
      </w:r>
      <w:r w:rsidRPr="00EE66F0">
        <w:rPr>
          <w:rFonts w:ascii="Sylfaen" w:hAnsi="Sylfaen"/>
          <w:color w:val="000000"/>
          <w:szCs w:val="24"/>
          <w:lang w:val="ka-GE"/>
        </w:rPr>
        <w:t xml:space="preserve"> </w:t>
      </w:r>
      <w:r w:rsidRPr="00EE66F0">
        <w:rPr>
          <w:rFonts w:ascii="Sylfaen" w:hAnsi="Sylfaen" w:cs="Sylfaen"/>
          <w:color w:val="000000"/>
          <w:szCs w:val="24"/>
          <w:lang w:val="ka-GE"/>
        </w:rPr>
        <w:t>ცვლილებების</w:t>
      </w:r>
      <w:r w:rsidRPr="00EE66F0">
        <w:rPr>
          <w:rFonts w:ascii="Sylfaen" w:hAnsi="Sylfaen"/>
          <w:color w:val="000000"/>
          <w:szCs w:val="24"/>
          <w:lang w:val="ka-GE"/>
        </w:rPr>
        <w:t xml:space="preserve"> </w:t>
      </w:r>
      <w:r w:rsidRPr="00EE66F0">
        <w:rPr>
          <w:rFonts w:ascii="Sylfaen" w:hAnsi="Sylfaen" w:cs="Sylfaen"/>
          <w:color w:val="000000"/>
          <w:szCs w:val="24"/>
          <w:lang w:val="ka-GE"/>
        </w:rPr>
        <w:t>თანახმად</w:t>
      </w:r>
      <w:r w:rsidRPr="00EE66F0">
        <w:rPr>
          <w:rFonts w:ascii="Sylfaen" w:hAnsi="Sylfaen"/>
          <w:color w:val="000000"/>
          <w:szCs w:val="24"/>
          <w:lang w:val="ka-GE"/>
        </w:rPr>
        <w:t xml:space="preserve"> </w:t>
      </w:r>
      <w:r w:rsidRPr="00EE66F0">
        <w:rPr>
          <w:rFonts w:ascii="Sylfaen" w:hAnsi="Sylfaen" w:cs="Sylfaen"/>
          <w:color w:val="000000"/>
          <w:szCs w:val="24"/>
          <w:lang w:val="ka-GE"/>
        </w:rPr>
        <w:t>კონვენციის</w:t>
      </w:r>
      <w:r w:rsidRPr="00EE66F0">
        <w:rPr>
          <w:rFonts w:ascii="Sylfaen" w:hAnsi="Sylfaen"/>
          <w:color w:val="000000"/>
          <w:szCs w:val="24"/>
          <w:lang w:val="ka-GE"/>
        </w:rPr>
        <w:t xml:space="preserve"> I </w:t>
      </w:r>
      <w:r w:rsidRPr="00EE66F0">
        <w:rPr>
          <w:rFonts w:ascii="Sylfaen" w:hAnsi="Sylfaen" w:cs="Sylfaen"/>
          <w:color w:val="000000"/>
          <w:szCs w:val="24"/>
          <w:lang w:val="ka-GE"/>
        </w:rPr>
        <w:t>ცხრილს</w:t>
      </w:r>
      <w:r w:rsidRPr="00EE66F0">
        <w:rPr>
          <w:rFonts w:ascii="Sylfaen" w:hAnsi="Sylfaen"/>
          <w:color w:val="000000"/>
          <w:szCs w:val="24"/>
          <w:lang w:val="ka-GE"/>
        </w:rPr>
        <w:t xml:space="preserve"> </w:t>
      </w:r>
      <w:r w:rsidRPr="00EE66F0">
        <w:rPr>
          <w:rFonts w:ascii="Sylfaen" w:hAnsi="Sylfaen" w:cs="Sylfaen"/>
          <w:color w:val="000000"/>
          <w:szCs w:val="24"/>
          <w:lang w:val="ka-GE"/>
        </w:rPr>
        <w:t>დაემატა</w:t>
      </w:r>
      <w:r w:rsidRPr="00EE66F0">
        <w:rPr>
          <w:rFonts w:ascii="Sylfaen" w:hAnsi="Sylfaen"/>
          <w:color w:val="000000"/>
          <w:szCs w:val="24"/>
          <w:lang w:val="ka-GE"/>
        </w:rPr>
        <w:t xml:space="preserve"> </w:t>
      </w:r>
      <w:r w:rsidRPr="00EE66F0">
        <w:rPr>
          <w:rFonts w:ascii="Sylfaen" w:hAnsi="Sylfaen" w:cs="Sylfaen"/>
          <w:color w:val="000000"/>
          <w:szCs w:val="24"/>
          <w:lang w:val="ka-GE"/>
        </w:rPr>
        <w:t>სამი</w:t>
      </w:r>
      <w:r w:rsidRPr="00EE66F0">
        <w:rPr>
          <w:rFonts w:ascii="Sylfaen" w:hAnsi="Sylfaen"/>
          <w:color w:val="000000"/>
          <w:szCs w:val="24"/>
          <w:lang w:val="ka-GE"/>
        </w:rPr>
        <w:t xml:space="preserve"> </w:t>
      </w:r>
      <w:r w:rsidRPr="00EE66F0">
        <w:rPr>
          <w:rFonts w:ascii="Sylfaen" w:hAnsi="Sylfaen" w:cs="Sylfaen"/>
          <w:color w:val="000000"/>
          <w:szCs w:val="24"/>
          <w:lang w:val="ka-GE"/>
        </w:rPr>
        <w:t>ნარკოტიკული</w:t>
      </w:r>
      <w:r w:rsidRPr="00EE66F0">
        <w:rPr>
          <w:rFonts w:ascii="Sylfaen" w:hAnsi="Sylfaen"/>
          <w:color w:val="000000"/>
          <w:szCs w:val="24"/>
          <w:lang w:val="ka-GE"/>
        </w:rPr>
        <w:t xml:space="preserve"> </w:t>
      </w:r>
      <w:r w:rsidRPr="00EE66F0">
        <w:rPr>
          <w:rFonts w:ascii="Sylfaen" w:hAnsi="Sylfaen" w:cs="Sylfaen"/>
          <w:color w:val="000000"/>
          <w:szCs w:val="24"/>
          <w:lang w:val="ka-GE"/>
        </w:rPr>
        <w:t>საშუალება</w:t>
      </w:r>
      <w:r w:rsidRPr="00EE66F0">
        <w:rPr>
          <w:rFonts w:ascii="Sylfaen" w:hAnsi="Sylfaen"/>
          <w:color w:val="000000"/>
          <w:szCs w:val="24"/>
          <w:lang w:val="ka-GE"/>
        </w:rPr>
        <w:t xml:space="preserve">. </w:t>
      </w:r>
      <w:r w:rsidRPr="00EE66F0">
        <w:rPr>
          <w:rFonts w:ascii="Sylfaen" w:hAnsi="Sylfaen" w:cs="Sylfaen"/>
          <w:color w:val="000000"/>
          <w:szCs w:val="24"/>
          <w:lang w:val="ka-GE"/>
        </w:rPr>
        <w:t>გაერო</w:t>
      </w:r>
      <w:r w:rsidRPr="00EE66F0">
        <w:rPr>
          <w:rFonts w:ascii="Sylfaen" w:hAnsi="Sylfaen"/>
          <w:color w:val="000000"/>
          <w:szCs w:val="24"/>
          <w:lang w:val="ka-GE"/>
        </w:rPr>
        <w:t>-</w:t>
      </w:r>
      <w:r w:rsidRPr="00EE66F0">
        <w:rPr>
          <w:rFonts w:ascii="Sylfaen" w:hAnsi="Sylfaen" w:cs="Sylfaen"/>
          <w:color w:val="000000"/>
          <w:szCs w:val="24"/>
          <w:lang w:val="ka-GE"/>
        </w:rPr>
        <w:t>ს</w:t>
      </w:r>
      <w:r w:rsidRPr="00EE66F0">
        <w:rPr>
          <w:rFonts w:ascii="Sylfaen" w:hAnsi="Sylfaen"/>
          <w:color w:val="000000"/>
          <w:szCs w:val="24"/>
          <w:lang w:val="ka-GE"/>
        </w:rPr>
        <w:t xml:space="preserve"> </w:t>
      </w:r>
      <w:r w:rsidRPr="00EE66F0">
        <w:rPr>
          <w:rFonts w:ascii="Sylfaen" w:hAnsi="Sylfaen" w:cs="Sylfaen"/>
          <w:color w:val="000000"/>
          <w:szCs w:val="24"/>
          <w:lang w:val="ka-GE"/>
        </w:rPr>
        <w:t>ნარკოტიკების</w:t>
      </w:r>
      <w:r w:rsidRPr="00EE66F0">
        <w:rPr>
          <w:rFonts w:ascii="Sylfaen" w:hAnsi="Sylfaen"/>
          <w:color w:val="000000"/>
          <w:szCs w:val="24"/>
          <w:lang w:val="ka-GE"/>
        </w:rPr>
        <w:t xml:space="preserve"> </w:t>
      </w:r>
      <w:r w:rsidRPr="00EE66F0">
        <w:rPr>
          <w:rFonts w:ascii="Sylfaen" w:hAnsi="Sylfaen" w:cs="Sylfaen"/>
          <w:color w:val="000000"/>
          <w:szCs w:val="24"/>
          <w:lang w:val="ka-GE"/>
        </w:rPr>
        <w:t>კონტროლის</w:t>
      </w:r>
      <w:r w:rsidRPr="00EE66F0">
        <w:rPr>
          <w:rFonts w:ascii="Sylfaen" w:hAnsi="Sylfaen"/>
          <w:color w:val="000000"/>
          <w:szCs w:val="24"/>
          <w:lang w:val="ka-GE"/>
        </w:rPr>
        <w:t xml:space="preserve"> </w:t>
      </w:r>
      <w:r w:rsidRPr="00EE66F0">
        <w:rPr>
          <w:rFonts w:ascii="Sylfaen" w:hAnsi="Sylfaen" w:cs="Sylfaen"/>
          <w:color w:val="000000"/>
          <w:szCs w:val="24"/>
          <w:lang w:val="ka-GE"/>
        </w:rPr>
        <w:t>საერთაშორისო</w:t>
      </w:r>
      <w:r w:rsidRPr="00EE66F0">
        <w:rPr>
          <w:rFonts w:ascii="Sylfaen" w:hAnsi="Sylfaen"/>
          <w:color w:val="000000"/>
          <w:szCs w:val="24"/>
          <w:lang w:val="ka-GE"/>
        </w:rPr>
        <w:t xml:space="preserve"> </w:t>
      </w:r>
      <w:r w:rsidRPr="00EE66F0">
        <w:rPr>
          <w:rFonts w:ascii="Sylfaen" w:hAnsi="Sylfaen" w:cs="Sylfaen"/>
          <w:color w:val="000000"/>
          <w:szCs w:val="24"/>
          <w:lang w:val="ka-GE"/>
        </w:rPr>
        <w:t>საბჭო</w:t>
      </w:r>
      <w:r w:rsidRPr="00EE66F0">
        <w:rPr>
          <w:rFonts w:ascii="Sylfaen" w:hAnsi="Sylfaen"/>
          <w:color w:val="000000"/>
          <w:szCs w:val="24"/>
          <w:lang w:val="ka-GE"/>
        </w:rPr>
        <w:t xml:space="preserve"> </w:t>
      </w:r>
      <w:r w:rsidRPr="00EE66F0">
        <w:rPr>
          <w:rFonts w:ascii="Sylfaen" w:hAnsi="Sylfaen" w:cs="Sylfaen"/>
          <w:color w:val="000000"/>
          <w:szCs w:val="24"/>
          <w:lang w:val="ka-GE"/>
        </w:rPr>
        <w:t>ითხოვს</w:t>
      </w:r>
      <w:r w:rsidRPr="00EE66F0">
        <w:rPr>
          <w:rFonts w:ascii="Sylfaen" w:hAnsi="Sylfaen"/>
          <w:color w:val="000000"/>
          <w:szCs w:val="24"/>
          <w:lang w:val="ka-GE"/>
        </w:rPr>
        <w:t xml:space="preserve"> </w:t>
      </w:r>
      <w:r w:rsidRPr="00EE66F0">
        <w:rPr>
          <w:rFonts w:ascii="Sylfaen" w:hAnsi="Sylfaen" w:cs="Sylfaen"/>
          <w:color w:val="000000"/>
          <w:szCs w:val="24"/>
          <w:lang w:val="ka-GE"/>
        </w:rPr>
        <w:t>ცხრილში</w:t>
      </w:r>
      <w:r w:rsidRPr="00EE66F0">
        <w:rPr>
          <w:rFonts w:ascii="Sylfaen" w:hAnsi="Sylfaen"/>
          <w:color w:val="000000"/>
          <w:szCs w:val="24"/>
          <w:lang w:val="ka-GE"/>
        </w:rPr>
        <w:t xml:space="preserve"> </w:t>
      </w:r>
      <w:r w:rsidRPr="00EE66F0">
        <w:rPr>
          <w:rFonts w:ascii="Sylfaen" w:hAnsi="Sylfaen" w:cs="Sylfaen"/>
          <w:color w:val="000000"/>
          <w:szCs w:val="24"/>
          <w:lang w:val="ka-GE"/>
        </w:rPr>
        <w:t>დამატებულ</w:t>
      </w:r>
      <w:r w:rsidRPr="00EE66F0">
        <w:rPr>
          <w:rFonts w:ascii="Sylfaen" w:hAnsi="Sylfaen"/>
          <w:color w:val="000000"/>
          <w:szCs w:val="24"/>
          <w:lang w:val="ka-GE"/>
        </w:rPr>
        <w:t xml:space="preserve"> </w:t>
      </w:r>
      <w:r w:rsidRPr="00EE66F0">
        <w:rPr>
          <w:rFonts w:ascii="Sylfaen" w:hAnsi="Sylfaen" w:cs="Sylfaen"/>
          <w:color w:val="000000"/>
          <w:szCs w:val="24"/>
          <w:lang w:val="ka-GE"/>
        </w:rPr>
        <w:t>ნარკოტიკულ</w:t>
      </w:r>
      <w:r w:rsidRPr="00EE66F0">
        <w:rPr>
          <w:rFonts w:ascii="Sylfaen" w:hAnsi="Sylfaen"/>
          <w:color w:val="000000"/>
          <w:szCs w:val="24"/>
          <w:lang w:val="ka-GE"/>
        </w:rPr>
        <w:t xml:space="preserve"> </w:t>
      </w:r>
      <w:r w:rsidRPr="00EE66F0">
        <w:rPr>
          <w:rFonts w:ascii="Sylfaen" w:hAnsi="Sylfaen" w:cs="Sylfaen"/>
          <w:color w:val="000000"/>
          <w:szCs w:val="24"/>
          <w:lang w:val="ka-GE"/>
        </w:rPr>
        <w:t>საშუალებებთან</w:t>
      </w:r>
      <w:r w:rsidRPr="00EE66F0">
        <w:rPr>
          <w:rFonts w:ascii="Sylfaen" w:hAnsi="Sylfaen"/>
          <w:color w:val="000000"/>
          <w:szCs w:val="24"/>
          <w:lang w:val="ka-GE"/>
        </w:rPr>
        <w:t xml:space="preserve"> </w:t>
      </w:r>
      <w:r w:rsidRPr="00EE66F0">
        <w:rPr>
          <w:rFonts w:ascii="Sylfaen" w:hAnsi="Sylfaen" w:cs="Sylfaen"/>
          <w:color w:val="000000"/>
          <w:szCs w:val="24"/>
          <w:lang w:val="ka-GE"/>
        </w:rPr>
        <w:t>დაკავშირებით</w:t>
      </w:r>
      <w:r w:rsidRPr="00EE66F0">
        <w:rPr>
          <w:rFonts w:ascii="Sylfaen" w:hAnsi="Sylfaen"/>
          <w:color w:val="000000"/>
          <w:szCs w:val="24"/>
          <w:lang w:val="ka-GE"/>
        </w:rPr>
        <w:t xml:space="preserve"> </w:t>
      </w:r>
      <w:r w:rsidRPr="00EE66F0">
        <w:rPr>
          <w:rFonts w:ascii="Sylfaen" w:hAnsi="Sylfaen" w:cs="Sylfaen"/>
          <w:color w:val="000000"/>
          <w:szCs w:val="24"/>
          <w:lang w:val="ka-GE"/>
        </w:rPr>
        <w:t>არსებული</w:t>
      </w:r>
      <w:r w:rsidRPr="00EE66F0">
        <w:rPr>
          <w:rFonts w:ascii="Sylfaen" w:hAnsi="Sylfaen"/>
          <w:color w:val="000000"/>
          <w:szCs w:val="24"/>
          <w:lang w:val="ka-GE"/>
        </w:rPr>
        <w:t xml:space="preserve"> </w:t>
      </w:r>
      <w:r w:rsidRPr="00EE66F0">
        <w:rPr>
          <w:rFonts w:ascii="Sylfaen" w:hAnsi="Sylfaen" w:cs="Sylfaen"/>
          <w:color w:val="000000"/>
          <w:szCs w:val="24"/>
          <w:lang w:val="ka-GE"/>
        </w:rPr>
        <w:t>საექსპორტო</w:t>
      </w:r>
      <w:r w:rsidRPr="00EE66F0">
        <w:rPr>
          <w:rFonts w:ascii="Sylfaen" w:hAnsi="Sylfaen"/>
          <w:color w:val="000000"/>
          <w:szCs w:val="24"/>
          <w:lang w:val="ka-GE"/>
        </w:rPr>
        <w:t xml:space="preserve"> </w:t>
      </w:r>
      <w:r w:rsidRPr="00EE66F0">
        <w:rPr>
          <w:rFonts w:ascii="Sylfaen" w:hAnsi="Sylfaen" w:cs="Sylfaen"/>
          <w:color w:val="000000"/>
          <w:szCs w:val="24"/>
          <w:lang w:val="ka-GE"/>
        </w:rPr>
        <w:t>და</w:t>
      </w:r>
      <w:r w:rsidRPr="00EE66F0">
        <w:rPr>
          <w:rFonts w:ascii="Sylfaen" w:hAnsi="Sylfaen"/>
          <w:color w:val="000000"/>
          <w:szCs w:val="24"/>
          <w:lang w:val="ka-GE"/>
        </w:rPr>
        <w:t xml:space="preserve"> </w:t>
      </w:r>
      <w:r w:rsidRPr="00EE66F0">
        <w:rPr>
          <w:rFonts w:ascii="Sylfaen" w:hAnsi="Sylfaen" w:cs="Sylfaen"/>
          <w:color w:val="000000"/>
          <w:szCs w:val="24"/>
          <w:lang w:val="ka-GE"/>
        </w:rPr>
        <w:t>საიმპორტო</w:t>
      </w:r>
      <w:r w:rsidRPr="00EE66F0">
        <w:rPr>
          <w:rFonts w:ascii="Sylfaen" w:hAnsi="Sylfaen"/>
          <w:color w:val="000000"/>
          <w:szCs w:val="24"/>
          <w:lang w:val="ka-GE"/>
        </w:rPr>
        <w:t xml:space="preserve"> </w:t>
      </w:r>
      <w:r w:rsidRPr="00EE66F0">
        <w:rPr>
          <w:rFonts w:ascii="Sylfaen" w:hAnsi="Sylfaen" w:cs="Sylfaen"/>
          <w:color w:val="000000"/>
          <w:szCs w:val="24"/>
          <w:lang w:val="ka-GE"/>
        </w:rPr>
        <w:t>რეგულირების</w:t>
      </w:r>
      <w:r w:rsidRPr="00EE66F0">
        <w:rPr>
          <w:rFonts w:ascii="Sylfaen" w:hAnsi="Sylfaen"/>
          <w:color w:val="000000"/>
          <w:szCs w:val="24"/>
          <w:lang w:val="ka-GE"/>
        </w:rPr>
        <w:t xml:space="preserve"> </w:t>
      </w:r>
      <w:r w:rsidRPr="00EE66F0">
        <w:rPr>
          <w:rFonts w:ascii="Sylfaen" w:hAnsi="Sylfaen" w:cs="Sylfaen"/>
          <w:color w:val="000000"/>
          <w:szCs w:val="24"/>
          <w:lang w:val="ka-GE"/>
        </w:rPr>
        <w:t>შესახებ</w:t>
      </w:r>
      <w:r w:rsidRPr="00EE66F0">
        <w:rPr>
          <w:rFonts w:ascii="Sylfaen" w:hAnsi="Sylfaen"/>
          <w:color w:val="000000"/>
          <w:szCs w:val="24"/>
          <w:lang w:val="ka-GE"/>
        </w:rPr>
        <w:t xml:space="preserve"> </w:t>
      </w:r>
      <w:r w:rsidRPr="00EE66F0">
        <w:rPr>
          <w:rFonts w:ascii="Sylfaen" w:hAnsi="Sylfaen" w:cs="Sylfaen"/>
          <w:color w:val="000000"/>
          <w:szCs w:val="24"/>
          <w:lang w:val="ka-GE"/>
        </w:rPr>
        <w:t>ინფორმაციის</w:t>
      </w:r>
      <w:r w:rsidRPr="00EE66F0">
        <w:rPr>
          <w:rFonts w:ascii="Sylfaen" w:hAnsi="Sylfaen"/>
          <w:color w:val="000000"/>
          <w:szCs w:val="24"/>
          <w:lang w:val="ka-GE"/>
        </w:rPr>
        <w:t xml:space="preserve"> </w:t>
      </w:r>
      <w:r w:rsidRPr="00EE66F0">
        <w:rPr>
          <w:rFonts w:ascii="Sylfaen" w:hAnsi="Sylfaen" w:cs="Sylfaen"/>
          <w:color w:val="000000"/>
          <w:szCs w:val="24"/>
          <w:lang w:val="ka-GE"/>
        </w:rPr>
        <w:t>მიწოდებას</w:t>
      </w:r>
      <w:r w:rsidRPr="00EE66F0">
        <w:rPr>
          <w:rFonts w:ascii="Sylfaen" w:hAnsi="Sylfaen"/>
          <w:color w:val="000000"/>
          <w:szCs w:val="24"/>
          <w:lang w:val="ka-GE"/>
        </w:rPr>
        <w:t xml:space="preserve"> </w:t>
      </w:r>
      <w:r w:rsidRPr="00EE66F0">
        <w:rPr>
          <w:rFonts w:ascii="Sylfaen" w:hAnsi="Sylfaen" w:cs="Sylfaen"/>
          <w:color w:val="000000"/>
          <w:szCs w:val="24"/>
          <w:lang w:val="ka-GE"/>
        </w:rPr>
        <w:t>დანართი</w:t>
      </w:r>
      <w:r w:rsidRPr="00EE66F0">
        <w:rPr>
          <w:rFonts w:ascii="Sylfaen" w:hAnsi="Sylfaen" w:cs="Sylfaen"/>
          <w:color w:val="000000"/>
          <w:szCs w:val="24"/>
          <w:lang w:val="ka-GE"/>
        </w:rPr>
        <w:t>ს ფორმის მიხედვით.</w:t>
      </w:r>
    </w:p>
    <w:p w:rsidR="00EE66F0" w:rsidRPr="00EE66F0" w:rsidRDefault="00EE66F0" w:rsidP="00EE66F0">
      <w:pPr>
        <w:spacing w:after="0" w:line="360" w:lineRule="auto"/>
        <w:jc w:val="both"/>
        <w:rPr>
          <w:rFonts w:ascii="Sylfaen" w:hAnsi="Sylfaen" w:cs="Sylfaen"/>
          <w:color w:val="000000"/>
          <w:szCs w:val="24"/>
          <w:lang w:val="ka-GE"/>
        </w:rPr>
      </w:pPr>
      <w:r w:rsidRPr="00EE66F0">
        <w:rPr>
          <w:rFonts w:ascii="Sylfaen" w:hAnsi="Sylfaen" w:cs="Sylfaen"/>
          <w:color w:val="000000"/>
          <w:szCs w:val="24"/>
          <w:lang w:val="ka-GE"/>
        </w:rPr>
        <w:t xml:space="preserve">გთხოვთ, წერილი განიხილოთ კომპეტენციის ფარგლებში და მიმდინარე წლის 18 მარტამდე </w:t>
      </w:r>
      <w:r w:rsidRPr="00EE66F0">
        <w:rPr>
          <w:rFonts w:ascii="Sylfaen" w:hAnsi="Sylfaen" w:cs="Sylfaen"/>
          <w:color w:val="000000"/>
          <w:szCs w:val="24"/>
          <w:lang w:val="ka-GE"/>
        </w:rPr>
        <w:t xml:space="preserve">მოგვაწოდოთ </w:t>
      </w:r>
      <w:r w:rsidRPr="00EE66F0">
        <w:rPr>
          <w:rFonts w:ascii="Sylfaen" w:hAnsi="Sylfaen" w:cs="Sylfaen"/>
          <w:color w:val="000000"/>
          <w:szCs w:val="24"/>
          <w:lang w:val="ka-GE"/>
        </w:rPr>
        <w:t>აღნიშნული</w:t>
      </w:r>
      <w:r w:rsidRPr="00EE66F0">
        <w:rPr>
          <w:rFonts w:ascii="Sylfaen" w:hAnsi="Sylfaen" w:cs="Sylfaen"/>
          <w:color w:val="000000"/>
          <w:szCs w:val="24"/>
          <w:lang w:val="ka-GE"/>
        </w:rPr>
        <w:t xml:space="preserve"> ინფორმაცია</w:t>
      </w:r>
      <w:r w:rsidRPr="00EE66F0">
        <w:rPr>
          <w:rFonts w:ascii="Sylfaen" w:hAnsi="Sylfaen" w:cs="Sylfaen"/>
          <w:color w:val="000000"/>
          <w:szCs w:val="24"/>
          <w:lang w:val="ka-GE"/>
        </w:rPr>
        <w:t xml:space="preserve"> ინგლისურ ენაზე</w:t>
      </w:r>
      <w:r w:rsidRPr="00EE66F0">
        <w:rPr>
          <w:rFonts w:ascii="Sylfaen" w:hAnsi="Sylfaen" w:cs="Sylfaen"/>
          <w:color w:val="000000"/>
          <w:szCs w:val="24"/>
          <w:lang w:val="ka-GE"/>
        </w:rPr>
        <w:t xml:space="preserve"> გაერო-ს ნარკოტიკების კონტროლის საერთაშორისო საბჭოს ინფორმირების მიზნით.</w:t>
      </w:r>
    </w:p>
    <w:p w:rsidR="00EE66F0" w:rsidRPr="00EE66F0" w:rsidRDefault="00EE66F0" w:rsidP="00EE66F0">
      <w:pPr>
        <w:spacing w:after="0" w:line="360" w:lineRule="auto"/>
        <w:jc w:val="both"/>
        <w:rPr>
          <w:rFonts w:ascii="Sylfaen" w:hAnsi="Sylfaen" w:cs="Sylfaen"/>
          <w:color w:val="000000"/>
          <w:szCs w:val="24"/>
          <w:lang w:val="ka-GE"/>
        </w:rPr>
      </w:pPr>
      <w:r w:rsidRPr="00EE66F0">
        <w:rPr>
          <w:rFonts w:ascii="Sylfaen" w:hAnsi="Sylfaen" w:cs="Sylfaen"/>
          <w:color w:val="000000"/>
          <w:szCs w:val="24"/>
          <w:lang w:val="ka-GE"/>
        </w:rPr>
        <w:t>პატივისცემით,</w:t>
      </w:r>
    </w:p>
    <w:bookmarkEnd w:id="0"/>
    <w:p w:rsidR="00EE66F0" w:rsidRPr="00EE66F0" w:rsidRDefault="00EE66F0" w:rsidP="00EE66F0">
      <w:pPr>
        <w:jc w:val="both"/>
        <w:rPr>
          <w:rFonts w:ascii="Sylfaen" w:hAnsi="Sylfaen"/>
          <w:lang w:val="ka-GE"/>
        </w:rPr>
      </w:pPr>
    </w:p>
    <w:sectPr w:rsidR="00EE66F0" w:rsidRPr="00EE6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6F0"/>
    <w:rsid w:val="00955EF3"/>
    <w:rsid w:val="00AB25C5"/>
    <w:rsid w:val="00D9213B"/>
    <w:rsid w:val="00E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2018-03-14T12:45:00Z</dcterms:created>
  <dcterms:modified xsi:type="dcterms:W3CDTF">2018-03-14T13:45:00Z</dcterms:modified>
</cp:coreProperties>
</file>