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A59" w:rsidRPr="005427BE" w:rsidRDefault="004D3A59" w:rsidP="003206C3">
      <w:pPr>
        <w:rPr>
          <w:rFonts w:ascii="Garamond" w:hAnsi="Garamond"/>
          <w:b/>
          <w:sz w:val="28"/>
          <w:lang w:val="en-GB"/>
        </w:rPr>
      </w:pPr>
    </w:p>
    <w:p w:rsidR="003206C3" w:rsidRPr="005427BE" w:rsidRDefault="004D3A59" w:rsidP="003206C3">
      <w:pPr>
        <w:jc w:val="center"/>
        <w:rPr>
          <w:rFonts w:ascii="Garamond" w:hAnsi="Garamond"/>
          <w:b/>
          <w:sz w:val="40"/>
          <w:lang w:val="en-GB"/>
        </w:rPr>
      </w:pPr>
      <w:r w:rsidRPr="005427BE">
        <w:rPr>
          <w:rFonts w:ascii="Garamond" w:hAnsi="Garamond"/>
          <w:b/>
          <w:sz w:val="40"/>
          <w:lang w:val="en-GB"/>
        </w:rPr>
        <w:t>3r</w:t>
      </w:r>
      <w:r w:rsidR="00FA0427" w:rsidRPr="005427BE">
        <w:rPr>
          <w:rFonts w:ascii="Garamond" w:hAnsi="Garamond"/>
          <w:b/>
          <w:sz w:val="40"/>
          <w:lang w:val="en-GB"/>
        </w:rPr>
        <w:t>d</w:t>
      </w:r>
      <w:r w:rsidR="003206C3" w:rsidRPr="005427BE">
        <w:rPr>
          <w:rFonts w:ascii="Garamond" w:hAnsi="Garamond"/>
          <w:b/>
          <w:sz w:val="40"/>
          <w:lang w:val="en-GB"/>
        </w:rPr>
        <w:t xml:space="preserve"> South Caucasus Security Forum (SCSF)</w:t>
      </w:r>
      <w:r w:rsidRPr="005427BE">
        <w:rPr>
          <w:rFonts w:ascii="Garamond" w:hAnsi="Garamond"/>
          <w:b/>
          <w:sz w:val="40"/>
          <w:lang w:val="en-GB"/>
        </w:rPr>
        <w:t xml:space="preserve"> 2015</w:t>
      </w:r>
    </w:p>
    <w:p w:rsidR="00223A46" w:rsidRPr="005427BE" w:rsidRDefault="00223A46" w:rsidP="003206C3">
      <w:pPr>
        <w:jc w:val="center"/>
        <w:rPr>
          <w:rFonts w:ascii="Garamond" w:hAnsi="Garamond"/>
          <w:sz w:val="28"/>
          <w:lang w:val="en-GB"/>
        </w:rPr>
      </w:pPr>
    </w:p>
    <w:p w:rsidR="003206C3" w:rsidRPr="005427BE" w:rsidRDefault="00F62AB7" w:rsidP="003206C3">
      <w:pPr>
        <w:jc w:val="both"/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186690</wp:posOffset>
            </wp:positionH>
            <wp:positionV relativeFrom="paragraph">
              <wp:posOffset>513715</wp:posOffset>
            </wp:positionV>
            <wp:extent cx="5114925" cy="2133600"/>
            <wp:effectExtent l="19050" t="0" r="9525" b="0"/>
            <wp:wrapTight wrapText="bothSides">
              <wp:wrapPolygon edited="0">
                <wp:start x="-80" y="0"/>
                <wp:lineTo x="-80" y="21407"/>
                <wp:lineTo x="21640" y="21407"/>
                <wp:lineTo x="21640" y="0"/>
                <wp:lineTo x="-80" y="0"/>
              </wp:wrapPolygon>
            </wp:wrapTight>
            <wp:docPr id="16" name="Picture 14" descr="logo konferencii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konferencii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069" t="15868" r="14175" b="1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8D4" w:rsidRPr="005427BE" w:rsidRDefault="002938D4" w:rsidP="003206C3">
      <w:pPr>
        <w:jc w:val="both"/>
        <w:rPr>
          <w:rFonts w:ascii="Garamond" w:hAnsi="Garamond"/>
          <w:lang w:val="en-GB"/>
        </w:rPr>
      </w:pPr>
    </w:p>
    <w:p w:rsidR="002938D4" w:rsidRPr="005427BE" w:rsidRDefault="002938D4" w:rsidP="003206C3">
      <w:pPr>
        <w:jc w:val="both"/>
        <w:rPr>
          <w:rFonts w:ascii="Garamond" w:hAnsi="Garamond"/>
          <w:lang w:val="en-GB"/>
        </w:rPr>
      </w:pPr>
    </w:p>
    <w:p w:rsidR="002938D4" w:rsidRPr="005427BE" w:rsidRDefault="002938D4" w:rsidP="003206C3">
      <w:pPr>
        <w:jc w:val="both"/>
        <w:rPr>
          <w:rFonts w:ascii="Garamond" w:hAnsi="Garamond"/>
          <w:lang w:val="en-GB"/>
        </w:rPr>
      </w:pPr>
    </w:p>
    <w:p w:rsidR="002938D4" w:rsidRPr="005427BE" w:rsidRDefault="00F62AB7" w:rsidP="003206C3">
      <w:pPr>
        <w:jc w:val="center"/>
        <w:rPr>
          <w:rFonts w:ascii="Garamond" w:hAnsi="Garamond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161290</wp:posOffset>
            </wp:positionV>
            <wp:extent cx="3790950" cy="821690"/>
            <wp:effectExtent l="19050" t="0" r="0" b="0"/>
            <wp:wrapNone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821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lang w:val="en-GB"/>
        </w:rPr>
      </w:pPr>
    </w:p>
    <w:p w:rsidR="004A6000" w:rsidRDefault="004A6000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4A6000" w:rsidRDefault="004A6000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4A6000" w:rsidRDefault="004A6000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3206C3" w:rsidRPr="005427BE" w:rsidRDefault="003206C3" w:rsidP="003206C3">
      <w:pPr>
        <w:jc w:val="center"/>
        <w:rPr>
          <w:rFonts w:ascii="Garamond" w:hAnsi="Garamond"/>
          <w:b/>
          <w:sz w:val="36"/>
          <w:lang w:val="en-GB"/>
        </w:rPr>
      </w:pPr>
      <w:r w:rsidRPr="005427BE">
        <w:rPr>
          <w:rFonts w:ascii="Garamond" w:hAnsi="Garamond"/>
          <w:b/>
          <w:sz w:val="36"/>
          <w:lang w:val="en-GB"/>
        </w:rPr>
        <w:t>Tbilisi</w:t>
      </w:r>
      <w:r w:rsidR="00446812" w:rsidRPr="005427BE">
        <w:rPr>
          <w:rFonts w:ascii="Garamond" w:hAnsi="Garamond"/>
          <w:b/>
          <w:sz w:val="36"/>
          <w:lang w:val="en-GB"/>
        </w:rPr>
        <w:t>, 26</w:t>
      </w:r>
      <w:r w:rsidR="00102B48">
        <w:rPr>
          <w:rFonts w:ascii="Garamond" w:hAnsi="Garamond"/>
          <w:b/>
          <w:sz w:val="36"/>
          <w:lang w:val="en-GB"/>
        </w:rPr>
        <w:t>-27</w:t>
      </w:r>
      <w:r w:rsidR="0097373F" w:rsidRPr="005427BE">
        <w:rPr>
          <w:rFonts w:ascii="Garamond" w:hAnsi="Garamond"/>
          <w:b/>
          <w:sz w:val="36"/>
          <w:lang w:val="en-GB"/>
        </w:rPr>
        <w:t xml:space="preserve"> </w:t>
      </w:r>
      <w:r w:rsidR="004D3A59" w:rsidRPr="005427BE">
        <w:rPr>
          <w:rFonts w:ascii="Garamond" w:hAnsi="Garamond"/>
          <w:b/>
          <w:sz w:val="36"/>
          <w:lang w:val="en-GB"/>
        </w:rPr>
        <w:t>October 2015</w:t>
      </w:r>
    </w:p>
    <w:p w:rsidR="002938D4" w:rsidRPr="005427BE" w:rsidRDefault="002938D4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2938D4" w:rsidRPr="005427BE" w:rsidRDefault="002938D4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8B0866" w:rsidRPr="005427BE" w:rsidRDefault="008B0866" w:rsidP="003206C3">
      <w:pPr>
        <w:jc w:val="center"/>
        <w:rPr>
          <w:rFonts w:ascii="Garamond" w:hAnsi="Garamond"/>
          <w:b/>
          <w:sz w:val="36"/>
          <w:lang w:val="en-GB"/>
        </w:rPr>
      </w:pPr>
    </w:p>
    <w:p w:rsidR="001B7C71" w:rsidRPr="005427BE" w:rsidRDefault="008B0866" w:rsidP="003206C3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sz w:val="36"/>
          <w:lang w:val="en-GB"/>
        </w:rPr>
        <w:t xml:space="preserve">Venue: </w:t>
      </w:r>
      <w:r w:rsidR="00B53B06" w:rsidRPr="005427BE">
        <w:rPr>
          <w:rFonts w:ascii="Garamond" w:hAnsi="Garamond"/>
          <w:b/>
          <w:sz w:val="36"/>
          <w:lang w:val="en-GB"/>
        </w:rPr>
        <w:t xml:space="preserve">Hotel Holiday Inn Tbilisi, </w:t>
      </w:r>
      <w:r w:rsidRPr="005427BE">
        <w:rPr>
          <w:rFonts w:ascii="Garamond" w:hAnsi="Garamond"/>
          <w:b/>
          <w:sz w:val="36"/>
          <w:lang w:val="en-GB"/>
        </w:rPr>
        <w:t>26 May Square, Tbilisi 0171, Georgia</w:t>
      </w:r>
      <w:r w:rsidRPr="005427BE">
        <w:rPr>
          <w:rFonts w:ascii="Garamond" w:hAnsi="Garamond"/>
          <w:sz w:val="36"/>
          <w:lang w:val="en-GB"/>
        </w:rPr>
        <w:t xml:space="preserve"> </w:t>
      </w:r>
    </w:p>
    <w:p w:rsidR="000620EF" w:rsidRPr="005427BE" w:rsidRDefault="000620EF" w:rsidP="001B7C71">
      <w:pPr>
        <w:jc w:val="center"/>
        <w:rPr>
          <w:rFonts w:ascii="Garamond" w:hAnsi="Garamond"/>
          <w:b/>
          <w:lang w:val="en-GB"/>
        </w:rPr>
      </w:pPr>
    </w:p>
    <w:p w:rsidR="000620EF" w:rsidRPr="005427BE" w:rsidRDefault="000620EF" w:rsidP="001B7C71">
      <w:pPr>
        <w:jc w:val="center"/>
        <w:rPr>
          <w:rFonts w:ascii="Garamond" w:hAnsi="Garamond"/>
          <w:b/>
          <w:lang w:val="en-GB"/>
        </w:rPr>
      </w:pPr>
    </w:p>
    <w:p w:rsidR="003206C3" w:rsidRPr="005427BE" w:rsidRDefault="003206C3" w:rsidP="003206C3">
      <w:pPr>
        <w:jc w:val="both"/>
        <w:rPr>
          <w:rFonts w:ascii="Garamond" w:hAnsi="Garamond"/>
          <w:lang w:val="en-GB"/>
        </w:rPr>
      </w:pPr>
    </w:p>
    <w:p w:rsidR="000620EF" w:rsidRPr="005427BE" w:rsidRDefault="000620EF" w:rsidP="003206C3">
      <w:pPr>
        <w:jc w:val="both"/>
        <w:rPr>
          <w:rFonts w:ascii="Garamond" w:hAnsi="Garamond"/>
          <w:lang w:val="en-GB"/>
        </w:rPr>
      </w:pPr>
    </w:p>
    <w:p w:rsidR="003206C3" w:rsidRPr="005427BE" w:rsidRDefault="003206C3" w:rsidP="003206C3">
      <w:pPr>
        <w:jc w:val="both"/>
        <w:rPr>
          <w:rFonts w:ascii="Garamond" w:hAnsi="Garamond"/>
          <w:lang w:val="en-GB"/>
        </w:rPr>
      </w:pPr>
    </w:p>
    <w:p w:rsidR="003206C3" w:rsidRPr="005427BE" w:rsidRDefault="003206C3" w:rsidP="003206C3">
      <w:pPr>
        <w:jc w:val="both"/>
        <w:rPr>
          <w:rFonts w:ascii="Garamond" w:hAnsi="Garamond"/>
          <w:lang w:val="en-GB"/>
        </w:rPr>
      </w:pPr>
    </w:p>
    <w:p w:rsidR="003206C3" w:rsidRPr="005427BE" w:rsidRDefault="00AB3F08" w:rsidP="0065768A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 xml:space="preserve">Official language of the </w:t>
      </w:r>
      <w:r w:rsidR="004D3A59" w:rsidRPr="005427BE">
        <w:rPr>
          <w:rFonts w:ascii="Garamond" w:hAnsi="Garamond"/>
          <w:b/>
          <w:i/>
          <w:lang w:val="en-GB"/>
        </w:rPr>
        <w:t>3r</w:t>
      </w:r>
      <w:r w:rsidR="0065768A" w:rsidRPr="005427BE">
        <w:rPr>
          <w:rFonts w:ascii="Garamond" w:hAnsi="Garamond"/>
          <w:b/>
          <w:i/>
          <w:lang w:val="en-GB"/>
        </w:rPr>
        <w:t xml:space="preserve">d </w:t>
      </w:r>
      <w:r w:rsidRPr="005427BE">
        <w:rPr>
          <w:rFonts w:ascii="Garamond" w:hAnsi="Garamond"/>
          <w:b/>
          <w:i/>
          <w:lang w:val="en-GB"/>
        </w:rPr>
        <w:t>South Caucasus Security Forum</w:t>
      </w:r>
      <w:r w:rsidR="00B2345A" w:rsidRPr="005427BE">
        <w:rPr>
          <w:rFonts w:ascii="Garamond" w:hAnsi="Garamond"/>
          <w:b/>
          <w:i/>
          <w:lang w:val="en-GB"/>
        </w:rPr>
        <w:t xml:space="preserve"> </w:t>
      </w:r>
      <w:r w:rsidR="0027731A" w:rsidRPr="005427BE">
        <w:rPr>
          <w:rFonts w:ascii="Garamond" w:hAnsi="Garamond"/>
          <w:b/>
          <w:i/>
          <w:lang w:val="en-GB"/>
        </w:rPr>
        <w:t>2015 is</w:t>
      </w:r>
      <w:r w:rsidRPr="005427BE">
        <w:rPr>
          <w:rFonts w:ascii="Garamond" w:hAnsi="Garamond"/>
          <w:b/>
          <w:lang w:val="en-GB"/>
        </w:rPr>
        <w:t xml:space="preserve"> English.</w:t>
      </w:r>
    </w:p>
    <w:p w:rsidR="00DC72A0" w:rsidRPr="008D7918" w:rsidRDefault="00B2345A" w:rsidP="008D7918">
      <w:pPr>
        <w:jc w:val="center"/>
        <w:rPr>
          <w:rFonts w:ascii="Garamond" w:hAnsi="Garamond"/>
          <w:b/>
          <w:color w:val="FF0000"/>
          <w:lang w:val="en-GB"/>
        </w:rPr>
      </w:pPr>
      <w:r w:rsidRPr="005427BE">
        <w:rPr>
          <w:rFonts w:ascii="Garamond" w:hAnsi="Garamond"/>
          <w:b/>
          <w:color w:val="FF0000"/>
          <w:lang w:val="en-GB"/>
        </w:rPr>
        <w:t>#</w:t>
      </w:r>
      <w:r w:rsidR="00265C8E" w:rsidRPr="005427BE">
        <w:rPr>
          <w:rFonts w:ascii="Garamond" w:hAnsi="Garamond"/>
          <w:b/>
          <w:color w:val="FF0000"/>
          <w:lang w:val="en-GB"/>
        </w:rPr>
        <w:t>SCSF</w:t>
      </w:r>
      <w:r w:rsidR="004D3A59" w:rsidRPr="005427BE">
        <w:rPr>
          <w:rFonts w:ascii="Garamond" w:hAnsi="Garamond"/>
          <w:b/>
          <w:color w:val="FF0000"/>
          <w:lang w:val="en-GB"/>
        </w:rPr>
        <w:t>2015</w:t>
      </w:r>
    </w:p>
    <w:p w:rsidR="00DC72A0" w:rsidRPr="005427BE" w:rsidRDefault="00DC72A0" w:rsidP="00DC72A0">
      <w:pPr>
        <w:rPr>
          <w:rFonts w:ascii="Garamond" w:hAnsi="Garamond"/>
          <w:lang w:val="en-GB"/>
        </w:rPr>
      </w:pPr>
    </w:p>
    <w:p w:rsidR="003206C3" w:rsidRPr="005427BE" w:rsidRDefault="005E4ECE" w:rsidP="003206C3">
      <w:pPr>
        <w:jc w:val="center"/>
        <w:rPr>
          <w:rFonts w:ascii="Garamond" w:hAnsi="Garamond"/>
          <w:b/>
          <w:color w:val="FF0000"/>
          <w:sz w:val="28"/>
          <w:szCs w:val="28"/>
          <w:lang w:val="en-GB"/>
        </w:rPr>
      </w:pPr>
      <w:r w:rsidRPr="005427BE">
        <w:rPr>
          <w:rFonts w:ascii="Garamond" w:hAnsi="Garamond"/>
          <w:b/>
          <w:color w:val="FF0000"/>
          <w:sz w:val="28"/>
          <w:szCs w:val="28"/>
          <w:lang w:val="en-GB"/>
        </w:rPr>
        <w:t>PRELIMINARY PROGRAM</w:t>
      </w:r>
    </w:p>
    <w:p w:rsidR="00EB34B5" w:rsidRPr="005427BE" w:rsidRDefault="00EB34B5" w:rsidP="009D212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</w:p>
    <w:p w:rsidR="00566E6E" w:rsidRDefault="00566E6E" w:rsidP="00566E6E">
      <w:pPr>
        <w:rPr>
          <w:rFonts w:ascii="Garamond" w:hAnsi="Garamond"/>
          <w:lang w:val="en-GB"/>
        </w:rPr>
      </w:pPr>
    </w:p>
    <w:p w:rsidR="008D7918" w:rsidRPr="005427BE" w:rsidRDefault="008D7918" w:rsidP="00566E6E">
      <w:pPr>
        <w:rPr>
          <w:rFonts w:ascii="Garamond" w:hAnsi="Garamond"/>
          <w:lang w:val="en-GB"/>
        </w:rPr>
      </w:pPr>
    </w:p>
    <w:p w:rsidR="009D2125" w:rsidRPr="005427BE" w:rsidRDefault="00EB34B5" w:rsidP="009D212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  <w:r w:rsidRPr="005427BE">
        <w:rPr>
          <w:rFonts w:ascii="Garamond" w:hAnsi="Garamond"/>
          <w:b/>
          <w:color w:val="FF0000"/>
          <w:u w:val="single"/>
          <w:lang w:val="en-GB"/>
        </w:rPr>
        <w:t xml:space="preserve">DAY 1 - </w:t>
      </w:r>
      <w:r w:rsidR="008F41D4">
        <w:rPr>
          <w:rFonts w:ascii="Garamond" w:hAnsi="Garamond"/>
          <w:b/>
          <w:color w:val="FF0000"/>
          <w:u w:val="single"/>
          <w:lang w:val="en-GB"/>
        </w:rPr>
        <w:t>MONDAY, 26</w:t>
      </w:r>
      <w:r w:rsidR="002938D4" w:rsidRPr="005427BE">
        <w:rPr>
          <w:rFonts w:ascii="Garamond" w:hAnsi="Garamond"/>
          <w:b/>
          <w:color w:val="FF0000"/>
          <w:u w:val="single"/>
          <w:lang w:val="en-GB"/>
        </w:rPr>
        <w:t xml:space="preserve"> OCTOBER 2015</w:t>
      </w:r>
    </w:p>
    <w:p w:rsidR="009D2125" w:rsidRDefault="009D2125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1D007C" w:rsidRPr="005427BE" w:rsidRDefault="001D007C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B2345A" w:rsidRPr="005427BE" w:rsidRDefault="00230B83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0</w:t>
      </w:r>
      <w:r w:rsidR="00D96A2D" w:rsidRPr="005427BE">
        <w:rPr>
          <w:rFonts w:ascii="Garamond" w:hAnsi="Garamond"/>
          <w:b/>
          <w:lang w:val="en-GB"/>
        </w:rPr>
        <w:t>9</w:t>
      </w:r>
      <w:r>
        <w:rPr>
          <w:rFonts w:ascii="Garamond" w:hAnsi="Garamond"/>
          <w:b/>
          <w:lang w:val="en-GB"/>
        </w:rPr>
        <w:t>.0</w:t>
      </w:r>
      <w:r w:rsidR="00B2345A" w:rsidRPr="005427BE">
        <w:rPr>
          <w:rFonts w:ascii="Garamond" w:hAnsi="Garamond"/>
          <w:b/>
          <w:lang w:val="en-GB"/>
        </w:rPr>
        <w:t>0-</w:t>
      </w:r>
      <w:r>
        <w:rPr>
          <w:rFonts w:ascii="Garamond" w:hAnsi="Garamond"/>
          <w:b/>
          <w:lang w:val="en-GB"/>
        </w:rPr>
        <w:t>09.3</w:t>
      </w:r>
      <w:r w:rsidR="00B2345A" w:rsidRPr="005427BE">
        <w:rPr>
          <w:rFonts w:ascii="Garamond" w:hAnsi="Garamond"/>
          <w:b/>
          <w:lang w:val="en-GB"/>
        </w:rPr>
        <w:t>0</w:t>
      </w:r>
      <w:r w:rsidR="00B2345A" w:rsidRPr="005427BE">
        <w:rPr>
          <w:rFonts w:ascii="Garamond" w:hAnsi="Garamond"/>
          <w:b/>
          <w:lang w:val="en-GB"/>
        </w:rPr>
        <w:tab/>
      </w:r>
      <w:r w:rsidR="001B7C71" w:rsidRPr="005427BE">
        <w:rPr>
          <w:rFonts w:ascii="Garamond" w:hAnsi="Garamond"/>
          <w:b/>
          <w:lang w:val="en-GB"/>
        </w:rPr>
        <w:t xml:space="preserve">REGISTRATION </w:t>
      </w:r>
    </w:p>
    <w:p w:rsidR="00126006" w:rsidRDefault="00126006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1D007C" w:rsidRPr="005427BE" w:rsidRDefault="001D007C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5D6684" w:rsidRPr="00A503BD" w:rsidRDefault="00230B83" w:rsidP="005D6684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>
        <w:rPr>
          <w:rFonts w:ascii="Garamond" w:hAnsi="Garamond"/>
          <w:b/>
          <w:lang w:val="en-GB"/>
        </w:rPr>
        <w:t>09</w:t>
      </w:r>
      <w:r w:rsidR="000E1A0E">
        <w:rPr>
          <w:rFonts w:ascii="Garamond" w:hAnsi="Garamond"/>
          <w:b/>
          <w:lang w:val="en-GB"/>
        </w:rPr>
        <w:t>.3</w:t>
      </w:r>
      <w:r w:rsidR="00D142B9" w:rsidRPr="005427BE">
        <w:rPr>
          <w:rFonts w:ascii="Garamond" w:hAnsi="Garamond"/>
          <w:b/>
          <w:lang w:val="en-GB"/>
        </w:rPr>
        <w:t>0-</w:t>
      </w:r>
      <w:r w:rsidR="00D96A2D" w:rsidRPr="005427BE">
        <w:rPr>
          <w:rFonts w:ascii="Garamond" w:hAnsi="Garamond"/>
          <w:b/>
          <w:lang w:val="en-GB"/>
        </w:rPr>
        <w:t>10</w:t>
      </w:r>
      <w:r w:rsidR="0054317B">
        <w:rPr>
          <w:rFonts w:ascii="Garamond" w:hAnsi="Garamond"/>
          <w:b/>
          <w:lang w:val="en-GB"/>
        </w:rPr>
        <w:t>.15</w:t>
      </w:r>
      <w:r w:rsidR="00A503BD">
        <w:rPr>
          <w:rFonts w:ascii="Garamond" w:hAnsi="Garamond"/>
          <w:b/>
          <w:lang w:val="en-GB"/>
        </w:rPr>
        <w:t xml:space="preserve">     </w:t>
      </w:r>
      <w:r w:rsidR="005D6684" w:rsidRPr="005427BE">
        <w:rPr>
          <w:rFonts w:ascii="Garamond" w:hAnsi="Garamond"/>
          <w:b/>
          <w:u w:val="single"/>
          <w:lang w:val="en-GB"/>
        </w:rPr>
        <w:t>OFFICIAL WELCOME</w:t>
      </w:r>
    </w:p>
    <w:p w:rsidR="0017632D" w:rsidRDefault="0017632D" w:rsidP="005B388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43021A" w:rsidRDefault="0043021A" w:rsidP="005B388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17632D" w:rsidRPr="005427BE" w:rsidRDefault="004D767B" w:rsidP="0017632D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10</w:t>
      </w:r>
      <w:r w:rsidR="0054317B">
        <w:rPr>
          <w:rFonts w:ascii="Garamond" w:hAnsi="Garamond"/>
          <w:b/>
          <w:lang w:val="en-GB"/>
        </w:rPr>
        <w:t>.15-10.30</w:t>
      </w:r>
      <w:r w:rsidR="0017632D" w:rsidRPr="005427BE">
        <w:rPr>
          <w:rFonts w:ascii="Garamond" w:hAnsi="Garamond"/>
          <w:b/>
          <w:lang w:val="en-GB"/>
        </w:rPr>
        <w:tab/>
        <w:t>COFFEE BREAK</w:t>
      </w:r>
    </w:p>
    <w:p w:rsidR="0017632D" w:rsidRDefault="0017632D" w:rsidP="005B388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43021A" w:rsidRDefault="0043021A" w:rsidP="005B3885">
      <w:pPr>
        <w:spacing w:line="276" w:lineRule="auto"/>
        <w:jc w:val="both"/>
        <w:rPr>
          <w:rFonts w:ascii="Garamond" w:hAnsi="Garamond"/>
          <w:b/>
          <w:lang w:val="en-GB"/>
        </w:rPr>
      </w:pPr>
    </w:p>
    <w:p w:rsidR="00E43E12" w:rsidRPr="00515B3A" w:rsidRDefault="0054317B" w:rsidP="00515B3A">
      <w:pPr>
        <w:spacing w:line="276" w:lineRule="auto"/>
        <w:jc w:val="both"/>
        <w:rPr>
          <w:rFonts w:ascii="Garamond" w:hAnsi="Garamond"/>
          <w:b/>
          <w:strike/>
          <w:lang w:val="en-GB"/>
        </w:rPr>
      </w:pPr>
      <w:r>
        <w:rPr>
          <w:rFonts w:ascii="Garamond" w:hAnsi="Garamond"/>
          <w:b/>
          <w:lang w:val="en-GB"/>
        </w:rPr>
        <w:t>10.30-</w:t>
      </w:r>
      <w:r w:rsidR="00515B3A">
        <w:rPr>
          <w:rFonts w:ascii="Garamond" w:hAnsi="Garamond"/>
          <w:b/>
          <w:lang w:val="en-GB"/>
        </w:rPr>
        <w:t>12</w:t>
      </w:r>
      <w:r>
        <w:rPr>
          <w:rFonts w:ascii="Garamond" w:hAnsi="Garamond"/>
          <w:b/>
          <w:lang w:val="en-GB"/>
        </w:rPr>
        <w:t>.00</w:t>
      </w:r>
      <w:r w:rsidR="0017632D">
        <w:rPr>
          <w:rFonts w:ascii="Garamond" w:hAnsi="Garamond"/>
          <w:b/>
          <w:lang w:val="en-GB"/>
        </w:rPr>
        <w:t xml:space="preserve">      </w:t>
      </w:r>
      <w:r w:rsidR="00E43E12" w:rsidRPr="005427BE">
        <w:rPr>
          <w:rFonts w:ascii="Garamond" w:hAnsi="Garamond"/>
          <w:b/>
          <w:u w:val="single"/>
          <w:lang w:val="en-GB"/>
        </w:rPr>
        <w:t>SESSION 1:</w:t>
      </w:r>
      <w:r w:rsidR="00E43E12">
        <w:rPr>
          <w:rFonts w:ascii="Garamond" w:hAnsi="Garamond"/>
          <w:b/>
          <w:u w:val="single"/>
          <w:lang w:val="en-GB"/>
        </w:rPr>
        <w:t xml:space="preserve"> </w:t>
      </w:r>
      <w:r w:rsidR="00E43E12" w:rsidRPr="00E43E12">
        <w:rPr>
          <w:rFonts w:ascii="Garamond" w:hAnsi="Garamond"/>
          <w:b/>
          <w:u w:val="single"/>
          <w:lang w:val="en-GB"/>
        </w:rPr>
        <w:t xml:space="preserve">Euro-Atlantic security: Georgia - a staunch aspirant on </w:t>
      </w:r>
    </w:p>
    <w:p w:rsidR="00E43E12" w:rsidRPr="00E43E12" w:rsidRDefault="00E43E12" w:rsidP="00E43E12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E43E12">
        <w:rPr>
          <w:rFonts w:ascii="Garamond" w:hAnsi="Garamond"/>
          <w:b/>
          <w:lang w:val="en-GB"/>
        </w:rPr>
        <w:tab/>
      </w:r>
      <w:r w:rsidRPr="00E43E12">
        <w:rPr>
          <w:rFonts w:ascii="Garamond" w:hAnsi="Garamond"/>
          <w:b/>
          <w:lang w:val="en-GB"/>
        </w:rPr>
        <w:tab/>
      </w:r>
      <w:r w:rsidRPr="00E43E12">
        <w:rPr>
          <w:rFonts w:ascii="Garamond" w:hAnsi="Garamond"/>
          <w:b/>
          <w:u w:val="single"/>
          <w:lang w:val="en-GB"/>
        </w:rPr>
        <w:t>NATO`s eastern edge</w:t>
      </w:r>
    </w:p>
    <w:p w:rsidR="001D007C" w:rsidRDefault="001D007C" w:rsidP="005379F9">
      <w:pPr>
        <w:pStyle w:val="NoSpacing"/>
        <w:rPr>
          <w:sz w:val="28"/>
          <w:lang w:val="en-GB"/>
        </w:rPr>
      </w:pPr>
    </w:p>
    <w:p w:rsidR="0043021A" w:rsidRPr="00BF24A9" w:rsidRDefault="0043021A" w:rsidP="005379F9">
      <w:pPr>
        <w:pStyle w:val="NoSpacing"/>
        <w:rPr>
          <w:sz w:val="28"/>
          <w:lang w:val="en-GB"/>
        </w:rPr>
      </w:pPr>
    </w:p>
    <w:p w:rsidR="00E43E12" w:rsidRDefault="00482E6A" w:rsidP="00031FAD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12.0</w:t>
      </w:r>
      <w:r w:rsidR="0054317B">
        <w:rPr>
          <w:rFonts w:ascii="Garamond" w:hAnsi="Garamond"/>
          <w:b/>
          <w:lang w:val="en-GB"/>
        </w:rPr>
        <w:t>0</w:t>
      </w:r>
      <w:r w:rsidR="00354F28">
        <w:rPr>
          <w:rFonts w:ascii="Garamond" w:hAnsi="Garamond"/>
          <w:b/>
          <w:lang w:val="en-GB"/>
        </w:rPr>
        <w:t>-13</w:t>
      </w:r>
      <w:r w:rsidR="005379F9" w:rsidRPr="005427BE">
        <w:rPr>
          <w:rFonts w:ascii="Garamond" w:hAnsi="Garamond"/>
          <w:b/>
          <w:lang w:val="en-GB"/>
        </w:rPr>
        <w:t>.</w:t>
      </w:r>
      <w:r w:rsidR="00354F28">
        <w:rPr>
          <w:rFonts w:ascii="Garamond" w:hAnsi="Garamond"/>
          <w:b/>
          <w:lang w:val="en-GB"/>
        </w:rPr>
        <w:t>3</w:t>
      </w:r>
      <w:r w:rsidR="004B427C">
        <w:rPr>
          <w:rFonts w:ascii="Garamond" w:hAnsi="Garamond"/>
          <w:b/>
          <w:lang w:val="en-GB"/>
        </w:rPr>
        <w:t>0</w:t>
      </w:r>
      <w:r w:rsidR="005379F9" w:rsidRPr="005427BE">
        <w:rPr>
          <w:rFonts w:ascii="Garamond" w:hAnsi="Garamond"/>
          <w:b/>
          <w:lang w:val="en-GB"/>
        </w:rPr>
        <w:tab/>
        <w:t>NETWORKING LUNCH</w:t>
      </w:r>
    </w:p>
    <w:p w:rsidR="001D007C" w:rsidRDefault="001D007C" w:rsidP="00031FAD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43021A" w:rsidRPr="00BF24A9" w:rsidRDefault="0043021A" w:rsidP="00031FAD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0F2624" w:rsidRPr="005427BE" w:rsidRDefault="00210D79" w:rsidP="00031FAD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  <w:r>
        <w:rPr>
          <w:rFonts w:ascii="Garamond" w:hAnsi="Garamond"/>
          <w:b/>
          <w:lang w:val="en-GB"/>
        </w:rPr>
        <w:t>13</w:t>
      </w:r>
      <w:r w:rsidR="005379F9" w:rsidRPr="005427BE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3</w:t>
      </w:r>
      <w:r w:rsidR="004B427C">
        <w:rPr>
          <w:rFonts w:ascii="Garamond" w:hAnsi="Garamond"/>
          <w:b/>
          <w:lang w:val="en-GB"/>
        </w:rPr>
        <w:t>0</w:t>
      </w:r>
      <w:r w:rsidR="005379F9" w:rsidRPr="005427BE">
        <w:rPr>
          <w:rFonts w:ascii="Garamond" w:hAnsi="Garamond"/>
          <w:b/>
          <w:lang w:val="en-GB"/>
        </w:rPr>
        <w:t>-</w:t>
      </w:r>
      <w:r w:rsidR="006C41A7">
        <w:rPr>
          <w:rFonts w:ascii="Garamond" w:hAnsi="Garamond"/>
          <w:b/>
          <w:lang w:val="en-GB"/>
        </w:rPr>
        <w:t>15</w:t>
      </w:r>
      <w:r w:rsidR="004B427C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0</w:t>
      </w:r>
      <w:r w:rsidR="001D007C">
        <w:rPr>
          <w:rFonts w:ascii="Garamond" w:hAnsi="Garamond"/>
          <w:b/>
          <w:lang w:val="en-GB"/>
        </w:rPr>
        <w:t>0</w:t>
      </w:r>
      <w:r w:rsidR="00E43E12">
        <w:rPr>
          <w:rFonts w:ascii="Garamond" w:hAnsi="Garamond"/>
          <w:b/>
          <w:color w:val="FF0000"/>
          <w:lang w:val="en-GB"/>
        </w:rPr>
        <w:tab/>
      </w:r>
      <w:r w:rsidR="005379F9">
        <w:rPr>
          <w:rFonts w:ascii="Garamond" w:hAnsi="Garamond"/>
          <w:b/>
          <w:u w:val="single"/>
          <w:lang w:val="en-GB"/>
        </w:rPr>
        <w:t>SESSION 2</w:t>
      </w:r>
      <w:r w:rsidR="00347BAB" w:rsidRPr="005427BE">
        <w:rPr>
          <w:rFonts w:ascii="Garamond" w:hAnsi="Garamond"/>
          <w:b/>
          <w:u w:val="single"/>
          <w:lang w:val="en-GB"/>
        </w:rPr>
        <w:t>: I</w:t>
      </w:r>
      <w:r w:rsidR="007F2476">
        <w:rPr>
          <w:rFonts w:ascii="Garamond" w:hAnsi="Garamond"/>
          <w:b/>
          <w:u w:val="single"/>
          <w:lang w:val="en-GB"/>
        </w:rPr>
        <w:t>nformation W</w:t>
      </w:r>
      <w:r w:rsidR="001F53C2" w:rsidRPr="005427BE">
        <w:rPr>
          <w:rFonts w:ascii="Garamond" w:hAnsi="Garamond"/>
          <w:b/>
          <w:u w:val="single"/>
          <w:lang w:val="en-GB"/>
        </w:rPr>
        <w:t xml:space="preserve">arfare and </w:t>
      </w:r>
      <w:r w:rsidR="007F2476">
        <w:rPr>
          <w:rFonts w:ascii="Garamond" w:hAnsi="Garamond"/>
          <w:b/>
          <w:u w:val="single"/>
          <w:lang w:val="en-GB"/>
        </w:rPr>
        <w:t>its Strategic C</w:t>
      </w:r>
      <w:r w:rsidR="005451DA" w:rsidRPr="005427BE">
        <w:rPr>
          <w:rFonts w:ascii="Garamond" w:hAnsi="Garamond"/>
          <w:b/>
          <w:u w:val="single"/>
          <w:lang w:val="en-GB"/>
        </w:rPr>
        <w:t>onsequences</w:t>
      </w:r>
    </w:p>
    <w:p w:rsidR="00202114" w:rsidRDefault="00202114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8"/>
          <w:szCs w:val="24"/>
          <w:lang w:val="en-GB"/>
        </w:rPr>
      </w:pPr>
    </w:p>
    <w:p w:rsidR="0043021A" w:rsidRPr="00BF24A9" w:rsidRDefault="0043021A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8"/>
          <w:szCs w:val="24"/>
          <w:lang w:val="en-GB"/>
        </w:rPr>
      </w:pPr>
    </w:p>
    <w:p w:rsidR="005379F9" w:rsidRDefault="006C41A7" w:rsidP="00202114">
      <w:pPr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15</w:t>
      </w:r>
      <w:r w:rsidR="004B427C">
        <w:rPr>
          <w:rFonts w:ascii="Garamond" w:hAnsi="Garamond"/>
          <w:b/>
          <w:lang w:val="en-GB"/>
        </w:rPr>
        <w:t>.</w:t>
      </w:r>
      <w:r w:rsidR="00D46413">
        <w:rPr>
          <w:rFonts w:ascii="Garamond" w:hAnsi="Garamond"/>
          <w:b/>
          <w:lang w:val="en-GB"/>
        </w:rPr>
        <w:t>0</w:t>
      </w:r>
      <w:r w:rsidR="001D007C">
        <w:rPr>
          <w:rFonts w:ascii="Garamond" w:hAnsi="Garamond"/>
          <w:b/>
          <w:lang w:val="en-GB"/>
        </w:rPr>
        <w:t>0</w:t>
      </w:r>
      <w:r w:rsidR="00D46413">
        <w:rPr>
          <w:rFonts w:ascii="Garamond" w:hAnsi="Garamond"/>
          <w:b/>
          <w:lang w:val="en-GB"/>
        </w:rPr>
        <w:t>-15</w:t>
      </w:r>
      <w:r w:rsidR="004B427C">
        <w:rPr>
          <w:rFonts w:ascii="Garamond" w:hAnsi="Garamond"/>
          <w:b/>
          <w:lang w:val="en-GB"/>
        </w:rPr>
        <w:t>.</w:t>
      </w:r>
      <w:r w:rsidR="00D46413">
        <w:rPr>
          <w:rFonts w:ascii="Garamond" w:hAnsi="Garamond"/>
          <w:b/>
          <w:lang w:val="en-GB"/>
        </w:rPr>
        <w:t>3</w:t>
      </w:r>
      <w:r w:rsidR="001D007C">
        <w:rPr>
          <w:rFonts w:ascii="Garamond" w:hAnsi="Garamond"/>
          <w:b/>
          <w:lang w:val="en-GB"/>
        </w:rPr>
        <w:t>0</w:t>
      </w:r>
      <w:r w:rsidR="005379F9" w:rsidRPr="005427BE">
        <w:rPr>
          <w:rFonts w:ascii="Garamond" w:hAnsi="Garamond"/>
          <w:b/>
          <w:lang w:val="en-GB"/>
        </w:rPr>
        <w:tab/>
        <w:t>COFFEE BREAK</w:t>
      </w:r>
    </w:p>
    <w:p w:rsidR="00202114" w:rsidRDefault="00202114" w:rsidP="00202114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43021A" w:rsidRPr="00BF24A9" w:rsidRDefault="0043021A" w:rsidP="00202114">
      <w:pPr>
        <w:spacing w:line="276" w:lineRule="auto"/>
        <w:jc w:val="both"/>
        <w:rPr>
          <w:rFonts w:ascii="Garamond" w:hAnsi="Garamond"/>
          <w:b/>
          <w:sz w:val="28"/>
          <w:lang w:val="en-GB"/>
        </w:rPr>
      </w:pPr>
    </w:p>
    <w:p w:rsidR="001D007C" w:rsidRPr="005427BE" w:rsidRDefault="005379F9" w:rsidP="001D007C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5427BE">
        <w:rPr>
          <w:rFonts w:ascii="Garamond" w:hAnsi="Garamond"/>
          <w:b/>
          <w:lang w:val="en-GB"/>
        </w:rPr>
        <w:t>1</w:t>
      </w:r>
      <w:r w:rsidR="00471860">
        <w:rPr>
          <w:rFonts w:ascii="Garamond" w:hAnsi="Garamond"/>
          <w:b/>
          <w:lang w:val="en-GB"/>
        </w:rPr>
        <w:t>5</w:t>
      </w:r>
      <w:r w:rsidRPr="005427BE">
        <w:rPr>
          <w:rFonts w:ascii="Garamond" w:hAnsi="Garamond"/>
          <w:b/>
          <w:lang w:val="en-GB"/>
        </w:rPr>
        <w:t>.</w:t>
      </w:r>
      <w:r w:rsidR="00471860">
        <w:rPr>
          <w:rFonts w:ascii="Garamond" w:hAnsi="Garamond"/>
          <w:b/>
          <w:lang w:val="en-GB"/>
        </w:rPr>
        <w:t>3</w:t>
      </w:r>
      <w:r w:rsidR="001D007C">
        <w:rPr>
          <w:rFonts w:ascii="Garamond" w:hAnsi="Garamond"/>
          <w:b/>
          <w:lang w:val="en-GB"/>
        </w:rPr>
        <w:t>0</w:t>
      </w:r>
      <w:r w:rsidRPr="005427BE">
        <w:rPr>
          <w:rFonts w:ascii="Garamond" w:hAnsi="Garamond"/>
          <w:b/>
          <w:lang w:val="en-GB"/>
        </w:rPr>
        <w:t>-</w:t>
      </w:r>
      <w:r w:rsidR="006C41A7">
        <w:rPr>
          <w:rFonts w:ascii="Garamond" w:hAnsi="Garamond"/>
          <w:b/>
          <w:lang w:val="en-GB"/>
        </w:rPr>
        <w:t>17</w:t>
      </w:r>
      <w:r w:rsidR="004B427C">
        <w:rPr>
          <w:rFonts w:ascii="Garamond" w:hAnsi="Garamond"/>
          <w:b/>
          <w:lang w:val="en-GB"/>
        </w:rPr>
        <w:t>.</w:t>
      </w:r>
      <w:r w:rsidR="00471860">
        <w:rPr>
          <w:rFonts w:ascii="Garamond" w:hAnsi="Garamond"/>
          <w:b/>
          <w:lang w:val="en-GB"/>
        </w:rPr>
        <w:t>0</w:t>
      </w:r>
      <w:r w:rsidR="001D007C">
        <w:rPr>
          <w:rFonts w:ascii="Garamond" w:hAnsi="Garamond"/>
          <w:b/>
          <w:lang w:val="en-GB"/>
        </w:rPr>
        <w:t>0</w:t>
      </w:r>
      <w:r w:rsidR="009D2125" w:rsidRPr="005427BE">
        <w:rPr>
          <w:rFonts w:ascii="Garamond" w:hAnsi="Garamond"/>
          <w:b/>
          <w:lang w:val="en-GB"/>
        </w:rPr>
        <w:tab/>
      </w:r>
      <w:r w:rsidR="001D007C">
        <w:rPr>
          <w:rFonts w:ascii="Garamond" w:hAnsi="Garamond"/>
          <w:b/>
          <w:u w:val="single"/>
          <w:lang w:val="en-GB"/>
        </w:rPr>
        <w:t>SESSION 3</w:t>
      </w:r>
      <w:r w:rsidR="001D007C" w:rsidRPr="005427BE">
        <w:rPr>
          <w:rFonts w:ascii="Garamond" w:hAnsi="Garamond"/>
          <w:b/>
          <w:u w:val="single"/>
          <w:lang w:val="en-GB"/>
        </w:rPr>
        <w:t xml:space="preserve">: </w:t>
      </w:r>
      <w:r w:rsidR="001D007C">
        <w:rPr>
          <w:rFonts w:ascii="Garamond" w:hAnsi="Garamond"/>
          <w:b/>
          <w:u w:val="single"/>
          <w:lang w:val="en-GB"/>
        </w:rPr>
        <w:t>NATO and its P</w:t>
      </w:r>
      <w:r w:rsidR="001D007C" w:rsidRPr="005427BE">
        <w:rPr>
          <w:rFonts w:ascii="Garamond" w:hAnsi="Garamond"/>
          <w:b/>
          <w:u w:val="single"/>
          <w:lang w:val="en-GB"/>
        </w:rPr>
        <w:t>artner</w:t>
      </w:r>
      <w:r w:rsidR="001D007C">
        <w:rPr>
          <w:rFonts w:ascii="Garamond" w:hAnsi="Garamond"/>
          <w:b/>
          <w:u w:val="single"/>
          <w:lang w:val="en-GB"/>
        </w:rPr>
        <w:t xml:space="preserve">s </w:t>
      </w:r>
      <w:r w:rsidR="006948DA">
        <w:rPr>
          <w:rFonts w:ascii="Garamond" w:hAnsi="Garamond"/>
          <w:b/>
          <w:u w:val="single"/>
          <w:lang w:val="en-GB"/>
        </w:rPr>
        <w:t>before</w:t>
      </w:r>
      <w:r w:rsidR="001D007C">
        <w:rPr>
          <w:rFonts w:ascii="Garamond" w:hAnsi="Garamond"/>
          <w:b/>
          <w:u w:val="single"/>
          <w:lang w:val="en-GB"/>
        </w:rPr>
        <w:t xml:space="preserve"> the Warsaw Summit 2016</w:t>
      </w:r>
    </w:p>
    <w:p w:rsidR="004B427C" w:rsidRDefault="004B427C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sz w:val="24"/>
          <w:szCs w:val="24"/>
          <w:lang w:val="en-GB"/>
        </w:rPr>
      </w:pPr>
    </w:p>
    <w:p w:rsidR="00202114" w:rsidRPr="00BF24A9" w:rsidRDefault="00202114" w:rsidP="00202114">
      <w:pPr>
        <w:pStyle w:val="ListParagraph"/>
        <w:spacing w:after="0" w:line="240" w:lineRule="auto"/>
        <w:ind w:left="1418"/>
        <w:contextualSpacing/>
        <w:jc w:val="both"/>
        <w:rPr>
          <w:rFonts w:ascii="Garamond" w:hAnsi="Garamond"/>
          <w:b/>
          <w:sz w:val="28"/>
          <w:szCs w:val="24"/>
          <w:lang w:val="en-GB"/>
        </w:rPr>
      </w:pPr>
    </w:p>
    <w:p w:rsidR="005379F9" w:rsidRDefault="004B427C" w:rsidP="00202114">
      <w:pPr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</w:t>
      </w:r>
      <w:r w:rsidR="006C41A7">
        <w:rPr>
          <w:rFonts w:ascii="Garamond" w:hAnsi="Garamond"/>
          <w:b/>
          <w:lang w:val="en-GB"/>
        </w:rPr>
        <w:t>7</w:t>
      </w:r>
      <w:r w:rsidR="00827529">
        <w:rPr>
          <w:rFonts w:ascii="Garamond" w:hAnsi="Garamond"/>
          <w:b/>
          <w:lang w:val="en-GB"/>
        </w:rPr>
        <w:t>.0</w:t>
      </w:r>
      <w:r>
        <w:rPr>
          <w:rFonts w:ascii="Garamond" w:hAnsi="Garamond"/>
          <w:b/>
          <w:lang w:val="en-GB"/>
        </w:rPr>
        <w:t>0-1</w:t>
      </w:r>
      <w:r w:rsidR="00827529">
        <w:rPr>
          <w:rFonts w:ascii="Garamond" w:hAnsi="Garamond"/>
          <w:b/>
          <w:lang w:val="en-GB"/>
        </w:rPr>
        <w:t>7.3</w:t>
      </w:r>
      <w:r>
        <w:rPr>
          <w:rFonts w:ascii="Garamond" w:hAnsi="Garamond"/>
          <w:b/>
          <w:lang w:val="en-GB"/>
        </w:rPr>
        <w:t>0</w:t>
      </w:r>
      <w:r w:rsidRPr="005427BE">
        <w:rPr>
          <w:rFonts w:ascii="Garamond" w:hAnsi="Garamond"/>
          <w:b/>
          <w:lang w:val="en-GB"/>
        </w:rPr>
        <w:tab/>
        <w:t>COFFEE BREAK</w:t>
      </w:r>
    </w:p>
    <w:p w:rsidR="001D007C" w:rsidRPr="00BF24A9" w:rsidRDefault="001D007C" w:rsidP="00E64703">
      <w:pPr>
        <w:spacing w:line="276" w:lineRule="auto"/>
        <w:rPr>
          <w:rFonts w:ascii="Garamond" w:hAnsi="Garamond"/>
          <w:sz w:val="28"/>
          <w:lang w:val="en-GB"/>
        </w:rPr>
      </w:pPr>
    </w:p>
    <w:p w:rsidR="001D007C" w:rsidRPr="00BF24A9" w:rsidRDefault="001D007C" w:rsidP="00202114">
      <w:pPr>
        <w:pStyle w:val="ListParagraph"/>
        <w:suppressAutoHyphens w:val="0"/>
        <w:spacing w:after="0"/>
        <w:ind w:left="0"/>
        <w:contextualSpacing/>
        <w:jc w:val="both"/>
        <w:rPr>
          <w:rFonts w:ascii="Garamond" w:eastAsia="Times New Roman" w:hAnsi="Garamond" w:cs="Times New Roman"/>
          <w:sz w:val="28"/>
          <w:szCs w:val="24"/>
          <w:lang w:val="en-GB" w:eastAsia="en-US"/>
        </w:rPr>
      </w:pPr>
    </w:p>
    <w:p w:rsidR="009D2125" w:rsidRPr="005427BE" w:rsidRDefault="004B427C" w:rsidP="009D2125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  <w:r>
        <w:rPr>
          <w:rFonts w:ascii="Garamond" w:hAnsi="Garamond"/>
          <w:b/>
          <w:lang w:val="en-GB"/>
        </w:rPr>
        <w:t>20.00-22.0</w:t>
      </w:r>
      <w:r w:rsidR="009D2125" w:rsidRPr="005427BE">
        <w:rPr>
          <w:rFonts w:ascii="Garamond" w:hAnsi="Garamond"/>
          <w:b/>
          <w:lang w:val="en-GB"/>
        </w:rPr>
        <w:t>0</w:t>
      </w:r>
      <w:r w:rsidR="009D2125" w:rsidRPr="005427BE">
        <w:rPr>
          <w:rFonts w:ascii="Garamond" w:hAnsi="Garamond"/>
          <w:b/>
          <w:lang w:val="en-GB"/>
        </w:rPr>
        <w:tab/>
        <w:t xml:space="preserve">GALA </w:t>
      </w:r>
      <w:r w:rsidR="00B71755" w:rsidRPr="005427BE">
        <w:rPr>
          <w:rFonts w:ascii="Garamond" w:hAnsi="Garamond"/>
          <w:b/>
          <w:lang w:val="en-GB"/>
        </w:rPr>
        <w:t>DINNER</w:t>
      </w:r>
      <w:r w:rsidR="00B71755">
        <w:rPr>
          <w:rFonts w:ascii="Garamond" w:hAnsi="Garamond"/>
          <w:b/>
          <w:lang w:val="en-GB"/>
        </w:rPr>
        <w:t xml:space="preserve"> (</w:t>
      </w:r>
      <w:r w:rsidR="00AA7E2C">
        <w:rPr>
          <w:rFonts w:ascii="Garamond" w:hAnsi="Garamond"/>
          <w:i/>
          <w:color w:val="FF0000"/>
          <w:lang w:val="en-GB"/>
        </w:rPr>
        <w:t>u</w:t>
      </w:r>
      <w:r w:rsidR="00265C8E" w:rsidRPr="005427BE">
        <w:rPr>
          <w:rFonts w:ascii="Garamond" w:hAnsi="Garamond"/>
          <w:i/>
          <w:color w:val="FF0000"/>
          <w:lang w:val="en-GB"/>
        </w:rPr>
        <w:t>pon</w:t>
      </w:r>
      <w:r w:rsidR="00E64703" w:rsidRPr="005427BE">
        <w:rPr>
          <w:rFonts w:ascii="Garamond" w:hAnsi="Garamond"/>
          <w:i/>
          <w:color w:val="FF0000"/>
          <w:lang w:val="en-GB"/>
        </w:rPr>
        <w:t xml:space="preserve"> separate</w:t>
      </w:r>
      <w:r w:rsidR="00265C8E" w:rsidRPr="005427BE">
        <w:rPr>
          <w:rFonts w:ascii="Garamond" w:hAnsi="Garamond"/>
          <w:i/>
          <w:color w:val="FF0000"/>
          <w:lang w:val="en-GB"/>
        </w:rPr>
        <w:t xml:space="preserve"> invitations only)</w:t>
      </w:r>
    </w:p>
    <w:p w:rsidR="001D007C" w:rsidRPr="00BF24A9" w:rsidRDefault="001D007C" w:rsidP="00202114">
      <w:pPr>
        <w:spacing w:line="276" w:lineRule="auto"/>
        <w:jc w:val="both"/>
        <w:rPr>
          <w:rFonts w:ascii="Garamond" w:hAnsi="Garamond"/>
          <w:i/>
          <w:color w:val="FF0000"/>
          <w:sz w:val="28"/>
          <w:lang w:val="en-GB"/>
        </w:rPr>
      </w:pPr>
    </w:p>
    <w:p w:rsidR="0000438B" w:rsidRPr="00677B74" w:rsidRDefault="00091089" w:rsidP="00D82EC9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 w:rsidRPr="005427BE">
        <w:rPr>
          <w:rFonts w:ascii="Garamond" w:hAnsi="Garamond"/>
          <w:lang w:val="en-GB"/>
        </w:rPr>
        <w:tab/>
      </w:r>
      <w:r w:rsidRPr="005427BE">
        <w:rPr>
          <w:rFonts w:ascii="Garamond" w:hAnsi="Garamond"/>
          <w:lang w:val="en-GB"/>
        </w:rPr>
        <w:tab/>
      </w:r>
      <w:r w:rsidR="007F2476">
        <w:rPr>
          <w:rFonts w:ascii="Garamond" w:hAnsi="Garamond"/>
          <w:b/>
          <w:u w:val="single"/>
          <w:lang w:val="en-GB"/>
        </w:rPr>
        <w:t>SPECIAL DINNER KEYNOTE SPEECH</w:t>
      </w:r>
    </w:p>
    <w:p w:rsidR="00A43399" w:rsidRDefault="00A43399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7279DF" w:rsidRDefault="007279DF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7279DF" w:rsidRDefault="007279DF" w:rsidP="009D2125">
      <w:pPr>
        <w:spacing w:line="276" w:lineRule="auto"/>
        <w:jc w:val="both"/>
        <w:rPr>
          <w:rFonts w:ascii="Garamond" w:hAnsi="Garamond"/>
          <w:b/>
          <w:color w:val="FF0000"/>
          <w:lang w:val="en-GB"/>
        </w:rPr>
      </w:pPr>
    </w:p>
    <w:p w:rsidR="00E0778D" w:rsidRDefault="00E0778D" w:rsidP="00EB34B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</w:p>
    <w:p w:rsidR="00B81782" w:rsidRDefault="00B81782" w:rsidP="00EB34B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</w:p>
    <w:p w:rsidR="00B81782" w:rsidRDefault="00B81782" w:rsidP="00EB34B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</w:p>
    <w:p w:rsidR="00EB34B5" w:rsidRPr="00677B74" w:rsidRDefault="00EB34B5" w:rsidP="00EB34B5">
      <w:pPr>
        <w:spacing w:line="276" w:lineRule="auto"/>
        <w:jc w:val="both"/>
        <w:rPr>
          <w:rFonts w:ascii="Garamond" w:hAnsi="Garamond"/>
          <w:b/>
          <w:color w:val="FF0000"/>
          <w:u w:val="single"/>
          <w:lang w:val="en-GB"/>
        </w:rPr>
      </w:pPr>
      <w:r w:rsidRPr="00677B74">
        <w:rPr>
          <w:rFonts w:ascii="Garamond" w:hAnsi="Garamond"/>
          <w:b/>
          <w:color w:val="FF0000"/>
          <w:u w:val="single"/>
          <w:lang w:val="en-GB"/>
        </w:rPr>
        <w:t xml:space="preserve">DAY 2 - </w:t>
      </w:r>
      <w:r w:rsidR="008F41D4">
        <w:rPr>
          <w:rFonts w:ascii="Garamond" w:hAnsi="Garamond"/>
          <w:b/>
          <w:color w:val="FF0000"/>
          <w:u w:val="single"/>
          <w:lang w:val="en-GB"/>
        </w:rPr>
        <w:t>TUESDAY, 27</w:t>
      </w:r>
      <w:r w:rsidR="002938D4" w:rsidRPr="00677B74">
        <w:rPr>
          <w:rFonts w:ascii="Garamond" w:hAnsi="Garamond"/>
          <w:b/>
          <w:color w:val="FF0000"/>
          <w:u w:val="single"/>
          <w:lang w:val="en-GB"/>
        </w:rPr>
        <w:t xml:space="preserve"> OCTOBER 2015</w:t>
      </w:r>
    </w:p>
    <w:p w:rsidR="004E331F" w:rsidRDefault="004E331F" w:rsidP="009D2125">
      <w:pPr>
        <w:spacing w:line="276" w:lineRule="auto"/>
        <w:jc w:val="both"/>
        <w:rPr>
          <w:rFonts w:ascii="Garamond" w:hAnsi="Garamond"/>
          <w:b/>
          <w:color w:val="FF0000"/>
        </w:rPr>
      </w:pPr>
    </w:p>
    <w:p w:rsidR="001D007C" w:rsidRPr="00677B74" w:rsidRDefault="001D007C" w:rsidP="009D2125">
      <w:pPr>
        <w:spacing w:line="276" w:lineRule="auto"/>
        <w:jc w:val="both"/>
        <w:rPr>
          <w:rFonts w:ascii="Garamond" w:hAnsi="Garamond"/>
          <w:b/>
          <w:color w:val="FF0000"/>
        </w:rPr>
      </w:pPr>
    </w:p>
    <w:p w:rsidR="0084530E" w:rsidRPr="001D007C" w:rsidRDefault="00246F50" w:rsidP="0084530E">
      <w:pPr>
        <w:spacing w:line="276" w:lineRule="auto"/>
        <w:jc w:val="both"/>
        <w:rPr>
          <w:rFonts w:ascii="Garamond" w:hAnsi="Garamond"/>
          <w:b/>
          <w:u w:val="single"/>
          <w:lang w:val="en-GB"/>
        </w:rPr>
      </w:pPr>
      <w:r w:rsidRPr="001D007C">
        <w:rPr>
          <w:rFonts w:ascii="Garamond" w:hAnsi="Garamond"/>
          <w:b/>
          <w:lang w:val="en-GB"/>
        </w:rPr>
        <w:t>09</w:t>
      </w:r>
      <w:r w:rsidR="001D007C">
        <w:rPr>
          <w:rFonts w:ascii="Garamond" w:hAnsi="Garamond"/>
          <w:b/>
          <w:lang w:val="en-GB"/>
        </w:rPr>
        <w:t>.30</w:t>
      </w:r>
      <w:r w:rsidR="0084530E" w:rsidRPr="001D007C">
        <w:rPr>
          <w:rFonts w:ascii="Garamond" w:hAnsi="Garamond"/>
          <w:b/>
          <w:lang w:val="en-GB"/>
        </w:rPr>
        <w:t>-</w:t>
      </w:r>
      <w:r w:rsidR="001D007C">
        <w:rPr>
          <w:rFonts w:ascii="Garamond" w:hAnsi="Garamond"/>
          <w:b/>
          <w:lang w:val="en-GB"/>
        </w:rPr>
        <w:t>10</w:t>
      </w:r>
      <w:r w:rsidR="0084530E" w:rsidRPr="001D007C">
        <w:rPr>
          <w:rFonts w:ascii="Garamond" w:hAnsi="Garamond"/>
          <w:b/>
          <w:lang w:val="en-GB"/>
        </w:rPr>
        <w:t>.</w:t>
      </w:r>
      <w:r w:rsidR="001D007C">
        <w:rPr>
          <w:rFonts w:ascii="Garamond" w:hAnsi="Garamond"/>
          <w:b/>
          <w:lang w:val="en-GB"/>
        </w:rPr>
        <w:t>00</w:t>
      </w:r>
      <w:r w:rsidR="0084530E" w:rsidRPr="001D007C">
        <w:rPr>
          <w:rFonts w:ascii="Garamond" w:hAnsi="Garamond"/>
          <w:b/>
          <w:lang w:val="en-GB"/>
        </w:rPr>
        <w:tab/>
      </w:r>
      <w:r w:rsidR="007F2476" w:rsidRPr="001D007C">
        <w:rPr>
          <w:rFonts w:ascii="Garamond" w:hAnsi="Garamond"/>
          <w:b/>
          <w:u w:val="single"/>
          <w:lang w:val="en-GB"/>
        </w:rPr>
        <w:t>SCSF KEYNOTE</w:t>
      </w:r>
    </w:p>
    <w:p w:rsidR="00E43E12" w:rsidRPr="001D007C" w:rsidRDefault="0084530E" w:rsidP="00E43E12">
      <w:pPr>
        <w:spacing w:line="276" w:lineRule="auto"/>
        <w:jc w:val="both"/>
        <w:rPr>
          <w:rFonts w:ascii="Garamond" w:hAnsi="Garamond"/>
          <w:b/>
          <w:color w:val="FF0000"/>
        </w:rPr>
      </w:pPr>
      <w:r w:rsidRPr="001D007C">
        <w:rPr>
          <w:rFonts w:ascii="Garamond" w:eastAsia="Calibri" w:hAnsi="Garamond" w:cs="Calibri"/>
          <w:lang w:val="en-GB" w:eastAsia="ar-SA"/>
        </w:rPr>
        <w:tab/>
      </w:r>
      <w:r w:rsidRPr="001D007C">
        <w:rPr>
          <w:rFonts w:ascii="Garamond" w:eastAsia="Calibri" w:hAnsi="Garamond" w:cs="Calibri"/>
          <w:lang w:val="en-GB" w:eastAsia="ar-SA"/>
        </w:rPr>
        <w:tab/>
      </w:r>
    </w:p>
    <w:p w:rsidR="001D007C" w:rsidRPr="00BF24A9" w:rsidRDefault="001D007C" w:rsidP="00346439">
      <w:pPr>
        <w:rPr>
          <w:rFonts w:ascii="Garamond" w:hAnsi="Garamond"/>
          <w:sz w:val="28"/>
        </w:rPr>
      </w:pPr>
    </w:p>
    <w:p w:rsidR="00126006" w:rsidRPr="001D007C" w:rsidRDefault="001D007C" w:rsidP="00126006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b/>
          <w:sz w:val="24"/>
          <w:szCs w:val="24"/>
          <w:lang w:val="en-GB"/>
        </w:rPr>
      </w:pPr>
      <w:r>
        <w:rPr>
          <w:rFonts w:ascii="Garamond" w:hAnsi="Garamond"/>
          <w:b/>
          <w:sz w:val="24"/>
          <w:szCs w:val="24"/>
          <w:lang w:val="en-GB"/>
        </w:rPr>
        <w:t>10.00</w:t>
      </w:r>
      <w:r w:rsidRPr="001D007C">
        <w:rPr>
          <w:rFonts w:ascii="Garamond" w:hAnsi="Garamond"/>
          <w:b/>
          <w:sz w:val="24"/>
          <w:szCs w:val="24"/>
          <w:lang w:val="en-GB"/>
        </w:rPr>
        <w:t>-1</w:t>
      </w:r>
      <w:r>
        <w:rPr>
          <w:rFonts w:ascii="Garamond" w:hAnsi="Garamond"/>
          <w:b/>
          <w:sz w:val="24"/>
          <w:szCs w:val="24"/>
          <w:lang w:val="en-GB"/>
        </w:rPr>
        <w:t>1</w:t>
      </w:r>
      <w:r w:rsidR="009D2125" w:rsidRPr="001D007C">
        <w:rPr>
          <w:rFonts w:ascii="Garamond" w:hAnsi="Garamond"/>
          <w:b/>
          <w:sz w:val="24"/>
          <w:szCs w:val="24"/>
          <w:lang w:val="en-GB"/>
        </w:rPr>
        <w:t>.</w:t>
      </w:r>
      <w:r>
        <w:rPr>
          <w:rFonts w:ascii="Garamond" w:hAnsi="Garamond"/>
          <w:b/>
          <w:sz w:val="24"/>
          <w:szCs w:val="24"/>
          <w:lang w:val="en-GB"/>
        </w:rPr>
        <w:t>00</w:t>
      </w:r>
      <w:r w:rsidR="009D2125" w:rsidRPr="001D007C">
        <w:rPr>
          <w:rFonts w:ascii="Garamond" w:hAnsi="Garamond"/>
          <w:b/>
          <w:sz w:val="24"/>
          <w:szCs w:val="24"/>
          <w:lang w:val="en-GB"/>
        </w:rPr>
        <w:t xml:space="preserve"> </w:t>
      </w:r>
      <w:r w:rsidR="009D2125" w:rsidRPr="001D007C">
        <w:rPr>
          <w:rFonts w:ascii="Garamond" w:hAnsi="Garamond"/>
          <w:b/>
          <w:sz w:val="24"/>
          <w:szCs w:val="24"/>
          <w:lang w:val="en-GB"/>
        </w:rPr>
        <w:tab/>
      </w:r>
      <w:r w:rsidR="00D86099">
        <w:rPr>
          <w:rFonts w:ascii="Garamond" w:hAnsi="Garamond"/>
          <w:b/>
          <w:sz w:val="24"/>
          <w:szCs w:val="24"/>
          <w:u w:val="single"/>
          <w:lang w:val="en-GB"/>
        </w:rPr>
        <w:t>SESSION 4</w:t>
      </w:r>
      <w:r w:rsidR="00126006" w:rsidRPr="001D007C">
        <w:rPr>
          <w:rFonts w:ascii="Garamond" w:hAnsi="Garamond"/>
          <w:b/>
          <w:sz w:val="24"/>
          <w:szCs w:val="24"/>
          <w:u w:val="single"/>
          <w:lang w:val="en-GB"/>
        </w:rPr>
        <w:t xml:space="preserve">: </w:t>
      </w:r>
      <w:r w:rsidR="00397FDE" w:rsidRPr="001D007C">
        <w:rPr>
          <w:rFonts w:ascii="Garamond" w:hAnsi="Garamond"/>
          <w:b/>
          <w:sz w:val="24"/>
          <w:szCs w:val="24"/>
          <w:u w:val="single"/>
          <w:lang w:val="en-GB"/>
        </w:rPr>
        <w:t>Hybrid W</w:t>
      </w:r>
      <w:r w:rsidR="0021633A" w:rsidRPr="001D007C">
        <w:rPr>
          <w:rFonts w:ascii="Garamond" w:hAnsi="Garamond"/>
          <w:b/>
          <w:sz w:val="24"/>
          <w:szCs w:val="24"/>
          <w:u w:val="single"/>
          <w:lang w:val="en-GB"/>
        </w:rPr>
        <w:t>arfare</w:t>
      </w:r>
      <w:r w:rsidR="009E694B" w:rsidRPr="001D007C">
        <w:rPr>
          <w:rFonts w:ascii="Garamond" w:hAnsi="Garamond"/>
          <w:b/>
          <w:sz w:val="24"/>
          <w:szCs w:val="24"/>
          <w:u w:val="single"/>
          <w:lang w:val="en-GB"/>
        </w:rPr>
        <w:t xml:space="preserve"> </w:t>
      </w:r>
      <w:r w:rsidR="000B2EB4" w:rsidRPr="001D007C">
        <w:rPr>
          <w:rFonts w:ascii="Garamond" w:hAnsi="Garamond"/>
          <w:b/>
          <w:sz w:val="24"/>
          <w:szCs w:val="24"/>
          <w:u w:val="single"/>
          <w:lang w:val="en-GB"/>
        </w:rPr>
        <w:t>and its</w:t>
      </w:r>
      <w:r w:rsidR="00397FDE" w:rsidRPr="001D007C">
        <w:rPr>
          <w:rFonts w:ascii="Garamond" w:hAnsi="Garamond"/>
          <w:b/>
          <w:sz w:val="24"/>
          <w:szCs w:val="24"/>
          <w:u w:val="single"/>
          <w:lang w:val="en-GB"/>
        </w:rPr>
        <w:t xml:space="preserve"> Implications for NATO M</w:t>
      </w:r>
      <w:r w:rsidR="009E694B" w:rsidRPr="001D007C">
        <w:rPr>
          <w:rFonts w:ascii="Garamond" w:hAnsi="Garamond"/>
          <w:b/>
          <w:sz w:val="24"/>
          <w:szCs w:val="24"/>
          <w:u w:val="single"/>
          <w:lang w:val="en-GB"/>
        </w:rPr>
        <w:t>e</w:t>
      </w:r>
      <w:r w:rsidR="00397FDE" w:rsidRPr="001D007C">
        <w:rPr>
          <w:rFonts w:ascii="Garamond" w:hAnsi="Garamond"/>
          <w:b/>
          <w:sz w:val="24"/>
          <w:szCs w:val="24"/>
          <w:u w:val="single"/>
          <w:lang w:val="en-GB"/>
        </w:rPr>
        <w:t>mbers and P</w:t>
      </w:r>
      <w:r w:rsidR="000B2EB4" w:rsidRPr="001D007C">
        <w:rPr>
          <w:rFonts w:ascii="Garamond" w:hAnsi="Garamond"/>
          <w:b/>
          <w:sz w:val="24"/>
          <w:szCs w:val="24"/>
          <w:u w:val="single"/>
          <w:lang w:val="en-GB"/>
        </w:rPr>
        <w:t>artners</w:t>
      </w:r>
    </w:p>
    <w:p w:rsidR="00E66660" w:rsidRPr="00144B68" w:rsidRDefault="00E66660" w:rsidP="00144B68">
      <w:pPr>
        <w:contextualSpacing/>
        <w:jc w:val="both"/>
        <w:rPr>
          <w:rFonts w:ascii="Garamond" w:hAnsi="Garamond"/>
          <w:lang w:val="en-GB"/>
        </w:rPr>
      </w:pPr>
    </w:p>
    <w:p w:rsidR="002310D5" w:rsidRPr="006379E7" w:rsidRDefault="005F34A2" w:rsidP="006379E7">
      <w:pPr>
        <w:pStyle w:val="ListParagraph"/>
        <w:suppressAutoHyphens w:val="0"/>
        <w:spacing w:after="0"/>
        <w:ind w:left="1418" w:hanging="1418"/>
        <w:contextualSpacing/>
        <w:jc w:val="both"/>
        <w:rPr>
          <w:rFonts w:ascii="Garamond" w:hAnsi="Garamond"/>
          <w:sz w:val="24"/>
          <w:szCs w:val="24"/>
          <w:lang w:val="en-GB"/>
        </w:rPr>
      </w:pPr>
      <w:r>
        <w:rPr>
          <w:rFonts w:ascii="Garamond" w:hAnsi="Garamond"/>
          <w:b/>
          <w:sz w:val="24"/>
          <w:szCs w:val="24"/>
          <w:lang w:val="en-GB"/>
        </w:rPr>
        <w:t xml:space="preserve">                        </w:t>
      </w:r>
    </w:p>
    <w:p w:rsidR="001D007C" w:rsidRDefault="001D007C" w:rsidP="00144B68">
      <w:pPr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11.00-11.30</w:t>
      </w:r>
      <w:r w:rsidR="00202114">
        <w:rPr>
          <w:rFonts w:ascii="Garamond" w:hAnsi="Garamond"/>
          <w:b/>
          <w:lang w:val="en-GB"/>
        </w:rPr>
        <w:tab/>
        <w:t>COFFEE BREAK</w:t>
      </w:r>
      <w:r w:rsidR="00202114">
        <w:rPr>
          <w:rFonts w:ascii="Garamond" w:hAnsi="Garamond"/>
          <w:b/>
          <w:lang w:val="en-GB"/>
        </w:rPr>
        <w:tab/>
      </w:r>
    </w:p>
    <w:p w:rsidR="00144B68" w:rsidRDefault="00144B68" w:rsidP="00144B68">
      <w:pPr>
        <w:jc w:val="both"/>
        <w:rPr>
          <w:rFonts w:ascii="Garamond" w:hAnsi="Garamond"/>
          <w:b/>
          <w:lang w:val="en-GB"/>
        </w:rPr>
      </w:pPr>
    </w:p>
    <w:p w:rsidR="00144B68" w:rsidRPr="00144B68" w:rsidRDefault="00144B68" w:rsidP="00144B68">
      <w:pPr>
        <w:jc w:val="both"/>
        <w:rPr>
          <w:rFonts w:ascii="Garamond" w:hAnsi="Garamond"/>
          <w:b/>
          <w:lang w:val="en-GB"/>
        </w:rPr>
      </w:pPr>
    </w:p>
    <w:p w:rsidR="00345323" w:rsidRPr="005427BE" w:rsidRDefault="001D007C" w:rsidP="00202114">
      <w:pPr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11.30-12.3</w:t>
      </w:r>
      <w:r w:rsidR="00F978DE" w:rsidRPr="005427BE">
        <w:rPr>
          <w:rFonts w:ascii="Garamond" w:hAnsi="Garamond"/>
          <w:b/>
          <w:lang w:val="en-GB"/>
        </w:rPr>
        <w:t>0</w:t>
      </w:r>
      <w:r w:rsidR="00F978DE" w:rsidRPr="005427BE">
        <w:rPr>
          <w:rFonts w:ascii="Garamond" w:hAnsi="Garamond"/>
          <w:b/>
          <w:lang w:val="en-GB"/>
        </w:rPr>
        <w:tab/>
      </w:r>
      <w:r w:rsidR="00055438" w:rsidRPr="005427BE">
        <w:rPr>
          <w:rFonts w:ascii="Garamond" w:hAnsi="Garamond"/>
          <w:b/>
          <w:u w:val="single"/>
        </w:rPr>
        <w:t>SESSION</w:t>
      </w:r>
      <w:r w:rsidR="00055438" w:rsidRPr="005427BE">
        <w:rPr>
          <w:rFonts w:ascii="Garamond" w:hAnsi="Garamond"/>
          <w:b/>
          <w:u w:val="single"/>
          <w:lang w:val="en-GB"/>
        </w:rPr>
        <w:t xml:space="preserve"> </w:t>
      </w:r>
      <w:r w:rsidR="00D86099">
        <w:rPr>
          <w:rFonts w:ascii="Garamond" w:hAnsi="Garamond"/>
          <w:b/>
          <w:u w:val="single"/>
          <w:lang w:val="en-GB"/>
        </w:rPr>
        <w:t>5</w:t>
      </w:r>
      <w:r w:rsidR="00055438" w:rsidRPr="005427BE">
        <w:rPr>
          <w:rFonts w:ascii="Garamond" w:hAnsi="Garamond"/>
          <w:b/>
          <w:u w:val="single"/>
          <w:lang w:val="en-GB"/>
        </w:rPr>
        <w:t xml:space="preserve">: </w:t>
      </w:r>
      <w:r w:rsidR="0021633A" w:rsidRPr="005427BE">
        <w:rPr>
          <w:rFonts w:ascii="Garamond" w:hAnsi="Garamond"/>
          <w:b/>
          <w:u w:val="single"/>
          <w:lang w:val="en-GB"/>
        </w:rPr>
        <w:t xml:space="preserve">Black Sea </w:t>
      </w:r>
      <w:r w:rsidR="00345323" w:rsidRPr="005427BE">
        <w:rPr>
          <w:rFonts w:ascii="Garamond" w:hAnsi="Garamond"/>
          <w:b/>
          <w:u w:val="single"/>
          <w:lang w:val="en-GB"/>
        </w:rPr>
        <w:t xml:space="preserve">- </w:t>
      </w:r>
      <w:r w:rsidR="00397FDE">
        <w:rPr>
          <w:rFonts w:ascii="Garamond" w:hAnsi="Garamond"/>
          <w:b/>
          <w:u w:val="single"/>
          <w:lang w:val="en-GB"/>
        </w:rPr>
        <w:t>Military B</w:t>
      </w:r>
      <w:r w:rsidR="0021633A" w:rsidRPr="005427BE">
        <w:rPr>
          <w:rFonts w:ascii="Garamond" w:hAnsi="Garamond"/>
          <w:b/>
          <w:u w:val="single"/>
          <w:lang w:val="en-GB"/>
        </w:rPr>
        <w:t>alance</w:t>
      </w:r>
      <w:r w:rsidR="00042297" w:rsidRPr="005427BE">
        <w:rPr>
          <w:rFonts w:ascii="Garamond" w:hAnsi="Garamond"/>
          <w:b/>
          <w:u w:val="single"/>
          <w:lang w:val="en-GB"/>
        </w:rPr>
        <w:t xml:space="preserve"> and</w:t>
      </w:r>
      <w:r w:rsidR="00397FDE">
        <w:rPr>
          <w:rFonts w:ascii="Garamond" w:hAnsi="Garamond"/>
          <w:b/>
          <w:u w:val="single"/>
          <w:lang w:val="en-GB"/>
        </w:rPr>
        <w:t xml:space="preserve"> C</w:t>
      </w:r>
      <w:r w:rsidR="0021633A" w:rsidRPr="005427BE">
        <w:rPr>
          <w:rFonts w:ascii="Garamond" w:hAnsi="Garamond"/>
          <w:b/>
          <w:u w:val="single"/>
          <w:lang w:val="en-GB"/>
        </w:rPr>
        <w:t>ooperation</w:t>
      </w:r>
      <w:r w:rsidR="00E05D0E" w:rsidRPr="005427BE">
        <w:rPr>
          <w:rFonts w:ascii="Garamond" w:hAnsi="Garamond"/>
          <w:b/>
          <w:lang w:val="en-GB"/>
        </w:rPr>
        <w:tab/>
      </w:r>
    </w:p>
    <w:p w:rsidR="00D657D5" w:rsidRDefault="00345323" w:rsidP="00EE1498">
      <w:pPr>
        <w:spacing w:line="276" w:lineRule="auto"/>
        <w:rPr>
          <w:rFonts w:ascii="Garamond" w:hAnsi="Garamond"/>
        </w:rPr>
      </w:pPr>
      <w:r w:rsidRPr="005427BE">
        <w:rPr>
          <w:rFonts w:ascii="Garamond" w:hAnsi="Garamond"/>
          <w:b/>
          <w:i/>
          <w:lang w:val="en-GB"/>
        </w:rPr>
        <w:tab/>
      </w:r>
      <w:r w:rsidR="00E05D0E" w:rsidRPr="005427BE">
        <w:rPr>
          <w:rFonts w:ascii="Garamond" w:hAnsi="Garamond"/>
          <w:b/>
          <w:i/>
          <w:lang w:val="en-GB"/>
        </w:rPr>
        <w:tab/>
      </w:r>
    </w:p>
    <w:p w:rsidR="001D007C" w:rsidRPr="00BF24A9" w:rsidRDefault="001D007C" w:rsidP="00202114">
      <w:pPr>
        <w:pStyle w:val="ListParagraph"/>
        <w:suppressAutoHyphens w:val="0"/>
        <w:spacing w:after="0"/>
        <w:ind w:left="0"/>
        <w:contextualSpacing/>
        <w:jc w:val="both"/>
        <w:rPr>
          <w:rFonts w:ascii="Garamond" w:hAnsi="Garamond"/>
          <w:b/>
          <w:sz w:val="28"/>
          <w:szCs w:val="24"/>
          <w:lang w:val="en-GB"/>
        </w:rPr>
      </w:pPr>
    </w:p>
    <w:p w:rsidR="00E5532D" w:rsidRPr="005C0D90" w:rsidRDefault="006F415F" w:rsidP="005C0D90">
      <w:pPr>
        <w:spacing w:line="276" w:lineRule="auto"/>
        <w:jc w:val="both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1</w:t>
      </w:r>
      <w:r w:rsidR="001D007C">
        <w:rPr>
          <w:rFonts w:ascii="Garamond" w:hAnsi="Garamond"/>
          <w:b/>
          <w:lang w:val="en-GB"/>
        </w:rPr>
        <w:t>2.30-1</w:t>
      </w:r>
      <w:r w:rsidR="00691D0B">
        <w:rPr>
          <w:rFonts w:ascii="Garamond" w:hAnsi="Garamond"/>
          <w:b/>
          <w:lang w:val="en-GB"/>
        </w:rPr>
        <w:t>4</w:t>
      </w:r>
      <w:r w:rsidR="001D007C">
        <w:rPr>
          <w:rFonts w:ascii="Garamond" w:hAnsi="Garamond"/>
          <w:b/>
          <w:lang w:val="en-GB"/>
        </w:rPr>
        <w:t>.</w:t>
      </w:r>
      <w:r w:rsidR="00691D0B">
        <w:rPr>
          <w:rFonts w:ascii="Garamond" w:hAnsi="Garamond"/>
          <w:b/>
          <w:lang w:val="en-GB"/>
        </w:rPr>
        <w:t>00</w:t>
      </w:r>
      <w:r w:rsidR="005C0D90">
        <w:rPr>
          <w:rFonts w:ascii="Garamond" w:hAnsi="Garamond"/>
          <w:b/>
          <w:lang w:val="en-GB"/>
        </w:rPr>
        <w:tab/>
        <w:t>NETWORKING LUNCH</w:t>
      </w:r>
      <w:r w:rsidR="005C0D90">
        <w:rPr>
          <w:rFonts w:ascii="Garamond" w:hAnsi="Garamond"/>
          <w:b/>
          <w:lang w:val="en-GB"/>
        </w:rPr>
        <w:tab/>
      </w:r>
    </w:p>
    <w:p w:rsidR="001D007C" w:rsidRDefault="001D007C" w:rsidP="006F415F">
      <w:pPr>
        <w:spacing w:line="276" w:lineRule="auto"/>
        <w:rPr>
          <w:rFonts w:ascii="Garamond" w:hAnsi="Garamond"/>
          <w:sz w:val="28"/>
          <w:lang w:val="en-GB"/>
        </w:rPr>
      </w:pPr>
    </w:p>
    <w:p w:rsidR="00144B68" w:rsidRPr="00BF24A9" w:rsidRDefault="00144B68" w:rsidP="006F415F">
      <w:pPr>
        <w:spacing w:line="276" w:lineRule="auto"/>
        <w:rPr>
          <w:rFonts w:ascii="Garamond" w:hAnsi="Garamond"/>
          <w:sz w:val="28"/>
          <w:lang w:val="en-GB"/>
        </w:rPr>
      </w:pPr>
    </w:p>
    <w:p w:rsidR="00B56301" w:rsidRPr="005427BE" w:rsidRDefault="00C536C8" w:rsidP="00055438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5427BE">
        <w:rPr>
          <w:rFonts w:ascii="Garamond" w:hAnsi="Garamond"/>
          <w:b/>
          <w:lang w:val="en-GB"/>
        </w:rPr>
        <w:t>1</w:t>
      </w:r>
      <w:r w:rsidR="00691D0B">
        <w:rPr>
          <w:rFonts w:ascii="Garamond" w:hAnsi="Garamond"/>
          <w:b/>
          <w:lang w:val="en-GB"/>
        </w:rPr>
        <w:t>4</w:t>
      </w:r>
      <w:r w:rsidR="001D007C">
        <w:rPr>
          <w:rFonts w:ascii="Garamond" w:hAnsi="Garamond"/>
          <w:b/>
          <w:lang w:val="en-GB"/>
        </w:rPr>
        <w:t>.</w:t>
      </w:r>
      <w:r w:rsidR="00691D0B">
        <w:rPr>
          <w:rFonts w:ascii="Garamond" w:hAnsi="Garamond"/>
          <w:b/>
          <w:lang w:val="en-GB"/>
        </w:rPr>
        <w:t>00</w:t>
      </w:r>
      <w:r w:rsidRPr="005427BE">
        <w:rPr>
          <w:rFonts w:ascii="Garamond" w:hAnsi="Garamond"/>
          <w:b/>
          <w:lang w:val="en-GB"/>
        </w:rPr>
        <w:t>-1</w:t>
      </w:r>
      <w:r w:rsidR="00691D0B">
        <w:rPr>
          <w:rFonts w:ascii="Garamond" w:hAnsi="Garamond"/>
          <w:b/>
          <w:lang w:val="en-GB"/>
        </w:rPr>
        <w:t>5</w:t>
      </w:r>
      <w:r w:rsidR="001D007C">
        <w:rPr>
          <w:rFonts w:ascii="Garamond" w:hAnsi="Garamond"/>
          <w:b/>
          <w:lang w:val="en-GB"/>
        </w:rPr>
        <w:t>.</w:t>
      </w:r>
      <w:r w:rsidR="00691D0B">
        <w:rPr>
          <w:rFonts w:ascii="Garamond" w:hAnsi="Garamond"/>
          <w:b/>
          <w:lang w:val="en-GB"/>
        </w:rPr>
        <w:t>00</w:t>
      </w:r>
      <w:r w:rsidRPr="005427BE">
        <w:rPr>
          <w:rFonts w:ascii="Garamond" w:hAnsi="Garamond"/>
          <w:b/>
          <w:lang w:val="en-GB"/>
        </w:rPr>
        <w:tab/>
      </w:r>
      <w:r w:rsidR="00055438" w:rsidRPr="005427BE">
        <w:rPr>
          <w:rFonts w:ascii="Garamond" w:hAnsi="Garamond"/>
          <w:b/>
          <w:u w:val="single"/>
        </w:rPr>
        <w:t>SESSION</w:t>
      </w:r>
      <w:r w:rsidR="00D86099">
        <w:rPr>
          <w:rFonts w:ascii="Garamond" w:hAnsi="Garamond"/>
          <w:b/>
          <w:u w:val="single"/>
          <w:lang w:val="en-GB"/>
        </w:rPr>
        <w:t xml:space="preserve"> 6</w:t>
      </w:r>
      <w:r w:rsidR="00055438" w:rsidRPr="005427BE">
        <w:rPr>
          <w:rFonts w:ascii="Garamond" w:hAnsi="Garamond"/>
          <w:b/>
          <w:u w:val="single"/>
          <w:lang w:val="en-GB"/>
        </w:rPr>
        <w:t xml:space="preserve">: </w:t>
      </w:r>
      <w:r w:rsidR="00397FDE">
        <w:rPr>
          <w:rFonts w:ascii="Garamond" w:hAnsi="Garamond"/>
          <w:b/>
          <w:u w:val="single"/>
          <w:lang w:val="en-GB"/>
        </w:rPr>
        <w:t>C</w:t>
      </w:r>
      <w:r w:rsidR="00397FDE" w:rsidRPr="00397FDE">
        <w:rPr>
          <w:rFonts w:ascii="Garamond" w:hAnsi="Garamond"/>
          <w:b/>
          <w:u w:val="single"/>
          <w:lang w:val="en-GB"/>
        </w:rPr>
        <w:t xml:space="preserve">hanges in the </w:t>
      </w:r>
      <w:r w:rsidR="00397FDE">
        <w:rPr>
          <w:rFonts w:ascii="Garamond" w:hAnsi="Garamond"/>
          <w:b/>
          <w:u w:val="single"/>
          <w:lang w:val="en-GB"/>
        </w:rPr>
        <w:t>Middle E</w:t>
      </w:r>
      <w:r w:rsidR="00397FDE" w:rsidRPr="00397FDE">
        <w:rPr>
          <w:rFonts w:ascii="Garamond" w:hAnsi="Garamond"/>
          <w:b/>
          <w:u w:val="single"/>
          <w:lang w:val="en-GB"/>
        </w:rPr>
        <w:t xml:space="preserve">ast: ISIS </w:t>
      </w:r>
      <w:r w:rsidR="00397FDE">
        <w:rPr>
          <w:rFonts w:ascii="Garamond" w:hAnsi="Garamond"/>
          <w:b/>
          <w:u w:val="single"/>
          <w:lang w:val="en-GB"/>
        </w:rPr>
        <w:t>and B</w:t>
      </w:r>
      <w:r w:rsidR="00397FDE" w:rsidRPr="00397FDE">
        <w:rPr>
          <w:rFonts w:ascii="Garamond" w:hAnsi="Garamond"/>
          <w:b/>
          <w:u w:val="single"/>
          <w:lang w:val="en-GB"/>
        </w:rPr>
        <w:t>eyond</w:t>
      </w:r>
    </w:p>
    <w:p w:rsidR="009A364E" w:rsidRPr="007D04DA" w:rsidRDefault="00F93369" w:rsidP="007D04DA">
      <w:pPr>
        <w:ind w:left="1440"/>
        <w:rPr>
          <w:lang w:val="en-GB"/>
        </w:rPr>
      </w:pPr>
      <w:r w:rsidRPr="005427BE">
        <w:rPr>
          <w:rFonts w:ascii="Garamond" w:hAnsi="Garamond"/>
          <w:b/>
          <w:i/>
          <w:lang w:val="en-GB"/>
        </w:rPr>
        <w:tab/>
      </w:r>
    </w:p>
    <w:p w:rsidR="00691D0B" w:rsidRPr="00144B68" w:rsidRDefault="009A364E" w:rsidP="00144B68">
      <w:pPr>
        <w:rPr>
          <w:rFonts w:ascii="Garamond" w:hAnsi="Garamond"/>
          <w:lang w:val="en-GB"/>
        </w:rPr>
      </w:pPr>
      <w:r w:rsidRPr="005427BE">
        <w:rPr>
          <w:rFonts w:ascii="Garamond" w:hAnsi="Garamond"/>
          <w:b/>
          <w:i/>
          <w:lang w:val="en-GB"/>
        </w:rPr>
        <w:tab/>
      </w:r>
      <w:r w:rsidRPr="005427BE">
        <w:rPr>
          <w:rFonts w:ascii="Garamond" w:hAnsi="Garamond"/>
          <w:b/>
          <w:i/>
          <w:lang w:val="en-GB"/>
        </w:rPr>
        <w:tab/>
      </w:r>
      <w:r w:rsidR="009E694B" w:rsidRPr="00860FCE">
        <w:rPr>
          <w:rFonts w:ascii="Garamond" w:hAnsi="Garamond"/>
          <w:highlight w:val="green"/>
          <w:lang w:val="en-GB"/>
        </w:rPr>
        <w:t xml:space="preserve"> </w:t>
      </w:r>
    </w:p>
    <w:p w:rsidR="00691D0B" w:rsidRPr="005427BE" w:rsidRDefault="00691D0B" w:rsidP="00691D0B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15.00-15.30</w:t>
      </w:r>
      <w:r w:rsidRPr="005427BE">
        <w:rPr>
          <w:rFonts w:ascii="Garamond" w:hAnsi="Garamond"/>
          <w:b/>
          <w:lang w:val="en-GB"/>
        </w:rPr>
        <w:tab/>
        <w:t>COFFEE BREAK</w:t>
      </w:r>
      <w:r w:rsidRPr="005427BE">
        <w:rPr>
          <w:rFonts w:ascii="Garamond" w:hAnsi="Garamond"/>
          <w:b/>
          <w:lang w:val="en-GB"/>
        </w:rPr>
        <w:tab/>
      </w:r>
    </w:p>
    <w:p w:rsidR="001D007C" w:rsidRDefault="001D007C" w:rsidP="001D007C">
      <w:pPr>
        <w:spacing w:line="276" w:lineRule="auto"/>
        <w:rPr>
          <w:rFonts w:ascii="Garamond" w:hAnsi="Garamond"/>
          <w:b/>
          <w:sz w:val="28"/>
        </w:rPr>
      </w:pPr>
    </w:p>
    <w:p w:rsidR="00144B68" w:rsidRPr="00BF24A9" w:rsidRDefault="00144B68" w:rsidP="001D007C">
      <w:pPr>
        <w:spacing w:line="276" w:lineRule="auto"/>
        <w:rPr>
          <w:rFonts w:ascii="Garamond" w:hAnsi="Garamond"/>
          <w:b/>
          <w:sz w:val="28"/>
        </w:rPr>
      </w:pPr>
    </w:p>
    <w:p w:rsidR="001D007C" w:rsidRDefault="001D007C" w:rsidP="001D007C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5427BE">
        <w:rPr>
          <w:rFonts w:ascii="Garamond" w:hAnsi="Garamond"/>
          <w:b/>
          <w:lang w:val="en-GB"/>
        </w:rPr>
        <w:t>1</w:t>
      </w:r>
      <w:r w:rsidR="00691D0B">
        <w:rPr>
          <w:rFonts w:ascii="Garamond" w:hAnsi="Garamond"/>
          <w:b/>
          <w:lang w:val="en-GB"/>
        </w:rPr>
        <w:t>5</w:t>
      </w:r>
      <w:r>
        <w:rPr>
          <w:rFonts w:ascii="Garamond" w:hAnsi="Garamond"/>
          <w:b/>
          <w:lang w:val="en-GB"/>
        </w:rPr>
        <w:t>.</w:t>
      </w:r>
      <w:r w:rsidR="00691D0B">
        <w:rPr>
          <w:rFonts w:ascii="Garamond" w:hAnsi="Garamond"/>
          <w:b/>
          <w:lang w:val="en-GB"/>
        </w:rPr>
        <w:t>30</w:t>
      </w:r>
      <w:r w:rsidRPr="005427BE">
        <w:rPr>
          <w:rFonts w:ascii="Garamond" w:hAnsi="Garamond"/>
          <w:b/>
          <w:lang w:val="en-GB"/>
        </w:rPr>
        <w:t>-1</w:t>
      </w:r>
      <w:r w:rsidR="00691D0B">
        <w:rPr>
          <w:rFonts w:ascii="Garamond" w:hAnsi="Garamond"/>
          <w:b/>
          <w:lang w:val="en-GB"/>
        </w:rPr>
        <w:t>6</w:t>
      </w:r>
      <w:r>
        <w:rPr>
          <w:rFonts w:ascii="Garamond" w:hAnsi="Garamond"/>
          <w:b/>
          <w:lang w:val="en-GB"/>
        </w:rPr>
        <w:t>.</w:t>
      </w:r>
      <w:r w:rsidR="00691D0B">
        <w:rPr>
          <w:rFonts w:ascii="Garamond" w:hAnsi="Garamond"/>
          <w:b/>
          <w:lang w:val="en-GB"/>
        </w:rPr>
        <w:t>30</w:t>
      </w:r>
      <w:r w:rsidRPr="005427BE">
        <w:rPr>
          <w:rFonts w:ascii="Garamond" w:hAnsi="Garamond"/>
          <w:b/>
          <w:lang w:val="en-GB"/>
        </w:rPr>
        <w:tab/>
      </w:r>
      <w:r w:rsidRPr="005427BE">
        <w:rPr>
          <w:rFonts w:ascii="Garamond" w:hAnsi="Garamond"/>
          <w:b/>
          <w:u w:val="single"/>
        </w:rPr>
        <w:t>SESSION</w:t>
      </w:r>
      <w:r w:rsidR="00D86099">
        <w:rPr>
          <w:rFonts w:ascii="Garamond" w:hAnsi="Garamond"/>
          <w:b/>
          <w:u w:val="single"/>
          <w:lang w:val="en-GB"/>
        </w:rPr>
        <w:t xml:space="preserve"> 7</w:t>
      </w:r>
      <w:r w:rsidRPr="005427BE">
        <w:rPr>
          <w:rFonts w:ascii="Garamond" w:hAnsi="Garamond"/>
          <w:b/>
          <w:u w:val="single"/>
          <w:lang w:val="en-GB"/>
        </w:rPr>
        <w:t xml:space="preserve">: </w:t>
      </w:r>
      <w:r w:rsidRPr="001D007C">
        <w:rPr>
          <w:rFonts w:ascii="Garamond" w:hAnsi="Garamond"/>
          <w:b/>
          <w:u w:val="single"/>
          <w:lang w:val="en-GB"/>
        </w:rPr>
        <w:t xml:space="preserve">Ukraine Crisis Challenging Europe’s Security </w:t>
      </w:r>
    </w:p>
    <w:p w:rsidR="001D007C" w:rsidRDefault="001D007C" w:rsidP="001D007C">
      <w:pPr>
        <w:spacing w:line="276" w:lineRule="auto"/>
        <w:rPr>
          <w:rFonts w:ascii="Garamond" w:hAnsi="Garamond"/>
          <w:b/>
          <w:u w:val="single"/>
          <w:lang w:val="en-GB"/>
        </w:rPr>
      </w:pPr>
      <w:r w:rsidRPr="001D007C">
        <w:rPr>
          <w:rFonts w:ascii="Garamond" w:hAnsi="Garamond"/>
          <w:b/>
          <w:lang w:val="en-GB"/>
        </w:rPr>
        <w:tab/>
      </w:r>
      <w:r w:rsidRPr="001D007C">
        <w:rPr>
          <w:rFonts w:ascii="Garamond" w:hAnsi="Garamond"/>
          <w:b/>
          <w:lang w:val="en-GB"/>
        </w:rPr>
        <w:tab/>
      </w:r>
      <w:r w:rsidRPr="001D007C">
        <w:rPr>
          <w:rFonts w:ascii="Garamond" w:hAnsi="Garamond"/>
          <w:b/>
          <w:u w:val="single"/>
          <w:lang w:val="en-GB"/>
        </w:rPr>
        <w:t>Architecture: Threat of the Domino effect?</w:t>
      </w:r>
    </w:p>
    <w:p w:rsidR="006F7E11" w:rsidRPr="001D007C" w:rsidRDefault="006F7E11" w:rsidP="001D007C">
      <w:pPr>
        <w:spacing w:line="276" w:lineRule="auto"/>
        <w:ind w:left="1418"/>
        <w:rPr>
          <w:rFonts w:ascii="Garamond" w:hAnsi="Garamond"/>
          <w:lang w:val="en-GB"/>
        </w:rPr>
      </w:pPr>
    </w:p>
    <w:p w:rsidR="00EB18E7" w:rsidRPr="00BF24A9" w:rsidRDefault="001D007C" w:rsidP="001D007C">
      <w:pPr>
        <w:spacing w:line="276" w:lineRule="auto"/>
        <w:ind w:left="1418"/>
        <w:rPr>
          <w:rFonts w:ascii="Garamond" w:hAnsi="Garamond"/>
          <w:sz w:val="28"/>
          <w:lang w:val="en-GB"/>
        </w:rPr>
      </w:pPr>
      <w:r w:rsidRPr="001D007C">
        <w:rPr>
          <w:rFonts w:ascii="Garamond" w:hAnsi="Garamond"/>
          <w:lang w:val="en-GB"/>
        </w:rPr>
        <w:tab/>
      </w:r>
    </w:p>
    <w:p w:rsidR="009D2125" w:rsidRPr="005427BE" w:rsidRDefault="00691D0B" w:rsidP="009D2125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16</w:t>
      </w:r>
      <w:r w:rsidR="00C536C8" w:rsidRPr="005427BE">
        <w:rPr>
          <w:rFonts w:ascii="Garamond" w:hAnsi="Garamond"/>
          <w:b/>
          <w:lang w:val="en-GB"/>
        </w:rPr>
        <w:t>.</w:t>
      </w:r>
      <w:r>
        <w:rPr>
          <w:rFonts w:ascii="Garamond" w:hAnsi="Garamond"/>
          <w:b/>
          <w:lang w:val="en-GB"/>
        </w:rPr>
        <w:t>30</w:t>
      </w:r>
      <w:r w:rsidR="001D007C">
        <w:rPr>
          <w:rFonts w:ascii="Garamond" w:hAnsi="Garamond"/>
          <w:b/>
          <w:lang w:val="en-GB"/>
        </w:rPr>
        <w:t>-1</w:t>
      </w:r>
      <w:r w:rsidR="00FE7C18">
        <w:rPr>
          <w:rFonts w:ascii="Garamond" w:hAnsi="Garamond"/>
          <w:b/>
          <w:lang w:val="en-GB"/>
        </w:rPr>
        <w:t>7</w:t>
      </w:r>
      <w:r w:rsidR="001D007C">
        <w:rPr>
          <w:rFonts w:ascii="Garamond" w:hAnsi="Garamond"/>
          <w:b/>
          <w:lang w:val="en-GB"/>
        </w:rPr>
        <w:t>.</w:t>
      </w:r>
      <w:r w:rsidR="00FE7C18">
        <w:rPr>
          <w:rFonts w:ascii="Garamond" w:hAnsi="Garamond"/>
          <w:b/>
          <w:lang w:val="en-GB"/>
        </w:rPr>
        <w:t>00</w:t>
      </w:r>
      <w:r w:rsidR="009D2125" w:rsidRPr="005427BE">
        <w:rPr>
          <w:rFonts w:ascii="Garamond" w:hAnsi="Garamond"/>
          <w:b/>
          <w:lang w:val="en-GB"/>
        </w:rPr>
        <w:tab/>
      </w:r>
      <w:r w:rsidR="009D2125" w:rsidRPr="005427BE">
        <w:rPr>
          <w:rFonts w:ascii="Garamond" w:hAnsi="Garamond"/>
          <w:b/>
          <w:u w:val="single"/>
          <w:lang w:val="en-GB"/>
        </w:rPr>
        <w:t>CLOSING REMARKS</w:t>
      </w:r>
      <w:r w:rsidR="0072578B" w:rsidRPr="005427BE">
        <w:rPr>
          <w:rFonts w:ascii="Garamond" w:hAnsi="Garamond"/>
          <w:b/>
          <w:u w:val="single"/>
          <w:lang w:val="en-GB"/>
        </w:rPr>
        <w:t xml:space="preserve"> AND SUMMARY</w:t>
      </w:r>
    </w:p>
    <w:p w:rsidR="00280E33" w:rsidRDefault="00280E33" w:rsidP="00995684">
      <w:pPr>
        <w:spacing w:line="276" w:lineRule="auto"/>
        <w:ind w:left="720" w:firstLine="720"/>
        <w:jc w:val="both"/>
        <w:rPr>
          <w:rFonts w:ascii="Garamond" w:hAnsi="Garamond"/>
          <w:lang w:val="en-GB"/>
        </w:rPr>
      </w:pPr>
    </w:p>
    <w:p w:rsidR="00A74912" w:rsidRDefault="00A74912" w:rsidP="00A74912">
      <w:pPr>
        <w:spacing w:line="276" w:lineRule="auto"/>
        <w:ind w:left="1440"/>
        <w:jc w:val="both"/>
        <w:rPr>
          <w:rFonts w:ascii="Garamond" w:hAnsi="Garamond"/>
          <w:b/>
          <w:i/>
          <w:lang w:val="en-GB"/>
        </w:rPr>
      </w:pPr>
    </w:p>
    <w:p w:rsidR="00C4548B" w:rsidRPr="005427BE" w:rsidRDefault="00C4548B" w:rsidP="00C4548B">
      <w:pPr>
        <w:rPr>
          <w:rFonts w:ascii="Garamond" w:hAnsi="Garamond"/>
          <w:lang w:val="en-GB"/>
        </w:rPr>
      </w:pPr>
    </w:p>
    <w:p w:rsidR="00C4548B" w:rsidRPr="005427BE" w:rsidRDefault="00FE7C18" w:rsidP="00C4548B">
      <w:pPr>
        <w:spacing w:line="276" w:lineRule="auto"/>
        <w:jc w:val="both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17.00</w:t>
      </w:r>
      <w:r w:rsidR="001D007C">
        <w:rPr>
          <w:rFonts w:ascii="Garamond" w:hAnsi="Garamond"/>
          <w:b/>
          <w:lang w:val="en-GB"/>
        </w:rPr>
        <w:t>-17.</w:t>
      </w:r>
      <w:r>
        <w:rPr>
          <w:rFonts w:ascii="Garamond" w:hAnsi="Garamond"/>
          <w:b/>
          <w:lang w:val="en-GB"/>
        </w:rPr>
        <w:t>30</w:t>
      </w:r>
      <w:r w:rsidR="00C4548B" w:rsidRPr="005427BE">
        <w:rPr>
          <w:rFonts w:ascii="Garamond" w:hAnsi="Garamond"/>
          <w:b/>
          <w:lang w:val="en-GB"/>
        </w:rPr>
        <w:tab/>
      </w:r>
      <w:r w:rsidR="00C4548B" w:rsidRPr="005427BE">
        <w:rPr>
          <w:rFonts w:ascii="Garamond" w:hAnsi="Garamond"/>
          <w:b/>
          <w:u w:val="single"/>
          <w:lang w:val="en-GB"/>
        </w:rPr>
        <w:t>CLOSED SESSION WITH JOURNALISTS</w:t>
      </w:r>
    </w:p>
    <w:p w:rsidR="004D3A59" w:rsidRDefault="004D3A59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AC10B4" w:rsidRDefault="00AC10B4" w:rsidP="00410D02">
      <w:pPr>
        <w:contextualSpacing/>
        <w:jc w:val="both"/>
        <w:rPr>
          <w:rFonts w:ascii="Garamond" w:hAnsi="Garamond"/>
          <w:b/>
          <w:i/>
          <w:highlight w:val="green"/>
          <w:lang w:val="en-GB"/>
        </w:rPr>
      </w:pPr>
    </w:p>
    <w:p w:rsidR="00AC10B4" w:rsidRDefault="00AC10B4" w:rsidP="00410D02">
      <w:pPr>
        <w:contextualSpacing/>
        <w:jc w:val="both"/>
        <w:rPr>
          <w:rFonts w:ascii="Garamond" w:hAnsi="Garamond"/>
          <w:b/>
          <w:i/>
          <w:highlight w:val="green"/>
          <w:lang w:val="en-GB"/>
        </w:rPr>
      </w:pPr>
    </w:p>
    <w:p w:rsidR="00DE404A" w:rsidRDefault="00DE404A" w:rsidP="002C51BA">
      <w:pPr>
        <w:ind w:right="-533"/>
        <w:contextualSpacing/>
        <w:jc w:val="both"/>
        <w:rPr>
          <w:rFonts w:ascii="Garamond" w:hAnsi="Garamond"/>
          <w:b/>
          <w:i/>
          <w:sz w:val="28"/>
          <w:lang w:val="en-GB"/>
        </w:rPr>
      </w:pPr>
      <w:r w:rsidRPr="00CB5566">
        <w:rPr>
          <w:rFonts w:ascii="Garamond" w:hAnsi="Garamond"/>
          <w:b/>
          <w:i/>
          <w:sz w:val="28"/>
          <w:lang w:val="en-GB"/>
        </w:rPr>
        <w:lastRenderedPageBreak/>
        <w:t>Speakers:</w:t>
      </w:r>
    </w:p>
    <w:p w:rsidR="00E75A75" w:rsidRPr="00CB5566" w:rsidRDefault="00E75A75" w:rsidP="002C51BA">
      <w:pPr>
        <w:ind w:right="-533"/>
        <w:contextualSpacing/>
        <w:jc w:val="both"/>
        <w:rPr>
          <w:rFonts w:ascii="Garamond" w:hAnsi="Garamond"/>
          <w:b/>
          <w:i/>
          <w:sz w:val="28"/>
          <w:lang w:val="en-GB"/>
        </w:rPr>
      </w:pPr>
    </w:p>
    <w:p w:rsidR="00AC10B4" w:rsidRPr="00715EDC" w:rsidRDefault="00AC10B4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Giorgi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Margvelashvili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President of Georgia</w:t>
      </w:r>
      <w:r w:rsidR="004B2F4F">
        <w:rPr>
          <w:rFonts w:ascii="Garamond" w:hAnsi="Garamond"/>
          <w:lang w:val="en-GB"/>
        </w:rPr>
        <w:t>;</w:t>
      </w:r>
    </w:p>
    <w:p w:rsidR="00AC10B4" w:rsidRPr="00715EDC" w:rsidRDefault="00AC10B4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b/>
          <w:i/>
          <w:iCs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Irakli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Garibashvili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Prime Minister of Georgia;</w:t>
      </w:r>
    </w:p>
    <w:p w:rsidR="00DE404A" w:rsidRPr="00715EDC" w:rsidRDefault="00DE404A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Tinatin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Khidasheli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Minister of Defence of Georgia</w:t>
      </w:r>
      <w:r w:rsidR="004B2F4F">
        <w:rPr>
          <w:rFonts w:ascii="Garamond" w:hAnsi="Garamond"/>
          <w:lang w:val="en-GB"/>
        </w:rPr>
        <w:t>;</w:t>
      </w:r>
    </w:p>
    <w:p w:rsidR="0043021A" w:rsidRPr="00715EDC" w:rsidRDefault="00B22E3D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b/>
          <w:lang w:val="en-GB"/>
        </w:rPr>
      </w:pPr>
      <w:r w:rsidRPr="00715EDC">
        <w:rPr>
          <w:rFonts w:ascii="Garamond" w:hAnsi="Garamond"/>
          <w:b/>
          <w:i/>
          <w:iCs/>
          <w:lang w:val="en-GB"/>
        </w:rPr>
        <w:t xml:space="preserve">Davit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Bakradze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State Minister of Georgia o</w:t>
      </w:r>
      <w:r w:rsidRPr="00715EDC">
        <w:rPr>
          <w:rFonts w:ascii="Garamond" w:hAnsi="Garamond"/>
          <w:iCs/>
          <w:lang w:val="en-GB"/>
        </w:rPr>
        <w:t>n European and Euro-Atlantic Integration</w:t>
      </w:r>
      <w:r w:rsidR="004B2F4F">
        <w:rPr>
          <w:rFonts w:ascii="Garamond" w:hAnsi="Garamond"/>
          <w:iCs/>
          <w:lang w:val="en-GB"/>
        </w:rPr>
        <w:t>;</w:t>
      </w:r>
      <w:r w:rsidRPr="00715EDC">
        <w:rPr>
          <w:rFonts w:ascii="Garamond" w:hAnsi="Garamond"/>
          <w:lang w:val="en-GB"/>
        </w:rPr>
        <w:t xml:space="preserve"> </w:t>
      </w:r>
    </w:p>
    <w:p w:rsidR="00B22E3D" w:rsidRPr="00715EDC" w:rsidRDefault="0043021A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b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Giorgi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Kvirikashvili</w:t>
      </w:r>
      <w:proofErr w:type="spellEnd"/>
      <w:r w:rsidRPr="00715EDC">
        <w:rPr>
          <w:rFonts w:ascii="Garamond" w:hAnsi="Garamond"/>
          <w:lang w:val="en-GB"/>
        </w:rPr>
        <w:t>, Minister of Foreign Affairs of Georgia</w:t>
      </w:r>
      <w:r w:rsidR="00B22E3D" w:rsidRPr="00715EDC">
        <w:rPr>
          <w:rFonts w:ascii="Garamond" w:hAnsi="Garamond"/>
          <w:b/>
          <w:lang w:val="en-GB"/>
        </w:rPr>
        <w:t xml:space="preserve"> </w:t>
      </w:r>
      <w:r w:rsidR="004B2F4F">
        <w:rPr>
          <w:rFonts w:ascii="Garamond" w:hAnsi="Garamond"/>
          <w:b/>
          <w:lang w:val="en-GB"/>
        </w:rPr>
        <w:t>;</w:t>
      </w:r>
      <w:r w:rsidR="00B22E3D" w:rsidRPr="00715EDC">
        <w:rPr>
          <w:rFonts w:ascii="Garamond" w:hAnsi="Garamond"/>
          <w:b/>
          <w:lang w:val="en-GB"/>
        </w:rPr>
        <w:t xml:space="preserve"> </w:t>
      </w:r>
    </w:p>
    <w:p w:rsidR="00517972" w:rsidRPr="00715EDC" w:rsidRDefault="00517972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iCs/>
          <w:lang w:val="en-GB"/>
        </w:rPr>
        <w:t xml:space="preserve">James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Appathurai</w:t>
      </w:r>
      <w:proofErr w:type="spellEnd"/>
      <w:r w:rsidRPr="00715EDC">
        <w:rPr>
          <w:rFonts w:ascii="Garamond" w:hAnsi="Garamond"/>
          <w:lang w:val="en-GB"/>
        </w:rPr>
        <w:t>, Deputy Assistant Secretary General</w:t>
      </w:r>
      <w:r w:rsidR="004B2F4F">
        <w:rPr>
          <w:rFonts w:ascii="Garamond" w:hAnsi="Garamond"/>
          <w:lang w:val="en-GB"/>
        </w:rPr>
        <w:t>;</w:t>
      </w:r>
    </w:p>
    <w:p w:rsidR="00671EED" w:rsidRPr="00715EDC" w:rsidRDefault="00461A34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Aurel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Fondos</w:t>
      </w:r>
      <w:proofErr w:type="spellEnd"/>
      <w:r w:rsidRPr="00715EDC">
        <w:rPr>
          <w:rFonts w:ascii="Garamond" w:hAnsi="Garamond"/>
          <w:lang w:val="en-GB"/>
        </w:rPr>
        <w:t>, State Secretary, MoD Moldova</w:t>
      </w:r>
      <w:r w:rsidR="004B2F4F">
        <w:rPr>
          <w:rFonts w:ascii="Garamond" w:hAnsi="Garamond"/>
          <w:lang w:val="en-GB"/>
        </w:rPr>
        <w:t>;</w:t>
      </w:r>
    </w:p>
    <w:p w:rsidR="00247487" w:rsidRPr="00715EDC" w:rsidRDefault="00247487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lang w:val="en-GB"/>
        </w:rPr>
        <w:t xml:space="preserve">Jakub </w:t>
      </w:r>
      <w:proofErr w:type="spellStart"/>
      <w:r w:rsidRPr="00715EDC">
        <w:rPr>
          <w:rFonts w:ascii="Garamond" w:hAnsi="Garamond"/>
          <w:b/>
          <w:i/>
          <w:lang w:val="en-GB"/>
        </w:rPr>
        <w:t>Kulhánek</w:t>
      </w:r>
      <w:proofErr w:type="spellEnd"/>
      <w:r w:rsidRPr="00715EDC">
        <w:rPr>
          <w:rFonts w:ascii="Garamond" w:hAnsi="Garamond"/>
          <w:lang w:val="en-GB"/>
        </w:rPr>
        <w:t>, Deputy Minister of Foreign Affairs of the Czech Republic</w:t>
      </w:r>
      <w:r w:rsidR="004B2F4F">
        <w:rPr>
          <w:rFonts w:ascii="Garamond" w:hAnsi="Garamond"/>
          <w:lang w:val="en-GB"/>
        </w:rPr>
        <w:t>;</w:t>
      </w:r>
    </w:p>
    <w:p w:rsidR="00061E08" w:rsidRPr="00715EDC" w:rsidRDefault="00061E08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b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Oleksandr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Litvinenko</w:t>
      </w:r>
      <w:proofErr w:type="spellEnd"/>
      <w:r w:rsidRPr="00715EDC">
        <w:rPr>
          <w:rFonts w:ascii="Garamond" w:hAnsi="Garamond"/>
          <w:lang w:val="en-GB"/>
        </w:rPr>
        <w:t>, Deputy Secretary of the National Security and Defence Council of Ukraine</w:t>
      </w:r>
      <w:r w:rsidR="004B2F4F">
        <w:rPr>
          <w:rFonts w:ascii="Garamond" w:hAnsi="Garamond"/>
          <w:lang w:val="en-GB"/>
        </w:rPr>
        <w:t>;</w:t>
      </w:r>
    </w:p>
    <w:p w:rsidR="00863293" w:rsidRPr="00715EDC" w:rsidRDefault="00863293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Marijus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Velička</w:t>
      </w:r>
      <w:proofErr w:type="spellEnd"/>
      <w:r w:rsidRPr="00715EDC">
        <w:rPr>
          <w:rFonts w:ascii="Garamond" w:hAnsi="Garamond"/>
          <w:lang w:val="en-GB"/>
        </w:rPr>
        <w:t>, Vice-Minister of National Defence of Lithuania</w:t>
      </w:r>
      <w:r w:rsidR="004B2F4F">
        <w:rPr>
          <w:rFonts w:ascii="Garamond" w:hAnsi="Garamond"/>
          <w:lang w:val="en-GB"/>
        </w:rPr>
        <w:t>;</w:t>
      </w:r>
    </w:p>
    <w:p w:rsidR="00517972" w:rsidRPr="00715EDC" w:rsidRDefault="00461A34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lang w:val="en-GB"/>
        </w:rPr>
        <w:t xml:space="preserve">Roman </w:t>
      </w:r>
      <w:proofErr w:type="spellStart"/>
      <w:r w:rsidRPr="00715EDC">
        <w:rPr>
          <w:rFonts w:ascii="Garamond" w:hAnsi="Garamond"/>
          <w:b/>
          <w:i/>
          <w:lang w:val="en-GB"/>
        </w:rPr>
        <w:t>Jakic</w:t>
      </w:r>
      <w:proofErr w:type="spellEnd"/>
      <w:r w:rsidRPr="00715EDC">
        <w:rPr>
          <w:rFonts w:ascii="Garamond" w:hAnsi="Garamond"/>
          <w:lang w:val="en-GB"/>
        </w:rPr>
        <w:t>, Former Minister of Defence of Slovenia</w:t>
      </w:r>
      <w:r w:rsidR="004B2F4F">
        <w:rPr>
          <w:rFonts w:ascii="Garamond" w:hAnsi="Garamond"/>
          <w:lang w:val="en-GB"/>
        </w:rPr>
        <w:t>;</w:t>
      </w:r>
    </w:p>
    <w:p w:rsidR="00671EED" w:rsidRPr="00715EDC" w:rsidRDefault="00671EED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Marika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Rakviashvili</w:t>
      </w:r>
      <w:proofErr w:type="spellEnd"/>
      <w:r w:rsidRPr="00715EDC">
        <w:rPr>
          <w:rFonts w:ascii="Garamond" w:hAnsi="Garamond"/>
          <w:lang w:val="en-GB"/>
        </w:rPr>
        <w:t>, Deputy State Minister of Georgia on European and Euro-Atlantic integration</w:t>
      </w:r>
      <w:r w:rsidR="004B2F4F">
        <w:rPr>
          <w:rFonts w:ascii="Garamond" w:hAnsi="Garamond"/>
          <w:lang w:val="en-GB"/>
        </w:rPr>
        <w:t>;</w:t>
      </w:r>
    </w:p>
    <w:p w:rsidR="00AC10B4" w:rsidRDefault="00AC10B4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Róbert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Ondrejcsák</w:t>
      </w:r>
      <w:proofErr w:type="spellEnd"/>
      <w:r w:rsidRPr="00715EDC">
        <w:rPr>
          <w:rFonts w:ascii="Garamond" w:hAnsi="Garamond"/>
          <w:lang w:val="en-GB"/>
        </w:rPr>
        <w:t>, Director, CENAA</w:t>
      </w:r>
      <w:r w:rsidR="004B2F4F">
        <w:rPr>
          <w:rFonts w:ascii="Garamond" w:hAnsi="Garamond"/>
          <w:lang w:val="en-GB"/>
        </w:rPr>
        <w:t>;</w:t>
      </w:r>
    </w:p>
    <w:p w:rsidR="008C616F" w:rsidRDefault="008C616F" w:rsidP="008C616F">
      <w:pPr>
        <w:pStyle w:val="ListParagraph"/>
        <w:numPr>
          <w:ilvl w:val="0"/>
          <w:numId w:val="2"/>
        </w:numPr>
        <w:ind w:left="0"/>
        <w:rPr>
          <w:rFonts w:ascii="Garamond" w:hAnsi="Garamond"/>
          <w:lang w:val="en-GB"/>
        </w:rPr>
      </w:pPr>
      <w:r w:rsidRPr="008C616F">
        <w:rPr>
          <w:rFonts w:ascii="Garamond" w:hAnsi="Garamond"/>
          <w:b/>
          <w:i/>
          <w:lang w:val="en-GB"/>
        </w:rPr>
        <w:t xml:space="preserve">Brooks </w:t>
      </w:r>
      <w:proofErr w:type="spellStart"/>
      <w:r w:rsidRPr="008C616F">
        <w:rPr>
          <w:rFonts w:ascii="Garamond" w:hAnsi="Garamond"/>
          <w:b/>
          <w:i/>
          <w:lang w:val="en-GB"/>
        </w:rPr>
        <w:t>Tigner</w:t>
      </w:r>
      <w:proofErr w:type="spellEnd"/>
      <w:r w:rsidRPr="008C616F">
        <w:rPr>
          <w:rFonts w:ascii="Garamond" w:hAnsi="Garamond"/>
          <w:lang w:val="en-GB"/>
        </w:rPr>
        <w:t>, Jane’s Defence Weekly</w:t>
      </w:r>
      <w:r w:rsidR="00C9775B">
        <w:rPr>
          <w:rFonts w:ascii="Garamond" w:hAnsi="Garamond"/>
          <w:lang w:val="en-GB"/>
        </w:rPr>
        <w:t>;</w:t>
      </w:r>
    </w:p>
    <w:p w:rsidR="00C9775B" w:rsidRPr="008C616F" w:rsidRDefault="00C9775B" w:rsidP="008C616F">
      <w:pPr>
        <w:pStyle w:val="ListParagraph"/>
        <w:numPr>
          <w:ilvl w:val="0"/>
          <w:numId w:val="2"/>
        </w:numPr>
        <w:ind w:left="0"/>
        <w:rPr>
          <w:rFonts w:ascii="Garamond" w:hAnsi="Garamond"/>
          <w:lang w:val="en-GB"/>
        </w:rPr>
      </w:pPr>
      <w:r w:rsidRPr="00B81782">
        <w:rPr>
          <w:rFonts w:ascii="Garamond" w:hAnsi="Garamond"/>
          <w:b/>
          <w:i/>
          <w:sz w:val="24"/>
          <w:lang w:val="en-GB"/>
        </w:rPr>
        <w:t xml:space="preserve">Col. Omar </w:t>
      </w:r>
      <w:proofErr w:type="spellStart"/>
      <w:r w:rsidRPr="00B81782">
        <w:rPr>
          <w:rFonts w:ascii="Garamond" w:hAnsi="Garamond"/>
          <w:b/>
          <w:i/>
          <w:sz w:val="24"/>
          <w:lang w:val="en-GB"/>
        </w:rPr>
        <w:t>Begoidze</w:t>
      </w:r>
      <w:proofErr w:type="spellEnd"/>
      <w:r w:rsidRPr="00B81782">
        <w:rPr>
          <w:rFonts w:ascii="Garamond" w:hAnsi="Garamond"/>
          <w:b/>
          <w:i/>
          <w:sz w:val="24"/>
          <w:lang w:val="en-GB"/>
        </w:rPr>
        <w:t>,</w:t>
      </w:r>
      <w:r>
        <w:rPr>
          <w:rFonts w:ascii="Garamond" w:hAnsi="Garamond"/>
          <w:b/>
          <w:i/>
          <w:lang w:val="en-GB"/>
        </w:rPr>
        <w:t xml:space="preserve"> </w:t>
      </w:r>
      <w:r w:rsidRPr="00C9775B">
        <w:rPr>
          <w:rFonts w:ascii="Garamond" w:hAnsi="Garamond"/>
          <w:lang w:val="en-GB"/>
        </w:rPr>
        <w:t>Deputy CHOD, Ministry of Defence of Georgia;</w:t>
      </w:r>
    </w:p>
    <w:p w:rsidR="00AC10B4" w:rsidRPr="00715EDC" w:rsidRDefault="00AC10B4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Kakha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Gogolashvili</w:t>
      </w:r>
      <w:proofErr w:type="spellEnd"/>
      <w:r w:rsidRPr="00715EDC">
        <w:rPr>
          <w:rFonts w:ascii="Garamond" w:hAnsi="Garamond"/>
          <w:lang w:val="en-GB"/>
        </w:rPr>
        <w:t>, Director of EU Studies, GFSIS</w:t>
      </w:r>
      <w:r w:rsidR="004B2F4F">
        <w:rPr>
          <w:rFonts w:ascii="Garamond" w:hAnsi="Garamond"/>
          <w:lang w:val="en-GB"/>
        </w:rPr>
        <w:t>;</w:t>
      </w:r>
    </w:p>
    <w:p w:rsidR="006442E8" w:rsidRPr="00715EDC" w:rsidRDefault="006442E8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Vasil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Sikharulidze</w:t>
      </w:r>
      <w:proofErr w:type="spellEnd"/>
      <w:r w:rsidRPr="00715EDC">
        <w:rPr>
          <w:rFonts w:ascii="Garamond" w:hAnsi="Garamond"/>
          <w:lang w:val="en-GB"/>
        </w:rPr>
        <w:t>, Ambassador, Head of Atlantic Council of Georgia</w:t>
      </w:r>
      <w:r w:rsidR="004B2F4F">
        <w:rPr>
          <w:rFonts w:ascii="Garamond" w:hAnsi="Garamond"/>
          <w:lang w:val="en-GB"/>
        </w:rPr>
        <w:t>;</w:t>
      </w:r>
    </w:p>
    <w:p w:rsidR="006442E8" w:rsidRPr="00715EDC" w:rsidRDefault="006442E8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Levan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Dolidze</w:t>
      </w:r>
      <w:proofErr w:type="spellEnd"/>
      <w:r w:rsidRPr="00715EDC">
        <w:rPr>
          <w:rFonts w:ascii="Garamond" w:hAnsi="Garamond"/>
          <w:lang w:val="en-GB"/>
        </w:rPr>
        <w:t>, Ambassador, Founder and Director of Centre for Security and Development of Georgia</w:t>
      </w:r>
      <w:r w:rsidR="004B2F4F">
        <w:rPr>
          <w:rFonts w:ascii="Garamond" w:hAnsi="Garamond"/>
          <w:lang w:val="en-GB"/>
        </w:rPr>
        <w:t>;</w:t>
      </w:r>
    </w:p>
    <w:p w:rsidR="00925611" w:rsidRPr="00715EDC" w:rsidRDefault="00925611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Mikheil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Darchiashvili</w:t>
      </w:r>
      <w:proofErr w:type="spellEnd"/>
      <w:r w:rsidRPr="00715EDC">
        <w:rPr>
          <w:rFonts w:ascii="Garamond" w:hAnsi="Garamond"/>
          <w:lang w:val="en-GB"/>
        </w:rPr>
        <w:t>, Former Deputy Minister of Defence, Georgia</w:t>
      </w:r>
      <w:r w:rsidR="004B2F4F">
        <w:rPr>
          <w:rFonts w:ascii="Garamond" w:hAnsi="Garamond"/>
          <w:lang w:val="en-GB"/>
        </w:rPr>
        <w:t>;</w:t>
      </w:r>
    </w:p>
    <w:p w:rsidR="00AC10B4" w:rsidRPr="00715EDC" w:rsidRDefault="001E621D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Amb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. </w:t>
      </w:r>
      <w:proofErr w:type="spellStart"/>
      <w:r w:rsidRPr="00715EDC">
        <w:rPr>
          <w:rFonts w:ascii="Garamond" w:hAnsi="Garamond"/>
          <w:b/>
          <w:i/>
          <w:lang w:val="en-GB"/>
        </w:rPr>
        <w:t>Kęstutis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Jankauskas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, </w:t>
      </w:r>
      <w:r w:rsidRPr="00715EDC">
        <w:rPr>
          <w:rFonts w:ascii="Garamond" w:eastAsia="Times New Roman" w:hAnsi="Garamond" w:cs="Times New Roman"/>
          <w:lang w:val="en-GB" w:eastAsia="en-US"/>
        </w:rPr>
        <w:t>Head of EUMM to Georgia</w:t>
      </w:r>
      <w:r w:rsidR="004B2F4F">
        <w:rPr>
          <w:rFonts w:ascii="Garamond" w:eastAsia="Times New Roman" w:hAnsi="Garamond" w:cs="Times New Roman"/>
          <w:lang w:val="en-GB" w:eastAsia="en-US"/>
        </w:rPr>
        <w:t>;</w:t>
      </w:r>
    </w:p>
    <w:p w:rsidR="00C96347" w:rsidRPr="00715EDC" w:rsidRDefault="00C96347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lang w:val="en-GB"/>
        </w:rPr>
        <w:t xml:space="preserve">Andreas </w:t>
      </w:r>
      <w:proofErr w:type="spellStart"/>
      <w:r w:rsidRPr="00715EDC">
        <w:rPr>
          <w:rFonts w:ascii="Garamond" w:hAnsi="Garamond"/>
          <w:b/>
          <w:i/>
          <w:lang w:val="en-GB"/>
        </w:rPr>
        <w:t>Peschke</w:t>
      </w:r>
      <w:proofErr w:type="spellEnd"/>
      <w:r w:rsidRPr="00715EDC">
        <w:rPr>
          <w:rFonts w:ascii="Garamond" w:hAnsi="Garamond"/>
          <w:b/>
          <w:i/>
          <w:lang w:val="en-GB"/>
        </w:rPr>
        <w:t>,</w:t>
      </w:r>
      <w:r w:rsidRPr="00715EDC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715EDC">
        <w:rPr>
          <w:rFonts w:ascii="Garamond" w:hAnsi="Garamond"/>
          <w:lang w:val="en-GB"/>
        </w:rPr>
        <w:t xml:space="preserve">Ambassador, Director for Eastern Europe, the </w:t>
      </w:r>
      <w:r w:rsidRPr="00715EDC">
        <w:rPr>
          <w:rFonts w:ascii="Garamond" w:hAnsi="Garamond"/>
          <w:b/>
          <w:i/>
          <w:lang w:val="en-GB"/>
        </w:rPr>
        <w:t xml:space="preserve">  </w:t>
      </w:r>
      <w:r w:rsidRPr="00715EDC">
        <w:rPr>
          <w:rFonts w:ascii="Garamond" w:hAnsi="Garamond"/>
          <w:lang w:val="en-GB"/>
        </w:rPr>
        <w:t>Caucasus and Central Asia, Federal Foreign Office, Federal Republic of  Germany</w:t>
      </w:r>
      <w:r w:rsidR="004B2F4F">
        <w:rPr>
          <w:rFonts w:ascii="Garamond" w:hAnsi="Garamond"/>
          <w:lang w:val="en-GB"/>
        </w:rPr>
        <w:t>;</w:t>
      </w:r>
    </w:p>
    <w:p w:rsidR="001E621D" w:rsidRPr="00715EDC" w:rsidRDefault="00CA6313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Tengiz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Pkhaladze</w:t>
      </w:r>
      <w:proofErr w:type="spellEnd"/>
      <w:r w:rsidRPr="00715EDC">
        <w:rPr>
          <w:rFonts w:ascii="Garamond" w:hAnsi="Garamond"/>
          <w:lang w:val="en-GB"/>
        </w:rPr>
        <w:t>,</w:t>
      </w:r>
      <w:r w:rsidRPr="00715EDC">
        <w:rPr>
          <w:rFonts w:ascii="Garamond" w:hAnsi="Garamond"/>
        </w:rPr>
        <w:t xml:space="preserve"> </w:t>
      </w:r>
      <w:r w:rsidRPr="00715EDC">
        <w:rPr>
          <w:rFonts w:ascii="Garamond" w:hAnsi="Garamond"/>
          <w:lang w:val="en-GB"/>
        </w:rPr>
        <w:t xml:space="preserve">Georgian President </w:t>
      </w:r>
      <w:proofErr w:type="spellStart"/>
      <w:r w:rsidRPr="00715EDC">
        <w:rPr>
          <w:rFonts w:ascii="Garamond" w:hAnsi="Garamond"/>
          <w:lang w:val="en-GB"/>
        </w:rPr>
        <w:t>Giorgi</w:t>
      </w:r>
      <w:proofErr w:type="spellEnd"/>
      <w:r w:rsidRPr="00715EDC">
        <w:rPr>
          <w:rFonts w:ascii="Garamond" w:hAnsi="Garamond"/>
          <w:lang w:val="en-GB"/>
        </w:rPr>
        <w:t xml:space="preserve"> </w:t>
      </w:r>
      <w:proofErr w:type="spellStart"/>
      <w:r w:rsidRPr="00715EDC">
        <w:rPr>
          <w:rFonts w:ascii="Garamond" w:hAnsi="Garamond"/>
          <w:lang w:val="en-GB"/>
        </w:rPr>
        <w:t>Margvelashvili's</w:t>
      </w:r>
      <w:proofErr w:type="spellEnd"/>
      <w:r w:rsidRPr="00715EDC">
        <w:rPr>
          <w:rFonts w:ascii="Garamond" w:hAnsi="Garamond"/>
          <w:lang w:val="en-GB"/>
        </w:rPr>
        <w:t xml:space="preserve"> adviser for foreign relations</w:t>
      </w:r>
      <w:r w:rsidR="004B2F4F">
        <w:rPr>
          <w:rFonts w:ascii="Garamond" w:hAnsi="Garamond"/>
          <w:lang w:val="en-GB"/>
        </w:rPr>
        <w:t>;</w:t>
      </w:r>
    </w:p>
    <w:p w:rsidR="00E9378C" w:rsidRPr="00715EDC" w:rsidRDefault="00E9378C" w:rsidP="00715EDC">
      <w:pPr>
        <w:pStyle w:val="ListParagraph"/>
        <w:numPr>
          <w:ilvl w:val="0"/>
          <w:numId w:val="2"/>
        </w:numPr>
        <w:suppressAutoHyphens w:val="0"/>
        <w:spacing w:after="120" w:line="360" w:lineRule="auto"/>
        <w:ind w:left="0" w:right="-533"/>
        <w:contextualSpacing/>
        <w:jc w:val="both"/>
        <w:rPr>
          <w:rFonts w:ascii="Garamond" w:hAnsi="Garamond"/>
          <w:b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Dr.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Ariel Cohen</w:t>
      </w:r>
      <w:r w:rsidRPr="00715EDC">
        <w:rPr>
          <w:rFonts w:ascii="Garamond" w:hAnsi="Garamond"/>
          <w:b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 xml:space="preserve">Senior Fellow, The Atlantic Council and Director, </w:t>
      </w:r>
      <w:proofErr w:type="spellStart"/>
      <w:r w:rsidRPr="00715EDC">
        <w:rPr>
          <w:rFonts w:ascii="Garamond" w:hAnsi="Garamond"/>
          <w:lang w:val="en-GB"/>
        </w:rPr>
        <w:t>Center</w:t>
      </w:r>
      <w:proofErr w:type="spellEnd"/>
      <w:r w:rsidRPr="00715EDC">
        <w:rPr>
          <w:rFonts w:ascii="Garamond" w:hAnsi="Garamond"/>
          <w:lang w:val="en-GB"/>
        </w:rPr>
        <w:t xml:space="preserve"> for Energy, Natural Resources and Geopolitics at the Institute for the Analysis of Global Security</w:t>
      </w:r>
      <w:r w:rsidR="004B2F4F">
        <w:rPr>
          <w:rFonts w:ascii="Garamond" w:hAnsi="Garamond"/>
          <w:lang w:val="en-GB"/>
        </w:rPr>
        <w:t>;</w:t>
      </w:r>
    </w:p>
    <w:p w:rsidR="00E9378C" w:rsidRPr="00715EDC" w:rsidRDefault="00E9378C" w:rsidP="00715EDC">
      <w:pPr>
        <w:pStyle w:val="ListParagraph"/>
        <w:numPr>
          <w:ilvl w:val="0"/>
          <w:numId w:val="2"/>
        </w:numPr>
        <w:suppressAutoHyphens w:val="0"/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lang w:val="en-GB"/>
        </w:rPr>
        <w:t xml:space="preserve">Brigadier General </w:t>
      </w:r>
      <w:r w:rsidRPr="00715EDC">
        <w:rPr>
          <w:rFonts w:ascii="Garamond" w:hAnsi="Garamond"/>
          <w:b/>
          <w:i/>
          <w:lang w:val="en-GB"/>
        </w:rPr>
        <w:t xml:space="preserve">Matt Brand </w:t>
      </w:r>
      <w:r w:rsidRPr="00715EDC">
        <w:rPr>
          <w:rFonts w:ascii="Garamond" w:hAnsi="Garamond"/>
          <w:lang w:val="en-GB"/>
        </w:rPr>
        <w:t>(Ret), former Deputy Chief of Staff Strategic Plans and Policy, NATO Allied Command Transformation;</w:t>
      </w:r>
    </w:p>
    <w:p w:rsidR="007B2FAF" w:rsidRPr="00715EDC" w:rsidRDefault="007B2FAF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</w:rPr>
        <w:t>Luke Coffey</w:t>
      </w:r>
      <w:r w:rsidRPr="00715EDC">
        <w:rPr>
          <w:rFonts w:ascii="Garamond" w:hAnsi="Garamond"/>
        </w:rPr>
        <w:t>, Margaret Thatcher Fellow; The Davis Institute for National Security and Foreign Policy at The Heritage Foundation</w:t>
      </w:r>
      <w:r w:rsidR="004B2F4F">
        <w:rPr>
          <w:rFonts w:ascii="Garamond" w:hAnsi="Garamond"/>
        </w:rPr>
        <w:t>;</w:t>
      </w:r>
    </w:p>
    <w:p w:rsidR="007B2FAF" w:rsidRPr="00715EDC" w:rsidRDefault="007B2FAF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  <w:lang w:val="en-GB"/>
        </w:rPr>
        <w:t xml:space="preserve">Michael </w:t>
      </w:r>
      <w:proofErr w:type="spellStart"/>
      <w:r w:rsidRPr="00715EDC">
        <w:rPr>
          <w:rFonts w:ascii="Garamond" w:hAnsi="Garamond"/>
          <w:b/>
          <w:i/>
          <w:lang w:val="en-GB"/>
        </w:rPr>
        <w:t>Cecire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Associate Scholar, Foreign Policy Research Institute</w:t>
      </w:r>
      <w:r w:rsidR="004B2F4F">
        <w:rPr>
          <w:rFonts w:ascii="Garamond" w:hAnsi="Garamond"/>
          <w:lang w:val="en-GB"/>
        </w:rPr>
        <w:t>;</w:t>
      </w:r>
    </w:p>
    <w:p w:rsidR="00FC00DE" w:rsidRPr="00715EDC" w:rsidRDefault="00FC00DE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lang w:val="en-GB"/>
        </w:rPr>
        <w:t>Lincoln Mitchell</w:t>
      </w:r>
      <w:r w:rsidRPr="00715EDC">
        <w:rPr>
          <w:rFonts w:ascii="Garamond" w:hAnsi="Garamond"/>
          <w:lang w:val="en-GB"/>
        </w:rPr>
        <w:t>, Scholar, Arnold A. Saltzman Institute of War and Peace Studies, Columbia</w:t>
      </w:r>
      <w:r w:rsidR="004B2F4F">
        <w:rPr>
          <w:rFonts w:ascii="Garamond" w:hAnsi="Garamond"/>
          <w:lang w:val="en-GB"/>
        </w:rPr>
        <w:t>;</w:t>
      </w:r>
    </w:p>
    <w:p w:rsidR="00AF6C2C" w:rsidRPr="00715EDC" w:rsidRDefault="00AF6C2C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b/>
          <w:u w:val="single"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Tornike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Sharashenidze</w:t>
      </w:r>
      <w:proofErr w:type="spellEnd"/>
      <w:r w:rsidRPr="00715EDC">
        <w:rPr>
          <w:rFonts w:ascii="Garamond" w:hAnsi="Garamond"/>
          <w:b/>
          <w:lang w:val="en-GB"/>
        </w:rPr>
        <w:t>,</w:t>
      </w:r>
      <w:r w:rsidRPr="00715EDC">
        <w:rPr>
          <w:rFonts w:ascii="Garamond" w:hAnsi="Garamond"/>
          <w:lang w:val="en-GB"/>
        </w:rPr>
        <w:t xml:space="preserve"> GIPA, Georgia</w:t>
      </w:r>
      <w:r w:rsidR="004B2F4F">
        <w:rPr>
          <w:rFonts w:ascii="Garamond" w:hAnsi="Garamond"/>
          <w:lang w:val="en-GB"/>
        </w:rPr>
        <w:t>;</w:t>
      </w:r>
    </w:p>
    <w:p w:rsidR="00AF6C2C" w:rsidRPr="00715EDC" w:rsidRDefault="00AF6C2C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b/>
          <w:lang w:val="en-GB"/>
        </w:rPr>
      </w:pPr>
      <w:r w:rsidRPr="00715EDC">
        <w:rPr>
          <w:rFonts w:ascii="Garamond" w:hAnsi="Garamond"/>
          <w:b/>
          <w:i/>
          <w:lang w:val="en-GB"/>
        </w:rPr>
        <w:t xml:space="preserve">Hanna </w:t>
      </w:r>
      <w:proofErr w:type="spellStart"/>
      <w:r w:rsidRPr="00715EDC">
        <w:rPr>
          <w:rFonts w:ascii="Garamond" w:hAnsi="Garamond"/>
          <w:b/>
          <w:i/>
          <w:lang w:val="en-GB"/>
        </w:rPr>
        <w:t>Shelest</w:t>
      </w:r>
      <w:proofErr w:type="spellEnd"/>
      <w:r w:rsidRPr="00715EDC">
        <w:rPr>
          <w:rFonts w:ascii="Garamond" w:hAnsi="Garamond"/>
          <w:b/>
          <w:i/>
          <w:lang w:val="en-GB"/>
        </w:rPr>
        <w:t>,</w:t>
      </w:r>
      <w:r w:rsidRPr="00715EDC">
        <w:rPr>
          <w:rFonts w:ascii="Garamond" w:hAnsi="Garamond"/>
          <w:b/>
          <w:lang w:val="en-GB"/>
        </w:rPr>
        <w:t xml:space="preserve"> </w:t>
      </w:r>
      <w:r w:rsidRPr="00715EDC">
        <w:rPr>
          <w:rFonts w:ascii="Garamond" w:hAnsi="Garamond"/>
          <w:lang w:val="en-GB"/>
        </w:rPr>
        <w:t xml:space="preserve">Editor in Chief, Ukraine </w:t>
      </w:r>
      <w:proofErr w:type="spellStart"/>
      <w:r w:rsidRPr="00715EDC">
        <w:rPr>
          <w:rFonts w:ascii="Garamond" w:hAnsi="Garamond"/>
          <w:lang w:val="en-GB"/>
        </w:rPr>
        <w:t>Analytica</w:t>
      </w:r>
      <w:proofErr w:type="spellEnd"/>
      <w:r w:rsidRPr="00715EDC">
        <w:rPr>
          <w:rFonts w:ascii="Garamond" w:hAnsi="Garamond"/>
          <w:lang w:val="en-GB"/>
        </w:rPr>
        <w:t>, Ukraine</w:t>
      </w:r>
      <w:r w:rsidR="004B2F4F">
        <w:rPr>
          <w:rFonts w:ascii="Garamond" w:hAnsi="Garamond"/>
          <w:lang w:val="en-GB"/>
        </w:rPr>
        <w:t>;</w:t>
      </w:r>
    </w:p>
    <w:p w:rsidR="00AF6C2C" w:rsidRPr="00715EDC" w:rsidRDefault="00AF6C2C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iCs/>
          <w:lang w:val="en-GB"/>
        </w:rPr>
        <w:t xml:space="preserve">Richard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Giragosian</w:t>
      </w:r>
      <w:proofErr w:type="spellEnd"/>
      <w:r w:rsidRPr="00715EDC">
        <w:rPr>
          <w:rFonts w:ascii="Garamond" w:hAnsi="Garamond"/>
          <w:b/>
          <w:lang w:val="en-GB"/>
        </w:rPr>
        <w:t xml:space="preserve">, Director, </w:t>
      </w:r>
      <w:r w:rsidRPr="00715EDC">
        <w:rPr>
          <w:rFonts w:ascii="Garamond" w:hAnsi="Garamond"/>
          <w:lang w:val="en-GB"/>
        </w:rPr>
        <w:t xml:space="preserve">Regional Studies </w:t>
      </w:r>
      <w:proofErr w:type="spellStart"/>
      <w:r w:rsidRPr="00715EDC">
        <w:rPr>
          <w:rFonts w:ascii="Garamond" w:hAnsi="Garamond"/>
          <w:lang w:val="en-GB"/>
        </w:rPr>
        <w:t>Center</w:t>
      </w:r>
      <w:proofErr w:type="spellEnd"/>
      <w:r w:rsidRPr="00715EDC">
        <w:rPr>
          <w:rFonts w:ascii="Garamond" w:hAnsi="Garamond"/>
          <w:lang w:val="en-GB"/>
        </w:rPr>
        <w:t xml:space="preserve"> Foundation (RSC), Armenia</w:t>
      </w:r>
      <w:r w:rsidR="004B2F4F">
        <w:rPr>
          <w:rFonts w:ascii="Garamond" w:hAnsi="Garamond"/>
          <w:lang w:val="en-GB"/>
        </w:rPr>
        <w:t>;</w:t>
      </w:r>
    </w:p>
    <w:p w:rsidR="00AF6C2C" w:rsidRPr="00715EDC" w:rsidRDefault="00AF6C2C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</w:rPr>
        <w:t xml:space="preserve">Sergey Utkin, </w:t>
      </w:r>
      <w:r w:rsidRPr="00715EDC">
        <w:rPr>
          <w:rFonts w:ascii="Garamond" w:hAnsi="Garamond"/>
        </w:rPr>
        <w:t>Head of Department, Centre for Situation Analysis (CSA), Russian Academy of Sciences</w:t>
      </w:r>
      <w:r w:rsidR="004B2F4F">
        <w:rPr>
          <w:rFonts w:ascii="Garamond" w:hAnsi="Garamond"/>
        </w:rPr>
        <w:t>;</w:t>
      </w:r>
    </w:p>
    <w:p w:rsidR="00AF6C2C" w:rsidRDefault="00AF6C2C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</w:rPr>
        <w:t xml:space="preserve">Iulian Chifu, </w:t>
      </w:r>
      <w:r w:rsidRPr="00715EDC">
        <w:rPr>
          <w:rFonts w:ascii="Garamond" w:hAnsi="Garamond"/>
        </w:rPr>
        <w:t>former advisor to Romanian President</w:t>
      </w:r>
      <w:r w:rsidR="004B2F4F">
        <w:rPr>
          <w:rFonts w:ascii="Garamond" w:hAnsi="Garamond"/>
        </w:rPr>
        <w:t>;</w:t>
      </w:r>
    </w:p>
    <w:p w:rsidR="00807F23" w:rsidRPr="00715EDC" w:rsidRDefault="00807F23" w:rsidP="00807F23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right="-533"/>
        <w:jc w:val="both"/>
        <w:rPr>
          <w:rFonts w:ascii="Garamond" w:hAnsi="Garamond"/>
        </w:rPr>
      </w:pPr>
      <w:r w:rsidRPr="00807F23">
        <w:rPr>
          <w:rFonts w:ascii="Garamond" w:hAnsi="Garamond"/>
        </w:rPr>
        <w:t>Ivars Lasis</w:t>
      </w:r>
      <w:r>
        <w:rPr>
          <w:rFonts w:ascii="Garamond" w:hAnsi="Garamond"/>
        </w:rPr>
        <w:t xml:space="preserve">, </w:t>
      </w:r>
    </w:p>
    <w:p w:rsidR="00FE3271" w:rsidRPr="00715EDC" w:rsidRDefault="00FE3271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iCs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Liudas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Zdanavičius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, </w:t>
      </w:r>
      <w:r w:rsidRPr="00715EDC">
        <w:rPr>
          <w:rFonts w:ascii="Garamond" w:hAnsi="Garamond"/>
          <w:iCs/>
          <w:lang w:val="en-GB"/>
        </w:rPr>
        <w:t>Lecturer, Military Academy of Latvia</w:t>
      </w:r>
      <w:r w:rsidR="004B2F4F">
        <w:rPr>
          <w:rFonts w:ascii="Garamond" w:hAnsi="Garamond"/>
          <w:iCs/>
          <w:lang w:val="en-GB"/>
        </w:rPr>
        <w:t>;</w:t>
      </w:r>
    </w:p>
    <w:p w:rsidR="00FE3271" w:rsidRPr="00715EDC" w:rsidRDefault="00FE3271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lang w:val="en-GB"/>
        </w:rPr>
      </w:pPr>
      <w:proofErr w:type="spellStart"/>
      <w:r w:rsidRPr="00715EDC">
        <w:rPr>
          <w:rFonts w:ascii="Garamond" w:hAnsi="Garamond"/>
          <w:b/>
          <w:i/>
          <w:iCs/>
          <w:lang w:val="en-GB"/>
        </w:rPr>
        <w:t>Taras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Mykhalniuk</w:t>
      </w:r>
      <w:proofErr w:type="spellEnd"/>
      <w:r w:rsidRPr="00715EDC">
        <w:rPr>
          <w:rFonts w:ascii="Garamond" w:hAnsi="Garamond"/>
          <w:b/>
          <w:lang w:val="en-GB"/>
        </w:rPr>
        <w:t>,</w:t>
      </w:r>
      <w:r w:rsidRPr="00715EDC">
        <w:rPr>
          <w:rFonts w:ascii="Garamond" w:hAnsi="Garamond"/>
          <w:lang w:val="en-GB"/>
        </w:rPr>
        <w:t xml:space="preserve"> Director, Open Ukraine, </w:t>
      </w:r>
      <w:proofErr w:type="spellStart"/>
      <w:r w:rsidRPr="00715EDC">
        <w:rPr>
          <w:rFonts w:ascii="Garamond" w:hAnsi="Garamond"/>
          <w:lang w:val="en-GB"/>
        </w:rPr>
        <w:t>Arseniy</w:t>
      </w:r>
      <w:proofErr w:type="spellEnd"/>
      <w:r w:rsidRPr="00715EDC">
        <w:rPr>
          <w:rFonts w:ascii="Garamond" w:hAnsi="Garamond"/>
          <w:lang w:val="en-GB"/>
        </w:rPr>
        <w:t xml:space="preserve"> </w:t>
      </w:r>
      <w:proofErr w:type="spellStart"/>
      <w:r w:rsidRPr="00715EDC">
        <w:rPr>
          <w:rFonts w:ascii="Garamond" w:hAnsi="Garamond"/>
          <w:lang w:val="en-GB"/>
        </w:rPr>
        <w:t>Yatsenyuk</w:t>
      </w:r>
      <w:proofErr w:type="spellEnd"/>
      <w:r w:rsidRPr="00715EDC">
        <w:rPr>
          <w:rFonts w:ascii="Garamond" w:hAnsi="Garamond"/>
          <w:lang w:val="en-GB"/>
        </w:rPr>
        <w:t xml:space="preserve"> Foundation, Ukraine</w:t>
      </w:r>
      <w:r w:rsidR="004B2F4F">
        <w:rPr>
          <w:rFonts w:ascii="Garamond" w:hAnsi="Garamond"/>
          <w:lang w:val="en-GB"/>
        </w:rPr>
        <w:t>;</w:t>
      </w:r>
    </w:p>
    <w:p w:rsidR="00FE3271" w:rsidRPr="00715EDC" w:rsidRDefault="00FE3271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</w:rPr>
        <w:t xml:space="preserve">Arkady Moshes, </w:t>
      </w:r>
      <w:r w:rsidRPr="00715EDC">
        <w:rPr>
          <w:rFonts w:ascii="Garamond" w:hAnsi="Garamond"/>
        </w:rPr>
        <w:t>Programme Director, The EUs Eastern Neighbourhood and Russia research programme, The Finish Institute of International Affairs</w:t>
      </w:r>
      <w:r w:rsidR="004B2F4F">
        <w:rPr>
          <w:rFonts w:ascii="Garamond" w:hAnsi="Garamond"/>
        </w:rPr>
        <w:t>;</w:t>
      </w:r>
    </w:p>
    <w:p w:rsidR="00E43BDA" w:rsidRPr="00715EDC" w:rsidRDefault="00E43BDA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b/>
          <w:lang w:val="en-GB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Nodar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Kharshiladze</w:t>
      </w:r>
      <w:proofErr w:type="spellEnd"/>
      <w:r w:rsidRPr="00715EDC">
        <w:rPr>
          <w:rFonts w:ascii="Garamond" w:hAnsi="Garamond"/>
          <w:lang w:val="en-GB"/>
        </w:rPr>
        <w:t>,</w:t>
      </w:r>
      <w:r w:rsidRPr="00715EDC">
        <w:rPr>
          <w:rFonts w:ascii="Garamond" w:hAnsi="Garamond"/>
          <w:b/>
          <w:lang w:val="en-GB"/>
        </w:rPr>
        <w:t xml:space="preserve"> </w:t>
      </w:r>
      <w:r w:rsidRPr="00715EDC">
        <w:rPr>
          <w:rFonts w:ascii="Garamond" w:hAnsi="Garamond"/>
          <w:lang w:val="en-GB"/>
        </w:rPr>
        <w:t>Senior Fellow, GFSIS, Georgia</w:t>
      </w:r>
      <w:r w:rsidR="004B2F4F">
        <w:rPr>
          <w:rFonts w:ascii="Garamond" w:hAnsi="Garamond"/>
          <w:lang w:val="en-GB"/>
        </w:rPr>
        <w:t>;</w:t>
      </w:r>
    </w:p>
    <w:p w:rsidR="004B23F3" w:rsidRPr="00715EDC" w:rsidRDefault="004B23F3" w:rsidP="004B23F3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r w:rsidRPr="00C218F0">
        <w:rPr>
          <w:rFonts w:ascii="Garamond" w:hAnsi="Garamond"/>
          <w:b/>
          <w:i/>
          <w:lang w:val="en-GB"/>
        </w:rPr>
        <w:t>Daniel IONIŢĂ,</w:t>
      </w:r>
      <w:r>
        <w:rPr>
          <w:rFonts w:ascii="Garamond" w:hAnsi="Garamond"/>
          <w:lang w:val="en-GB"/>
        </w:rPr>
        <w:t xml:space="preserve"> </w:t>
      </w:r>
      <w:r w:rsidRPr="00C218F0">
        <w:rPr>
          <w:rFonts w:ascii="Garamond" w:hAnsi="Garamond"/>
          <w:lang w:val="en-GB"/>
        </w:rPr>
        <w:t>State Secretary of the Ministry of Foreign Affairs of the Republic of Romania</w:t>
      </w:r>
      <w:r>
        <w:rPr>
          <w:rFonts w:ascii="Garamond" w:hAnsi="Garamond"/>
          <w:lang w:val="en-GB"/>
        </w:rPr>
        <w:t>;</w:t>
      </w:r>
    </w:p>
    <w:p w:rsidR="00E43BDA" w:rsidRPr="00715EDC" w:rsidRDefault="00E43BDA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contextualSpacing/>
        <w:jc w:val="both"/>
        <w:rPr>
          <w:rFonts w:ascii="Garamond" w:hAnsi="Garamond"/>
          <w:iCs/>
          <w:lang w:val="en-GB"/>
        </w:rPr>
      </w:pPr>
      <w:bookmarkStart w:id="0" w:name="_GoBack"/>
      <w:bookmarkEnd w:id="0"/>
      <w:proofErr w:type="spellStart"/>
      <w:r w:rsidRPr="00715EDC">
        <w:rPr>
          <w:rFonts w:ascii="Garamond" w:hAnsi="Garamond"/>
          <w:b/>
          <w:i/>
          <w:iCs/>
          <w:lang w:val="en-GB"/>
        </w:rPr>
        <w:t>Grigoriy</w:t>
      </w:r>
      <w:proofErr w:type="spellEnd"/>
      <w:r w:rsidRPr="00715EDC">
        <w:rPr>
          <w:rFonts w:ascii="Garamond" w:hAnsi="Garamond"/>
          <w:b/>
          <w:i/>
          <w:iCs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Perepelitsia</w:t>
      </w:r>
      <w:proofErr w:type="spellEnd"/>
      <w:r w:rsidRPr="00715EDC">
        <w:rPr>
          <w:rFonts w:ascii="Garamond" w:hAnsi="Garamond"/>
          <w:iCs/>
          <w:lang w:val="en-GB"/>
        </w:rPr>
        <w:t>, Director, Foreign Policy Institute, Ukrainian Diplomatic Academy</w:t>
      </w:r>
      <w:r w:rsidR="004B2F4F">
        <w:rPr>
          <w:rFonts w:ascii="Garamond" w:hAnsi="Garamond"/>
          <w:iCs/>
          <w:lang w:val="en-GB"/>
        </w:rPr>
        <w:t>;</w:t>
      </w:r>
    </w:p>
    <w:p w:rsidR="00EE1498" w:rsidRPr="00715EDC" w:rsidRDefault="00EE1498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b/>
          <w:lang w:val="en-GB"/>
        </w:rPr>
      </w:pPr>
      <w:r w:rsidRPr="00715EDC">
        <w:rPr>
          <w:rFonts w:ascii="Garamond" w:hAnsi="Garamond"/>
          <w:b/>
          <w:i/>
          <w:lang w:val="en-GB"/>
        </w:rPr>
        <w:t xml:space="preserve">Hanna </w:t>
      </w:r>
      <w:proofErr w:type="spellStart"/>
      <w:r w:rsidRPr="00715EDC">
        <w:rPr>
          <w:rFonts w:ascii="Garamond" w:hAnsi="Garamond"/>
          <w:b/>
          <w:i/>
          <w:lang w:val="en-GB"/>
        </w:rPr>
        <w:t>Shelest</w:t>
      </w:r>
      <w:proofErr w:type="spellEnd"/>
      <w:r w:rsidRPr="00715EDC">
        <w:rPr>
          <w:rFonts w:ascii="Garamond" w:hAnsi="Garamond"/>
          <w:b/>
          <w:i/>
          <w:lang w:val="en-GB"/>
        </w:rPr>
        <w:t>,</w:t>
      </w:r>
      <w:r w:rsidRPr="00715EDC">
        <w:rPr>
          <w:rFonts w:ascii="Garamond" w:hAnsi="Garamond"/>
          <w:b/>
          <w:lang w:val="en-GB"/>
        </w:rPr>
        <w:t xml:space="preserve"> </w:t>
      </w:r>
      <w:r w:rsidRPr="00715EDC">
        <w:rPr>
          <w:rFonts w:ascii="Garamond" w:hAnsi="Garamond"/>
          <w:lang w:val="en-GB"/>
        </w:rPr>
        <w:t xml:space="preserve">Editor in Chief, Ukraine </w:t>
      </w:r>
      <w:proofErr w:type="spellStart"/>
      <w:r w:rsidRPr="00715EDC">
        <w:rPr>
          <w:rFonts w:ascii="Garamond" w:hAnsi="Garamond"/>
          <w:lang w:val="en-GB"/>
        </w:rPr>
        <w:t>Analytica</w:t>
      </w:r>
      <w:proofErr w:type="spellEnd"/>
      <w:r w:rsidRPr="00715EDC">
        <w:rPr>
          <w:rFonts w:ascii="Garamond" w:hAnsi="Garamond"/>
          <w:lang w:val="en-GB"/>
        </w:rPr>
        <w:t>, Ukraine</w:t>
      </w:r>
      <w:r w:rsidR="004B2F4F">
        <w:rPr>
          <w:rFonts w:ascii="Garamond" w:hAnsi="Garamond"/>
          <w:lang w:val="en-GB"/>
        </w:rPr>
        <w:t>;</w:t>
      </w:r>
    </w:p>
    <w:p w:rsidR="00EE1498" w:rsidRPr="00715EDC" w:rsidRDefault="00EE1498" w:rsidP="00715EDC">
      <w:pPr>
        <w:pStyle w:val="ListParagraph"/>
        <w:numPr>
          <w:ilvl w:val="0"/>
          <w:numId w:val="2"/>
        </w:numPr>
        <w:spacing w:after="120" w:line="360" w:lineRule="auto"/>
        <w:ind w:left="0" w:right="-533"/>
        <w:rPr>
          <w:rFonts w:ascii="Garamond" w:hAnsi="Garamond"/>
          <w:lang w:val="en-GB"/>
        </w:rPr>
      </w:pPr>
      <w:r w:rsidRPr="00715EDC">
        <w:rPr>
          <w:rFonts w:ascii="Garamond" w:hAnsi="Garamond"/>
          <w:b/>
          <w:i/>
          <w:iCs/>
          <w:lang w:val="en-GB"/>
        </w:rPr>
        <w:t xml:space="preserve">Richard </w:t>
      </w:r>
      <w:proofErr w:type="spellStart"/>
      <w:r w:rsidRPr="00715EDC">
        <w:rPr>
          <w:rFonts w:ascii="Garamond" w:hAnsi="Garamond"/>
          <w:b/>
          <w:i/>
          <w:iCs/>
          <w:lang w:val="en-GB"/>
        </w:rPr>
        <w:t>Giragosian</w:t>
      </w:r>
      <w:proofErr w:type="spellEnd"/>
      <w:r w:rsidRPr="00715EDC">
        <w:rPr>
          <w:rFonts w:ascii="Garamond" w:hAnsi="Garamond"/>
          <w:b/>
          <w:lang w:val="en-GB"/>
        </w:rPr>
        <w:t xml:space="preserve">, Director, </w:t>
      </w:r>
      <w:r w:rsidRPr="00715EDC">
        <w:rPr>
          <w:rFonts w:ascii="Garamond" w:hAnsi="Garamond"/>
          <w:lang w:val="en-GB"/>
        </w:rPr>
        <w:t xml:space="preserve">Regional Studies </w:t>
      </w:r>
      <w:proofErr w:type="spellStart"/>
      <w:r w:rsidRPr="00715EDC">
        <w:rPr>
          <w:rFonts w:ascii="Garamond" w:hAnsi="Garamond"/>
          <w:lang w:val="en-GB"/>
        </w:rPr>
        <w:t>Center</w:t>
      </w:r>
      <w:proofErr w:type="spellEnd"/>
      <w:r w:rsidRPr="00715EDC">
        <w:rPr>
          <w:rFonts w:ascii="Garamond" w:hAnsi="Garamond"/>
          <w:lang w:val="en-GB"/>
        </w:rPr>
        <w:t xml:space="preserve"> Foundation (RSC), Armenia</w:t>
      </w:r>
      <w:r w:rsidR="004B2F4F">
        <w:rPr>
          <w:rFonts w:ascii="Garamond" w:hAnsi="Garamond"/>
          <w:lang w:val="en-GB"/>
        </w:rPr>
        <w:t>;</w:t>
      </w:r>
    </w:p>
    <w:p w:rsidR="00EE1498" w:rsidRPr="005E2E3A" w:rsidRDefault="00EE1498" w:rsidP="005E2E3A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</w:rPr>
        <w:t xml:space="preserve">Sergey Utkin, </w:t>
      </w:r>
      <w:r w:rsidRPr="00715EDC">
        <w:rPr>
          <w:rFonts w:ascii="Garamond" w:hAnsi="Garamond"/>
        </w:rPr>
        <w:t>Head of Department, Centre for Situation Analysis (CSA), Russian Academy of Sciences</w:t>
      </w:r>
      <w:r w:rsidR="004B2F4F">
        <w:rPr>
          <w:rFonts w:ascii="Garamond" w:hAnsi="Garamond"/>
        </w:rPr>
        <w:t>;</w:t>
      </w:r>
    </w:p>
    <w:p w:rsidR="006379E7" w:rsidRPr="00715EDC" w:rsidRDefault="00522909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</w:rPr>
        <w:t>Richard Weitz</w:t>
      </w:r>
      <w:r w:rsidRPr="00715EDC">
        <w:rPr>
          <w:rFonts w:ascii="Garamond" w:hAnsi="Garamond"/>
          <w:b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 xml:space="preserve">Director and Senior Fellow, </w:t>
      </w:r>
      <w:proofErr w:type="spellStart"/>
      <w:r w:rsidRPr="00715EDC">
        <w:rPr>
          <w:rFonts w:ascii="Garamond" w:hAnsi="Garamond"/>
          <w:lang w:val="en-GB"/>
        </w:rPr>
        <w:t>Center</w:t>
      </w:r>
      <w:proofErr w:type="spellEnd"/>
      <w:r w:rsidRPr="00715EDC">
        <w:rPr>
          <w:rFonts w:ascii="Garamond" w:hAnsi="Garamond"/>
          <w:lang w:val="en-GB"/>
        </w:rPr>
        <w:t xml:space="preserve"> for Political-Military Analysis, Hudson Institute</w:t>
      </w:r>
      <w:r w:rsidR="004B2F4F">
        <w:rPr>
          <w:rFonts w:ascii="Garamond" w:hAnsi="Garamond"/>
          <w:lang w:val="en-GB"/>
        </w:rPr>
        <w:t>;</w:t>
      </w:r>
    </w:p>
    <w:p w:rsidR="006379E7" w:rsidRPr="00715EDC" w:rsidRDefault="006379E7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  <w:lang w:val="en-GB"/>
        </w:rPr>
        <w:t xml:space="preserve">Mate </w:t>
      </w:r>
      <w:proofErr w:type="spellStart"/>
      <w:r w:rsidRPr="00715EDC">
        <w:rPr>
          <w:rFonts w:ascii="Garamond" w:hAnsi="Garamond"/>
          <w:b/>
          <w:i/>
          <w:lang w:val="en-GB"/>
        </w:rPr>
        <w:t>Szalai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Institute for Foreign Affairs and Trade, Hungary</w:t>
      </w:r>
      <w:r w:rsidR="004B2F4F">
        <w:rPr>
          <w:rFonts w:ascii="Garamond" w:hAnsi="Garamond"/>
          <w:lang w:val="en-GB"/>
        </w:rPr>
        <w:t>;</w:t>
      </w:r>
    </w:p>
    <w:p w:rsidR="006379E7" w:rsidRPr="00715EDC" w:rsidRDefault="006379E7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proofErr w:type="spellStart"/>
      <w:r w:rsidRPr="00715EDC">
        <w:rPr>
          <w:rFonts w:ascii="Garamond" w:hAnsi="Garamond"/>
          <w:b/>
          <w:i/>
          <w:lang w:val="en-GB"/>
        </w:rPr>
        <w:t>Cuneyt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 </w:t>
      </w:r>
      <w:proofErr w:type="spellStart"/>
      <w:r w:rsidRPr="00715EDC">
        <w:rPr>
          <w:rFonts w:ascii="Garamond" w:hAnsi="Garamond"/>
          <w:b/>
          <w:i/>
          <w:lang w:val="en-GB"/>
        </w:rPr>
        <w:t>Gurer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Chief of Migration Management and Foreigners Service Department of Sivas Provincial Police, Turkey</w:t>
      </w:r>
      <w:r w:rsidR="004B2F4F">
        <w:rPr>
          <w:rFonts w:ascii="Garamond" w:hAnsi="Garamond"/>
          <w:lang w:val="en-GB"/>
        </w:rPr>
        <w:t>;</w:t>
      </w:r>
    </w:p>
    <w:p w:rsidR="00D675D1" w:rsidRPr="00D675D1" w:rsidRDefault="006379E7" w:rsidP="00715EDC">
      <w:pPr>
        <w:pStyle w:val="ListParagraph"/>
        <w:numPr>
          <w:ilvl w:val="0"/>
          <w:numId w:val="2"/>
        </w:numPr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  <w:lang w:val="en-GB"/>
        </w:rPr>
        <w:t xml:space="preserve">David </w:t>
      </w:r>
      <w:proofErr w:type="spellStart"/>
      <w:r w:rsidRPr="00715EDC">
        <w:rPr>
          <w:rFonts w:ascii="Garamond" w:hAnsi="Garamond"/>
          <w:b/>
          <w:i/>
          <w:lang w:val="en-GB"/>
        </w:rPr>
        <w:t>Chochua</w:t>
      </w:r>
      <w:proofErr w:type="spellEnd"/>
      <w:r w:rsidRPr="00715EDC">
        <w:rPr>
          <w:rFonts w:ascii="Garamond" w:hAnsi="Garamond"/>
          <w:b/>
          <w:i/>
          <w:lang w:val="en-GB"/>
        </w:rPr>
        <w:t xml:space="preserve">, </w:t>
      </w:r>
      <w:r w:rsidRPr="00715EDC">
        <w:rPr>
          <w:rFonts w:ascii="Garamond" w:hAnsi="Garamond"/>
          <w:lang w:val="en-GB"/>
        </w:rPr>
        <w:t>expert on terrorism, Director, Department of Americas, MFA of Georgia</w:t>
      </w:r>
      <w:r w:rsidR="00D675D1">
        <w:rPr>
          <w:rFonts w:ascii="Garamond" w:hAnsi="Garamond"/>
          <w:lang w:val="en-GB"/>
        </w:rPr>
        <w:t>;</w:t>
      </w:r>
    </w:p>
    <w:p w:rsidR="00D675D1" w:rsidRPr="00D675D1" w:rsidRDefault="00D675D1" w:rsidP="00D675D1">
      <w:pPr>
        <w:pStyle w:val="ListParagraph"/>
        <w:numPr>
          <w:ilvl w:val="0"/>
          <w:numId w:val="2"/>
        </w:numPr>
        <w:spacing w:after="0" w:line="240" w:lineRule="auto"/>
        <w:ind w:left="0"/>
        <w:contextualSpacing/>
        <w:jc w:val="both"/>
        <w:rPr>
          <w:rFonts w:ascii="Garamond" w:hAnsi="Garamond"/>
          <w:lang w:val="en-GB"/>
        </w:rPr>
      </w:pPr>
      <w:proofErr w:type="spellStart"/>
      <w:r w:rsidRPr="00D675D1">
        <w:rPr>
          <w:rFonts w:ascii="Garamond" w:hAnsi="Garamond"/>
          <w:b/>
          <w:i/>
          <w:sz w:val="24"/>
          <w:szCs w:val="24"/>
          <w:lang w:val="en-GB"/>
        </w:rPr>
        <w:t>Mirek</w:t>
      </w:r>
      <w:proofErr w:type="spellEnd"/>
      <w:r w:rsidRPr="00D675D1">
        <w:rPr>
          <w:rFonts w:ascii="Garamond" w:hAnsi="Garamond"/>
          <w:b/>
          <w:i/>
          <w:sz w:val="24"/>
          <w:szCs w:val="24"/>
          <w:lang w:val="en-GB"/>
        </w:rPr>
        <w:t xml:space="preserve"> </w:t>
      </w:r>
      <w:proofErr w:type="spellStart"/>
      <w:r w:rsidRPr="00D675D1">
        <w:rPr>
          <w:rFonts w:ascii="Garamond" w:hAnsi="Garamond"/>
          <w:b/>
          <w:i/>
          <w:sz w:val="24"/>
          <w:szCs w:val="24"/>
          <w:lang w:val="en-GB"/>
        </w:rPr>
        <w:t>Tóda</w:t>
      </w:r>
      <w:proofErr w:type="spellEnd"/>
      <w:r w:rsidRPr="00D675D1">
        <w:rPr>
          <w:rFonts w:ascii="Garamond" w:hAnsi="Garamond"/>
          <w:sz w:val="24"/>
          <w:szCs w:val="24"/>
          <w:lang w:val="en-GB"/>
        </w:rPr>
        <w:t xml:space="preserve">, </w:t>
      </w:r>
      <w:r w:rsidRPr="00D675D1">
        <w:rPr>
          <w:rFonts w:ascii="Garamond" w:hAnsi="Garamond"/>
          <w:lang w:val="en-GB"/>
        </w:rPr>
        <w:t xml:space="preserve">Journalist, </w:t>
      </w:r>
      <w:proofErr w:type="spellStart"/>
      <w:r w:rsidRPr="00D675D1">
        <w:rPr>
          <w:rFonts w:ascii="Garamond" w:hAnsi="Garamond"/>
          <w:lang w:val="en-GB"/>
        </w:rPr>
        <w:t>Denník</w:t>
      </w:r>
      <w:proofErr w:type="spellEnd"/>
      <w:r w:rsidRPr="00D675D1">
        <w:rPr>
          <w:rFonts w:ascii="Garamond" w:hAnsi="Garamond"/>
          <w:lang w:val="en-GB"/>
        </w:rPr>
        <w:t xml:space="preserve"> </w:t>
      </w:r>
      <w:proofErr w:type="gramStart"/>
      <w:r w:rsidRPr="00D675D1">
        <w:rPr>
          <w:rFonts w:ascii="Garamond" w:hAnsi="Garamond"/>
          <w:lang w:val="en-GB"/>
        </w:rPr>
        <w:t xml:space="preserve">N </w:t>
      </w:r>
      <w:r>
        <w:rPr>
          <w:rFonts w:ascii="Garamond" w:hAnsi="Garamond"/>
          <w:lang w:val="en-GB"/>
        </w:rPr>
        <w:t>.</w:t>
      </w:r>
      <w:proofErr w:type="gramEnd"/>
    </w:p>
    <w:p w:rsidR="00522909" w:rsidRPr="00715EDC" w:rsidRDefault="006379E7" w:rsidP="00D675D1">
      <w:pPr>
        <w:pStyle w:val="ListParagraph"/>
        <w:tabs>
          <w:tab w:val="left" w:pos="1418"/>
        </w:tabs>
        <w:spacing w:after="120" w:line="360" w:lineRule="auto"/>
        <w:ind w:left="0" w:right="-533"/>
        <w:jc w:val="both"/>
        <w:rPr>
          <w:rFonts w:ascii="Garamond" w:hAnsi="Garamond"/>
        </w:rPr>
      </w:pPr>
      <w:r w:rsidRPr="00715EDC">
        <w:rPr>
          <w:rFonts w:ascii="Garamond" w:hAnsi="Garamond"/>
          <w:b/>
          <w:i/>
          <w:lang w:val="en-GB"/>
        </w:rPr>
        <w:t xml:space="preserve"> </w:t>
      </w:r>
    </w:p>
    <w:p w:rsidR="00CA6313" w:rsidRPr="00AC10B4" w:rsidRDefault="00CA6313" w:rsidP="002C51BA">
      <w:pPr>
        <w:pStyle w:val="ListParagraph"/>
        <w:contextualSpacing/>
        <w:jc w:val="both"/>
        <w:rPr>
          <w:rFonts w:ascii="Garamond" w:hAnsi="Garamond"/>
          <w:lang w:val="en-GB"/>
        </w:rPr>
      </w:pPr>
    </w:p>
    <w:p w:rsidR="00DE404A" w:rsidRDefault="00DE404A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933804" w:rsidRDefault="00933804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933804" w:rsidRDefault="00933804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933804" w:rsidRDefault="00933804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933804" w:rsidRDefault="00933804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933804" w:rsidRDefault="00933804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5C0D90" w:rsidRDefault="005C0D90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DD77A5" w:rsidRDefault="00DD77A5" w:rsidP="00715EDC">
      <w:pPr>
        <w:spacing w:line="276" w:lineRule="auto"/>
        <w:jc w:val="both"/>
        <w:rPr>
          <w:rFonts w:ascii="Garamond" w:hAnsi="Garamond"/>
          <w:i/>
          <w:color w:val="FF0000"/>
          <w:lang w:val="en-GB"/>
        </w:rPr>
      </w:pPr>
    </w:p>
    <w:p w:rsidR="00043ACB" w:rsidRDefault="00043ACB" w:rsidP="00897314">
      <w:pPr>
        <w:rPr>
          <w:lang w:val="en-GB"/>
        </w:rPr>
      </w:pPr>
    </w:p>
    <w:p w:rsidR="004D3A59" w:rsidRDefault="004D3A59" w:rsidP="00271FE1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Organizers</w:t>
      </w:r>
    </w:p>
    <w:p w:rsidR="00271FE1" w:rsidRDefault="00271FE1" w:rsidP="00271FE1">
      <w:pPr>
        <w:rPr>
          <w:lang w:val="en-GB"/>
        </w:rPr>
      </w:pPr>
    </w:p>
    <w:p w:rsidR="00271FE1" w:rsidRDefault="00271FE1" w:rsidP="00271FE1">
      <w:pPr>
        <w:rPr>
          <w:lang w:val="en-GB"/>
        </w:rPr>
      </w:pPr>
    </w:p>
    <w:p w:rsidR="00271FE1" w:rsidRDefault="00F62AB7" w:rsidP="00271FE1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53975</wp:posOffset>
            </wp:positionV>
            <wp:extent cx="1857375" cy="1885950"/>
            <wp:effectExtent l="19050" t="0" r="9525" b="0"/>
            <wp:wrapTight wrapText="bothSides">
              <wp:wrapPolygon edited="0">
                <wp:start x="-222" y="0"/>
                <wp:lineTo x="-222" y="21382"/>
                <wp:lineTo x="21711" y="21382"/>
                <wp:lineTo x="21711" y="0"/>
                <wp:lineTo x="-222" y="0"/>
              </wp:wrapPolygon>
            </wp:wrapTight>
            <wp:docPr id="14" name="Picture 10" descr="LOGO nove-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nove-obrazek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FE1" w:rsidRPr="00271FE1" w:rsidRDefault="00F62AB7" w:rsidP="00271FE1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94615</wp:posOffset>
            </wp:positionV>
            <wp:extent cx="1371600" cy="1371600"/>
            <wp:effectExtent l="0" t="0" r="0" b="0"/>
            <wp:wrapTight wrapText="bothSides">
              <wp:wrapPolygon edited="0">
                <wp:start x="10200" y="300"/>
                <wp:lineTo x="7200" y="600"/>
                <wp:lineTo x="1500" y="3600"/>
                <wp:lineTo x="0" y="9900"/>
                <wp:lineTo x="900" y="14700"/>
                <wp:lineTo x="4500" y="19500"/>
                <wp:lineTo x="5100" y="19500"/>
                <wp:lineTo x="7800" y="20700"/>
                <wp:lineTo x="8100" y="20700"/>
                <wp:lineTo x="13500" y="20700"/>
                <wp:lineTo x="13800" y="20700"/>
                <wp:lineTo x="16500" y="19500"/>
                <wp:lineTo x="16800" y="19500"/>
                <wp:lineTo x="20700" y="15000"/>
                <wp:lineTo x="20700" y="14700"/>
                <wp:lineTo x="21300" y="10200"/>
                <wp:lineTo x="21300" y="9600"/>
                <wp:lineTo x="20700" y="6900"/>
                <wp:lineTo x="20100" y="3900"/>
                <wp:lineTo x="14100" y="600"/>
                <wp:lineTo x="11400" y="300"/>
                <wp:lineTo x="10200" y="300"/>
              </wp:wrapPolygon>
            </wp:wrapTight>
            <wp:docPr id="13" name="Picture 6" descr="Saakashvili's_Georgian_Ministry_of_Defens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akashvili's_Georgian_Ministry_of_Defense_log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3A59" w:rsidRPr="005427BE" w:rsidRDefault="00F62AB7" w:rsidP="00897314">
      <w:pPr>
        <w:ind w:left="-630"/>
        <w:jc w:val="center"/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3896995</wp:posOffset>
            </wp:positionH>
            <wp:positionV relativeFrom="paragraph">
              <wp:posOffset>14605</wp:posOffset>
            </wp:positionV>
            <wp:extent cx="2457450" cy="1209675"/>
            <wp:effectExtent l="19050" t="0" r="0" b="0"/>
            <wp:wrapTight wrapText="bothSides">
              <wp:wrapPolygon edited="0">
                <wp:start x="-167" y="0"/>
                <wp:lineTo x="-167" y="21430"/>
                <wp:lineTo x="21600" y="21430"/>
                <wp:lineTo x="21600" y="0"/>
                <wp:lineTo x="-167" y="0"/>
              </wp:wrapPolygon>
            </wp:wrapTight>
            <wp:docPr id="6" name="Picture 12" descr="ss_gfsi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s_gfsis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CDB">
        <w:rPr>
          <w:rFonts w:ascii="Garamond" w:hAnsi="Garamond"/>
          <w:lang w:val="en-GB"/>
        </w:rPr>
        <w:t xml:space="preserve">     </w:t>
      </w:r>
      <w:r w:rsidR="004D3A59" w:rsidRPr="005427BE">
        <w:rPr>
          <w:rFonts w:ascii="Garamond" w:hAnsi="Garamond"/>
          <w:lang w:val="en-GB"/>
        </w:rPr>
        <w:t xml:space="preserve">    </w:t>
      </w:r>
    </w:p>
    <w:p w:rsidR="004D3A59" w:rsidRPr="005427BE" w:rsidRDefault="004D3A59" w:rsidP="00897314">
      <w:pPr>
        <w:spacing w:line="276" w:lineRule="auto"/>
        <w:ind w:left="1440" w:hanging="1440"/>
        <w:jc w:val="both"/>
        <w:rPr>
          <w:rFonts w:ascii="Garamond" w:hAnsi="Garamond"/>
          <w:i/>
          <w:color w:val="FF0000"/>
          <w:lang w:val="en-GB"/>
        </w:rPr>
      </w:pPr>
    </w:p>
    <w:p w:rsidR="00B94CDB" w:rsidRDefault="00B94CDB" w:rsidP="00897314">
      <w:pPr>
        <w:rPr>
          <w:rFonts w:ascii="Garamond" w:hAnsi="Garamond"/>
          <w:b/>
          <w:lang w:val="en-GB"/>
        </w:rPr>
      </w:pPr>
    </w:p>
    <w:p w:rsidR="00B94CDB" w:rsidRDefault="00B94CDB" w:rsidP="00897314">
      <w:pPr>
        <w:jc w:val="center"/>
        <w:rPr>
          <w:rFonts w:ascii="Garamond" w:hAnsi="Garamond"/>
          <w:b/>
          <w:lang w:val="en-GB"/>
        </w:rPr>
      </w:pPr>
    </w:p>
    <w:p w:rsidR="00B94CDB" w:rsidRDefault="00B94CDB" w:rsidP="00897314">
      <w:pPr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971124" w:rsidRDefault="00971124" w:rsidP="00971124">
      <w:pPr>
        <w:ind w:left="-900" w:right="7117"/>
        <w:jc w:val="center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 xml:space="preserve">Ministry of </w:t>
      </w:r>
      <w:r w:rsidR="008E549B">
        <w:rPr>
          <w:rFonts w:ascii="Garamond" w:hAnsi="Garamond"/>
          <w:b/>
          <w:lang w:val="en-GB"/>
        </w:rPr>
        <w:t>Defence</w:t>
      </w:r>
      <w:r>
        <w:rPr>
          <w:rFonts w:ascii="Garamond" w:hAnsi="Garamond"/>
          <w:b/>
          <w:lang w:val="en-GB"/>
        </w:rPr>
        <w:t xml:space="preserve"> of Georgia</w:t>
      </w:r>
    </w:p>
    <w:p w:rsidR="00897314" w:rsidRDefault="00897314" w:rsidP="00971124">
      <w:pPr>
        <w:ind w:left="-1080"/>
        <w:jc w:val="center"/>
        <w:rPr>
          <w:rFonts w:ascii="Garamond" w:hAnsi="Garamond"/>
          <w:b/>
          <w:lang w:val="en-GB"/>
        </w:rPr>
      </w:pPr>
    </w:p>
    <w:p w:rsidR="00897314" w:rsidRDefault="00897314" w:rsidP="00897314">
      <w:pPr>
        <w:jc w:val="center"/>
        <w:rPr>
          <w:rFonts w:ascii="Garamond" w:hAnsi="Garamond"/>
          <w:b/>
          <w:lang w:val="en-GB"/>
        </w:rPr>
      </w:pPr>
    </w:p>
    <w:p w:rsidR="00271FE1" w:rsidRDefault="00271FE1" w:rsidP="00897314">
      <w:pPr>
        <w:jc w:val="center"/>
        <w:rPr>
          <w:rFonts w:ascii="Garamond" w:hAnsi="Garamond"/>
          <w:b/>
          <w:lang w:val="en-GB"/>
        </w:rPr>
      </w:pPr>
    </w:p>
    <w:p w:rsidR="004D3A59" w:rsidRPr="005427BE" w:rsidRDefault="004D3A59" w:rsidP="00897314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Strategic Partners</w:t>
      </w:r>
    </w:p>
    <w:p w:rsidR="004D3A59" w:rsidRPr="005427BE" w:rsidRDefault="004D3A59" w:rsidP="00897314">
      <w:pPr>
        <w:jc w:val="center"/>
        <w:rPr>
          <w:rFonts w:ascii="Garamond" w:hAnsi="Garamond"/>
          <w:b/>
          <w:lang w:val="en-GB"/>
        </w:rPr>
      </w:pPr>
    </w:p>
    <w:p w:rsidR="004D3A59" w:rsidRPr="005427BE" w:rsidRDefault="00F62AB7" w:rsidP="00897314">
      <w:pPr>
        <w:jc w:val="center"/>
        <w:rPr>
          <w:rFonts w:ascii="Garamond" w:hAnsi="Garamond"/>
          <w:lang w:val="en-GB"/>
        </w:rPr>
      </w:pPr>
      <w:r>
        <w:rPr>
          <w:rFonts w:ascii="Garamond" w:hAnsi="Garamond"/>
          <w:noProof/>
        </w:rPr>
        <w:drawing>
          <wp:inline distT="0" distB="0" distL="0" distR="0">
            <wp:extent cx="2466975" cy="1019175"/>
            <wp:effectExtent l="19050" t="0" r="9525" b="0"/>
            <wp:docPr id="5" name="Picture 1" descr="visegrad_fund_logo_blue_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egrad_fund_logo_blue_8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A59" w:rsidRPr="005427BE">
        <w:rPr>
          <w:rFonts w:ascii="Garamond" w:hAnsi="Garamond"/>
          <w:lang w:val="en-GB"/>
        </w:rPr>
        <w:t xml:space="preserve">     </w:t>
      </w:r>
      <w:r>
        <w:rPr>
          <w:rFonts w:ascii="Garamond" w:hAnsi="Garamond"/>
          <w:noProof/>
        </w:rPr>
        <w:drawing>
          <wp:inline distT="0" distB="0" distL="0" distR="0">
            <wp:extent cx="1781175" cy="914400"/>
            <wp:effectExtent l="19050" t="0" r="9525" b="0"/>
            <wp:docPr id="4" name="Picture 2" descr="logo-n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nat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A59" w:rsidRPr="005427BE" w:rsidRDefault="004D3A59" w:rsidP="00897314">
      <w:pPr>
        <w:jc w:val="center"/>
        <w:rPr>
          <w:rFonts w:ascii="Garamond" w:hAnsi="Garamond"/>
          <w:b/>
          <w:highlight w:val="yellow"/>
          <w:lang w:val="en-GB"/>
        </w:rPr>
      </w:pPr>
    </w:p>
    <w:p w:rsidR="00797DDA" w:rsidRDefault="00797DDA" w:rsidP="00797DDA">
      <w:pPr>
        <w:jc w:val="center"/>
        <w:rPr>
          <w:rFonts w:ascii="Garamond" w:hAnsi="Garamond"/>
          <w:b/>
          <w:lang w:val="en-GB"/>
        </w:rPr>
      </w:pPr>
    </w:p>
    <w:p w:rsidR="00797DDA" w:rsidRDefault="00797DDA" w:rsidP="00797DDA">
      <w:pPr>
        <w:jc w:val="center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Special Partner</w:t>
      </w:r>
    </w:p>
    <w:p w:rsidR="00797DDA" w:rsidRPr="0028165B" w:rsidRDefault="00797DDA" w:rsidP="00797DDA">
      <w:pPr>
        <w:rPr>
          <w:lang w:val="en-GB"/>
        </w:rPr>
      </w:pPr>
    </w:p>
    <w:p w:rsidR="00797DDA" w:rsidRDefault="00F62AB7" w:rsidP="00797DDA">
      <w:pPr>
        <w:jc w:val="center"/>
        <w:rPr>
          <w:lang w:val="en-GB"/>
        </w:rPr>
      </w:pPr>
      <w:r>
        <w:rPr>
          <w:noProof/>
        </w:rPr>
        <w:drawing>
          <wp:inline distT="0" distB="0" distL="0" distR="0">
            <wp:extent cx="1590675" cy="1514475"/>
            <wp:effectExtent l="19050" t="0" r="9525" b="0"/>
            <wp:docPr id="3" name="Obrázok 1" descr="holiday in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iday inn log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A59" w:rsidRPr="005427BE" w:rsidRDefault="004D3A59" w:rsidP="00897314">
      <w:pPr>
        <w:jc w:val="center"/>
        <w:rPr>
          <w:rFonts w:ascii="Garamond" w:hAnsi="Garamond"/>
          <w:b/>
          <w:highlight w:val="yellow"/>
          <w:lang w:val="en-GB"/>
        </w:rPr>
      </w:pPr>
    </w:p>
    <w:p w:rsidR="00F62AB7" w:rsidRDefault="00F62AB7" w:rsidP="00897314">
      <w:pPr>
        <w:jc w:val="center"/>
        <w:rPr>
          <w:rFonts w:ascii="Garamond" w:hAnsi="Garamond"/>
          <w:b/>
          <w:lang w:val="en-GB"/>
        </w:rPr>
      </w:pPr>
    </w:p>
    <w:p w:rsidR="00F62AB7" w:rsidRDefault="00F62AB7" w:rsidP="00897314">
      <w:pPr>
        <w:jc w:val="center"/>
        <w:rPr>
          <w:rFonts w:ascii="Garamond" w:hAnsi="Garamond"/>
          <w:b/>
          <w:lang w:val="en-GB"/>
        </w:rPr>
      </w:pPr>
    </w:p>
    <w:p w:rsidR="00F62AB7" w:rsidRDefault="00F62AB7" w:rsidP="00897314">
      <w:pPr>
        <w:jc w:val="center"/>
        <w:rPr>
          <w:rFonts w:ascii="Garamond" w:hAnsi="Garamond"/>
          <w:b/>
          <w:lang w:val="en-GB"/>
        </w:rPr>
      </w:pPr>
    </w:p>
    <w:p w:rsidR="005266F8" w:rsidRDefault="005266F8" w:rsidP="00897314">
      <w:pPr>
        <w:jc w:val="center"/>
        <w:rPr>
          <w:rFonts w:ascii="Garamond" w:hAnsi="Garamond"/>
          <w:b/>
          <w:lang w:val="en-GB"/>
        </w:rPr>
      </w:pPr>
    </w:p>
    <w:p w:rsidR="005266F8" w:rsidRDefault="005266F8" w:rsidP="00897314">
      <w:pPr>
        <w:jc w:val="center"/>
        <w:rPr>
          <w:rFonts w:ascii="Garamond" w:hAnsi="Garamond"/>
          <w:b/>
          <w:lang w:val="en-GB"/>
        </w:rPr>
      </w:pPr>
    </w:p>
    <w:p w:rsidR="005266F8" w:rsidRDefault="005266F8" w:rsidP="00897314">
      <w:pPr>
        <w:jc w:val="center"/>
        <w:rPr>
          <w:rFonts w:ascii="Garamond" w:hAnsi="Garamond"/>
          <w:b/>
          <w:lang w:val="en-GB"/>
        </w:rPr>
      </w:pPr>
    </w:p>
    <w:p w:rsidR="005266F8" w:rsidRDefault="005266F8" w:rsidP="00897314">
      <w:pPr>
        <w:jc w:val="center"/>
        <w:rPr>
          <w:rFonts w:ascii="Garamond" w:hAnsi="Garamond"/>
          <w:b/>
          <w:lang w:val="en-GB"/>
        </w:rPr>
      </w:pPr>
    </w:p>
    <w:p w:rsidR="007D364C" w:rsidRDefault="007D364C" w:rsidP="00897314">
      <w:pPr>
        <w:jc w:val="center"/>
        <w:rPr>
          <w:rFonts w:ascii="Garamond" w:hAnsi="Garamond"/>
          <w:b/>
          <w:lang w:val="en-GB"/>
        </w:rPr>
      </w:pPr>
    </w:p>
    <w:p w:rsidR="005266F8" w:rsidRDefault="005266F8" w:rsidP="00897314">
      <w:pPr>
        <w:jc w:val="center"/>
        <w:rPr>
          <w:rFonts w:ascii="Garamond" w:hAnsi="Garamond"/>
          <w:b/>
          <w:lang w:val="en-GB"/>
        </w:rPr>
      </w:pPr>
    </w:p>
    <w:p w:rsidR="004D3A59" w:rsidRPr="005427BE" w:rsidRDefault="004D3A59" w:rsidP="00897314">
      <w:pPr>
        <w:jc w:val="center"/>
        <w:rPr>
          <w:rFonts w:ascii="Garamond" w:hAnsi="Garamond"/>
          <w:b/>
          <w:lang w:val="en-GB"/>
        </w:rPr>
      </w:pPr>
      <w:r w:rsidRPr="005427BE">
        <w:rPr>
          <w:rFonts w:ascii="Garamond" w:hAnsi="Garamond"/>
          <w:b/>
          <w:lang w:val="en-GB"/>
        </w:rPr>
        <w:t>Partners</w:t>
      </w:r>
    </w:p>
    <w:p w:rsidR="004D3A59" w:rsidRPr="005427BE" w:rsidRDefault="004D3A59" w:rsidP="00897314">
      <w:pPr>
        <w:jc w:val="center"/>
        <w:rPr>
          <w:rFonts w:ascii="Garamond" w:hAnsi="Garamond"/>
          <w:lang w:val="en-GB"/>
        </w:rPr>
      </w:pPr>
    </w:p>
    <w:p w:rsidR="00F63FCC" w:rsidRPr="005427BE" w:rsidRDefault="004D3A59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>Faculty of Social Sciences, Charles University Prague, Czech Republi</w:t>
      </w:r>
      <w:r w:rsidR="00F63FCC" w:rsidRPr="005427BE">
        <w:rPr>
          <w:rFonts w:ascii="Garamond" w:hAnsi="Garamond"/>
          <w:lang w:val="en-GB"/>
        </w:rPr>
        <w:t>c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proofErr w:type="spellStart"/>
      <w:r w:rsidRPr="005427BE">
        <w:rPr>
          <w:rFonts w:ascii="Garamond" w:hAnsi="Garamond"/>
          <w:lang w:val="en-GB"/>
        </w:rPr>
        <w:t>Antall</w:t>
      </w:r>
      <w:proofErr w:type="spellEnd"/>
      <w:r w:rsidRPr="005427BE">
        <w:rPr>
          <w:rFonts w:ascii="Garamond" w:hAnsi="Garamond"/>
          <w:lang w:val="en-GB"/>
        </w:rPr>
        <w:t xml:space="preserve"> </w:t>
      </w:r>
      <w:proofErr w:type="spellStart"/>
      <w:r w:rsidRPr="005427BE">
        <w:rPr>
          <w:rFonts w:ascii="Garamond" w:hAnsi="Garamond"/>
          <w:lang w:val="en-GB"/>
        </w:rPr>
        <w:t>József</w:t>
      </w:r>
      <w:proofErr w:type="spellEnd"/>
      <w:r w:rsidRPr="005427BE">
        <w:rPr>
          <w:rFonts w:ascii="Garamond" w:hAnsi="Garamond"/>
          <w:lang w:val="en-GB"/>
        </w:rPr>
        <w:t xml:space="preserve"> Knowledge Centre of Political and Social Sciences, Hungary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 xml:space="preserve"> The Polish Institute of International Affairs (PISM)</w:t>
      </w:r>
      <w:r w:rsidR="003C4E71" w:rsidRPr="005427BE">
        <w:rPr>
          <w:rFonts w:ascii="Garamond" w:hAnsi="Garamond"/>
          <w:lang w:val="en-GB"/>
        </w:rPr>
        <w:t>, Poland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 xml:space="preserve">Open Ukraine, </w:t>
      </w:r>
      <w:proofErr w:type="spellStart"/>
      <w:r w:rsidRPr="005427BE">
        <w:rPr>
          <w:rFonts w:ascii="Garamond" w:hAnsi="Garamond"/>
          <w:lang w:val="en-GB"/>
        </w:rPr>
        <w:t>Arseniy</w:t>
      </w:r>
      <w:proofErr w:type="spellEnd"/>
      <w:r w:rsidRPr="005427BE">
        <w:rPr>
          <w:rFonts w:ascii="Garamond" w:hAnsi="Garamond"/>
          <w:lang w:val="en-GB"/>
        </w:rPr>
        <w:t xml:space="preserve"> </w:t>
      </w:r>
      <w:proofErr w:type="spellStart"/>
      <w:r w:rsidRPr="005427BE">
        <w:rPr>
          <w:rFonts w:ascii="Garamond" w:hAnsi="Garamond"/>
          <w:lang w:val="en-GB"/>
        </w:rPr>
        <w:t>Yatsenyuk</w:t>
      </w:r>
      <w:proofErr w:type="spellEnd"/>
      <w:r w:rsidRPr="005427BE">
        <w:rPr>
          <w:rFonts w:ascii="Garamond" w:hAnsi="Garamond"/>
          <w:lang w:val="en-GB"/>
        </w:rPr>
        <w:t xml:space="preserve"> Foundation</w:t>
      </w:r>
      <w:r w:rsidR="003C4E71" w:rsidRPr="005427BE">
        <w:rPr>
          <w:rFonts w:ascii="Garamond" w:hAnsi="Garamond"/>
          <w:lang w:val="en-GB"/>
        </w:rPr>
        <w:t>, Ukraine</w:t>
      </w:r>
    </w:p>
    <w:p w:rsidR="00F63FCC" w:rsidRPr="005427BE" w:rsidRDefault="00F63FCC" w:rsidP="00897314">
      <w:pPr>
        <w:jc w:val="center"/>
        <w:rPr>
          <w:rFonts w:ascii="Garamond" w:hAnsi="Garamond"/>
          <w:lang w:val="en-GB"/>
        </w:rPr>
      </w:pPr>
      <w:r w:rsidRPr="005427BE">
        <w:rPr>
          <w:rFonts w:ascii="Garamond" w:hAnsi="Garamond"/>
          <w:lang w:val="en-GB"/>
        </w:rPr>
        <w:t xml:space="preserve"> Regional Studies </w:t>
      </w:r>
      <w:proofErr w:type="spellStart"/>
      <w:r w:rsidRPr="005427BE">
        <w:rPr>
          <w:rFonts w:ascii="Garamond" w:hAnsi="Garamond"/>
          <w:lang w:val="en-GB"/>
        </w:rPr>
        <w:t>Center</w:t>
      </w:r>
      <w:proofErr w:type="spellEnd"/>
      <w:r w:rsidRPr="005427BE">
        <w:rPr>
          <w:rFonts w:ascii="Garamond" w:hAnsi="Garamond"/>
          <w:lang w:val="en-GB"/>
        </w:rPr>
        <w:t xml:space="preserve"> Foundation (RSC)</w:t>
      </w:r>
      <w:r w:rsidR="003C4E71" w:rsidRPr="005427BE">
        <w:rPr>
          <w:rFonts w:ascii="Garamond" w:hAnsi="Garamond"/>
          <w:lang w:val="en-GB"/>
        </w:rPr>
        <w:t>, Armenia</w:t>
      </w:r>
    </w:p>
    <w:p w:rsidR="004D3A59" w:rsidRDefault="00F63FCC" w:rsidP="00532C5F">
      <w:pPr>
        <w:jc w:val="center"/>
        <w:rPr>
          <w:rFonts w:ascii="Garamond" w:hAnsi="Garamond"/>
          <w:lang w:val="en-GB"/>
        </w:rPr>
      </w:pPr>
      <w:proofErr w:type="spellStart"/>
      <w:r w:rsidRPr="005427BE">
        <w:rPr>
          <w:rFonts w:ascii="Garamond" w:hAnsi="Garamond"/>
          <w:lang w:val="en-GB"/>
        </w:rPr>
        <w:t>Khazar</w:t>
      </w:r>
      <w:proofErr w:type="spellEnd"/>
      <w:r w:rsidRPr="005427BE">
        <w:rPr>
          <w:rFonts w:ascii="Garamond" w:hAnsi="Garamond"/>
          <w:lang w:val="en-GB"/>
        </w:rPr>
        <w:t xml:space="preserve"> University</w:t>
      </w:r>
      <w:r w:rsidR="003C4E71" w:rsidRPr="005427BE">
        <w:rPr>
          <w:rFonts w:ascii="Garamond" w:hAnsi="Garamond"/>
          <w:lang w:val="en-GB"/>
        </w:rPr>
        <w:t>, Azerbaijan</w:t>
      </w:r>
    </w:p>
    <w:p w:rsidR="00925383" w:rsidRDefault="00925383" w:rsidP="00532C5F">
      <w:pPr>
        <w:jc w:val="center"/>
        <w:rPr>
          <w:rFonts w:ascii="Garamond" w:hAnsi="Garamond"/>
          <w:lang w:val="en-GB"/>
        </w:rPr>
      </w:pPr>
    </w:p>
    <w:p w:rsidR="00925383" w:rsidRDefault="00925383" w:rsidP="00925383">
      <w:pPr>
        <w:rPr>
          <w:rFonts w:ascii="Garamond" w:hAnsi="Garamond"/>
          <w:lang w:val="en-GB"/>
        </w:rPr>
      </w:pPr>
    </w:p>
    <w:p w:rsidR="00925383" w:rsidRDefault="00925383" w:rsidP="00925383">
      <w:pPr>
        <w:rPr>
          <w:rFonts w:ascii="Garamond" w:hAnsi="Garamond"/>
          <w:lang w:val="en-GB"/>
        </w:rPr>
      </w:pPr>
    </w:p>
    <w:p w:rsidR="00925383" w:rsidRDefault="00925383" w:rsidP="00925383">
      <w:pPr>
        <w:rPr>
          <w:rFonts w:ascii="Garamond" w:hAnsi="Garamond"/>
          <w:lang w:val="en-GB"/>
        </w:rPr>
      </w:pPr>
    </w:p>
    <w:p w:rsidR="00925383" w:rsidRDefault="00DA735F" w:rsidP="00925383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72064" behindDoc="1" locked="0" layoutInCell="1" allowOverlap="1" wp14:anchorId="762C4DBE" wp14:editId="1CAF5C80">
            <wp:simplePos x="0" y="0"/>
            <wp:positionH relativeFrom="column">
              <wp:posOffset>14605</wp:posOffset>
            </wp:positionH>
            <wp:positionV relativeFrom="paragraph">
              <wp:posOffset>-3175</wp:posOffset>
            </wp:positionV>
            <wp:extent cx="5036820" cy="946150"/>
            <wp:effectExtent l="0" t="0" r="0" b="6350"/>
            <wp:wrapNone/>
            <wp:docPr id="12" name="Obrázok 12" descr="top-header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op-header-en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5383" w:rsidRDefault="00925383" w:rsidP="00925383">
      <w:pPr>
        <w:rPr>
          <w:rFonts w:ascii="Garamond" w:hAnsi="Garamond"/>
          <w:lang w:val="en-GB"/>
        </w:rPr>
      </w:pPr>
    </w:p>
    <w:p w:rsidR="00A7774E" w:rsidRDefault="00F62AB7" w:rsidP="00925383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34E5B982" wp14:editId="6C0A81F9">
            <wp:simplePos x="0" y="0"/>
            <wp:positionH relativeFrom="column">
              <wp:posOffset>281305</wp:posOffset>
            </wp:positionH>
            <wp:positionV relativeFrom="paragraph">
              <wp:posOffset>5047615</wp:posOffset>
            </wp:positionV>
            <wp:extent cx="1296035" cy="1334135"/>
            <wp:effectExtent l="19050" t="0" r="0" b="0"/>
            <wp:wrapNone/>
            <wp:docPr id="11" name="Obrázo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334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1" locked="0" layoutInCell="1" allowOverlap="1" wp14:anchorId="6A290DD0" wp14:editId="4403D52E">
            <wp:simplePos x="0" y="0"/>
            <wp:positionH relativeFrom="column">
              <wp:posOffset>3301365</wp:posOffset>
            </wp:positionH>
            <wp:positionV relativeFrom="paragraph">
              <wp:posOffset>4919980</wp:posOffset>
            </wp:positionV>
            <wp:extent cx="1734185" cy="1734185"/>
            <wp:effectExtent l="19050" t="0" r="0" b="0"/>
            <wp:wrapNone/>
            <wp:docPr id="10" name="Obrázok 10" descr="logo_square_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square_20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DA735F" w:rsidP="00A7774E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3E53848E" wp14:editId="25111BCC">
            <wp:simplePos x="0" y="0"/>
            <wp:positionH relativeFrom="column">
              <wp:posOffset>90805</wp:posOffset>
            </wp:positionH>
            <wp:positionV relativeFrom="paragraph">
              <wp:posOffset>26035</wp:posOffset>
            </wp:positionV>
            <wp:extent cx="5206365" cy="1192530"/>
            <wp:effectExtent l="0" t="0" r="0" b="7620"/>
            <wp:wrapNone/>
            <wp:docPr id="7" name="Obrázok 7" descr="logof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fen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DA735F" w:rsidP="00A7774E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32B293E1" wp14:editId="07DFE852">
            <wp:simplePos x="0" y="0"/>
            <wp:positionH relativeFrom="column">
              <wp:posOffset>1214120</wp:posOffset>
            </wp:positionH>
            <wp:positionV relativeFrom="paragraph">
              <wp:posOffset>18415</wp:posOffset>
            </wp:positionV>
            <wp:extent cx="2981325" cy="888365"/>
            <wp:effectExtent l="0" t="0" r="9525" b="6985"/>
            <wp:wrapNone/>
            <wp:docPr id="8" name="Obrázok 8" descr="header-new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ader-new-en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DA735F" w:rsidP="00A7774E">
      <w:pPr>
        <w:rPr>
          <w:rFonts w:ascii="Garamond" w:hAnsi="Garamond"/>
          <w:lang w:val="en-GB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2A49C615" wp14:editId="6B40CB86">
            <wp:simplePos x="0" y="0"/>
            <wp:positionH relativeFrom="column">
              <wp:posOffset>652780</wp:posOffset>
            </wp:positionH>
            <wp:positionV relativeFrom="paragraph">
              <wp:posOffset>123825</wp:posOffset>
            </wp:positionV>
            <wp:extent cx="4038600" cy="1009650"/>
            <wp:effectExtent l="0" t="0" r="0" b="0"/>
            <wp:wrapNone/>
            <wp:docPr id="9" name="Obrázok 9" descr="pism-logo_pi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sm-logo_pism-logo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Pr="00A7774E" w:rsidRDefault="00A7774E" w:rsidP="00A7774E">
      <w:pPr>
        <w:rPr>
          <w:rFonts w:ascii="Garamond" w:hAnsi="Garamond"/>
          <w:lang w:val="en-GB"/>
        </w:rPr>
      </w:pPr>
    </w:p>
    <w:p w:rsidR="00A7774E" w:rsidRDefault="00A7774E" w:rsidP="00A7774E">
      <w:pPr>
        <w:rPr>
          <w:rFonts w:ascii="Garamond" w:hAnsi="Garamond"/>
          <w:lang w:val="en-GB"/>
        </w:rPr>
      </w:pPr>
    </w:p>
    <w:p w:rsidR="00925383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ab/>
      </w: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A7774E" w:rsidRDefault="00A7774E" w:rsidP="00A7774E">
      <w:pPr>
        <w:tabs>
          <w:tab w:val="left" w:pos="6270"/>
        </w:tabs>
        <w:rPr>
          <w:rFonts w:ascii="Garamond" w:hAnsi="Garamond"/>
          <w:lang w:val="en-GB"/>
        </w:rPr>
      </w:pPr>
    </w:p>
    <w:p w:rsidR="00DA735F" w:rsidRDefault="00DA735F" w:rsidP="00A7774E">
      <w:pPr>
        <w:jc w:val="center"/>
        <w:rPr>
          <w:rFonts w:asciiTheme="minorHAnsi" w:hAnsiTheme="minorHAnsi"/>
          <w:b/>
          <w:sz w:val="32"/>
          <w:szCs w:val="32"/>
        </w:rPr>
      </w:pPr>
    </w:p>
    <w:p w:rsidR="00DA735F" w:rsidRDefault="00DA735F" w:rsidP="00A7774E">
      <w:pPr>
        <w:jc w:val="center"/>
        <w:rPr>
          <w:rFonts w:asciiTheme="minorHAnsi" w:hAnsiTheme="minorHAnsi"/>
          <w:b/>
          <w:sz w:val="32"/>
          <w:szCs w:val="32"/>
        </w:rPr>
      </w:pPr>
    </w:p>
    <w:p w:rsidR="00A7774E" w:rsidRDefault="00A7774E" w:rsidP="00A7774E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NATO Advanced Research Workshop on Lessons Learned from Small Countries Committing Troops to Operations Abroad</w:t>
      </w:r>
    </w:p>
    <w:p w:rsidR="00A7774E" w:rsidRDefault="00A7774E" w:rsidP="00A7774E">
      <w:pPr>
        <w:rPr>
          <w:rFonts w:ascii="Garamond" w:hAnsi="Garamond"/>
          <w:sz w:val="32"/>
          <w:szCs w:val="32"/>
        </w:rPr>
      </w:pPr>
    </w:p>
    <w:p w:rsidR="00A7774E" w:rsidRDefault="00A7774E" w:rsidP="00A7774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Tbilisi, October 26 - 27, 2015</w:t>
      </w:r>
    </w:p>
    <w:p w:rsidR="00A7774E" w:rsidRDefault="00A7774E" w:rsidP="00A7774E">
      <w:pPr>
        <w:jc w:val="center"/>
        <w:rPr>
          <w:rFonts w:ascii="Garamond" w:hAnsi="Garamond"/>
          <w:b/>
          <w:sz w:val="28"/>
          <w:szCs w:val="28"/>
        </w:rPr>
      </w:pPr>
    </w:p>
    <w:p w:rsidR="00A7774E" w:rsidRDefault="00A7774E" w:rsidP="00A7774E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Program  </w:t>
      </w: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</w:rPr>
      </w:pPr>
      <w:r>
        <w:rPr>
          <w:rFonts w:ascii="Garamond" w:hAnsi="Garamond"/>
          <w:b/>
        </w:rPr>
        <w:t>Organizer</w:t>
      </w:r>
      <w:r>
        <w:rPr>
          <w:rFonts w:ascii="Garamond" w:hAnsi="Garamond"/>
        </w:rPr>
        <w:t xml:space="preserve">: </w:t>
      </w:r>
    </w:p>
    <w:p w:rsidR="00A7774E" w:rsidRDefault="00A7774E" w:rsidP="00A7774E">
      <w:pPr>
        <w:rPr>
          <w:rFonts w:ascii="Garamond" w:hAnsi="Garamond"/>
        </w:rPr>
      </w:pPr>
      <w:r>
        <w:rPr>
          <w:rFonts w:ascii="Garamond" w:hAnsi="Garamond"/>
        </w:rPr>
        <w:t>Centre for European and North Atlantic Affairs (CENAA)</w:t>
      </w:r>
    </w:p>
    <w:p w:rsidR="00A7774E" w:rsidRDefault="00A7774E" w:rsidP="00A7774E">
      <w:pPr>
        <w:rPr>
          <w:rFonts w:ascii="Garamond" w:hAnsi="Garamond"/>
        </w:rPr>
      </w:pPr>
      <w:r>
        <w:rPr>
          <w:rFonts w:ascii="Garamond" w:hAnsi="Garamond"/>
        </w:rPr>
        <w:t xml:space="preserve">Georgian Foundation for Strategic and International Studies (GFSIS) </w:t>
      </w:r>
    </w:p>
    <w:p w:rsidR="00A7774E" w:rsidRDefault="00A7774E" w:rsidP="00A7774E">
      <w:pPr>
        <w:rPr>
          <w:rFonts w:ascii="Garamond" w:hAnsi="Garamond"/>
        </w:rPr>
      </w:pPr>
    </w:p>
    <w:p w:rsidR="00A7774E" w:rsidRDefault="00A7774E" w:rsidP="00A7774E">
      <w:pPr>
        <w:rPr>
          <w:rFonts w:ascii="Garamond" w:hAnsi="Garamond"/>
        </w:rPr>
      </w:pPr>
      <w:r>
        <w:rPr>
          <w:rFonts w:ascii="Garamond" w:hAnsi="Garamond"/>
          <w:b/>
        </w:rPr>
        <w:t>Partners</w:t>
      </w:r>
      <w:r>
        <w:rPr>
          <w:rFonts w:ascii="Garamond" w:hAnsi="Garamond"/>
        </w:rPr>
        <w:t xml:space="preserve">: </w:t>
      </w:r>
    </w:p>
    <w:p w:rsidR="00A7774E" w:rsidRDefault="00A7774E" w:rsidP="00A7774E">
      <w:pPr>
        <w:rPr>
          <w:rFonts w:ascii="Garamond" w:hAnsi="Garamond"/>
        </w:rPr>
      </w:pPr>
      <w:r>
        <w:rPr>
          <w:rFonts w:ascii="Garamond" w:hAnsi="Garamond"/>
        </w:rPr>
        <w:t xml:space="preserve">The NATO Science for Peace and Security </w:t>
      </w:r>
      <w:proofErr w:type="spellStart"/>
      <w:r>
        <w:rPr>
          <w:rFonts w:ascii="Garamond" w:hAnsi="Garamond"/>
        </w:rPr>
        <w:t>Programme</w:t>
      </w:r>
      <w:proofErr w:type="spellEnd"/>
    </w:p>
    <w:p w:rsidR="00A7774E" w:rsidRDefault="00A7774E" w:rsidP="00A7774E">
      <w:pPr>
        <w:rPr>
          <w:rFonts w:ascii="Garamond" w:hAnsi="Garamond"/>
        </w:rPr>
      </w:pPr>
    </w:p>
    <w:p w:rsidR="00A7774E" w:rsidRDefault="00A7774E" w:rsidP="00A7774E">
      <w:pPr>
        <w:rPr>
          <w:rFonts w:ascii="Garamond" w:hAnsi="Garamond"/>
        </w:rPr>
      </w:pP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  <w:b/>
          <w:color w:val="FF0000"/>
          <w:u w:val="single"/>
        </w:rPr>
      </w:pPr>
      <w:r>
        <w:rPr>
          <w:rFonts w:ascii="Garamond" w:hAnsi="Garamond"/>
          <w:b/>
          <w:color w:val="FF0000"/>
          <w:u w:val="single"/>
          <w:lang w:val="en-GB"/>
        </w:rPr>
        <w:t>DAY 1 - MONDAY, 26 OCTOBER 2015</w:t>
      </w:r>
    </w:p>
    <w:p w:rsidR="00A7774E" w:rsidRDefault="00A7774E" w:rsidP="00A7774E">
      <w:pPr>
        <w:rPr>
          <w:rFonts w:ascii="Garamond" w:hAnsi="Garamond"/>
          <w:b/>
          <w:color w:val="FF0000"/>
        </w:rPr>
      </w:pPr>
      <w:r>
        <w:rPr>
          <w:rFonts w:ascii="Garamond" w:hAnsi="Garamond"/>
          <w:b/>
          <w:color w:val="FF0000"/>
        </w:rPr>
        <w:t xml:space="preserve"> 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bCs/>
          <w:color w:val="000000"/>
        </w:rPr>
      </w:pPr>
    </w:p>
    <w:p w:rsidR="00A7774E" w:rsidRDefault="00A7774E" w:rsidP="00A7774E">
      <w:pPr>
        <w:jc w:val="both"/>
        <w:rPr>
          <w:rFonts w:ascii="Garamond" w:hAnsi="Garamond" w:cs="Arial"/>
          <w:b/>
          <w:bCs/>
          <w:color w:val="000000"/>
        </w:rPr>
      </w:pPr>
      <w:r>
        <w:rPr>
          <w:rFonts w:ascii="Garamond" w:hAnsi="Garamond" w:cs="Arial"/>
          <w:b/>
          <w:bCs/>
          <w:color w:val="000000"/>
        </w:rPr>
        <w:t>10:00- 10:15</w:t>
      </w:r>
      <w:r>
        <w:rPr>
          <w:rFonts w:ascii="Garamond" w:hAnsi="Garamond" w:cs="Arial"/>
          <w:b/>
          <w:bCs/>
          <w:color w:val="000000"/>
        </w:rPr>
        <w:tab/>
      </w:r>
      <w:r>
        <w:rPr>
          <w:rFonts w:ascii="Garamond" w:hAnsi="Garamond" w:cs="Arial"/>
          <w:b/>
          <w:bCs/>
          <w:color w:val="000000"/>
          <w:u w:val="single"/>
        </w:rPr>
        <w:t>KEYNOTE SPEECH</w:t>
      </w:r>
      <w:r>
        <w:rPr>
          <w:rFonts w:ascii="Garamond" w:hAnsi="Garamond" w:cs="Arial"/>
          <w:b/>
          <w:bCs/>
          <w:color w:val="000000"/>
        </w:rPr>
        <w:t xml:space="preserve"> </w:t>
      </w:r>
    </w:p>
    <w:p w:rsidR="00A7774E" w:rsidRPr="00C7781B" w:rsidRDefault="00A7774E" w:rsidP="00C7781B">
      <w:pPr>
        <w:ind w:left="1416"/>
        <w:jc w:val="both"/>
        <w:rPr>
          <w:rFonts w:ascii="Garamond" w:hAnsi="Garamond"/>
        </w:rPr>
      </w:pPr>
      <w:r>
        <w:rPr>
          <w:rFonts w:ascii="Garamond" w:hAnsi="Garamond"/>
          <w:b/>
          <w:i/>
        </w:rPr>
        <w:t xml:space="preserve">Major General Pavel </w:t>
      </w:r>
      <w:proofErr w:type="spellStart"/>
      <w:r>
        <w:rPr>
          <w:rFonts w:ascii="Garamond" w:hAnsi="Garamond"/>
          <w:b/>
          <w:i/>
        </w:rPr>
        <w:t>Macko</w:t>
      </w:r>
      <w:proofErr w:type="spellEnd"/>
      <w:r>
        <w:rPr>
          <w:rFonts w:ascii="Garamond" w:hAnsi="Garamond"/>
          <w:b/>
        </w:rPr>
        <w:t xml:space="preserve">, </w:t>
      </w:r>
      <w:r>
        <w:rPr>
          <w:rFonts w:ascii="Garamond" w:hAnsi="Garamond" w:cs="Arial"/>
          <w:bCs/>
          <w:color w:val="000000"/>
        </w:rPr>
        <w:t>Deputy Chief of General Staff of the Armed Forces of Slovak Republic</w:t>
      </w: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10:15 – 11:30    </w:t>
      </w:r>
      <w:r>
        <w:rPr>
          <w:rFonts w:ascii="Garamond" w:hAnsi="Garamond"/>
          <w:b/>
          <w:color w:val="C00000"/>
        </w:rPr>
        <w:t>Panel Discussion I</w:t>
      </w:r>
    </w:p>
    <w:p w:rsidR="00A7774E" w:rsidRDefault="00A7774E" w:rsidP="00A7774E">
      <w:pPr>
        <w:ind w:left="1416" w:right="-205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Developing Niche Capabilities or Plugging the Holes? Strategies of Small Countries Participating in NATO Contingents Abroad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bCs/>
          <w:color w:val="000000"/>
        </w:rPr>
      </w:pPr>
      <w:r>
        <w:rPr>
          <w:rFonts w:ascii="Garamond" w:hAnsi="Garamond" w:cs="Arial"/>
          <w:b/>
          <w:i/>
        </w:rPr>
        <w:t xml:space="preserve">Henrik </w:t>
      </w:r>
      <w:proofErr w:type="spellStart"/>
      <w:r>
        <w:rPr>
          <w:rFonts w:ascii="Garamond" w:hAnsi="Garamond" w:cs="Arial"/>
          <w:b/>
          <w:i/>
        </w:rPr>
        <w:t>Praks</w:t>
      </w:r>
      <w:proofErr w:type="spellEnd"/>
      <w:r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  <w:bCs/>
          <w:color w:val="000000"/>
        </w:rPr>
        <w:t xml:space="preserve">Research Fellow, ICDS, Estonia (confirmed) </w:t>
      </w:r>
    </w:p>
    <w:p w:rsidR="00A7774E" w:rsidRDefault="00A7774E" w:rsidP="00A7774E">
      <w:pPr>
        <w:ind w:left="1416" w:firstLine="24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MOD Czech Republic</w:t>
      </w:r>
    </w:p>
    <w:p w:rsidR="00A7774E" w:rsidRDefault="00A7774E" w:rsidP="00A7774E">
      <w:pPr>
        <w:ind w:left="1416" w:firstLine="24"/>
        <w:jc w:val="both"/>
        <w:outlineLvl w:val="0"/>
        <w:rPr>
          <w:rFonts w:ascii="Garamond" w:hAnsi="Garamond"/>
        </w:rPr>
      </w:pPr>
      <w:proofErr w:type="spellStart"/>
      <w:r>
        <w:rPr>
          <w:rFonts w:ascii="Garamond" w:hAnsi="Garamond"/>
          <w:b/>
          <w:i/>
        </w:rPr>
        <w:t>Róbert</w:t>
      </w:r>
      <w:proofErr w:type="spellEnd"/>
      <w:r>
        <w:rPr>
          <w:rFonts w:ascii="Garamond" w:hAnsi="Garamond"/>
          <w:b/>
          <w:i/>
        </w:rPr>
        <w:t xml:space="preserve"> </w:t>
      </w:r>
      <w:proofErr w:type="spellStart"/>
      <w:r>
        <w:rPr>
          <w:rFonts w:ascii="Garamond" w:hAnsi="Garamond"/>
          <w:b/>
          <w:i/>
        </w:rPr>
        <w:t>Ondrejcsák</w:t>
      </w:r>
      <w:proofErr w:type="spellEnd"/>
      <w:r>
        <w:rPr>
          <w:rFonts w:ascii="Garamond" w:hAnsi="Garamond"/>
          <w:b/>
        </w:rPr>
        <w:t xml:space="preserve">, </w:t>
      </w:r>
      <w:r>
        <w:rPr>
          <w:rFonts w:ascii="Garamond" w:hAnsi="Garamond"/>
        </w:rPr>
        <w:t xml:space="preserve">Director, CENAA </w:t>
      </w:r>
    </w:p>
    <w:p w:rsidR="00A7774E" w:rsidRDefault="00A7774E" w:rsidP="00A7774E">
      <w:pPr>
        <w:jc w:val="both"/>
        <w:outlineLvl w:val="0"/>
        <w:rPr>
          <w:rFonts w:ascii="Garamond" w:eastAsia="Arial Unicode MS" w:hAnsi="Garamond"/>
          <w:color w:val="000000"/>
        </w:rPr>
      </w:pPr>
    </w:p>
    <w:p w:rsidR="00A7774E" w:rsidRDefault="00A7774E" w:rsidP="00A7774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11:30 – 12:30    LUNCH </w:t>
      </w: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12:30 – 14:00    </w:t>
      </w:r>
      <w:r>
        <w:rPr>
          <w:rFonts w:ascii="Garamond" w:hAnsi="Garamond"/>
          <w:b/>
          <w:color w:val="C00000"/>
        </w:rPr>
        <w:t>Panel Discussion II</w:t>
      </w:r>
    </w:p>
    <w:p w:rsidR="00A7774E" w:rsidRDefault="00A7774E" w:rsidP="00A7774E">
      <w:pPr>
        <w:ind w:left="1416"/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Civil-Military Cooperation in the Ground in the Experiences of Small Countries Contingents – How Feasible and How Effective?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  <w:i/>
        </w:rPr>
        <w:t xml:space="preserve">Marko </w:t>
      </w:r>
      <w:proofErr w:type="spellStart"/>
      <w:r>
        <w:rPr>
          <w:rFonts w:ascii="Garamond" w:hAnsi="Garamond" w:cs="Arial"/>
          <w:b/>
          <w:bCs/>
          <w:i/>
        </w:rPr>
        <w:t>Sosic</w:t>
      </w:r>
      <w:proofErr w:type="spellEnd"/>
      <w:r>
        <w:rPr>
          <w:rFonts w:ascii="Garamond" w:hAnsi="Garamond" w:cs="Arial"/>
          <w:b/>
          <w:bCs/>
        </w:rPr>
        <w:t xml:space="preserve">, </w:t>
      </w:r>
      <w:proofErr w:type="spellStart"/>
      <w:r>
        <w:rPr>
          <w:rFonts w:ascii="Garamond" w:hAnsi="Garamond" w:cs="Arial"/>
          <w:bCs/>
        </w:rPr>
        <w:t>Institut</w:t>
      </w:r>
      <w:proofErr w:type="spellEnd"/>
      <w:r>
        <w:rPr>
          <w:rFonts w:ascii="Garamond" w:hAnsi="Garamond" w:cs="Arial"/>
          <w:bCs/>
        </w:rPr>
        <w:t xml:space="preserve"> </w:t>
      </w:r>
      <w:proofErr w:type="spellStart"/>
      <w:r>
        <w:rPr>
          <w:rFonts w:ascii="Garamond" w:hAnsi="Garamond" w:cs="Arial"/>
          <w:bCs/>
        </w:rPr>
        <w:t>Alternativa</w:t>
      </w:r>
      <w:proofErr w:type="spellEnd"/>
      <w:r>
        <w:rPr>
          <w:rFonts w:ascii="Garamond" w:hAnsi="Garamond" w:cs="Arial"/>
          <w:bCs/>
        </w:rPr>
        <w:t>, Montenegro</w:t>
      </w:r>
      <w:r w:rsidR="00C459F3">
        <w:rPr>
          <w:rFonts w:ascii="Garamond" w:hAnsi="Garamond" w:cs="Arial"/>
          <w:bCs/>
        </w:rPr>
        <w:t xml:space="preserve"> </w:t>
      </w:r>
      <w:r w:rsidR="00C459F3" w:rsidRPr="00C7781B">
        <w:rPr>
          <w:rFonts w:ascii="Garamond" w:hAnsi="Garamond"/>
        </w:rPr>
        <w:t>(confirmed)</w:t>
      </w:r>
      <w:r w:rsidR="00C459F3">
        <w:rPr>
          <w:rFonts w:ascii="Garamond" w:hAnsi="Garamond"/>
        </w:rPr>
        <w:t xml:space="preserve"> </w:t>
      </w:r>
    </w:p>
    <w:p w:rsidR="00C7781B" w:rsidRPr="00C7781B" w:rsidRDefault="00C7781B" w:rsidP="00B40095">
      <w:pPr>
        <w:ind w:left="1416"/>
        <w:jc w:val="both"/>
        <w:outlineLvl w:val="0"/>
        <w:rPr>
          <w:rFonts w:ascii="Garamond" w:hAnsi="Garamond"/>
        </w:rPr>
      </w:pPr>
      <w:r>
        <w:rPr>
          <w:rFonts w:ascii="Garamond" w:hAnsi="Garamond"/>
          <w:b/>
          <w:i/>
        </w:rPr>
        <w:t xml:space="preserve">Gerard Lucius, </w:t>
      </w:r>
      <w:r w:rsidRPr="00C7781B">
        <w:rPr>
          <w:rFonts w:ascii="Garamond" w:hAnsi="Garamond" w:cs="Arial"/>
          <w:shd w:val="clear" w:color="auto" w:fill="FFFFFF"/>
        </w:rPr>
        <w:t>Senior Consultant to 1 (NL) Civil and Military Interaction</w:t>
      </w:r>
      <w:r w:rsidRPr="00C7781B">
        <w:rPr>
          <w:rFonts w:ascii="Garamond" w:hAnsi="Garamond" w:cs="Arial"/>
        </w:rPr>
        <w:br/>
      </w:r>
      <w:r w:rsidRPr="00C7781B">
        <w:rPr>
          <w:rFonts w:ascii="Garamond" w:hAnsi="Garamond" w:cs="Arial"/>
          <w:shd w:val="clear" w:color="auto" w:fill="FFFFFF"/>
        </w:rPr>
        <w:t>Command as an officer of the Army Reserves</w:t>
      </w:r>
      <w:r w:rsidRPr="00C7781B">
        <w:rPr>
          <w:rFonts w:ascii="Garamond" w:hAnsi="Garamond"/>
        </w:rPr>
        <w:t xml:space="preserve"> (confirmed)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bCs/>
        </w:rPr>
      </w:pPr>
      <w:r>
        <w:rPr>
          <w:rFonts w:ascii="Garamond" w:hAnsi="Garamond" w:cs="Arial"/>
          <w:b/>
          <w:bCs/>
          <w:i/>
        </w:rPr>
        <w:t xml:space="preserve">Piotr </w:t>
      </w:r>
      <w:proofErr w:type="spellStart"/>
      <w:r>
        <w:rPr>
          <w:rFonts w:ascii="Garamond" w:hAnsi="Garamond" w:cs="Arial"/>
          <w:b/>
          <w:bCs/>
          <w:i/>
        </w:rPr>
        <w:t>Lukasiewicz</w:t>
      </w:r>
      <w:proofErr w:type="spellEnd"/>
      <w:r>
        <w:rPr>
          <w:rFonts w:ascii="Garamond" w:hAnsi="Garamond" w:cs="Arial"/>
          <w:b/>
          <w:bCs/>
        </w:rPr>
        <w:t xml:space="preserve">, </w:t>
      </w:r>
      <w:r>
        <w:rPr>
          <w:rFonts w:ascii="Garamond" w:hAnsi="Garamond" w:cs="Arial"/>
          <w:bCs/>
        </w:rPr>
        <w:t>Former Ambassador of Poland to Afghanistan (confirmed)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/>
          <w:bCs/>
          <w:i/>
        </w:rPr>
        <w:t>Elemír</w:t>
      </w:r>
      <w:proofErr w:type="spellEnd"/>
      <w:r>
        <w:rPr>
          <w:rFonts w:ascii="Garamond" w:hAnsi="Garamond" w:cs="Arial"/>
          <w:b/>
          <w:bCs/>
          <w:i/>
        </w:rPr>
        <w:t xml:space="preserve"> </w:t>
      </w:r>
      <w:proofErr w:type="spellStart"/>
      <w:r>
        <w:rPr>
          <w:rFonts w:ascii="Garamond" w:hAnsi="Garamond" w:cs="Arial"/>
          <w:b/>
          <w:bCs/>
          <w:i/>
        </w:rPr>
        <w:t>Nečej</w:t>
      </w:r>
      <w:proofErr w:type="spellEnd"/>
      <w:r>
        <w:rPr>
          <w:rFonts w:ascii="Garamond" w:hAnsi="Garamond" w:cs="Arial"/>
          <w:b/>
          <w:bCs/>
        </w:rPr>
        <w:t xml:space="preserve">, </w:t>
      </w:r>
      <w:r>
        <w:rPr>
          <w:rFonts w:ascii="Garamond" w:hAnsi="Garamond" w:cs="Arial"/>
          <w:bCs/>
        </w:rPr>
        <w:t>Senior Research Fellow, CENAA (confirmed)</w:t>
      </w:r>
    </w:p>
    <w:p w:rsidR="00A7774E" w:rsidRDefault="00EE38B4" w:rsidP="00EE38B4">
      <w:pPr>
        <w:tabs>
          <w:tab w:val="left" w:pos="6330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ab/>
      </w:r>
    </w:p>
    <w:p w:rsidR="00A7774E" w:rsidRDefault="00A7774E" w:rsidP="00A7774E">
      <w:pPr>
        <w:rPr>
          <w:rFonts w:ascii="Garamond" w:hAnsi="Garamond"/>
        </w:rPr>
      </w:pPr>
    </w:p>
    <w:p w:rsidR="00A7774E" w:rsidRDefault="00A7774E" w:rsidP="00A7774E">
      <w:pPr>
        <w:rPr>
          <w:rFonts w:ascii="Garamond" w:hAnsi="Garamond"/>
          <w:b/>
          <w:color w:val="FF0000"/>
          <w:u w:val="single"/>
          <w:lang w:val="en-GB"/>
        </w:rPr>
      </w:pPr>
    </w:p>
    <w:p w:rsidR="00A7774E" w:rsidRDefault="00A7774E" w:rsidP="00A7774E">
      <w:pPr>
        <w:rPr>
          <w:rFonts w:ascii="Garamond" w:hAnsi="Garamond"/>
          <w:b/>
          <w:color w:val="FF0000"/>
          <w:u w:val="single"/>
          <w:lang w:val="en-GB"/>
        </w:rPr>
      </w:pPr>
    </w:p>
    <w:p w:rsidR="00A7774E" w:rsidRDefault="00A7774E" w:rsidP="00A7774E">
      <w:pPr>
        <w:rPr>
          <w:rFonts w:ascii="Garamond" w:hAnsi="Garamond"/>
          <w:b/>
          <w:color w:val="FF0000"/>
          <w:u w:val="single"/>
          <w:lang w:val="en-GB"/>
        </w:rPr>
      </w:pPr>
    </w:p>
    <w:p w:rsidR="00A7774E" w:rsidRDefault="00A7774E" w:rsidP="00A7774E">
      <w:pPr>
        <w:rPr>
          <w:rFonts w:ascii="Garamond" w:hAnsi="Garamond"/>
          <w:b/>
          <w:color w:val="FF0000"/>
          <w:u w:val="single"/>
        </w:rPr>
      </w:pPr>
      <w:r>
        <w:rPr>
          <w:rFonts w:ascii="Garamond" w:hAnsi="Garamond"/>
          <w:b/>
          <w:color w:val="FF0000"/>
          <w:u w:val="single"/>
          <w:lang w:val="en-GB"/>
        </w:rPr>
        <w:t>DAY 2 - TUESDAY, 27 OCTOBER 2015</w:t>
      </w: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ind w:right="-772"/>
        <w:rPr>
          <w:rFonts w:ascii="Garamond" w:hAnsi="Garamond"/>
          <w:b/>
          <w:color w:val="C00000"/>
        </w:rPr>
      </w:pPr>
      <w:r>
        <w:rPr>
          <w:rFonts w:ascii="Garamond" w:hAnsi="Garamond"/>
          <w:b/>
        </w:rPr>
        <w:t xml:space="preserve">10:15 – 12:00    </w:t>
      </w:r>
      <w:r>
        <w:rPr>
          <w:rFonts w:ascii="Garamond" w:hAnsi="Garamond"/>
          <w:b/>
          <w:color w:val="C00000"/>
        </w:rPr>
        <w:t>Panel Discussion III</w:t>
      </w:r>
    </w:p>
    <w:p w:rsidR="00A7774E" w:rsidRDefault="00A7774E" w:rsidP="00A7774E">
      <w:pPr>
        <w:ind w:left="1416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Consequences of Participation Small Countries Military Contingents for Their Strategic </w:t>
      </w:r>
      <w:proofErr w:type="spellStart"/>
      <w:r>
        <w:rPr>
          <w:rFonts w:ascii="Garamond" w:hAnsi="Garamond"/>
          <w:b/>
          <w:u w:val="single"/>
        </w:rPr>
        <w:t>Defence</w:t>
      </w:r>
      <w:proofErr w:type="spellEnd"/>
      <w:r>
        <w:rPr>
          <w:rFonts w:ascii="Garamond" w:hAnsi="Garamond"/>
          <w:b/>
          <w:u w:val="single"/>
        </w:rPr>
        <w:t xml:space="preserve"> Posture – Unnecessary Overstretch or Incentive for Professionalization?</w:t>
      </w:r>
    </w:p>
    <w:p w:rsidR="00A7774E" w:rsidRDefault="00A7774E" w:rsidP="00A7774E">
      <w:pPr>
        <w:ind w:left="1416"/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  <w:b/>
          <w:i/>
        </w:rPr>
        <w:t>Nodar</w:t>
      </w:r>
      <w:proofErr w:type="spellEnd"/>
      <w:r>
        <w:rPr>
          <w:rFonts w:ascii="Garamond" w:hAnsi="Garamond" w:cs="Arial"/>
          <w:b/>
          <w:i/>
        </w:rPr>
        <w:t xml:space="preserve"> </w:t>
      </w:r>
      <w:proofErr w:type="spellStart"/>
      <w:r>
        <w:rPr>
          <w:rFonts w:ascii="Garamond" w:hAnsi="Garamond" w:cs="Arial"/>
          <w:b/>
          <w:i/>
        </w:rPr>
        <w:t>Kharshiladze</w:t>
      </w:r>
      <w:proofErr w:type="spellEnd"/>
      <w:r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</w:rPr>
        <w:t>Research Fellow,</w:t>
      </w:r>
      <w:r>
        <w:rPr>
          <w:rFonts w:ascii="Garamond" w:hAnsi="Garamond" w:cs="Arial"/>
          <w:b/>
        </w:rPr>
        <w:t xml:space="preserve"> </w:t>
      </w:r>
      <w:r>
        <w:rPr>
          <w:rFonts w:ascii="Garamond" w:hAnsi="Garamond"/>
        </w:rPr>
        <w:t>Georgian Foundation for Strategic and International Studies</w:t>
      </w:r>
      <w:r>
        <w:rPr>
          <w:rFonts w:ascii="Garamond" w:hAnsi="Garamond" w:cs="Arial"/>
        </w:rPr>
        <w:t xml:space="preserve"> (confirmed)</w:t>
      </w:r>
    </w:p>
    <w:p w:rsidR="00A7774E" w:rsidRDefault="00A7774E" w:rsidP="00A7774E">
      <w:pPr>
        <w:ind w:left="1416"/>
        <w:jc w:val="both"/>
        <w:rPr>
          <w:rFonts w:ascii="Garamond" w:hAnsi="Garamond" w:cs="Arial"/>
        </w:rPr>
      </w:pPr>
      <w:proofErr w:type="spellStart"/>
      <w:r>
        <w:rPr>
          <w:rFonts w:ascii="Garamond" w:hAnsi="Garamond" w:cs="Arial"/>
          <w:b/>
          <w:i/>
        </w:rPr>
        <w:t>Batbayar</w:t>
      </w:r>
      <w:proofErr w:type="spellEnd"/>
      <w:r>
        <w:rPr>
          <w:rFonts w:ascii="Garamond" w:hAnsi="Garamond" w:cs="Arial"/>
          <w:b/>
          <w:i/>
        </w:rPr>
        <w:t xml:space="preserve"> </w:t>
      </w:r>
      <w:proofErr w:type="spellStart"/>
      <w:r>
        <w:rPr>
          <w:rFonts w:ascii="Garamond" w:hAnsi="Garamond" w:cs="Arial"/>
          <w:b/>
          <w:i/>
        </w:rPr>
        <w:t>Baabar</w:t>
      </w:r>
      <w:proofErr w:type="spellEnd"/>
      <w:r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</w:rPr>
        <w:t>Director, NEPKO, Mongolia (confirmed)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/>
          <w:bCs/>
          <w:i/>
        </w:rPr>
        <w:t>Beata</w:t>
      </w:r>
      <w:proofErr w:type="spellEnd"/>
      <w:r>
        <w:rPr>
          <w:rFonts w:ascii="Garamond" w:hAnsi="Garamond" w:cs="Arial"/>
          <w:b/>
          <w:bCs/>
          <w:i/>
        </w:rPr>
        <w:t xml:space="preserve"> </w:t>
      </w:r>
      <w:proofErr w:type="spellStart"/>
      <w:r>
        <w:rPr>
          <w:rFonts w:ascii="Garamond" w:hAnsi="Garamond" w:cs="Arial"/>
          <w:b/>
          <w:bCs/>
          <w:i/>
        </w:rPr>
        <w:t>Górka</w:t>
      </w:r>
      <w:proofErr w:type="spellEnd"/>
      <w:r>
        <w:rPr>
          <w:rFonts w:ascii="Garamond" w:hAnsi="Garamond" w:cs="Arial"/>
          <w:b/>
          <w:bCs/>
          <w:i/>
        </w:rPr>
        <w:t>-</w:t>
      </w:r>
      <w:proofErr w:type="gramStart"/>
      <w:r>
        <w:rPr>
          <w:rFonts w:ascii="Garamond" w:hAnsi="Garamond" w:cs="Arial"/>
          <w:b/>
          <w:bCs/>
          <w:i/>
        </w:rPr>
        <w:t>Winter</w:t>
      </w:r>
      <w:proofErr w:type="gramEnd"/>
      <w:r>
        <w:rPr>
          <w:rFonts w:ascii="Garamond" w:hAnsi="Garamond" w:cs="Arial"/>
          <w:b/>
          <w:bCs/>
        </w:rPr>
        <w:t xml:space="preserve">, </w:t>
      </w:r>
      <w:r>
        <w:rPr>
          <w:rFonts w:ascii="Garamond" w:hAnsi="Garamond" w:cs="Arial"/>
          <w:bCs/>
        </w:rPr>
        <w:t>Senior Research Fellow, PISM (confirmed)</w:t>
      </w:r>
    </w:p>
    <w:p w:rsidR="00A7774E" w:rsidRDefault="00A7774E" w:rsidP="00A7774E">
      <w:pPr>
        <w:ind w:left="1416"/>
        <w:jc w:val="both"/>
        <w:rPr>
          <w:rFonts w:ascii="Garamond" w:hAnsi="Garamond" w:cs="Arial"/>
          <w:shd w:val="clear" w:color="auto" w:fill="FFFFFF"/>
        </w:rPr>
      </w:pPr>
      <w:r>
        <w:rPr>
          <w:rFonts w:ascii="Garamond" w:hAnsi="Garamond" w:cs="Arial"/>
          <w:b/>
          <w:bCs/>
          <w:i/>
        </w:rPr>
        <w:t xml:space="preserve">Nora </w:t>
      </w:r>
      <w:proofErr w:type="spellStart"/>
      <w:r>
        <w:rPr>
          <w:rFonts w:ascii="Garamond" w:hAnsi="Garamond" w:cs="Arial"/>
          <w:b/>
          <w:bCs/>
          <w:i/>
        </w:rPr>
        <w:t>Vanaga</w:t>
      </w:r>
      <w:proofErr w:type="spellEnd"/>
      <w:r>
        <w:rPr>
          <w:rFonts w:ascii="Garamond" w:hAnsi="Garamond" w:cs="Arial"/>
          <w:b/>
          <w:bCs/>
          <w:i/>
        </w:rPr>
        <w:t xml:space="preserve">, </w:t>
      </w:r>
      <w:r>
        <w:rPr>
          <w:rFonts w:ascii="Garamond" w:hAnsi="Garamond" w:cs="Arial"/>
          <w:bCs/>
        </w:rPr>
        <w:t>Researcher,</w:t>
      </w:r>
      <w:r>
        <w:rPr>
          <w:rFonts w:ascii="Garamond" w:hAnsi="Garamond" w:cs="Arial"/>
          <w:b/>
          <w:bCs/>
          <w:i/>
        </w:rPr>
        <w:t xml:space="preserve"> </w:t>
      </w:r>
      <w:r>
        <w:rPr>
          <w:rFonts w:ascii="Garamond" w:hAnsi="Garamond" w:cs="Arial"/>
          <w:bCs/>
        </w:rPr>
        <w:t xml:space="preserve">National </w:t>
      </w:r>
      <w:proofErr w:type="spellStart"/>
      <w:r>
        <w:rPr>
          <w:rFonts w:ascii="Garamond" w:hAnsi="Garamond" w:cs="Arial"/>
          <w:bCs/>
        </w:rPr>
        <w:t>Defence</w:t>
      </w:r>
      <w:proofErr w:type="spellEnd"/>
      <w:r>
        <w:rPr>
          <w:rFonts w:ascii="Garamond" w:hAnsi="Garamond" w:cs="Arial"/>
          <w:bCs/>
        </w:rPr>
        <w:t xml:space="preserve"> Academy of Latvia</w:t>
      </w:r>
      <w:r>
        <w:rPr>
          <w:rFonts w:ascii="Garamond" w:hAnsi="Garamond" w:cs="Arial"/>
          <w:shd w:val="clear" w:color="auto" w:fill="FFFFFF"/>
        </w:rPr>
        <w:t xml:space="preserve"> (confirmed) </w:t>
      </w:r>
    </w:p>
    <w:p w:rsidR="00A7774E" w:rsidRDefault="00A7774E" w:rsidP="00A7774E">
      <w:pPr>
        <w:rPr>
          <w:rFonts w:ascii="Garamond" w:hAnsi="Garamond"/>
          <w:b/>
          <w:lang w:val="sk-SK"/>
        </w:rPr>
      </w:pPr>
    </w:p>
    <w:p w:rsidR="00A7774E" w:rsidRDefault="00A7774E" w:rsidP="00A7774E">
      <w:pPr>
        <w:rPr>
          <w:rFonts w:ascii="Garamond" w:hAnsi="Garamond"/>
          <w:b/>
        </w:rPr>
      </w:pPr>
      <w:r>
        <w:rPr>
          <w:rFonts w:ascii="Garamond" w:hAnsi="Garamond"/>
          <w:b/>
        </w:rPr>
        <w:t>12:00 – 13:00     Lunch</w:t>
      </w:r>
    </w:p>
    <w:p w:rsidR="00A7774E" w:rsidRDefault="00A7774E" w:rsidP="00A7774E">
      <w:pPr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13:00 – 15:00    </w:t>
      </w:r>
      <w:r>
        <w:rPr>
          <w:rFonts w:ascii="Garamond" w:hAnsi="Garamond"/>
          <w:b/>
          <w:color w:val="C00000"/>
        </w:rPr>
        <w:t>Panel Discussion IV</w:t>
      </w:r>
      <w:r>
        <w:rPr>
          <w:rFonts w:ascii="Garamond" w:hAnsi="Garamond"/>
          <w:b/>
        </w:rPr>
        <w:t xml:space="preserve"> </w:t>
      </w:r>
    </w:p>
    <w:p w:rsidR="00A7774E" w:rsidRDefault="00A7774E" w:rsidP="00A7774E">
      <w:pPr>
        <w:ind w:left="1440" w:right="-64"/>
        <w:rPr>
          <w:rFonts w:ascii="Garamond" w:hAnsi="Garamond"/>
          <w:bCs/>
          <w:i/>
          <w:u w:val="single"/>
          <w:shd w:val="clear" w:color="auto" w:fill="FFFFFF"/>
        </w:rPr>
      </w:pPr>
      <w:r>
        <w:rPr>
          <w:rFonts w:ascii="Garamond" w:hAnsi="Garamond"/>
          <w:b/>
          <w:u w:val="single"/>
        </w:rPr>
        <w:t>Modern Concept of Hybrid Warfare: Consequences for Small States</w:t>
      </w:r>
    </w:p>
    <w:p w:rsidR="00A7774E" w:rsidRPr="00971EFB" w:rsidRDefault="00A7774E" w:rsidP="00971EFB">
      <w:pPr>
        <w:ind w:left="1440"/>
        <w:rPr>
          <w:rFonts w:ascii="Garamond" w:hAnsi="Garamond"/>
          <w:b/>
        </w:rPr>
      </w:pPr>
      <w:r>
        <w:rPr>
          <w:rFonts w:ascii="Garamond" w:hAnsi="Garamond" w:cs="Arial"/>
          <w:b/>
          <w:i/>
        </w:rPr>
        <w:t>Alex Deep</w:t>
      </w:r>
      <w:r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</w:rPr>
        <w:t>SAIS, United States</w:t>
      </w:r>
      <w:r w:rsidR="00971EFB">
        <w:rPr>
          <w:rFonts w:ascii="Garamond" w:hAnsi="Garamond" w:cs="Arial"/>
        </w:rPr>
        <w:t xml:space="preserve"> </w:t>
      </w:r>
      <w:r w:rsidR="00971EFB">
        <w:rPr>
          <w:rFonts w:ascii="Garamond" w:hAnsi="Garamond" w:cs="Arial"/>
          <w:shd w:val="clear" w:color="auto" w:fill="FFFFFF"/>
        </w:rPr>
        <w:t>(confirmed)</w:t>
      </w:r>
    </w:p>
    <w:p w:rsidR="00A7774E" w:rsidRDefault="00A7774E" w:rsidP="00A7774E">
      <w:pPr>
        <w:tabs>
          <w:tab w:val="left" w:pos="1950"/>
        </w:tabs>
        <w:ind w:left="1416" w:firstLine="24"/>
        <w:rPr>
          <w:rFonts w:ascii="Garamond" w:hAnsi="Garamond" w:cs="Arial"/>
        </w:rPr>
      </w:pPr>
      <w:r>
        <w:rPr>
          <w:rFonts w:ascii="Garamond" w:hAnsi="Garamond" w:cs="Arial"/>
          <w:b/>
          <w:i/>
        </w:rPr>
        <w:t xml:space="preserve">James </w:t>
      </w:r>
      <w:proofErr w:type="spellStart"/>
      <w:r>
        <w:rPr>
          <w:rFonts w:ascii="Garamond" w:hAnsi="Garamond" w:cs="Arial"/>
          <w:b/>
          <w:i/>
        </w:rPr>
        <w:t>Sherr</w:t>
      </w:r>
      <w:proofErr w:type="spellEnd"/>
      <w:r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</w:rPr>
        <w:t>Chatham House, United Kingdom</w:t>
      </w:r>
    </w:p>
    <w:p w:rsidR="00A7774E" w:rsidRPr="00971EFB" w:rsidRDefault="00A7774E" w:rsidP="00971EFB">
      <w:pPr>
        <w:ind w:left="1440"/>
        <w:rPr>
          <w:rFonts w:ascii="Garamond" w:hAnsi="Garamond"/>
          <w:b/>
        </w:rPr>
      </w:pPr>
      <w:r>
        <w:rPr>
          <w:rFonts w:ascii="Garamond" w:hAnsi="Garamond" w:cs="Arial"/>
          <w:b/>
          <w:i/>
        </w:rPr>
        <w:t xml:space="preserve">Vivien </w:t>
      </w:r>
      <w:proofErr w:type="spellStart"/>
      <w:r>
        <w:rPr>
          <w:rFonts w:ascii="Garamond" w:hAnsi="Garamond" w:cs="Arial"/>
          <w:b/>
          <w:i/>
        </w:rPr>
        <w:t>Pertusot</w:t>
      </w:r>
      <w:proofErr w:type="spellEnd"/>
      <w:r>
        <w:rPr>
          <w:rFonts w:ascii="Garamond" w:hAnsi="Garamond" w:cs="Arial"/>
          <w:b/>
        </w:rPr>
        <w:t xml:space="preserve">, </w:t>
      </w:r>
      <w:r>
        <w:rPr>
          <w:rFonts w:ascii="Garamond" w:hAnsi="Garamond" w:cs="Arial"/>
        </w:rPr>
        <w:t xml:space="preserve">Head of the Brussels Office, </w:t>
      </w:r>
      <w:proofErr w:type="spellStart"/>
      <w:r>
        <w:rPr>
          <w:rFonts w:ascii="Garamond" w:hAnsi="Garamond" w:cs="Arial"/>
        </w:rPr>
        <w:t>Institut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Francais</w:t>
      </w:r>
      <w:proofErr w:type="spellEnd"/>
      <w:r>
        <w:rPr>
          <w:rFonts w:ascii="Garamond" w:hAnsi="Garamond" w:cs="Arial"/>
        </w:rPr>
        <w:t xml:space="preserve"> des Relations </w:t>
      </w:r>
      <w:proofErr w:type="spellStart"/>
      <w:r>
        <w:rPr>
          <w:rFonts w:ascii="Garamond" w:hAnsi="Garamond" w:cs="Arial"/>
        </w:rPr>
        <w:t>Internationales</w:t>
      </w:r>
      <w:proofErr w:type="spellEnd"/>
      <w:r w:rsidR="00971EFB">
        <w:rPr>
          <w:rFonts w:ascii="Garamond" w:hAnsi="Garamond" w:cs="Arial"/>
        </w:rPr>
        <w:t xml:space="preserve"> </w:t>
      </w:r>
      <w:r w:rsidR="00971EFB">
        <w:rPr>
          <w:rFonts w:ascii="Garamond" w:hAnsi="Garamond" w:cs="Arial"/>
          <w:shd w:val="clear" w:color="auto" w:fill="FFFFFF"/>
        </w:rPr>
        <w:t>(confirmed)</w:t>
      </w:r>
    </w:p>
    <w:p w:rsidR="00A7774E" w:rsidRDefault="00A7774E" w:rsidP="00A7774E">
      <w:pPr>
        <w:tabs>
          <w:tab w:val="left" w:pos="1950"/>
        </w:tabs>
        <w:ind w:left="1416" w:firstLine="24"/>
        <w:rPr>
          <w:rFonts w:ascii="Garamond" w:hAnsi="Garamond"/>
        </w:rPr>
      </w:pPr>
      <w:proofErr w:type="spellStart"/>
      <w:r>
        <w:rPr>
          <w:rFonts w:ascii="Garamond" w:hAnsi="Garamond" w:cs="Arial"/>
          <w:b/>
          <w:i/>
        </w:rPr>
        <w:t>Tornike</w:t>
      </w:r>
      <w:proofErr w:type="spellEnd"/>
      <w:r>
        <w:rPr>
          <w:rFonts w:ascii="Garamond" w:hAnsi="Garamond" w:cs="Arial"/>
          <w:b/>
          <w:i/>
        </w:rPr>
        <w:t xml:space="preserve"> </w:t>
      </w:r>
      <w:proofErr w:type="spellStart"/>
      <w:r>
        <w:rPr>
          <w:rFonts w:ascii="Garamond" w:hAnsi="Garamond" w:cs="Arial"/>
          <w:b/>
          <w:i/>
        </w:rPr>
        <w:t>Sharashenidze</w:t>
      </w:r>
      <w:proofErr w:type="spellEnd"/>
      <w:r>
        <w:rPr>
          <w:rFonts w:ascii="Garamond" w:hAnsi="Garamond" w:cs="Arial"/>
          <w:b/>
        </w:rPr>
        <w:t xml:space="preserve">, </w:t>
      </w:r>
      <w:r>
        <w:rPr>
          <w:rFonts w:ascii="Garamond" w:hAnsi="Garamond"/>
        </w:rPr>
        <w:t>Georgian Institute for Public Affairs (confirmed)</w:t>
      </w:r>
    </w:p>
    <w:p w:rsidR="00A7774E" w:rsidRDefault="00A7774E" w:rsidP="00A7774E">
      <w:pPr>
        <w:ind w:left="1440"/>
        <w:rPr>
          <w:rFonts w:ascii="Garamond" w:hAnsi="Garamond"/>
          <w:b/>
        </w:rPr>
      </w:pPr>
      <w:proofErr w:type="spellStart"/>
      <w:r>
        <w:rPr>
          <w:rFonts w:ascii="Garamond" w:hAnsi="Garamond" w:cs="Arial"/>
          <w:b/>
          <w:bCs/>
          <w:i/>
        </w:rPr>
        <w:t>Andras</w:t>
      </w:r>
      <w:proofErr w:type="spellEnd"/>
      <w:r>
        <w:rPr>
          <w:rFonts w:ascii="Garamond" w:hAnsi="Garamond" w:cs="Arial"/>
          <w:b/>
          <w:bCs/>
          <w:i/>
        </w:rPr>
        <w:t xml:space="preserve"> </w:t>
      </w:r>
      <w:proofErr w:type="spellStart"/>
      <w:r>
        <w:rPr>
          <w:rFonts w:ascii="Garamond" w:hAnsi="Garamond" w:cs="Arial"/>
          <w:b/>
          <w:bCs/>
          <w:i/>
        </w:rPr>
        <w:t>Racz</w:t>
      </w:r>
      <w:proofErr w:type="spellEnd"/>
      <w:r>
        <w:rPr>
          <w:rFonts w:ascii="Garamond" w:hAnsi="Garamond" w:cs="Arial"/>
          <w:b/>
          <w:bCs/>
        </w:rPr>
        <w:t xml:space="preserve">, </w:t>
      </w:r>
      <w:r>
        <w:rPr>
          <w:rFonts w:ascii="Garamond" w:hAnsi="Garamond" w:cs="Arial"/>
          <w:shd w:val="clear" w:color="auto" w:fill="FFFFFF"/>
        </w:rPr>
        <w:t>Research Fellow, Finnish Institute of International Affairs (confirmed)</w:t>
      </w:r>
    </w:p>
    <w:p w:rsidR="00A7774E" w:rsidRDefault="00A7774E" w:rsidP="00A7774E">
      <w:pPr>
        <w:ind w:left="1440"/>
        <w:rPr>
          <w:rFonts w:ascii="Garamond" w:hAnsi="Garamond"/>
          <w:b/>
        </w:rPr>
      </w:pPr>
    </w:p>
    <w:p w:rsidR="00A7774E" w:rsidRDefault="00A7774E" w:rsidP="00A7774E">
      <w:pPr>
        <w:rPr>
          <w:rFonts w:ascii="Garamond" w:hAnsi="Garamond"/>
          <w:b/>
        </w:rPr>
      </w:pPr>
      <w:r>
        <w:rPr>
          <w:rFonts w:ascii="Garamond" w:hAnsi="Garamond"/>
          <w:b/>
        </w:rPr>
        <w:t>17:00 – 17:15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color w:val="C00000"/>
        </w:rPr>
        <w:t>Discussion</w:t>
      </w:r>
    </w:p>
    <w:p w:rsidR="00A7774E" w:rsidRDefault="00A7774E" w:rsidP="00A7774E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  <w:u w:val="single"/>
        </w:rPr>
        <w:t>CLOSING REMARKS AND SUMMARY</w:t>
      </w:r>
    </w:p>
    <w:p w:rsidR="00A7774E" w:rsidRDefault="00EE38B4" w:rsidP="00A7774E">
      <w:pPr>
        <w:ind w:left="1440"/>
        <w:rPr>
          <w:rFonts w:ascii="Garamond" w:hAnsi="Garamond" w:cs="Arial"/>
          <w:bCs/>
        </w:rPr>
      </w:pPr>
      <w:proofErr w:type="spellStart"/>
      <w:r>
        <w:rPr>
          <w:rFonts w:ascii="Garamond" w:hAnsi="Garamond" w:cs="Arial"/>
          <w:b/>
          <w:bCs/>
          <w:i/>
        </w:rPr>
        <w:t>Beata</w:t>
      </w:r>
      <w:proofErr w:type="spellEnd"/>
      <w:r>
        <w:rPr>
          <w:rFonts w:ascii="Garamond" w:hAnsi="Garamond" w:cs="Arial"/>
          <w:b/>
          <w:bCs/>
          <w:i/>
        </w:rPr>
        <w:t xml:space="preserve"> </w:t>
      </w:r>
      <w:proofErr w:type="spellStart"/>
      <w:r>
        <w:rPr>
          <w:rFonts w:ascii="Garamond" w:hAnsi="Garamond" w:cs="Arial"/>
          <w:b/>
          <w:bCs/>
          <w:i/>
        </w:rPr>
        <w:t>Górka</w:t>
      </w:r>
      <w:proofErr w:type="spellEnd"/>
      <w:r>
        <w:rPr>
          <w:rFonts w:ascii="Garamond" w:hAnsi="Garamond" w:cs="Arial"/>
          <w:b/>
          <w:bCs/>
          <w:i/>
        </w:rPr>
        <w:t>-</w:t>
      </w:r>
      <w:proofErr w:type="gramStart"/>
      <w:r>
        <w:rPr>
          <w:rFonts w:ascii="Garamond" w:hAnsi="Garamond" w:cs="Arial"/>
          <w:b/>
          <w:bCs/>
          <w:i/>
        </w:rPr>
        <w:t>Winter</w:t>
      </w:r>
      <w:proofErr w:type="gramEnd"/>
      <w:r>
        <w:rPr>
          <w:rFonts w:ascii="Garamond" w:hAnsi="Garamond" w:cs="Arial"/>
          <w:b/>
          <w:bCs/>
          <w:i/>
        </w:rPr>
        <w:t xml:space="preserve">, </w:t>
      </w:r>
      <w:r>
        <w:rPr>
          <w:rFonts w:ascii="Garamond" w:hAnsi="Garamond" w:cs="Arial"/>
          <w:bCs/>
        </w:rPr>
        <w:t>Senior Research Fellow, PISM (confirmed)</w:t>
      </w:r>
    </w:p>
    <w:p w:rsidR="00EE38B4" w:rsidRDefault="00EE38B4" w:rsidP="00A7774E">
      <w:pPr>
        <w:ind w:left="1440"/>
        <w:rPr>
          <w:rFonts w:ascii="Garamond" w:hAnsi="Garamond"/>
          <w:b/>
          <w:bCs/>
          <w:shd w:val="clear" w:color="auto" w:fill="FFFFFF"/>
        </w:rPr>
      </w:pPr>
      <w:proofErr w:type="spellStart"/>
      <w:r>
        <w:rPr>
          <w:rFonts w:ascii="Garamond" w:hAnsi="Garamond" w:cs="Arial"/>
          <w:b/>
          <w:bCs/>
          <w:i/>
        </w:rPr>
        <w:t>Elemír</w:t>
      </w:r>
      <w:proofErr w:type="spellEnd"/>
      <w:r>
        <w:rPr>
          <w:rFonts w:ascii="Garamond" w:hAnsi="Garamond" w:cs="Arial"/>
          <w:b/>
          <w:bCs/>
          <w:i/>
        </w:rPr>
        <w:t xml:space="preserve"> </w:t>
      </w:r>
      <w:proofErr w:type="spellStart"/>
      <w:r>
        <w:rPr>
          <w:rFonts w:ascii="Garamond" w:hAnsi="Garamond" w:cs="Arial"/>
          <w:b/>
          <w:bCs/>
          <w:i/>
        </w:rPr>
        <w:t>Nečej</w:t>
      </w:r>
      <w:proofErr w:type="spellEnd"/>
      <w:r>
        <w:rPr>
          <w:rFonts w:ascii="Garamond" w:hAnsi="Garamond" w:cs="Arial"/>
          <w:b/>
          <w:bCs/>
          <w:i/>
        </w:rPr>
        <w:t xml:space="preserve">, </w:t>
      </w:r>
      <w:r>
        <w:rPr>
          <w:rFonts w:ascii="Garamond" w:hAnsi="Garamond" w:cs="Arial"/>
          <w:bCs/>
        </w:rPr>
        <w:t>Senior Research Fellow, CENAA (confirmed)</w:t>
      </w:r>
    </w:p>
    <w:p w:rsidR="00A7774E" w:rsidRPr="00A7774E" w:rsidRDefault="00A7774E" w:rsidP="00EE38B4">
      <w:pPr>
        <w:tabs>
          <w:tab w:val="left" w:pos="6270"/>
        </w:tabs>
        <w:ind w:left="1418"/>
        <w:rPr>
          <w:rFonts w:ascii="Garamond" w:hAnsi="Garamond"/>
          <w:lang w:val="en-GB"/>
        </w:rPr>
      </w:pPr>
      <w:proofErr w:type="spellStart"/>
      <w:r>
        <w:rPr>
          <w:rFonts w:ascii="Garamond" w:hAnsi="Garamond"/>
          <w:b/>
          <w:bCs/>
          <w:i/>
          <w:shd w:val="clear" w:color="auto" w:fill="FFFFFF"/>
        </w:rPr>
        <w:t>Kakha</w:t>
      </w:r>
      <w:proofErr w:type="spellEnd"/>
      <w:r>
        <w:rPr>
          <w:rFonts w:ascii="Garamond" w:hAnsi="Garamond"/>
          <w:b/>
          <w:bCs/>
          <w:i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b/>
          <w:bCs/>
          <w:i/>
          <w:shd w:val="clear" w:color="auto" w:fill="FFFFFF"/>
        </w:rPr>
        <w:t>Gogolashvili</w:t>
      </w:r>
      <w:proofErr w:type="spellEnd"/>
      <w:r>
        <w:rPr>
          <w:rFonts w:ascii="Garamond" w:hAnsi="Garamond"/>
          <w:b/>
          <w:bCs/>
          <w:shd w:val="clear" w:color="auto" w:fill="FFFFFF"/>
        </w:rPr>
        <w:t xml:space="preserve">, </w:t>
      </w:r>
      <w:r>
        <w:rPr>
          <w:rFonts w:ascii="Garamond" w:hAnsi="Garamond"/>
          <w:bCs/>
          <w:shd w:val="clear" w:color="auto" w:fill="FFFFFF"/>
        </w:rPr>
        <w:t>Senior Fellow, Georgian Foundation for Strategic and International Studies</w:t>
      </w:r>
    </w:p>
    <w:sectPr w:rsidR="00A7774E" w:rsidRPr="00A7774E" w:rsidSect="00397FDE">
      <w:headerReference w:type="default" r:id="rId22"/>
      <w:footerReference w:type="default" r:id="rId23"/>
      <w:pgSz w:w="11900" w:h="16840"/>
      <w:pgMar w:top="1891" w:right="1552" w:bottom="1276" w:left="1701" w:header="142" w:footer="6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A7" w:rsidRDefault="005C23A7">
      <w:r>
        <w:separator/>
      </w:r>
    </w:p>
  </w:endnote>
  <w:endnote w:type="continuationSeparator" w:id="0">
    <w:p w:rsidR="005C23A7" w:rsidRDefault="005C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A1D" w:rsidRDefault="009B66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23F3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A7" w:rsidRDefault="005C23A7">
      <w:r>
        <w:separator/>
      </w:r>
    </w:p>
  </w:footnote>
  <w:footnote w:type="continuationSeparator" w:id="0">
    <w:p w:rsidR="005C23A7" w:rsidRDefault="005C2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8D4" w:rsidRDefault="00F62AB7" w:rsidP="002938D4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-137160</wp:posOffset>
          </wp:positionH>
          <wp:positionV relativeFrom="paragraph">
            <wp:posOffset>-13970</wp:posOffset>
          </wp:positionV>
          <wp:extent cx="2390775" cy="1123950"/>
          <wp:effectExtent l="19050" t="0" r="9525" b="0"/>
          <wp:wrapTight wrapText="bothSides">
            <wp:wrapPolygon edited="0">
              <wp:start x="-172" y="0"/>
              <wp:lineTo x="-172" y="21234"/>
              <wp:lineTo x="21686" y="21234"/>
              <wp:lineTo x="21686" y="0"/>
              <wp:lineTo x="-172" y="0"/>
            </wp:wrapPolygon>
          </wp:wrapTight>
          <wp:docPr id="1" name="Picture 2" descr="logo konferencii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konferencii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6801" t="17194" r="18126" b="9592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38D4" w:rsidRDefault="00F62AB7" w:rsidP="002938D4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2752090</wp:posOffset>
          </wp:positionH>
          <wp:positionV relativeFrom="paragraph">
            <wp:posOffset>205740</wp:posOffset>
          </wp:positionV>
          <wp:extent cx="2416175" cy="523875"/>
          <wp:effectExtent l="19050" t="0" r="317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1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9DAC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A44EB5"/>
    <w:multiLevelType w:val="hybridMultilevel"/>
    <w:tmpl w:val="809AF2A8"/>
    <w:lvl w:ilvl="0" w:tplc="D00864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0B1"/>
    <w:rsid w:val="00003AE7"/>
    <w:rsid w:val="0000438B"/>
    <w:rsid w:val="00004A8E"/>
    <w:rsid w:val="00005796"/>
    <w:rsid w:val="00007A2E"/>
    <w:rsid w:val="00010893"/>
    <w:rsid w:val="000149B3"/>
    <w:rsid w:val="00015355"/>
    <w:rsid w:val="000256E4"/>
    <w:rsid w:val="00026993"/>
    <w:rsid w:val="00030F8A"/>
    <w:rsid w:val="000313B3"/>
    <w:rsid w:val="0003161E"/>
    <w:rsid w:val="00031FAD"/>
    <w:rsid w:val="000330E7"/>
    <w:rsid w:val="000355EB"/>
    <w:rsid w:val="000405EB"/>
    <w:rsid w:val="00040BD7"/>
    <w:rsid w:val="00041E19"/>
    <w:rsid w:val="00042297"/>
    <w:rsid w:val="00043ACB"/>
    <w:rsid w:val="000452B0"/>
    <w:rsid w:val="000458D8"/>
    <w:rsid w:val="000518D6"/>
    <w:rsid w:val="00055438"/>
    <w:rsid w:val="00061E08"/>
    <w:rsid w:val="000620EF"/>
    <w:rsid w:val="000730F1"/>
    <w:rsid w:val="00077411"/>
    <w:rsid w:val="00080E51"/>
    <w:rsid w:val="00081658"/>
    <w:rsid w:val="00091089"/>
    <w:rsid w:val="00095666"/>
    <w:rsid w:val="000966A1"/>
    <w:rsid w:val="000A228E"/>
    <w:rsid w:val="000A2725"/>
    <w:rsid w:val="000A303D"/>
    <w:rsid w:val="000A377A"/>
    <w:rsid w:val="000B28F1"/>
    <w:rsid w:val="000B29B2"/>
    <w:rsid w:val="000B2EB4"/>
    <w:rsid w:val="000C3E2A"/>
    <w:rsid w:val="000C4533"/>
    <w:rsid w:val="000C4A1D"/>
    <w:rsid w:val="000E04F1"/>
    <w:rsid w:val="000E1A0E"/>
    <w:rsid w:val="000E23F3"/>
    <w:rsid w:val="000E4993"/>
    <w:rsid w:val="000E56D5"/>
    <w:rsid w:val="000E5F2E"/>
    <w:rsid w:val="000E68D3"/>
    <w:rsid w:val="000E7D93"/>
    <w:rsid w:val="000F0828"/>
    <w:rsid w:val="000F2624"/>
    <w:rsid w:val="000F468D"/>
    <w:rsid w:val="001000D5"/>
    <w:rsid w:val="00101B49"/>
    <w:rsid w:val="00101F3B"/>
    <w:rsid w:val="00102B48"/>
    <w:rsid w:val="0010384C"/>
    <w:rsid w:val="00103A1D"/>
    <w:rsid w:val="0010412E"/>
    <w:rsid w:val="00105C31"/>
    <w:rsid w:val="00107455"/>
    <w:rsid w:val="001141D2"/>
    <w:rsid w:val="001154C2"/>
    <w:rsid w:val="001175D8"/>
    <w:rsid w:val="00117770"/>
    <w:rsid w:val="00117FF1"/>
    <w:rsid w:val="00126006"/>
    <w:rsid w:val="0013208A"/>
    <w:rsid w:val="00144B68"/>
    <w:rsid w:val="00146650"/>
    <w:rsid w:val="00146DB6"/>
    <w:rsid w:val="00150433"/>
    <w:rsid w:val="00152255"/>
    <w:rsid w:val="0015532B"/>
    <w:rsid w:val="0016035D"/>
    <w:rsid w:val="001612DA"/>
    <w:rsid w:val="00161C63"/>
    <w:rsid w:val="00172A27"/>
    <w:rsid w:val="00173219"/>
    <w:rsid w:val="00173662"/>
    <w:rsid w:val="00175FFF"/>
    <w:rsid w:val="0017632D"/>
    <w:rsid w:val="001854CF"/>
    <w:rsid w:val="001900E4"/>
    <w:rsid w:val="00193AD2"/>
    <w:rsid w:val="00194284"/>
    <w:rsid w:val="00196367"/>
    <w:rsid w:val="00197F50"/>
    <w:rsid w:val="001A3207"/>
    <w:rsid w:val="001A6A48"/>
    <w:rsid w:val="001B0913"/>
    <w:rsid w:val="001B374F"/>
    <w:rsid w:val="001B6381"/>
    <w:rsid w:val="001B6F36"/>
    <w:rsid w:val="001B7C71"/>
    <w:rsid w:val="001C009C"/>
    <w:rsid w:val="001D007C"/>
    <w:rsid w:val="001D06CA"/>
    <w:rsid w:val="001D3607"/>
    <w:rsid w:val="001D4227"/>
    <w:rsid w:val="001D4AFC"/>
    <w:rsid w:val="001E0571"/>
    <w:rsid w:val="001E2034"/>
    <w:rsid w:val="001E3A0A"/>
    <w:rsid w:val="001E621D"/>
    <w:rsid w:val="001F1CB5"/>
    <w:rsid w:val="001F22F9"/>
    <w:rsid w:val="001F2551"/>
    <w:rsid w:val="001F36F4"/>
    <w:rsid w:val="001F4C85"/>
    <w:rsid w:val="001F53C2"/>
    <w:rsid w:val="0020168B"/>
    <w:rsid w:val="00202114"/>
    <w:rsid w:val="00204F17"/>
    <w:rsid w:val="00210771"/>
    <w:rsid w:val="00210D79"/>
    <w:rsid w:val="0021633A"/>
    <w:rsid w:val="002163AE"/>
    <w:rsid w:val="00223A46"/>
    <w:rsid w:val="002243FC"/>
    <w:rsid w:val="0022502F"/>
    <w:rsid w:val="002250BF"/>
    <w:rsid w:val="00225CBA"/>
    <w:rsid w:val="00230AC6"/>
    <w:rsid w:val="00230B83"/>
    <w:rsid w:val="002310D5"/>
    <w:rsid w:val="00240788"/>
    <w:rsid w:val="00241563"/>
    <w:rsid w:val="00241689"/>
    <w:rsid w:val="00244095"/>
    <w:rsid w:val="00246F50"/>
    <w:rsid w:val="002470FB"/>
    <w:rsid w:val="00247487"/>
    <w:rsid w:val="00247858"/>
    <w:rsid w:val="00250896"/>
    <w:rsid w:val="00250D9E"/>
    <w:rsid w:val="0025233B"/>
    <w:rsid w:val="002529AC"/>
    <w:rsid w:val="002557B6"/>
    <w:rsid w:val="00262D8D"/>
    <w:rsid w:val="00265C8E"/>
    <w:rsid w:val="0026663D"/>
    <w:rsid w:val="00270355"/>
    <w:rsid w:val="00271FE1"/>
    <w:rsid w:val="002752E3"/>
    <w:rsid w:val="0027731A"/>
    <w:rsid w:val="00280E33"/>
    <w:rsid w:val="002818B6"/>
    <w:rsid w:val="00284449"/>
    <w:rsid w:val="00285353"/>
    <w:rsid w:val="0029368E"/>
    <w:rsid w:val="002938D4"/>
    <w:rsid w:val="0029403F"/>
    <w:rsid w:val="002968B1"/>
    <w:rsid w:val="002A26CB"/>
    <w:rsid w:val="002A2A33"/>
    <w:rsid w:val="002A3307"/>
    <w:rsid w:val="002B16F9"/>
    <w:rsid w:val="002B2520"/>
    <w:rsid w:val="002B340A"/>
    <w:rsid w:val="002B6458"/>
    <w:rsid w:val="002B7218"/>
    <w:rsid w:val="002C2E49"/>
    <w:rsid w:val="002C51BA"/>
    <w:rsid w:val="002D0780"/>
    <w:rsid w:val="002D45CF"/>
    <w:rsid w:val="002E0F00"/>
    <w:rsid w:val="002E4D11"/>
    <w:rsid w:val="002E7593"/>
    <w:rsid w:val="002F7433"/>
    <w:rsid w:val="00301F0D"/>
    <w:rsid w:val="00304DE6"/>
    <w:rsid w:val="00304FDF"/>
    <w:rsid w:val="003056AC"/>
    <w:rsid w:val="0031062C"/>
    <w:rsid w:val="00317B02"/>
    <w:rsid w:val="003206C3"/>
    <w:rsid w:val="00324364"/>
    <w:rsid w:val="00330D0E"/>
    <w:rsid w:val="00334F08"/>
    <w:rsid w:val="003354D5"/>
    <w:rsid w:val="00337FE0"/>
    <w:rsid w:val="00345323"/>
    <w:rsid w:val="00345BD3"/>
    <w:rsid w:val="00346439"/>
    <w:rsid w:val="00346C86"/>
    <w:rsid w:val="00347BAB"/>
    <w:rsid w:val="00351C8A"/>
    <w:rsid w:val="00353871"/>
    <w:rsid w:val="00354F28"/>
    <w:rsid w:val="00357D99"/>
    <w:rsid w:val="003638C6"/>
    <w:rsid w:val="003707CD"/>
    <w:rsid w:val="00370903"/>
    <w:rsid w:val="00370BAD"/>
    <w:rsid w:val="00372E56"/>
    <w:rsid w:val="0037310A"/>
    <w:rsid w:val="003746D6"/>
    <w:rsid w:val="00381FE1"/>
    <w:rsid w:val="00385F27"/>
    <w:rsid w:val="00386670"/>
    <w:rsid w:val="00390F59"/>
    <w:rsid w:val="00391809"/>
    <w:rsid w:val="00392408"/>
    <w:rsid w:val="00392BE0"/>
    <w:rsid w:val="00396CDB"/>
    <w:rsid w:val="00397FDE"/>
    <w:rsid w:val="003A12DE"/>
    <w:rsid w:val="003A265D"/>
    <w:rsid w:val="003A574F"/>
    <w:rsid w:val="003A5BF6"/>
    <w:rsid w:val="003C1CF6"/>
    <w:rsid w:val="003C4D7B"/>
    <w:rsid w:val="003C4E71"/>
    <w:rsid w:val="003C61C8"/>
    <w:rsid w:val="003D177A"/>
    <w:rsid w:val="003D2CE1"/>
    <w:rsid w:val="003D327E"/>
    <w:rsid w:val="003E40C4"/>
    <w:rsid w:val="003E4A31"/>
    <w:rsid w:val="003E73A4"/>
    <w:rsid w:val="00402C80"/>
    <w:rsid w:val="00402CED"/>
    <w:rsid w:val="00405448"/>
    <w:rsid w:val="00405A3B"/>
    <w:rsid w:val="00407D4F"/>
    <w:rsid w:val="00410D02"/>
    <w:rsid w:val="004134C4"/>
    <w:rsid w:val="00414D71"/>
    <w:rsid w:val="0041721D"/>
    <w:rsid w:val="004226BA"/>
    <w:rsid w:val="0042368C"/>
    <w:rsid w:val="004265F0"/>
    <w:rsid w:val="00427B82"/>
    <w:rsid w:val="00427D63"/>
    <w:rsid w:val="0043021A"/>
    <w:rsid w:val="00431A87"/>
    <w:rsid w:val="00431B4F"/>
    <w:rsid w:val="00434A80"/>
    <w:rsid w:val="00435641"/>
    <w:rsid w:val="004363DD"/>
    <w:rsid w:val="00437CEC"/>
    <w:rsid w:val="00440A34"/>
    <w:rsid w:val="0044402A"/>
    <w:rsid w:val="00446812"/>
    <w:rsid w:val="00447640"/>
    <w:rsid w:val="00455E7F"/>
    <w:rsid w:val="00457092"/>
    <w:rsid w:val="00457461"/>
    <w:rsid w:val="00460549"/>
    <w:rsid w:val="00460D19"/>
    <w:rsid w:val="00461A34"/>
    <w:rsid w:val="00471860"/>
    <w:rsid w:val="00476B8D"/>
    <w:rsid w:val="00482E6A"/>
    <w:rsid w:val="00485467"/>
    <w:rsid w:val="00490E14"/>
    <w:rsid w:val="00491BED"/>
    <w:rsid w:val="004968E1"/>
    <w:rsid w:val="004A079C"/>
    <w:rsid w:val="004A6000"/>
    <w:rsid w:val="004B0D10"/>
    <w:rsid w:val="004B23F3"/>
    <w:rsid w:val="004B2A07"/>
    <w:rsid w:val="004B2F4F"/>
    <w:rsid w:val="004B3D6C"/>
    <w:rsid w:val="004B427C"/>
    <w:rsid w:val="004C467C"/>
    <w:rsid w:val="004C4EBD"/>
    <w:rsid w:val="004D2009"/>
    <w:rsid w:val="004D33A8"/>
    <w:rsid w:val="004D3A59"/>
    <w:rsid w:val="004D4564"/>
    <w:rsid w:val="004D6373"/>
    <w:rsid w:val="004D6FBC"/>
    <w:rsid w:val="004D767B"/>
    <w:rsid w:val="004E331F"/>
    <w:rsid w:val="004F041C"/>
    <w:rsid w:val="004F2B88"/>
    <w:rsid w:val="00511DEE"/>
    <w:rsid w:val="00512258"/>
    <w:rsid w:val="00515B3A"/>
    <w:rsid w:val="00517652"/>
    <w:rsid w:val="00517972"/>
    <w:rsid w:val="00522909"/>
    <w:rsid w:val="005266F8"/>
    <w:rsid w:val="00526985"/>
    <w:rsid w:val="00526A4D"/>
    <w:rsid w:val="00531C24"/>
    <w:rsid w:val="00532C5F"/>
    <w:rsid w:val="005349BC"/>
    <w:rsid w:val="00535F26"/>
    <w:rsid w:val="005379F9"/>
    <w:rsid w:val="00537DBA"/>
    <w:rsid w:val="005427BE"/>
    <w:rsid w:val="0054317B"/>
    <w:rsid w:val="0054448F"/>
    <w:rsid w:val="005451DA"/>
    <w:rsid w:val="00555C4C"/>
    <w:rsid w:val="0055630B"/>
    <w:rsid w:val="00560DAA"/>
    <w:rsid w:val="005610B9"/>
    <w:rsid w:val="0056161F"/>
    <w:rsid w:val="005633A4"/>
    <w:rsid w:val="0056516E"/>
    <w:rsid w:val="00566E6E"/>
    <w:rsid w:val="00570642"/>
    <w:rsid w:val="00572759"/>
    <w:rsid w:val="00573DFE"/>
    <w:rsid w:val="005742CA"/>
    <w:rsid w:val="00577B08"/>
    <w:rsid w:val="00585ADE"/>
    <w:rsid w:val="0059437B"/>
    <w:rsid w:val="005A3D66"/>
    <w:rsid w:val="005A637F"/>
    <w:rsid w:val="005A665D"/>
    <w:rsid w:val="005A6F0C"/>
    <w:rsid w:val="005B1874"/>
    <w:rsid w:val="005B3885"/>
    <w:rsid w:val="005C0D90"/>
    <w:rsid w:val="005C23A7"/>
    <w:rsid w:val="005C799D"/>
    <w:rsid w:val="005C7C19"/>
    <w:rsid w:val="005D06EE"/>
    <w:rsid w:val="005D18EF"/>
    <w:rsid w:val="005D6684"/>
    <w:rsid w:val="005E1915"/>
    <w:rsid w:val="005E2E3A"/>
    <w:rsid w:val="005E3B49"/>
    <w:rsid w:val="005E4ECE"/>
    <w:rsid w:val="005E5D65"/>
    <w:rsid w:val="005E7D96"/>
    <w:rsid w:val="005F34A2"/>
    <w:rsid w:val="005F3686"/>
    <w:rsid w:val="005F75F9"/>
    <w:rsid w:val="00602D41"/>
    <w:rsid w:val="00603190"/>
    <w:rsid w:val="00603EDE"/>
    <w:rsid w:val="00604775"/>
    <w:rsid w:val="00605FE3"/>
    <w:rsid w:val="006079B1"/>
    <w:rsid w:val="00610B2B"/>
    <w:rsid w:val="006126F6"/>
    <w:rsid w:val="00613D27"/>
    <w:rsid w:val="00617E48"/>
    <w:rsid w:val="00621C12"/>
    <w:rsid w:val="006304EA"/>
    <w:rsid w:val="00636794"/>
    <w:rsid w:val="006368D9"/>
    <w:rsid w:val="006379E7"/>
    <w:rsid w:val="006404FB"/>
    <w:rsid w:val="00641847"/>
    <w:rsid w:val="00642D7B"/>
    <w:rsid w:val="006442E8"/>
    <w:rsid w:val="0064433C"/>
    <w:rsid w:val="0065481C"/>
    <w:rsid w:val="0065768A"/>
    <w:rsid w:val="00660203"/>
    <w:rsid w:val="00663093"/>
    <w:rsid w:val="006643A3"/>
    <w:rsid w:val="00666636"/>
    <w:rsid w:val="00670B96"/>
    <w:rsid w:val="00671EED"/>
    <w:rsid w:val="006720A5"/>
    <w:rsid w:val="006757D6"/>
    <w:rsid w:val="00676747"/>
    <w:rsid w:val="00677B74"/>
    <w:rsid w:val="00683B26"/>
    <w:rsid w:val="00685350"/>
    <w:rsid w:val="00687183"/>
    <w:rsid w:val="00691D0B"/>
    <w:rsid w:val="00692385"/>
    <w:rsid w:val="00693255"/>
    <w:rsid w:val="0069389B"/>
    <w:rsid w:val="006948DA"/>
    <w:rsid w:val="006A662F"/>
    <w:rsid w:val="006B435A"/>
    <w:rsid w:val="006C41A7"/>
    <w:rsid w:val="006C75C6"/>
    <w:rsid w:val="006D02DC"/>
    <w:rsid w:val="006D274B"/>
    <w:rsid w:val="006D3856"/>
    <w:rsid w:val="006D5058"/>
    <w:rsid w:val="006D791B"/>
    <w:rsid w:val="006E051D"/>
    <w:rsid w:val="006E1E50"/>
    <w:rsid w:val="006F0C8C"/>
    <w:rsid w:val="006F2359"/>
    <w:rsid w:val="006F415F"/>
    <w:rsid w:val="006F7E11"/>
    <w:rsid w:val="00701018"/>
    <w:rsid w:val="0070104F"/>
    <w:rsid w:val="00705407"/>
    <w:rsid w:val="00707DAB"/>
    <w:rsid w:val="00710B1D"/>
    <w:rsid w:val="0071240F"/>
    <w:rsid w:val="007128A2"/>
    <w:rsid w:val="00715EDC"/>
    <w:rsid w:val="00716859"/>
    <w:rsid w:val="00716A48"/>
    <w:rsid w:val="00716DCA"/>
    <w:rsid w:val="0071734C"/>
    <w:rsid w:val="007202C4"/>
    <w:rsid w:val="00722854"/>
    <w:rsid w:val="00724816"/>
    <w:rsid w:val="0072578B"/>
    <w:rsid w:val="007266DA"/>
    <w:rsid w:val="0072682C"/>
    <w:rsid w:val="007279DF"/>
    <w:rsid w:val="00733BA4"/>
    <w:rsid w:val="0073556C"/>
    <w:rsid w:val="0074142D"/>
    <w:rsid w:val="00742430"/>
    <w:rsid w:val="00743516"/>
    <w:rsid w:val="00746BF0"/>
    <w:rsid w:val="007508F4"/>
    <w:rsid w:val="007553BC"/>
    <w:rsid w:val="00755A84"/>
    <w:rsid w:val="007609E7"/>
    <w:rsid w:val="00760AAD"/>
    <w:rsid w:val="00761D55"/>
    <w:rsid w:val="00761DC7"/>
    <w:rsid w:val="0076287E"/>
    <w:rsid w:val="00763EC4"/>
    <w:rsid w:val="00765DAE"/>
    <w:rsid w:val="00767A94"/>
    <w:rsid w:val="007714B7"/>
    <w:rsid w:val="007720F6"/>
    <w:rsid w:val="0077315B"/>
    <w:rsid w:val="00773C5F"/>
    <w:rsid w:val="00773DD0"/>
    <w:rsid w:val="0077624E"/>
    <w:rsid w:val="00781DAC"/>
    <w:rsid w:val="00783183"/>
    <w:rsid w:val="00783B41"/>
    <w:rsid w:val="00792A15"/>
    <w:rsid w:val="00794297"/>
    <w:rsid w:val="007942A4"/>
    <w:rsid w:val="00794807"/>
    <w:rsid w:val="00795A1B"/>
    <w:rsid w:val="00797DDA"/>
    <w:rsid w:val="007A2F84"/>
    <w:rsid w:val="007B2FAF"/>
    <w:rsid w:val="007B58CA"/>
    <w:rsid w:val="007C337E"/>
    <w:rsid w:val="007C6862"/>
    <w:rsid w:val="007C76BD"/>
    <w:rsid w:val="007D04DA"/>
    <w:rsid w:val="007D07FF"/>
    <w:rsid w:val="007D309D"/>
    <w:rsid w:val="007D364C"/>
    <w:rsid w:val="007D4B8A"/>
    <w:rsid w:val="007D5B44"/>
    <w:rsid w:val="007E2489"/>
    <w:rsid w:val="007E365B"/>
    <w:rsid w:val="007E4682"/>
    <w:rsid w:val="007E4990"/>
    <w:rsid w:val="007F22D0"/>
    <w:rsid w:val="007F2476"/>
    <w:rsid w:val="007F7F7D"/>
    <w:rsid w:val="0080422E"/>
    <w:rsid w:val="008044E0"/>
    <w:rsid w:val="00804F41"/>
    <w:rsid w:val="00807F23"/>
    <w:rsid w:val="008155C0"/>
    <w:rsid w:val="008162F1"/>
    <w:rsid w:val="00817705"/>
    <w:rsid w:val="00821F7B"/>
    <w:rsid w:val="00824C24"/>
    <w:rsid w:val="0082669B"/>
    <w:rsid w:val="00826CC7"/>
    <w:rsid w:val="00827529"/>
    <w:rsid w:val="00830255"/>
    <w:rsid w:val="00830BBE"/>
    <w:rsid w:val="00836400"/>
    <w:rsid w:val="008402F3"/>
    <w:rsid w:val="00840817"/>
    <w:rsid w:val="0084530E"/>
    <w:rsid w:val="00847933"/>
    <w:rsid w:val="00856832"/>
    <w:rsid w:val="008602AF"/>
    <w:rsid w:val="008606F7"/>
    <w:rsid w:val="00860FCE"/>
    <w:rsid w:val="00863293"/>
    <w:rsid w:val="008654D3"/>
    <w:rsid w:val="0086621A"/>
    <w:rsid w:val="00872347"/>
    <w:rsid w:val="0088320F"/>
    <w:rsid w:val="0088479E"/>
    <w:rsid w:val="008847E8"/>
    <w:rsid w:val="008866F4"/>
    <w:rsid w:val="00887D7F"/>
    <w:rsid w:val="008903BD"/>
    <w:rsid w:val="00890F3A"/>
    <w:rsid w:val="00892772"/>
    <w:rsid w:val="00894C59"/>
    <w:rsid w:val="008968DE"/>
    <w:rsid w:val="00897314"/>
    <w:rsid w:val="00897368"/>
    <w:rsid w:val="008A19B9"/>
    <w:rsid w:val="008A5184"/>
    <w:rsid w:val="008A6520"/>
    <w:rsid w:val="008B0866"/>
    <w:rsid w:val="008B24F9"/>
    <w:rsid w:val="008B790E"/>
    <w:rsid w:val="008C0653"/>
    <w:rsid w:val="008C07E7"/>
    <w:rsid w:val="008C2B03"/>
    <w:rsid w:val="008C304C"/>
    <w:rsid w:val="008C3792"/>
    <w:rsid w:val="008C5F68"/>
    <w:rsid w:val="008C616F"/>
    <w:rsid w:val="008C6899"/>
    <w:rsid w:val="008D4683"/>
    <w:rsid w:val="008D7918"/>
    <w:rsid w:val="008E01A5"/>
    <w:rsid w:val="008E2071"/>
    <w:rsid w:val="008E3ADB"/>
    <w:rsid w:val="008E549B"/>
    <w:rsid w:val="008F0643"/>
    <w:rsid w:val="008F22D2"/>
    <w:rsid w:val="008F390E"/>
    <w:rsid w:val="008F3B72"/>
    <w:rsid w:val="008F41D4"/>
    <w:rsid w:val="008F79E0"/>
    <w:rsid w:val="0090080B"/>
    <w:rsid w:val="00905F61"/>
    <w:rsid w:val="009109DA"/>
    <w:rsid w:val="00911964"/>
    <w:rsid w:val="00914EFB"/>
    <w:rsid w:val="00922B03"/>
    <w:rsid w:val="009232A3"/>
    <w:rsid w:val="00924C5C"/>
    <w:rsid w:val="0092500C"/>
    <w:rsid w:val="00925383"/>
    <w:rsid w:val="0092553B"/>
    <w:rsid w:val="00925611"/>
    <w:rsid w:val="0093185E"/>
    <w:rsid w:val="00933804"/>
    <w:rsid w:val="00937026"/>
    <w:rsid w:val="0093761A"/>
    <w:rsid w:val="0094017B"/>
    <w:rsid w:val="00942475"/>
    <w:rsid w:val="00954E2F"/>
    <w:rsid w:val="00962EE6"/>
    <w:rsid w:val="00964EAA"/>
    <w:rsid w:val="00971124"/>
    <w:rsid w:val="00971EFB"/>
    <w:rsid w:val="009723C5"/>
    <w:rsid w:val="0097373F"/>
    <w:rsid w:val="00974084"/>
    <w:rsid w:val="0097426E"/>
    <w:rsid w:val="009768E1"/>
    <w:rsid w:val="00977669"/>
    <w:rsid w:val="00984103"/>
    <w:rsid w:val="00984941"/>
    <w:rsid w:val="00992671"/>
    <w:rsid w:val="00993500"/>
    <w:rsid w:val="00995684"/>
    <w:rsid w:val="00997975"/>
    <w:rsid w:val="009A159F"/>
    <w:rsid w:val="009A1758"/>
    <w:rsid w:val="009A1E44"/>
    <w:rsid w:val="009A216E"/>
    <w:rsid w:val="009A364E"/>
    <w:rsid w:val="009A53F2"/>
    <w:rsid w:val="009B2FE8"/>
    <w:rsid w:val="009B66CC"/>
    <w:rsid w:val="009C02EA"/>
    <w:rsid w:val="009C1D20"/>
    <w:rsid w:val="009C5AC9"/>
    <w:rsid w:val="009D1E2F"/>
    <w:rsid w:val="009D2125"/>
    <w:rsid w:val="009D66F0"/>
    <w:rsid w:val="009D758D"/>
    <w:rsid w:val="009E050B"/>
    <w:rsid w:val="009E30A2"/>
    <w:rsid w:val="009E4639"/>
    <w:rsid w:val="009E4D11"/>
    <w:rsid w:val="009E585D"/>
    <w:rsid w:val="009E694B"/>
    <w:rsid w:val="009F00F3"/>
    <w:rsid w:val="009F1A01"/>
    <w:rsid w:val="009F6D5E"/>
    <w:rsid w:val="009F6FCC"/>
    <w:rsid w:val="009F7C53"/>
    <w:rsid w:val="00A0158F"/>
    <w:rsid w:val="00A0237D"/>
    <w:rsid w:val="00A07CD3"/>
    <w:rsid w:val="00A23992"/>
    <w:rsid w:val="00A26D8D"/>
    <w:rsid w:val="00A3238C"/>
    <w:rsid w:val="00A42A5E"/>
    <w:rsid w:val="00A43399"/>
    <w:rsid w:val="00A454DE"/>
    <w:rsid w:val="00A503BD"/>
    <w:rsid w:val="00A5238C"/>
    <w:rsid w:val="00A539C7"/>
    <w:rsid w:val="00A53DF1"/>
    <w:rsid w:val="00A61B16"/>
    <w:rsid w:val="00A637A8"/>
    <w:rsid w:val="00A70383"/>
    <w:rsid w:val="00A70FAB"/>
    <w:rsid w:val="00A721FD"/>
    <w:rsid w:val="00A73DF3"/>
    <w:rsid w:val="00A74098"/>
    <w:rsid w:val="00A741F6"/>
    <w:rsid w:val="00A74912"/>
    <w:rsid w:val="00A776BB"/>
    <w:rsid w:val="00A7774E"/>
    <w:rsid w:val="00A80245"/>
    <w:rsid w:val="00A810AE"/>
    <w:rsid w:val="00A83E93"/>
    <w:rsid w:val="00A83FDE"/>
    <w:rsid w:val="00A907B1"/>
    <w:rsid w:val="00A921AA"/>
    <w:rsid w:val="00A93528"/>
    <w:rsid w:val="00A93D5B"/>
    <w:rsid w:val="00A93F9F"/>
    <w:rsid w:val="00A955BA"/>
    <w:rsid w:val="00AA10B6"/>
    <w:rsid w:val="00AA3571"/>
    <w:rsid w:val="00AA46C1"/>
    <w:rsid w:val="00AA4BEE"/>
    <w:rsid w:val="00AA57F8"/>
    <w:rsid w:val="00AA5BE7"/>
    <w:rsid w:val="00AA7AEB"/>
    <w:rsid w:val="00AA7E2C"/>
    <w:rsid w:val="00AB1141"/>
    <w:rsid w:val="00AB1C0D"/>
    <w:rsid w:val="00AB2F33"/>
    <w:rsid w:val="00AB3F08"/>
    <w:rsid w:val="00AB63F3"/>
    <w:rsid w:val="00AB6479"/>
    <w:rsid w:val="00AC083D"/>
    <w:rsid w:val="00AC10B4"/>
    <w:rsid w:val="00AC22D7"/>
    <w:rsid w:val="00AC2FEA"/>
    <w:rsid w:val="00AC3D06"/>
    <w:rsid w:val="00AD08F9"/>
    <w:rsid w:val="00AD5AF2"/>
    <w:rsid w:val="00AD6C47"/>
    <w:rsid w:val="00AE2482"/>
    <w:rsid w:val="00AE5DA0"/>
    <w:rsid w:val="00AF1842"/>
    <w:rsid w:val="00AF5311"/>
    <w:rsid w:val="00AF53C6"/>
    <w:rsid w:val="00AF6C2C"/>
    <w:rsid w:val="00AF6E02"/>
    <w:rsid w:val="00B0230E"/>
    <w:rsid w:val="00B0319E"/>
    <w:rsid w:val="00B03801"/>
    <w:rsid w:val="00B070C2"/>
    <w:rsid w:val="00B0776A"/>
    <w:rsid w:val="00B07A13"/>
    <w:rsid w:val="00B1085C"/>
    <w:rsid w:val="00B14A02"/>
    <w:rsid w:val="00B15D15"/>
    <w:rsid w:val="00B16315"/>
    <w:rsid w:val="00B17C00"/>
    <w:rsid w:val="00B22E3D"/>
    <w:rsid w:val="00B2345A"/>
    <w:rsid w:val="00B27D53"/>
    <w:rsid w:val="00B40095"/>
    <w:rsid w:val="00B43597"/>
    <w:rsid w:val="00B5144D"/>
    <w:rsid w:val="00B52B01"/>
    <w:rsid w:val="00B53B06"/>
    <w:rsid w:val="00B54751"/>
    <w:rsid w:val="00B55C98"/>
    <w:rsid w:val="00B55D3A"/>
    <w:rsid w:val="00B56301"/>
    <w:rsid w:val="00B574DB"/>
    <w:rsid w:val="00B60058"/>
    <w:rsid w:val="00B6243A"/>
    <w:rsid w:val="00B644F3"/>
    <w:rsid w:val="00B668CF"/>
    <w:rsid w:val="00B70FD1"/>
    <w:rsid w:val="00B71118"/>
    <w:rsid w:val="00B714CA"/>
    <w:rsid w:val="00B71755"/>
    <w:rsid w:val="00B7638F"/>
    <w:rsid w:val="00B76592"/>
    <w:rsid w:val="00B77286"/>
    <w:rsid w:val="00B81782"/>
    <w:rsid w:val="00B84B0F"/>
    <w:rsid w:val="00B85834"/>
    <w:rsid w:val="00B920C4"/>
    <w:rsid w:val="00B94CDB"/>
    <w:rsid w:val="00B963B4"/>
    <w:rsid w:val="00B96D1B"/>
    <w:rsid w:val="00BA000D"/>
    <w:rsid w:val="00BA0B8C"/>
    <w:rsid w:val="00BA3FFD"/>
    <w:rsid w:val="00BA4A4A"/>
    <w:rsid w:val="00BB0258"/>
    <w:rsid w:val="00BB0B0C"/>
    <w:rsid w:val="00BB1224"/>
    <w:rsid w:val="00BB263F"/>
    <w:rsid w:val="00BB2805"/>
    <w:rsid w:val="00BB4949"/>
    <w:rsid w:val="00BC1D99"/>
    <w:rsid w:val="00BC6184"/>
    <w:rsid w:val="00BC7D29"/>
    <w:rsid w:val="00BD0894"/>
    <w:rsid w:val="00BD75CE"/>
    <w:rsid w:val="00BE10F1"/>
    <w:rsid w:val="00BE1D51"/>
    <w:rsid w:val="00BE20E0"/>
    <w:rsid w:val="00BE3103"/>
    <w:rsid w:val="00BE3493"/>
    <w:rsid w:val="00BF1ABD"/>
    <w:rsid w:val="00BF24A9"/>
    <w:rsid w:val="00BF4169"/>
    <w:rsid w:val="00BF6675"/>
    <w:rsid w:val="00BF76F2"/>
    <w:rsid w:val="00C04AB0"/>
    <w:rsid w:val="00C0526D"/>
    <w:rsid w:val="00C0620D"/>
    <w:rsid w:val="00C10F21"/>
    <w:rsid w:val="00C20F89"/>
    <w:rsid w:val="00C27BDD"/>
    <w:rsid w:val="00C31B6C"/>
    <w:rsid w:val="00C34E3B"/>
    <w:rsid w:val="00C354E3"/>
    <w:rsid w:val="00C40F38"/>
    <w:rsid w:val="00C4214E"/>
    <w:rsid w:val="00C43628"/>
    <w:rsid w:val="00C43797"/>
    <w:rsid w:val="00C43E1A"/>
    <w:rsid w:val="00C4548B"/>
    <w:rsid w:val="00C459F3"/>
    <w:rsid w:val="00C5337E"/>
    <w:rsid w:val="00C536C8"/>
    <w:rsid w:val="00C54DDF"/>
    <w:rsid w:val="00C61453"/>
    <w:rsid w:val="00C6287B"/>
    <w:rsid w:val="00C639F4"/>
    <w:rsid w:val="00C66F01"/>
    <w:rsid w:val="00C7010C"/>
    <w:rsid w:val="00C73945"/>
    <w:rsid w:val="00C7395E"/>
    <w:rsid w:val="00C73A88"/>
    <w:rsid w:val="00C75214"/>
    <w:rsid w:val="00C7781B"/>
    <w:rsid w:val="00C837FE"/>
    <w:rsid w:val="00C860A0"/>
    <w:rsid w:val="00C8686B"/>
    <w:rsid w:val="00C92EE5"/>
    <w:rsid w:val="00C9475A"/>
    <w:rsid w:val="00C95116"/>
    <w:rsid w:val="00C96347"/>
    <w:rsid w:val="00C96614"/>
    <w:rsid w:val="00C9775B"/>
    <w:rsid w:val="00CA023F"/>
    <w:rsid w:val="00CA6313"/>
    <w:rsid w:val="00CA6591"/>
    <w:rsid w:val="00CA6D38"/>
    <w:rsid w:val="00CB5566"/>
    <w:rsid w:val="00CC074A"/>
    <w:rsid w:val="00CC0804"/>
    <w:rsid w:val="00CC08DE"/>
    <w:rsid w:val="00CC5F06"/>
    <w:rsid w:val="00CC6858"/>
    <w:rsid w:val="00CD1A9E"/>
    <w:rsid w:val="00CD3F99"/>
    <w:rsid w:val="00CE6130"/>
    <w:rsid w:val="00CE6D2B"/>
    <w:rsid w:val="00CF2082"/>
    <w:rsid w:val="00CF3912"/>
    <w:rsid w:val="00CF7008"/>
    <w:rsid w:val="00D05515"/>
    <w:rsid w:val="00D13754"/>
    <w:rsid w:val="00D14135"/>
    <w:rsid w:val="00D142B9"/>
    <w:rsid w:val="00D14AAF"/>
    <w:rsid w:val="00D15FD2"/>
    <w:rsid w:val="00D23918"/>
    <w:rsid w:val="00D2450E"/>
    <w:rsid w:val="00D267BB"/>
    <w:rsid w:val="00D30E4A"/>
    <w:rsid w:val="00D31A05"/>
    <w:rsid w:val="00D340A7"/>
    <w:rsid w:val="00D351DB"/>
    <w:rsid w:val="00D40890"/>
    <w:rsid w:val="00D42598"/>
    <w:rsid w:val="00D45562"/>
    <w:rsid w:val="00D46413"/>
    <w:rsid w:val="00D47054"/>
    <w:rsid w:val="00D53A2F"/>
    <w:rsid w:val="00D55831"/>
    <w:rsid w:val="00D56EA8"/>
    <w:rsid w:val="00D6139D"/>
    <w:rsid w:val="00D61C0B"/>
    <w:rsid w:val="00D657D5"/>
    <w:rsid w:val="00D66181"/>
    <w:rsid w:val="00D675D1"/>
    <w:rsid w:val="00D6791F"/>
    <w:rsid w:val="00D730C1"/>
    <w:rsid w:val="00D7533D"/>
    <w:rsid w:val="00D75D6B"/>
    <w:rsid w:val="00D778DC"/>
    <w:rsid w:val="00D82EC9"/>
    <w:rsid w:val="00D86099"/>
    <w:rsid w:val="00D9014A"/>
    <w:rsid w:val="00D91E38"/>
    <w:rsid w:val="00D920FC"/>
    <w:rsid w:val="00D942B6"/>
    <w:rsid w:val="00D96A2D"/>
    <w:rsid w:val="00D978CB"/>
    <w:rsid w:val="00D978E6"/>
    <w:rsid w:val="00DA1799"/>
    <w:rsid w:val="00DA417D"/>
    <w:rsid w:val="00DA4C49"/>
    <w:rsid w:val="00DA5250"/>
    <w:rsid w:val="00DA735F"/>
    <w:rsid w:val="00DB5698"/>
    <w:rsid w:val="00DC141D"/>
    <w:rsid w:val="00DC4F84"/>
    <w:rsid w:val="00DC67E6"/>
    <w:rsid w:val="00DC72A0"/>
    <w:rsid w:val="00DD0E44"/>
    <w:rsid w:val="00DD2DCA"/>
    <w:rsid w:val="00DD58D0"/>
    <w:rsid w:val="00DD77A5"/>
    <w:rsid w:val="00DE3E83"/>
    <w:rsid w:val="00DE404A"/>
    <w:rsid w:val="00DF4401"/>
    <w:rsid w:val="00DF5254"/>
    <w:rsid w:val="00DF5659"/>
    <w:rsid w:val="00DF6D53"/>
    <w:rsid w:val="00E000BA"/>
    <w:rsid w:val="00E05D0E"/>
    <w:rsid w:val="00E0778D"/>
    <w:rsid w:val="00E142FB"/>
    <w:rsid w:val="00E158D5"/>
    <w:rsid w:val="00E206CF"/>
    <w:rsid w:val="00E24B57"/>
    <w:rsid w:val="00E27A01"/>
    <w:rsid w:val="00E307A9"/>
    <w:rsid w:val="00E3305C"/>
    <w:rsid w:val="00E42A45"/>
    <w:rsid w:val="00E43467"/>
    <w:rsid w:val="00E43BDA"/>
    <w:rsid w:val="00E43E12"/>
    <w:rsid w:val="00E4453E"/>
    <w:rsid w:val="00E464F8"/>
    <w:rsid w:val="00E5532D"/>
    <w:rsid w:val="00E564AE"/>
    <w:rsid w:val="00E57F88"/>
    <w:rsid w:val="00E619A9"/>
    <w:rsid w:val="00E6212C"/>
    <w:rsid w:val="00E64703"/>
    <w:rsid w:val="00E64E89"/>
    <w:rsid w:val="00E6502A"/>
    <w:rsid w:val="00E66660"/>
    <w:rsid w:val="00E67841"/>
    <w:rsid w:val="00E71096"/>
    <w:rsid w:val="00E73746"/>
    <w:rsid w:val="00E75A18"/>
    <w:rsid w:val="00E75A75"/>
    <w:rsid w:val="00E860C9"/>
    <w:rsid w:val="00E9378C"/>
    <w:rsid w:val="00E93D92"/>
    <w:rsid w:val="00E94E2B"/>
    <w:rsid w:val="00E97182"/>
    <w:rsid w:val="00E9744F"/>
    <w:rsid w:val="00EA7105"/>
    <w:rsid w:val="00EB18E7"/>
    <w:rsid w:val="00EB34B5"/>
    <w:rsid w:val="00EB5CDB"/>
    <w:rsid w:val="00EC058A"/>
    <w:rsid w:val="00EC2CE4"/>
    <w:rsid w:val="00EC2CEA"/>
    <w:rsid w:val="00EC4AF7"/>
    <w:rsid w:val="00EC5929"/>
    <w:rsid w:val="00EC73A1"/>
    <w:rsid w:val="00ED2797"/>
    <w:rsid w:val="00EE1498"/>
    <w:rsid w:val="00EE38B4"/>
    <w:rsid w:val="00EE4EE4"/>
    <w:rsid w:val="00EE74CA"/>
    <w:rsid w:val="00EF1365"/>
    <w:rsid w:val="00EF7DA4"/>
    <w:rsid w:val="00F03D97"/>
    <w:rsid w:val="00F04FA7"/>
    <w:rsid w:val="00F14667"/>
    <w:rsid w:val="00F1774A"/>
    <w:rsid w:val="00F17FBE"/>
    <w:rsid w:val="00F21476"/>
    <w:rsid w:val="00F22C4D"/>
    <w:rsid w:val="00F23CF9"/>
    <w:rsid w:val="00F24B22"/>
    <w:rsid w:val="00F365A8"/>
    <w:rsid w:val="00F46399"/>
    <w:rsid w:val="00F55C54"/>
    <w:rsid w:val="00F62AB7"/>
    <w:rsid w:val="00F63FCC"/>
    <w:rsid w:val="00F66A0F"/>
    <w:rsid w:val="00F67A73"/>
    <w:rsid w:val="00F67B84"/>
    <w:rsid w:val="00F73807"/>
    <w:rsid w:val="00F73B7D"/>
    <w:rsid w:val="00F74FF8"/>
    <w:rsid w:val="00F75E75"/>
    <w:rsid w:val="00F80281"/>
    <w:rsid w:val="00F8163F"/>
    <w:rsid w:val="00F82D9A"/>
    <w:rsid w:val="00F85F14"/>
    <w:rsid w:val="00F8645D"/>
    <w:rsid w:val="00F907DF"/>
    <w:rsid w:val="00F9224E"/>
    <w:rsid w:val="00F93057"/>
    <w:rsid w:val="00F93369"/>
    <w:rsid w:val="00F97817"/>
    <w:rsid w:val="00F978DE"/>
    <w:rsid w:val="00FA0427"/>
    <w:rsid w:val="00FA410B"/>
    <w:rsid w:val="00FA4889"/>
    <w:rsid w:val="00FB34FC"/>
    <w:rsid w:val="00FB78DF"/>
    <w:rsid w:val="00FB7BCE"/>
    <w:rsid w:val="00FC00DE"/>
    <w:rsid w:val="00FC0E32"/>
    <w:rsid w:val="00FC2045"/>
    <w:rsid w:val="00FC258E"/>
    <w:rsid w:val="00FD5F14"/>
    <w:rsid w:val="00FD6D29"/>
    <w:rsid w:val="00FD76EC"/>
    <w:rsid w:val="00FE3271"/>
    <w:rsid w:val="00FE58E7"/>
    <w:rsid w:val="00FE7C18"/>
    <w:rsid w:val="00FF264C"/>
    <w:rsid w:val="00FF2FD3"/>
    <w:rsid w:val="00FF4AC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5:docId w15:val="{4CFD65A0-0FD8-4969-BC2F-186E5E53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9D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C799D"/>
    <w:pPr>
      <w:keepNext/>
      <w:jc w:val="center"/>
      <w:outlineLvl w:val="1"/>
    </w:pPr>
    <w:rPr>
      <w:rFonts w:ascii="Times New Roman" w:hAnsi="Times New Roman"/>
      <w:b/>
      <w:bCs/>
      <w:sz w:val="28"/>
      <w:szCs w:val="2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5C799D"/>
    <w:rPr>
      <w:rFonts w:ascii="Cambria" w:eastAsia="Times New Roman" w:hAnsi="Cambria" w:cs="Times New Roman"/>
    </w:rPr>
  </w:style>
  <w:style w:type="paragraph" w:styleId="Header">
    <w:name w:val="header"/>
    <w:basedOn w:val="Normal"/>
    <w:link w:val="HeaderChar"/>
    <w:rsid w:val="005C799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link w:val="Footer"/>
    <w:rsid w:val="005C799D"/>
    <w:rPr>
      <w:rFonts w:ascii="Cambria" w:eastAsia="Times New Roman" w:hAnsi="Cambria" w:cs="Times New Roman"/>
    </w:rPr>
  </w:style>
  <w:style w:type="paragraph" w:styleId="Footer">
    <w:name w:val="footer"/>
    <w:basedOn w:val="Normal"/>
    <w:link w:val="FooterChar"/>
    <w:rsid w:val="005C799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5C799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k-SK" w:eastAsia="ar-SA"/>
    </w:rPr>
  </w:style>
  <w:style w:type="paragraph" w:styleId="NoSpacing">
    <w:name w:val="No Spacing"/>
    <w:qFormat/>
    <w:rsid w:val="005C799D"/>
    <w:rPr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5C799D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paragraph" w:styleId="BalloonText">
    <w:name w:val="Balloon Text"/>
    <w:basedOn w:val="Normal"/>
    <w:link w:val="BalloonTextChar"/>
    <w:rsid w:val="005C79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5C799D"/>
    <w:rPr>
      <w:rFonts w:ascii="Lucida Grande" w:eastAsia="Times New Roman" w:hAnsi="Lucida Grande" w:cs="Times New Roman"/>
      <w:sz w:val="18"/>
      <w:szCs w:val="18"/>
    </w:rPr>
  </w:style>
  <w:style w:type="paragraph" w:styleId="Subtitle">
    <w:name w:val="Subtitle"/>
    <w:basedOn w:val="Normal"/>
    <w:link w:val="SubtitleChar"/>
    <w:qFormat/>
    <w:rsid w:val="005C799D"/>
    <w:pPr>
      <w:jc w:val="both"/>
    </w:pPr>
    <w:rPr>
      <w:rFonts w:ascii="Arial" w:hAnsi="Arial"/>
      <w:sz w:val="20"/>
      <w:szCs w:val="20"/>
      <w:u w:val="single"/>
      <w:lang w:val="cs-CZ" w:eastAsia="cs-CZ"/>
    </w:rPr>
  </w:style>
  <w:style w:type="character" w:customStyle="1" w:styleId="SubtitleChar">
    <w:name w:val="Subtitle Char"/>
    <w:link w:val="Subtitle"/>
    <w:rsid w:val="005C799D"/>
    <w:rPr>
      <w:rFonts w:ascii="Arial" w:eastAsia="Times New Roman" w:hAnsi="Arial" w:cs="Arial"/>
      <w:u w:val="single"/>
      <w:lang w:val="cs-CZ" w:eastAsia="cs-CZ"/>
    </w:rPr>
  </w:style>
  <w:style w:type="character" w:styleId="Hyperlink">
    <w:name w:val="Hyperlink"/>
    <w:rsid w:val="005C799D"/>
    <w:rPr>
      <w:rFonts w:ascii="Cambria" w:eastAsia="Times New Roman" w:hAnsi="Cambria"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91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A447-44A6-4051-8CEF-5CE1EAC8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9</Pages>
  <Words>1223</Words>
  <Characters>6973</Characters>
  <Application>Microsoft Office Word</Application>
  <DocSecurity>0</DocSecurity>
  <Lines>58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</dc:creator>
  <cp:lastModifiedBy>Mariam Tabatadze</cp:lastModifiedBy>
  <cp:revision>136</cp:revision>
  <cp:lastPrinted>2015-10-02T11:39:00Z</cp:lastPrinted>
  <dcterms:created xsi:type="dcterms:W3CDTF">2015-10-02T13:17:00Z</dcterms:created>
  <dcterms:modified xsi:type="dcterms:W3CDTF">2015-10-13T14:47:00Z</dcterms:modified>
</cp:coreProperties>
</file>