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FA" w:rsidRPr="00060ADC" w:rsidRDefault="00BB55DF" w:rsidP="00615BEF">
      <w:pPr>
        <w:spacing w:before="240"/>
        <w:jc w:val="center"/>
        <w:rPr>
          <w:rFonts w:ascii="Sylfaen" w:hAnsi="Sylfaen"/>
          <w:color w:val="5F497A"/>
          <w:sz w:val="28"/>
          <w:szCs w:val="28"/>
          <w:lang w:val="ka-GE"/>
        </w:rPr>
      </w:pPr>
      <w:r w:rsidRPr="00060ADC">
        <w:rPr>
          <w:rFonts w:ascii="Sylfaen" w:hAnsi="Sylfaen"/>
          <w:b/>
          <w:bCs/>
          <w:iCs/>
          <w:noProof/>
          <w:color w:val="5F497A"/>
          <w:sz w:val="28"/>
          <w:szCs w:val="28"/>
          <w:lang w:val="ka-GE"/>
        </w:rPr>
        <w:drawing>
          <wp:inline distT="0" distB="0" distL="0" distR="0" wp14:anchorId="4166B0AA" wp14:editId="1B943537">
            <wp:extent cx="3503981" cy="563271"/>
            <wp:effectExtent l="0" t="0" r="1270" b="8255"/>
            <wp:docPr id="1" name="Picture 1" descr="Description: Description: cid:image002.jpg@01CDA899.8F2C4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2.jpg@01CDA899.8F2C4C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98" cy="56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DF" w:rsidRPr="00060ADC" w:rsidRDefault="00BB55DF" w:rsidP="00BB55DF">
      <w:pPr>
        <w:shd w:val="clear" w:color="auto" w:fill="FFFFFF" w:themeFill="background1"/>
        <w:spacing w:after="0"/>
        <w:ind w:left="-900"/>
        <w:jc w:val="center"/>
        <w:rPr>
          <w:rFonts w:ascii="Sylfaen" w:hAnsi="Sylfaen" w:cs="Sylfaen"/>
          <w:b/>
          <w:color w:val="5F497A"/>
          <w:sz w:val="28"/>
          <w:szCs w:val="28"/>
          <w:lang w:val="ka-GE"/>
        </w:rPr>
      </w:pP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სახელმწიფო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ქონების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განკარგვის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მიზნით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დადებულ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ხელშეკრულებებთან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დაკავშირებული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საკითხების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შემსწავლელი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კომისიის</w:t>
      </w: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 xml:space="preserve"> </w:t>
      </w:r>
      <w:r w:rsidRPr="00060ADC">
        <w:rPr>
          <w:rFonts w:ascii="Sylfaen" w:hAnsi="Sylfaen" w:cs="Sylfaen"/>
          <w:b/>
          <w:color w:val="5F497A"/>
          <w:sz w:val="28"/>
          <w:szCs w:val="28"/>
          <w:lang w:val="ka-GE"/>
        </w:rPr>
        <w:t>სხდომა</w:t>
      </w:r>
    </w:p>
    <w:p w:rsidR="00BB55DF" w:rsidRPr="00060ADC" w:rsidRDefault="00A96CCF" w:rsidP="00BB55DF">
      <w:pPr>
        <w:shd w:val="clear" w:color="auto" w:fill="FFFFFF" w:themeFill="background1"/>
        <w:spacing w:after="0"/>
        <w:ind w:left="-900"/>
        <w:jc w:val="center"/>
        <w:rPr>
          <w:rFonts w:ascii="Sylfaen" w:hAnsi="Sylfaen" w:cs="Times New Roman"/>
          <w:b/>
          <w:color w:val="5F497A"/>
          <w:sz w:val="28"/>
          <w:szCs w:val="28"/>
          <w:lang w:val="ka-GE"/>
        </w:rPr>
      </w:pPr>
      <w:r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>№</w:t>
      </w:r>
      <w:r w:rsidR="008420BE"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>5</w:t>
      </w:r>
      <w:r w:rsidR="00C973EC" w:rsidRPr="00060ADC">
        <w:rPr>
          <w:rFonts w:ascii="Sylfaen" w:hAnsi="Sylfaen" w:cs="Times New Roman"/>
          <w:b/>
          <w:color w:val="5F497A"/>
          <w:sz w:val="28"/>
          <w:szCs w:val="28"/>
          <w:lang w:val="ka-GE"/>
        </w:rPr>
        <w:t>1</w:t>
      </w:r>
    </w:p>
    <w:p w:rsidR="00EF09A9" w:rsidRPr="00060ADC" w:rsidRDefault="00EF09A9" w:rsidP="00BB55DF">
      <w:pPr>
        <w:shd w:val="clear" w:color="auto" w:fill="FFFFFF" w:themeFill="background1"/>
        <w:spacing w:after="0"/>
        <w:ind w:left="-900"/>
        <w:jc w:val="center"/>
        <w:rPr>
          <w:rFonts w:ascii="Sylfaen" w:hAnsi="Sylfaen" w:cs="Times New Roman"/>
          <w:b/>
          <w:color w:val="5F497A"/>
          <w:sz w:val="28"/>
          <w:szCs w:val="28"/>
          <w:lang w:val="ka-GE"/>
        </w:rPr>
      </w:pPr>
    </w:p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856"/>
        <w:gridCol w:w="10201"/>
      </w:tblGrid>
      <w:tr w:rsidR="0075714F" w:rsidRPr="00060ADC" w:rsidTr="00B320D6">
        <w:trPr>
          <w:trHeight w:val="724"/>
        </w:trPr>
        <w:tc>
          <w:tcPr>
            <w:tcW w:w="856" w:type="dxa"/>
            <w:vAlign w:val="center"/>
          </w:tcPr>
          <w:p w:rsidR="0075714F" w:rsidRPr="00060ADC" w:rsidRDefault="0075714F" w:rsidP="00DA1557">
            <w:pPr>
              <w:shd w:val="clear" w:color="auto" w:fill="FFFFFF" w:themeFill="background1"/>
              <w:spacing w:line="276" w:lineRule="auto"/>
              <w:jc w:val="center"/>
              <w:rPr>
                <w:rFonts w:ascii="Sylfaen" w:hAnsi="Sylfaen" w:cs="Sylfaen"/>
                <w:b/>
                <w:color w:val="5F497A"/>
                <w:sz w:val="28"/>
                <w:szCs w:val="28"/>
                <w:lang w:val="ka-GE"/>
              </w:rPr>
            </w:pPr>
          </w:p>
        </w:tc>
        <w:tc>
          <w:tcPr>
            <w:tcW w:w="10201" w:type="dxa"/>
            <w:vAlign w:val="center"/>
          </w:tcPr>
          <w:p w:rsidR="0075714F" w:rsidRPr="00060ADC" w:rsidRDefault="0075714F" w:rsidP="00DA1557">
            <w:pPr>
              <w:shd w:val="clear" w:color="auto" w:fill="FFFFFF" w:themeFill="background1"/>
              <w:spacing w:line="276" w:lineRule="auto"/>
              <w:jc w:val="center"/>
              <w:rPr>
                <w:rFonts w:ascii="Sylfaen" w:hAnsi="Sylfaen" w:cs="Sylfaen"/>
                <w:b/>
                <w:color w:val="5F497A"/>
                <w:sz w:val="28"/>
                <w:szCs w:val="28"/>
                <w:lang w:val="ka-GE"/>
              </w:rPr>
            </w:pPr>
            <w:r w:rsidRPr="00060ADC">
              <w:rPr>
                <w:rFonts w:ascii="Sylfaen" w:hAnsi="Sylfaen" w:cs="Sylfaen"/>
                <w:b/>
                <w:color w:val="5F497A"/>
                <w:sz w:val="28"/>
                <w:szCs w:val="28"/>
                <w:lang w:val="ka-GE"/>
              </w:rPr>
              <w:t>განსახილველი საკითხი</w:t>
            </w:r>
          </w:p>
        </w:tc>
      </w:tr>
      <w:tr w:rsidR="00F93CEF" w:rsidRPr="00060ADC" w:rsidTr="00B320D6">
        <w:trPr>
          <w:trHeight w:val="786"/>
        </w:trPr>
        <w:tc>
          <w:tcPr>
            <w:tcW w:w="856" w:type="dxa"/>
            <w:vAlign w:val="center"/>
          </w:tcPr>
          <w:p w:rsidR="00F93CEF" w:rsidRPr="00060ADC" w:rsidRDefault="00F93CEF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F93CEF" w:rsidRPr="00060ADC" w:rsidRDefault="00F93CEF" w:rsidP="00B320D6">
            <w:pPr>
              <w:jc w:val="both"/>
              <w:rPr>
                <w:color w:val="403152" w:themeColor="accent4" w:themeShade="80"/>
                <w:sz w:val="28"/>
                <w:szCs w:val="28"/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მერფი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ყაზბეგს</w:t>
            </w:r>
            <w:r w:rsidRPr="00060ADC">
              <w:rPr>
                <w:b/>
                <w:lang w:val="ka-GE"/>
              </w:rPr>
              <w:t>“</w:t>
            </w:r>
            <w:r w:rsidRPr="00060ADC">
              <w:rPr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/</w:t>
            </w:r>
            <w:r w:rsidRPr="00060ADC">
              <w:rPr>
                <w:rFonts w:ascii="Sylfaen" w:hAnsi="Sylfaen" w:cs="Sylfaen"/>
                <w:lang w:val="ka-GE"/>
              </w:rPr>
              <w:t>ნ</w:t>
            </w:r>
            <w:r w:rsidRPr="00060ADC">
              <w:rPr>
                <w:lang w:val="ka-GE"/>
              </w:rPr>
              <w:t xml:space="preserve"> 400152106)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2016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29 </w:t>
            </w:r>
            <w:r w:rsidRPr="00060ADC">
              <w:rPr>
                <w:rFonts w:ascii="Sylfaen" w:hAnsi="Sylfaen" w:cs="Sylfaen"/>
                <w:lang w:val="ka-GE"/>
              </w:rPr>
              <w:t>ივნისს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უსასყიდლო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აღნაგობის</w:t>
            </w:r>
            <w:r w:rsidRPr="00060ADC">
              <w:rPr>
                <w:lang w:val="ka-GE"/>
              </w:rPr>
              <w:t xml:space="preserve"> </w:t>
            </w:r>
            <w:r w:rsidR="00A56CE3" w:rsidRPr="00060ADC">
              <w:rPr>
                <w:rFonts w:ascii="Sylfaen" w:hAnsi="Sylfaen" w:cs="Sylfaen"/>
                <w:lang w:val="ka-GE"/>
              </w:rPr>
              <w:t>ხელშეკრუ</w:t>
            </w:r>
            <w:r w:rsidRPr="00060ADC">
              <w:rPr>
                <w:rFonts w:ascii="Sylfaen" w:hAnsi="Sylfaen" w:cs="Sylfaen"/>
                <w:lang w:val="ka-GE"/>
              </w:rPr>
              <w:t>ლ</w:t>
            </w:r>
            <w:r w:rsidR="00A56CE3" w:rsidRPr="00060ADC">
              <w:rPr>
                <w:rFonts w:ascii="Sylfaen" w:hAnsi="Sylfaen" w:cs="Sylfaen"/>
                <w:lang w:val="ka-GE"/>
              </w:rPr>
              <w:t>ე</w:t>
            </w:r>
            <w:r w:rsidRPr="00060ADC">
              <w:rPr>
                <w:rFonts w:ascii="Sylfaen" w:hAnsi="Sylfaen" w:cs="Sylfaen"/>
                <w:lang w:val="ka-GE"/>
              </w:rPr>
              <w:t>ბასთან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საკითხი</w:t>
            </w:r>
            <w:r w:rsidR="00A56CE3" w:rsidRPr="00060ADC">
              <w:rPr>
                <w:lang w:val="ka-GE"/>
              </w:rPr>
              <w:t>.</w:t>
            </w:r>
          </w:p>
        </w:tc>
      </w:tr>
      <w:tr w:rsidR="00CD3225" w:rsidRPr="00060ADC" w:rsidTr="00B320D6">
        <w:trPr>
          <w:trHeight w:val="786"/>
        </w:trPr>
        <w:tc>
          <w:tcPr>
            <w:tcW w:w="856" w:type="dxa"/>
            <w:vAlign w:val="center"/>
          </w:tcPr>
          <w:p w:rsidR="00CD3225" w:rsidRPr="00060ADC" w:rsidRDefault="00CD3225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  <w:vAlign w:val="center"/>
          </w:tcPr>
          <w:p w:rsidR="00CD3225" w:rsidRPr="00060ADC" w:rsidRDefault="00CD3225" w:rsidP="00B320D6">
            <w:pPr>
              <w:jc w:val="both"/>
              <w:rPr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საქართველოს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ეკონომიკისა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მდგრადი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განვითარების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სამინისტროსა</w:t>
            </w:r>
            <w:r w:rsidRPr="00060ADC">
              <w:rPr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lang w:val="ka-GE"/>
              </w:rPr>
              <w:t>უფლებამონაცვლე</w:t>
            </w:r>
            <w:r w:rsidR="00A56CE3" w:rsidRPr="00060ADC">
              <w:rPr>
                <w:lang w:val="ka-GE"/>
              </w:rPr>
              <w:t xml:space="preserve">: </w:t>
            </w: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 -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</w:t>
            </w:r>
            <w:r w:rsidRPr="00060ADC">
              <w:rPr>
                <w:lang w:val="ka-GE"/>
              </w:rPr>
              <w:t xml:space="preserve">)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შპს</w:t>
            </w:r>
            <w:r w:rsidRPr="00060ADC">
              <w:rPr>
                <w:lang w:val="ka-GE"/>
              </w:rPr>
              <w:t xml:space="preserve"> „</w:t>
            </w:r>
            <w:r w:rsidR="00A56CE3" w:rsidRPr="00060ADC">
              <w:rPr>
                <w:rFonts w:ascii="Sylfaen" w:hAnsi="Sylfaen" w:cs="Sylfaen"/>
                <w:lang w:val="ka-GE"/>
              </w:rPr>
              <w:t>გრანდ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“ (</w:t>
            </w:r>
            <w:r w:rsidRPr="00060ADC">
              <w:rPr>
                <w:rFonts w:ascii="Sylfaen" w:hAnsi="Sylfaen" w:cs="Sylfaen"/>
                <w:lang w:val="ka-GE"/>
              </w:rPr>
              <w:t>უფლებამონაცვლე</w:t>
            </w:r>
            <w:r w:rsidR="004F30C6" w:rsidRPr="00060ADC">
              <w:rPr>
                <w:lang w:val="ka-GE"/>
              </w:rPr>
              <w:t>: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გია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ჭკუასელის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კლინიკა</w:t>
            </w:r>
            <w:r w:rsidRPr="00060ADC">
              <w:rPr>
                <w:lang w:val="ka-GE"/>
              </w:rPr>
              <w:t xml:space="preserve">“, 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/</w:t>
            </w:r>
            <w:r w:rsidRPr="00060ADC">
              <w:rPr>
                <w:rFonts w:ascii="Sylfaen" w:hAnsi="Sylfaen" w:cs="Sylfaen"/>
                <w:lang w:val="ka-GE"/>
              </w:rPr>
              <w:t>ნ</w:t>
            </w:r>
            <w:r w:rsidRPr="00060ADC">
              <w:rPr>
                <w:lang w:val="ka-GE"/>
              </w:rPr>
              <w:t xml:space="preserve"> 401945507)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</w:t>
            </w:r>
            <w:r w:rsidR="00A56CE3" w:rsidRPr="00060ADC">
              <w:rPr>
                <w:lang w:val="ka-GE"/>
              </w:rPr>
              <w:t xml:space="preserve">2008 </w:t>
            </w:r>
            <w:r w:rsidR="00A56CE3" w:rsidRPr="00060ADC">
              <w:rPr>
                <w:rFonts w:ascii="Sylfaen" w:hAnsi="Sylfaen" w:cs="Sylfaen"/>
                <w:lang w:val="ka-GE"/>
              </w:rPr>
              <w:t>წლის</w:t>
            </w:r>
            <w:r w:rsidR="00A56CE3" w:rsidRPr="00060ADC">
              <w:rPr>
                <w:lang w:val="ka-GE"/>
              </w:rPr>
              <w:t xml:space="preserve"> 26 </w:t>
            </w:r>
            <w:r w:rsidR="00A56CE3" w:rsidRPr="00060ADC">
              <w:rPr>
                <w:rFonts w:ascii="Sylfaen" w:hAnsi="Sylfaen" w:cs="Sylfaen"/>
                <w:lang w:val="ka-GE"/>
              </w:rPr>
              <w:t>ივნისს</w:t>
            </w:r>
            <w:r w:rsidR="00A56CE3"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ნასყიდობის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საკითხი</w:t>
            </w:r>
            <w:r w:rsidR="00A56CE3" w:rsidRPr="00060ADC">
              <w:rPr>
                <w:lang w:val="ka-GE"/>
              </w:rPr>
              <w:t>.</w:t>
            </w:r>
          </w:p>
        </w:tc>
      </w:tr>
      <w:tr w:rsidR="00501F8E" w:rsidRPr="00060ADC" w:rsidTr="00B320D6">
        <w:trPr>
          <w:trHeight w:val="786"/>
        </w:trPr>
        <w:tc>
          <w:tcPr>
            <w:tcW w:w="856" w:type="dxa"/>
            <w:vAlign w:val="center"/>
          </w:tcPr>
          <w:p w:rsidR="00501F8E" w:rsidRPr="00060ADC" w:rsidRDefault="00501F8E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  <w:vAlign w:val="center"/>
          </w:tcPr>
          <w:p w:rsidR="00501F8E" w:rsidRPr="00060ADC" w:rsidRDefault="00501F8E" w:rsidP="00B320D6">
            <w:pPr>
              <w:jc w:val="both"/>
              <w:rPr>
                <w:sz w:val="24"/>
                <w:szCs w:val="24"/>
                <w:lang w:val="ka-GE"/>
              </w:rPr>
            </w:pP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სსიპ</w:t>
            </w:r>
            <w:r w:rsidRPr="00060ADC">
              <w:rPr>
                <w:sz w:val="24"/>
                <w:szCs w:val="24"/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ქონების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ეროვნულ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სააგენტოსა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შპს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ქართულ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სამშენებლო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მასალების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კომპანიას</w:t>
            </w:r>
            <w:r w:rsidRPr="00060ADC">
              <w:rPr>
                <w:b/>
                <w:sz w:val="24"/>
                <w:szCs w:val="24"/>
                <w:lang w:val="ka-GE"/>
              </w:rPr>
              <w:t>“</w:t>
            </w:r>
            <w:r w:rsidRPr="00060ADC">
              <w:rPr>
                <w:sz w:val="24"/>
                <w:szCs w:val="24"/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060ADC">
              <w:rPr>
                <w:sz w:val="24"/>
                <w:szCs w:val="24"/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 w:rsidRPr="00060ADC">
              <w:rPr>
                <w:sz w:val="24"/>
                <w:szCs w:val="24"/>
                <w:lang w:val="ka-GE"/>
              </w:rPr>
              <w:t xml:space="preserve"> 405112701)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060ADC">
              <w:rPr>
                <w:sz w:val="24"/>
                <w:szCs w:val="24"/>
                <w:lang w:val="ka-GE"/>
              </w:rPr>
              <w:t xml:space="preserve"> 2015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060ADC">
              <w:rPr>
                <w:sz w:val="24"/>
                <w:szCs w:val="24"/>
                <w:lang w:val="ka-GE"/>
              </w:rPr>
              <w:t xml:space="preserve"> 26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ოქტომბერს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დადებულ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ნასყიდობის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ხელშეკრულებასთან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დაკავშირებული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საკითხი</w:t>
            </w:r>
            <w:r w:rsidR="00A56CE3" w:rsidRPr="00060ADC">
              <w:rPr>
                <w:sz w:val="24"/>
                <w:szCs w:val="24"/>
                <w:lang w:val="ka-GE"/>
              </w:rPr>
              <w:t>.</w:t>
            </w:r>
          </w:p>
        </w:tc>
      </w:tr>
      <w:tr w:rsidR="00AE5293" w:rsidRPr="00060ADC" w:rsidTr="00B320D6">
        <w:trPr>
          <w:trHeight w:val="1056"/>
        </w:trPr>
        <w:tc>
          <w:tcPr>
            <w:tcW w:w="856" w:type="dxa"/>
            <w:vAlign w:val="center"/>
          </w:tcPr>
          <w:p w:rsidR="00AE5293" w:rsidRPr="00060ADC" w:rsidRDefault="00AE5293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  <w:vAlign w:val="center"/>
          </w:tcPr>
          <w:p w:rsidR="00AE5293" w:rsidRPr="00060ADC" w:rsidRDefault="00AE5293" w:rsidP="00B320D6">
            <w:pPr>
              <w:jc w:val="both"/>
              <w:rPr>
                <w:sz w:val="24"/>
                <w:szCs w:val="24"/>
                <w:lang w:val="ka-GE"/>
              </w:rPr>
            </w:pP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სსიპ</w:t>
            </w:r>
            <w:r w:rsidRPr="00060ADC">
              <w:rPr>
                <w:sz w:val="24"/>
                <w:szCs w:val="24"/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ქონების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ეროვნულ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სააგენტოსა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შპს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კამარა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ექსპრესს</w:t>
            </w:r>
            <w:r w:rsidRPr="00060ADC">
              <w:rPr>
                <w:b/>
                <w:sz w:val="24"/>
                <w:szCs w:val="24"/>
                <w:lang w:val="ka-GE"/>
              </w:rPr>
              <w:t>“</w:t>
            </w:r>
            <w:r w:rsidRPr="00060ADC">
              <w:rPr>
                <w:sz w:val="24"/>
                <w:szCs w:val="24"/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060ADC">
              <w:rPr>
                <w:sz w:val="24"/>
                <w:szCs w:val="24"/>
                <w:lang w:val="ka-GE"/>
              </w:rPr>
              <w:t>/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 w:rsidRPr="00060ADC">
              <w:rPr>
                <w:sz w:val="24"/>
                <w:szCs w:val="24"/>
                <w:lang w:val="ka-GE"/>
              </w:rPr>
              <w:t xml:space="preserve"> 204577671)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="00A56CE3" w:rsidRPr="00060ADC">
              <w:rPr>
                <w:sz w:val="24"/>
                <w:szCs w:val="24"/>
                <w:lang w:val="ka-GE"/>
              </w:rPr>
              <w:t xml:space="preserve">2015 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="00A56CE3" w:rsidRPr="00060ADC">
              <w:rPr>
                <w:sz w:val="24"/>
                <w:szCs w:val="24"/>
                <w:lang w:val="ka-GE"/>
              </w:rPr>
              <w:t xml:space="preserve"> 23 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დეკემბერს</w:t>
            </w:r>
            <w:r w:rsidR="00A56CE3"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დადებულ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ნასყიდობის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ხელშეკრულებასთან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დაკავშირებული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საკითხი</w:t>
            </w:r>
            <w:r w:rsidR="000B34DF" w:rsidRPr="00060ADC">
              <w:rPr>
                <w:sz w:val="24"/>
                <w:szCs w:val="24"/>
                <w:lang w:val="ka-GE"/>
              </w:rPr>
              <w:t xml:space="preserve"> </w:t>
            </w:r>
          </w:p>
        </w:tc>
      </w:tr>
      <w:tr w:rsidR="00357525" w:rsidRPr="00060ADC" w:rsidTr="00B320D6">
        <w:trPr>
          <w:trHeight w:val="786"/>
        </w:trPr>
        <w:tc>
          <w:tcPr>
            <w:tcW w:w="856" w:type="dxa"/>
            <w:vAlign w:val="center"/>
          </w:tcPr>
          <w:p w:rsidR="00357525" w:rsidRPr="00060ADC" w:rsidRDefault="00357525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  <w:vAlign w:val="center"/>
          </w:tcPr>
          <w:p w:rsidR="00357525" w:rsidRPr="00060ADC" w:rsidRDefault="00357525" w:rsidP="00B320D6">
            <w:pPr>
              <w:jc w:val="both"/>
              <w:rPr>
                <w:color w:val="403152" w:themeColor="accent4" w:themeShade="80"/>
                <w:sz w:val="16"/>
                <w:szCs w:val="16"/>
                <w:lang w:val="ka-GE"/>
              </w:rPr>
            </w:pP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სსიპ</w:t>
            </w:r>
            <w:r w:rsidRPr="00060ADC">
              <w:rPr>
                <w:sz w:val="24"/>
                <w:szCs w:val="24"/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ქონების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ეროვნულ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სააგენტოსა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შპს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ლონდონს</w:t>
            </w:r>
            <w:r w:rsidRPr="00060ADC">
              <w:rPr>
                <w:b/>
                <w:sz w:val="24"/>
                <w:szCs w:val="24"/>
                <w:lang w:val="ka-GE"/>
              </w:rPr>
              <w:t>“</w:t>
            </w:r>
            <w:r w:rsidRPr="00060ADC">
              <w:rPr>
                <w:sz w:val="24"/>
                <w:szCs w:val="24"/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060ADC">
              <w:rPr>
                <w:sz w:val="24"/>
                <w:szCs w:val="24"/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 w:rsidR="00A56CE3"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sz w:val="24"/>
                <w:szCs w:val="24"/>
                <w:lang w:val="ka-GE"/>
              </w:rPr>
              <w:t xml:space="preserve">406155547)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060ADC">
              <w:rPr>
                <w:sz w:val="24"/>
                <w:szCs w:val="24"/>
                <w:lang w:val="ka-GE"/>
              </w:rPr>
              <w:t xml:space="preserve"> 2016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060ADC">
              <w:rPr>
                <w:sz w:val="24"/>
                <w:szCs w:val="24"/>
                <w:lang w:val="ka-GE"/>
              </w:rPr>
              <w:t xml:space="preserve"> 31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მარტს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დადებულ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სასყიდლიანი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აღნაგობის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ხელშეკრულებასთან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დაკავშირებული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საკ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თხი</w:t>
            </w:r>
            <w:r w:rsidR="00A56CE3" w:rsidRPr="00060ADC">
              <w:rPr>
                <w:sz w:val="24"/>
                <w:szCs w:val="24"/>
                <w:lang w:val="ka-GE"/>
              </w:rPr>
              <w:t>.</w:t>
            </w:r>
          </w:p>
        </w:tc>
      </w:tr>
      <w:tr w:rsidR="00357525" w:rsidRPr="00060ADC" w:rsidTr="00B320D6">
        <w:trPr>
          <w:trHeight w:val="786"/>
        </w:trPr>
        <w:tc>
          <w:tcPr>
            <w:tcW w:w="856" w:type="dxa"/>
            <w:vAlign w:val="center"/>
          </w:tcPr>
          <w:p w:rsidR="00357525" w:rsidRPr="00060ADC" w:rsidRDefault="00357525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  <w:vAlign w:val="center"/>
          </w:tcPr>
          <w:p w:rsidR="00357525" w:rsidRPr="00060ADC" w:rsidRDefault="00357525" w:rsidP="00B320D6">
            <w:pPr>
              <w:jc w:val="both"/>
              <w:rPr>
                <w:sz w:val="24"/>
                <w:szCs w:val="24"/>
                <w:lang w:val="ka-GE"/>
              </w:rPr>
            </w:pP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ეკონომიკური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განვითარების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სამინისტროსა</w:t>
            </w:r>
            <w:r w:rsidRPr="00060ADC">
              <w:rPr>
                <w:sz w:val="24"/>
                <w:szCs w:val="24"/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უფლებამონაცვლე</w:t>
            </w:r>
            <w:r w:rsidR="00A56CE3" w:rsidRPr="00060ADC">
              <w:rPr>
                <w:sz w:val="24"/>
                <w:szCs w:val="24"/>
                <w:lang w:val="ka-GE"/>
              </w:rPr>
              <w:t>: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სსიპ</w:t>
            </w:r>
            <w:r w:rsidRPr="00060ADC">
              <w:rPr>
                <w:sz w:val="24"/>
                <w:szCs w:val="24"/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ქონების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</w:t>
            </w:r>
            <w:r w:rsidRPr="00060ADC">
              <w:rPr>
                <w:sz w:val="24"/>
                <w:szCs w:val="24"/>
                <w:lang w:val="ka-GE"/>
              </w:rPr>
              <w:t xml:space="preserve">)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შპს</w:t>
            </w:r>
            <w:r w:rsidRPr="00060ADC">
              <w:rPr>
                <w:b/>
                <w:sz w:val="24"/>
                <w:szCs w:val="24"/>
                <w:lang w:val="ka-GE"/>
              </w:rPr>
              <w:t xml:space="preserve"> „</w:t>
            </w:r>
            <w:proofErr w:type="spellStart"/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ფროფერთი</w:t>
            </w:r>
            <w:proofErr w:type="spellEnd"/>
            <w:r w:rsidRPr="00060ADC">
              <w:rPr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დეველოპმენტ</w:t>
            </w:r>
            <w:proofErr w:type="spellEnd"/>
            <w:r w:rsidRPr="00060ADC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ჰოლდინგს</w:t>
            </w:r>
            <w:r w:rsidRPr="00060ADC">
              <w:rPr>
                <w:b/>
                <w:sz w:val="24"/>
                <w:szCs w:val="24"/>
                <w:lang w:val="ka-GE"/>
              </w:rPr>
              <w:t>“</w:t>
            </w:r>
            <w:r w:rsidRPr="00060ADC">
              <w:rPr>
                <w:sz w:val="24"/>
                <w:szCs w:val="24"/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060ADC">
              <w:rPr>
                <w:sz w:val="24"/>
                <w:szCs w:val="24"/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 w:rsidRPr="00060ADC">
              <w:rPr>
                <w:sz w:val="24"/>
                <w:szCs w:val="24"/>
                <w:lang w:val="ka-GE"/>
              </w:rPr>
              <w:t xml:space="preserve"> 205244190)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060ADC">
              <w:rPr>
                <w:sz w:val="24"/>
                <w:szCs w:val="24"/>
                <w:lang w:val="ka-GE"/>
              </w:rPr>
              <w:t xml:space="preserve"> 2008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060ADC">
              <w:rPr>
                <w:sz w:val="24"/>
                <w:szCs w:val="24"/>
                <w:lang w:val="ka-GE"/>
              </w:rPr>
              <w:t xml:space="preserve"> 19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მარტს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="00A56CE3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დადებულ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ნასყიდობის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ხელშეკრულებასთან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დაკავშირებული</w:t>
            </w:r>
            <w:r w:rsidRPr="00060ADC">
              <w:rPr>
                <w:sz w:val="24"/>
                <w:szCs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საკ</w:t>
            </w:r>
            <w:r w:rsidR="00060ADC"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060ADC">
              <w:rPr>
                <w:rFonts w:ascii="Sylfaen" w:hAnsi="Sylfaen" w:cs="Sylfaen"/>
                <w:sz w:val="24"/>
                <w:szCs w:val="24"/>
                <w:lang w:val="ka-GE"/>
              </w:rPr>
              <w:t>თხი</w:t>
            </w:r>
            <w:r w:rsidRPr="00060ADC">
              <w:rPr>
                <w:sz w:val="24"/>
                <w:szCs w:val="24"/>
                <w:lang w:val="ka-GE"/>
              </w:rPr>
              <w:t>.</w:t>
            </w:r>
          </w:p>
        </w:tc>
      </w:tr>
      <w:tr w:rsidR="000653B6" w:rsidRPr="00060ADC" w:rsidTr="00B320D6">
        <w:tc>
          <w:tcPr>
            <w:tcW w:w="856" w:type="dxa"/>
          </w:tcPr>
          <w:p w:rsidR="000653B6" w:rsidRPr="00060ADC" w:rsidRDefault="000653B6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0653B6" w:rsidRPr="00060ADC" w:rsidRDefault="000653B6" w:rsidP="00B320D6">
            <w:pPr>
              <w:jc w:val="both"/>
              <w:rPr>
                <w:lang w:val="ka-GE"/>
              </w:rPr>
            </w:pPr>
            <w:r w:rsidRPr="00060ADC">
              <w:rPr>
                <w:rFonts w:ascii="Sylfaen" w:hAnsi="Sylfaen" w:cs="Sylfaen"/>
                <w:sz w:val="24"/>
                <w:lang w:val="ka-GE"/>
              </w:rPr>
              <w:t>სსიპ</w:t>
            </w:r>
            <w:r w:rsidRPr="00060ADC">
              <w:rPr>
                <w:sz w:val="24"/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სახელმწიფო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ქონების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ეროვნულ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სააგენტოსა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და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lang w:val="ka-GE"/>
              </w:rPr>
              <w:t>შპს</w:t>
            </w:r>
            <w:r w:rsidRPr="00060ADC">
              <w:rPr>
                <w:b/>
                <w:sz w:val="24"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sz w:val="24"/>
                <w:lang w:val="ka-GE"/>
              </w:rPr>
              <w:t>ეკო</w:t>
            </w:r>
            <w:r w:rsidRPr="00060ADC">
              <w:rPr>
                <w:b/>
                <w:sz w:val="24"/>
                <w:lang w:val="ka-GE"/>
              </w:rPr>
              <w:t xml:space="preserve"> </w:t>
            </w:r>
            <w:proofErr w:type="spellStart"/>
            <w:r w:rsidRPr="00060ADC">
              <w:rPr>
                <w:rFonts w:ascii="Sylfaen" w:hAnsi="Sylfaen" w:cs="Sylfaen"/>
                <w:b/>
                <w:sz w:val="24"/>
                <w:lang w:val="ka-GE"/>
              </w:rPr>
              <w:t>ფიშ</w:t>
            </w:r>
            <w:proofErr w:type="spellEnd"/>
            <w:r w:rsidRPr="00060ADC">
              <w:rPr>
                <w:b/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sz w:val="24"/>
                <w:lang w:val="ka-GE"/>
              </w:rPr>
              <w:t>ჯორჯიას</w:t>
            </w:r>
            <w:r w:rsidRPr="00060ADC">
              <w:rPr>
                <w:b/>
                <w:sz w:val="24"/>
                <w:lang w:val="ka-GE"/>
              </w:rPr>
              <w:t>“</w:t>
            </w:r>
            <w:r w:rsidRPr="00060ADC">
              <w:rPr>
                <w:sz w:val="24"/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ს</w:t>
            </w:r>
            <w:r w:rsidRPr="00060ADC">
              <w:rPr>
                <w:sz w:val="24"/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sz w:val="24"/>
                <w:lang w:val="ka-GE"/>
              </w:rPr>
              <w:t>ნ</w:t>
            </w:r>
            <w:r w:rsidRPr="00060ADC">
              <w:rPr>
                <w:sz w:val="24"/>
                <w:lang w:val="ka-GE"/>
              </w:rPr>
              <w:t xml:space="preserve"> 445441406)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შორის</w:t>
            </w:r>
            <w:r w:rsidRPr="00060ADC">
              <w:rPr>
                <w:sz w:val="24"/>
                <w:lang w:val="ka-GE"/>
              </w:rPr>
              <w:t xml:space="preserve"> 2015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წლის</w:t>
            </w:r>
            <w:r w:rsidRPr="00060ADC">
              <w:rPr>
                <w:sz w:val="24"/>
                <w:lang w:val="ka-GE"/>
              </w:rPr>
              <w:t xml:space="preserve"> 30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მარტს</w:t>
            </w:r>
            <w:r w:rsidRPr="00060ADC">
              <w:rPr>
                <w:sz w:val="24"/>
                <w:lang w:val="ka-GE"/>
              </w:rPr>
              <w:t xml:space="preserve"> </w:t>
            </w:r>
            <w:r w:rsidR="00A56CE3" w:rsidRPr="00060ADC">
              <w:rPr>
                <w:rFonts w:ascii="Sylfaen" w:hAnsi="Sylfaen" w:cs="Sylfaen"/>
                <w:sz w:val="24"/>
                <w:lang w:val="ka-GE"/>
              </w:rPr>
              <w:t>დადებულ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ნასყიდობის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ხელშეკრულებასთან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დაკავშირებული</w:t>
            </w:r>
            <w:r w:rsidRPr="00060ADC">
              <w:rPr>
                <w:sz w:val="24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sz w:val="24"/>
                <w:lang w:val="ka-GE"/>
              </w:rPr>
              <w:t>საკითხი</w:t>
            </w:r>
            <w:r w:rsidRPr="00060ADC">
              <w:rPr>
                <w:sz w:val="24"/>
                <w:lang w:val="ka-GE"/>
              </w:rPr>
              <w:t>.</w:t>
            </w:r>
          </w:p>
        </w:tc>
      </w:tr>
      <w:tr w:rsidR="000B34DF" w:rsidRPr="00060ADC" w:rsidTr="00B320D6">
        <w:tc>
          <w:tcPr>
            <w:tcW w:w="856" w:type="dxa"/>
          </w:tcPr>
          <w:p w:rsidR="000B34DF" w:rsidRPr="00060ADC" w:rsidRDefault="000B34DF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0B34DF" w:rsidRPr="00060ADC" w:rsidRDefault="000B34DF" w:rsidP="00B320D6">
            <w:pPr>
              <w:jc w:val="both"/>
              <w:rPr>
                <w:sz w:val="24"/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საქართველოს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ეკონომიკისა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მდგრადი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განვითარების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სამინისტროს</w:t>
            </w:r>
            <w:r w:rsidRPr="00060ADC">
              <w:rPr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lang w:val="ka-GE"/>
              </w:rPr>
              <w:t>უფლებამონაცვლე</w:t>
            </w:r>
            <w:r w:rsidR="00A56CE3" w:rsidRPr="00060ADC">
              <w:rPr>
                <w:lang w:val="ka-GE"/>
              </w:rPr>
              <w:t>: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</w:t>
            </w:r>
            <w:r w:rsidRPr="00060ADC">
              <w:rPr>
                <w:lang w:val="ka-GE"/>
              </w:rPr>
              <w:t xml:space="preserve">)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საქართველოს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საავიაციო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უნივერსიტეტს</w:t>
            </w:r>
            <w:r w:rsidRPr="00060ADC">
              <w:rPr>
                <w:b/>
                <w:lang w:val="ka-GE"/>
              </w:rPr>
              <w:t xml:space="preserve">“ </w:t>
            </w:r>
            <w:r w:rsidR="00A56CE3" w:rsidRPr="00060ADC">
              <w:rPr>
                <w:lang w:val="ka-GE"/>
              </w:rPr>
              <w:t>(</w:t>
            </w:r>
            <w:r w:rsidR="00A56CE3" w:rsidRPr="00060ADC">
              <w:rPr>
                <w:rFonts w:ascii="Sylfaen" w:hAnsi="Sylfaen" w:cs="Sylfaen"/>
                <w:lang w:val="ka-GE"/>
              </w:rPr>
              <w:t>ს</w:t>
            </w:r>
            <w:r w:rsidR="00A56CE3" w:rsidRPr="00060ADC">
              <w:rPr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lang w:val="ka-GE"/>
              </w:rPr>
              <w:t>ნ</w:t>
            </w:r>
            <w:r w:rsidR="00A56CE3" w:rsidRPr="00060ADC">
              <w:rPr>
                <w:lang w:val="ka-GE"/>
              </w:rPr>
              <w:t xml:space="preserve"> 20615532)</w:t>
            </w:r>
            <w:r w:rsidR="00A56CE3"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2011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25 </w:t>
            </w:r>
            <w:r w:rsidRPr="00060ADC">
              <w:rPr>
                <w:rFonts w:ascii="Sylfaen" w:hAnsi="Sylfaen" w:cs="Sylfaen"/>
                <w:lang w:val="ka-GE"/>
              </w:rPr>
              <w:t>ნოემბერს</w:t>
            </w:r>
            <w:r w:rsidRPr="00060ADC">
              <w:rPr>
                <w:lang w:val="ka-GE"/>
              </w:rPr>
              <w:t xml:space="preserve"> </w:t>
            </w:r>
            <w:r w:rsidR="00A56CE3"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ნასყიდობის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საკითხი</w:t>
            </w:r>
            <w:r w:rsidRPr="00060ADC">
              <w:rPr>
                <w:lang w:val="ka-GE"/>
              </w:rPr>
              <w:t>.</w:t>
            </w:r>
          </w:p>
        </w:tc>
      </w:tr>
      <w:tr w:rsidR="0057474B" w:rsidRPr="00060ADC" w:rsidTr="00B320D6">
        <w:trPr>
          <w:trHeight w:val="585"/>
        </w:trPr>
        <w:tc>
          <w:tcPr>
            <w:tcW w:w="856" w:type="dxa"/>
          </w:tcPr>
          <w:p w:rsidR="0057474B" w:rsidRPr="00060ADC" w:rsidRDefault="0057474B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  <w:bookmarkStart w:id="0" w:name="_GoBack"/>
            <w:bookmarkEnd w:id="0"/>
          </w:p>
        </w:tc>
        <w:tc>
          <w:tcPr>
            <w:tcW w:w="10201" w:type="dxa"/>
          </w:tcPr>
          <w:p w:rsidR="0057474B" w:rsidRPr="00060ADC" w:rsidRDefault="0057474B" w:rsidP="00B320D6">
            <w:pPr>
              <w:jc w:val="both"/>
              <w:rPr>
                <w:color w:val="FF0000"/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სამედიცინო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ინოვაციების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ცენტრს</w:t>
            </w:r>
            <w:r w:rsidRPr="00060ADC">
              <w:rPr>
                <w:b/>
                <w:lang w:val="ka-GE"/>
              </w:rPr>
              <w:t xml:space="preserve">“ </w:t>
            </w:r>
            <w:r w:rsidRPr="00060ADC">
              <w:rPr>
                <w:lang w:val="ka-GE"/>
              </w:rPr>
              <w:t>(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lang w:val="ka-GE"/>
              </w:rPr>
              <w:t>ნ</w:t>
            </w:r>
            <w:r w:rsidRPr="00060ADC">
              <w:rPr>
                <w:lang w:val="ka-GE"/>
              </w:rPr>
              <w:t xml:space="preserve"> 405062523)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2015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26 </w:t>
            </w:r>
            <w:r w:rsidRPr="00060ADC">
              <w:rPr>
                <w:rFonts w:ascii="Sylfaen" w:hAnsi="Sylfaen" w:cs="Sylfaen"/>
                <w:lang w:val="ka-GE"/>
              </w:rPr>
              <w:t>მარტს</w:t>
            </w:r>
            <w:r w:rsidRPr="00060ADC">
              <w:rPr>
                <w:lang w:val="ka-GE"/>
              </w:rPr>
              <w:t xml:space="preserve"> </w:t>
            </w:r>
            <w:r w:rsidR="00A56CE3"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ნასყიდობის</w:t>
            </w:r>
            <w:r w:rsidR="00BA7731" w:rsidRPr="00060ADC">
              <w:rPr>
                <w:lang w:val="ka-GE"/>
              </w:rPr>
              <w:t xml:space="preserve"> </w:t>
            </w:r>
            <w:r w:rsidR="00BA7731"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="00BA7731" w:rsidRPr="00060ADC">
              <w:rPr>
                <w:lang w:val="ka-GE"/>
              </w:rPr>
              <w:t xml:space="preserve"> </w:t>
            </w:r>
            <w:r w:rsidR="00BA7731"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="00BA7731" w:rsidRPr="00060ADC">
              <w:rPr>
                <w:lang w:val="ka-GE"/>
              </w:rPr>
              <w:t xml:space="preserve"> </w:t>
            </w:r>
            <w:r w:rsidR="00BA7731" w:rsidRPr="00060ADC">
              <w:rPr>
                <w:rFonts w:ascii="Sylfaen" w:hAnsi="Sylfaen" w:cs="Sylfaen"/>
                <w:lang w:val="ka-GE"/>
              </w:rPr>
              <w:t>საკითხი</w:t>
            </w:r>
            <w:r w:rsidR="00BA7731" w:rsidRPr="00060ADC">
              <w:rPr>
                <w:lang w:val="ka-GE"/>
              </w:rPr>
              <w:t>.</w:t>
            </w:r>
          </w:p>
        </w:tc>
      </w:tr>
      <w:tr w:rsidR="00F921B2" w:rsidRPr="00060ADC" w:rsidTr="00B320D6">
        <w:trPr>
          <w:trHeight w:val="300"/>
        </w:trPr>
        <w:tc>
          <w:tcPr>
            <w:tcW w:w="856" w:type="dxa"/>
          </w:tcPr>
          <w:p w:rsidR="00F921B2" w:rsidRPr="00060ADC" w:rsidRDefault="00F921B2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F921B2" w:rsidRPr="00060ADC" w:rsidRDefault="00BA7731" w:rsidP="00B320D6">
            <w:pPr>
              <w:jc w:val="both"/>
              <w:rPr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ი</w:t>
            </w:r>
            <w:r w:rsidRPr="00060ADC">
              <w:rPr>
                <w:b/>
                <w:lang w:val="ka-GE"/>
              </w:rPr>
              <w:t>/</w:t>
            </w:r>
            <w:r w:rsidRPr="00060ADC">
              <w:rPr>
                <w:rFonts w:ascii="Sylfaen" w:hAnsi="Sylfaen" w:cs="Sylfaen"/>
                <w:b/>
                <w:lang w:val="ka-GE"/>
              </w:rPr>
              <w:t>მ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ეკატერინე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აბრამიას</w:t>
            </w:r>
            <w:r w:rsidRPr="00060ADC">
              <w:rPr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lang w:val="ka-GE"/>
              </w:rPr>
              <w:t>უფლებამონაცვლე</w:t>
            </w:r>
            <w:r w:rsidRPr="00060ADC">
              <w:rPr>
                <w:lang w:val="ka-GE"/>
              </w:rPr>
              <w:t xml:space="preserve">: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proofErr w:type="spellStart"/>
            <w:r w:rsidRPr="00060ADC">
              <w:rPr>
                <w:rFonts w:ascii="Sylfaen" w:hAnsi="Sylfaen" w:cs="Sylfaen"/>
                <w:b/>
                <w:lang w:val="ka-GE"/>
              </w:rPr>
              <w:t>გრინპაკი</w:t>
            </w:r>
            <w:proofErr w:type="spellEnd"/>
            <w:r w:rsidRPr="00060ADC">
              <w:rPr>
                <w:b/>
                <w:lang w:val="ka-GE"/>
              </w:rPr>
              <w:t>“,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/</w:t>
            </w:r>
            <w:r w:rsidR="001266DA" w:rsidRPr="00060ADC">
              <w:rPr>
                <w:rFonts w:ascii="Sylfaen" w:hAnsi="Sylfaen" w:cs="Sylfaen"/>
                <w:lang w:val="ka-GE"/>
              </w:rPr>
              <w:t>ნ</w:t>
            </w:r>
            <w:r w:rsidR="001266DA" w:rsidRPr="00060ADC">
              <w:rPr>
                <w:lang w:val="ka-GE"/>
              </w:rPr>
              <w:t xml:space="preserve"> </w:t>
            </w:r>
            <w:r w:rsidRPr="00060ADC">
              <w:rPr>
                <w:lang w:val="ka-GE"/>
              </w:rPr>
              <w:t xml:space="preserve">405059573)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2014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15 </w:t>
            </w:r>
            <w:r w:rsidRPr="00060ADC">
              <w:rPr>
                <w:rFonts w:ascii="Sylfaen" w:hAnsi="Sylfaen" w:cs="Sylfaen"/>
                <w:lang w:val="ka-GE"/>
              </w:rPr>
              <w:t>ივლისს</w:t>
            </w:r>
            <w:r w:rsidRPr="00060ADC">
              <w:rPr>
                <w:lang w:val="ka-GE"/>
              </w:rPr>
              <w:t xml:space="preserve"> </w:t>
            </w:r>
            <w:r w:rsidR="001266DA"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ნასყიდობის</w:t>
            </w:r>
            <w:r w:rsidRPr="00060ADC">
              <w:rPr>
                <w:lang w:val="ka-GE"/>
              </w:rPr>
              <w:t xml:space="preserve"> </w:t>
            </w:r>
            <w:r w:rsidR="00F921B2" w:rsidRPr="00060ADC">
              <w:rPr>
                <w:lang w:val="ka-GE"/>
              </w:rPr>
              <w:t xml:space="preserve"> </w:t>
            </w:r>
            <w:r w:rsidR="00F921B2"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="00F921B2" w:rsidRPr="00060ADC">
              <w:rPr>
                <w:lang w:val="ka-GE"/>
              </w:rPr>
              <w:t xml:space="preserve"> </w:t>
            </w:r>
            <w:r w:rsidR="00F921B2"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="00F921B2" w:rsidRPr="00060ADC">
              <w:rPr>
                <w:lang w:val="ka-GE"/>
              </w:rPr>
              <w:t xml:space="preserve"> </w:t>
            </w:r>
            <w:r w:rsidR="00F921B2" w:rsidRPr="00060ADC">
              <w:rPr>
                <w:rFonts w:ascii="Sylfaen" w:hAnsi="Sylfaen" w:cs="Sylfaen"/>
                <w:lang w:val="ka-GE"/>
              </w:rPr>
              <w:t>საკითხი</w:t>
            </w:r>
            <w:r w:rsidR="00F921B2" w:rsidRPr="00060ADC">
              <w:rPr>
                <w:lang w:val="ka-GE"/>
              </w:rPr>
              <w:t>.</w:t>
            </w:r>
          </w:p>
        </w:tc>
      </w:tr>
      <w:tr w:rsidR="00707A4A" w:rsidRPr="00060ADC" w:rsidTr="00B320D6">
        <w:trPr>
          <w:trHeight w:val="300"/>
        </w:trPr>
        <w:tc>
          <w:tcPr>
            <w:tcW w:w="856" w:type="dxa"/>
          </w:tcPr>
          <w:p w:rsidR="00707A4A" w:rsidRPr="00060ADC" w:rsidRDefault="00707A4A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707A4A" w:rsidRPr="00060ADC" w:rsidRDefault="00707A4A" w:rsidP="00B320D6">
            <w:pPr>
              <w:jc w:val="both"/>
              <w:rPr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proofErr w:type="spellStart"/>
            <w:r w:rsidRPr="00060ADC">
              <w:rPr>
                <w:rFonts w:ascii="Sylfaen" w:hAnsi="Sylfaen" w:cs="Sylfaen"/>
                <w:b/>
                <w:lang w:val="ka-GE"/>
              </w:rPr>
              <w:t>კატევე</w:t>
            </w:r>
            <w:proofErr w:type="spellEnd"/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ხობს</w:t>
            </w:r>
            <w:r w:rsidRPr="00060ADC">
              <w:rPr>
                <w:b/>
                <w:lang w:val="ka-GE"/>
              </w:rPr>
              <w:t>“</w:t>
            </w:r>
            <w:r w:rsidR="00A56CE3" w:rsidRPr="00060ADC">
              <w:rPr>
                <w:lang w:val="ka-GE"/>
              </w:rPr>
              <w:t xml:space="preserve"> (</w:t>
            </w:r>
            <w:r w:rsidR="00A56CE3" w:rsidRPr="00060ADC">
              <w:rPr>
                <w:rFonts w:ascii="Sylfaen" w:hAnsi="Sylfaen" w:cs="Sylfaen"/>
                <w:lang w:val="ka-GE"/>
              </w:rPr>
              <w:t>ს</w:t>
            </w:r>
            <w:r w:rsidR="00A56CE3" w:rsidRPr="00060ADC">
              <w:rPr>
                <w:lang w:val="ka-GE"/>
              </w:rPr>
              <w:t>/</w:t>
            </w:r>
            <w:r w:rsidR="00A56CE3" w:rsidRPr="00060ADC">
              <w:rPr>
                <w:rFonts w:ascii="Sylfaen" w:hAnsi="Sylfaen" w:cs="Sylfaen"/>
                <w:lang w:val="ka-GE"/>
              </w:rPr>
              <w:t>ნ</w:t>
            </w:r>
            <w:r w:rsidR="00A56CE3" w:rsidRPr="00060ADC">
              <w:rPr>
                <w:lang w:val="ka-GE"/>
              </w:rPr>
              <w:t xml:space="preserve"> </w:t>
            </w:r>
            <w:r w:rsidRPr="00060ADC">
              <w:rPr>
                <w:lang w:val="ka-GE"/>
              </w:rPr>
              <w:t xml:space="preserve"> </w:t>
            </w:r>
            <w:r w:rsidR="00A56CE3" w:rsidRPr="00060ADC">
              <w:rPr>
                <w:lang w:val="ka-GE"/>
              </w:rPr>
              <w:t xml:space="preserve">405062612)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2015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7 </w:t>
            </w:r>
            <w:r w:rsidRPr="00060ADC">
              <w:rPr>
                <w:rFonts w:ascii="Sylfaen" w:hAnsi="Sylfaen" w:cs="Sylfaen"/>
                <w:lang w:val="ka-GE"/>
              </w:rPr>
              <w:t>აპრილს</w:t>
            </w:r>
            <w:r w:rsidRPr="00060ADC">
              <w:rPr>
                <w:lang w:val="ka-GE"/>
              </w:rPr>
              <w:t xml:space="preserve"> </w:t>
            </w:r>
            <w:r w:rsidR="009C6EE8"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ნასყიდობის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="00750372"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საკითხი</w:t>
            </w:r>
            <w:r w:rsidRPr="00060ADC">
              <w:rPr>
                <w:lang w:val="ka-GE"/>
              </w:rPr>
              <w:t>.</w:t>
            </w:r>
          </w:p>
        </w:tc>
      </w:tr>
      <w:tr w:rsidR="00EC4EB3" w:rsidRPr="00060ADC" w:rsidTr="00B320D6">
        <w:trPr>
          <w:trHeight w:val="300"/>
        </w:trPr>
        <w:tc>
          <w:tcPr>
            <w:tcW w:w="856" w:type="dxa"/>
          </w:tcPr>
          <w:p w:rsidR="00EC4EB3" w:rsidRPr="00060ADC" w:rsidRDefault="00EC4EB3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EC4EB3" w:rsidRPr="00060ADC" w:rsidRDefault="00EC4EB3" w:rsidP="00B320D6">
            <w:pPr>
              <w:jc w:val="both"/>
              <w:rPr>
                <w:rFonts w:cs="AcadNusx"/>
                <w:color w:val="403152" w:themeColor="accent4" w:themeShade="80"/>
                <w:u w:color="FF0000"/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საქართველოს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ეკონომიკური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განვითარების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სამინისტროსა</w:t>
            </w:r>
            <w:r w:rsidRPr="00060ADC">
              <w:rPr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lang w:val="ka-GE"/>
              </w:rPr>
              <w:t>უფლებამონაცვლე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სსიპ</w:t>
            </w:r>
            <w:r w:rsidRPr="00060ADC">
              <w:rPr>
                <w:lang w:val="ka-GE"/>
              </w:rPr>
              <w:t xml:space="preserve"> - </w:t>
            </w: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</w:t>
            </w:r>
            <w:r w:rsidRPr="00060ADC">
              <w:rPr>
                <w:lang w:val="ka-GE"/>
              </w:rPr>
              <w:t xml:space="preserve">)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u w:color="FF0000"/>
                <w:lang w:val="ka-GE"/>
              </w:rPr>
              <w:t>შპს</w:t>
            </w:r>
            <w:r w:rsidRPr="00060ADC">
              <w:rPr>
                <w:rFonts w:cs="AcadNusx"/>
                <w:b/>
                <w:u w:color="FF0000"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u w:color="FF0000"/>
                <w:lang w:val="ka-GE"/>
              </w:rPr>
              <w:t>ზოგადსაგანმანათლებლო</w:t>
            </w:r>
            <w:r w:rsidRPr="00060ADC">
              <w:rPr>
                <w:rFonts w:cs="AcadNusx"/>
                <w:b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u w:color="FF0000"/>
                <w:lang w:val="ka-GE"/>
              </w:rPr>
              <w:t>სკოლა</w:t>
            </w:r>
            <w:r w:rsidRPr="00060ADC">
              <w:rPr>
                <w:rFonts w:cs="AcadNusx"/>
                <w:b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u w:color="FF0000"/>
                <w:lang w:val="ka-GE"/>
              </w:rPr>
              <w:t>ინტელექტს</w:t>
            </w:r>
            <w:r w:rsidRPr="00060ADC">
              <w:rPr>
                <w:rFonts w:cs="AcadNusx"/>
                <w:b/>
                <w:u w:color="FF0000"/>
                <w:lang w:val="ka-GE"/>
              </w:rPr>
              <w:t xml:space="preserve">“ </w:t>
            </w:r>
            <w:r w:rsidRPr="00060ADC">
              <w:rPr>
                <w:rFonts w:cs="AcadNusx"/>
                <w:u w:color="FF0000"/>
                <w:lang w:val="ka-GE"/>
              </w:rPr>
              <w:t>(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ს</w:t>
            </w:r>
            <w:r w:rsidRPr="00060ADC">
              <w:rPr>
                <w:rFonts w:cs="AcadNusx"/>
                <w:u w:color="FF0000"/>
                <w:lang w:val="ka-GE"/>
              </w:rPr>
              <w:t>/</w:t>
            </w:r>
            <w:r w:rsidR="009C6EE8" w:rsidRPr="00060ADC">
              <w:rPr>
                <w:rFonts w:ascii="Sylfaen" w:hAnsi="Sylfaen" w:cs="Sylfaen"/>
                <w:u w:color="FF0000"/>
                <w:lang w:val="ka-GE"/>
              </w:rPr>
              <w:t>ნ</w:t>
            </w:r>
            <w:r w:rsidRPr="00060ADC">
              <w:rPr>
                <w:rFonts w:cs="AcadNusx"/>
                <w:u w:color="FF0000"/>
                <w:lang w:val="ka-GE"/>
              </w:rPr>
              <w:t xml:space="preserve"> </w:t>
            </w:r>
            <w:r w:rsidRPr="00060ADC">
              <w:rPr>
                <w:rFonts w:cs="AcadNusx"/>
                <w:u w:color="FF0000"/>
                <w:lang w:val="ka-GE"/>
              </w:rPr>
              <w:lastRenderedPageBreak/>
              <w:t xml:space="preserve">432385778)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შორის</w:t>
            </w:r>
            <w:r w:rsidRPr="00060ADC">
              <w:rPr>
                <w:rFonts w:cs="AcadNusx"/>
                <w:u w:color="FF0000"/>
                <w:lang w:val="ka-GE"/>
              </w:rPr>
              <w:t xml:space="preserve"> 2007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წლის</w:t>
            </w:r>
            <w:r w:rsidRPr="00060ADC">
              <w:rPr>
                <w:rFonts w:cs="AcadNusx"/>
                <w:u w:color="FF0000"/>
                <w:lang w:val="ka-GE"/>
              </w:rPr>
              <w:t xml:space="preserve"> 08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ივნისს</w:t>
            </w:r>
            <w:r w:rsidRPr="00060ADC">
              <w:rPr>
                <w:rFonts w:cs="AcadNusx"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დადებულ</w:t>
            </w:r>
            <w:r w:rsidRPr="00060ADC">
              <w:rPr>
                <w:rFonts w:cs="AcadNusx"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ნასყიდობის</w:t>
            </w:r>
            <w:r w:rsidRPr="00060ADC">
              <w:rPr>
                <w:rFonts w:cs="AcadNusx"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ხელშეკრულებასთან</w:t>
            </w:r>
            <w:r w:rsidRPr="00060ADC">
              <w:rPr>
                <w:rFonts w:cs="AcadNusx"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დაკავშირებული</w:t>
            </w:r>
            <w:r w:rsidRPr="00060ADC">
              <w:rPr>
                <w:rFonts w:cs="AcadNusx"/>
                <w:u w:color="FF0000"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u w:color="FF0000"/>
                <w:lang w:val="ka-GE"/>
              </w:rPr>
              <w:t>საკითხი</w:t>
            </w:r>
            <w:r w:rsidR="009C6EE8" w:rsidRPr="00060ADC">
              <w:rPr>
                <w:rFonts w:cs="AcadNusx"/>
                <w:u w:color="FF0000"/>
                <w:lang w:val="ka-GE"/>
              </w:rPr>
              <w:t>.</w:t>
            </w:r>
          </w:p>
        </w:tc>
      </w:tr>
      <w:tr w:rsidR="00AD328E" w:rsidRPr="00060ADC" w:rsidTr="00B320D6">
        <w:trPr>
          <w:trHeight w:val="300"/>
        </w:trPr>
        <w:tc>
          <w:tcPr>
            <w:tcW w:w="856" w:type="dxa"/>
          </w:tcPr>
          <w:p w:rsidR="00AD328E" w:rsidRPr="00060ADC" w:rsidRDefault="00AD328E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AD328E" w:rsidRPr="00060ADC" w:rsidRDefault="00AD328E" w:rsidP="00B320D6">
            <w:pPr>
              <w:jc w:val="both"/>
              <w:rPr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გურია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რესურს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ჯგუფს</w:t>
            </w:r>
            <w:r w:rsidRPr="00060ADC">
              <w:rPr>
                <w:b/>
                <w:lang w:val="ka-GE"/>
              </w:rPr>
              <w:t>“</w:t>
            </w:r>
            <w:r w:rsidRPr="00060ADC">
              <w:rPr>
                <w:lang w:val="ka-GE"/>
              </w:rPr>
              <w:t xml:space="preserve"> (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/</w:t>
            </w:r>
            <w:r w:rsidR="009C6EE8" w:rsidRPr="00060ADC">
              <w:rPr>
                <w:rFonts w:ascii="Sylfaen" w:hAnsi="Sylfaen" w:cs="Sylfaen"/>
                <w:lang w:val="ka-GE"/>
              </w:rPr>
              <w:t>ნ</w:t>
            </w:r>
            <w:r w:rsidRPr="00060ADC">
              <w:rPr>
                <w:lang w:val="ka-GE"/>
              </w:rPr>
              <w:t xml:space="preserve"> 437062223, </w:t>
            </w:r>
            <w:r w:rsidRPr="00060ADC">
              <w:rPr>
                <w:rFonts w:ascii="Sylfaen" w:hAnsi="Sylfaen" w:cs="Sylfaen"/>
                <w:lang w:val="ka-GE"/>
              </w:rPr>
              <w:t>ყოფილი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შპს</w:t>
            </w:r>
            <w:r w:rsidRPr="00060ADC">
              <w:rPr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lang w:val="ka-GE"/>
              </w:rPr>
              <w:t>კოკო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კომპანია</w:t>
            </w:r>
            <w:r w:rsidRPr="00060ADC">
              <w:rPr>
                <w:lang w:val="ka-GE"/>
              </w:rPr>
              <w:t xml:space="preserve">“)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2015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13 </w:t>
            </w:r>
            <w:r w:rsidRPr="00060ADC">
              <w:rPr>
                <w:rFonts w:ascii="Sylfaen" w:hAnsi="Sylfaen" w:cs="Sylfaen"/>
                <w:lang w:val="ka-GE"/>
              </w:rPr>
              <w:t>თებერვალს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ნასყიდობის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საკითხი</w:t>
            </w:r>
            <w:r w:rsidR="009C6EE8" w:rsidRPr="00060ADC">
              <w:rPr>
                <w:lang w:val="ka-GE"/>
              </w:rPr>
              <w:t>.</w:t>
            </w:r>
          </w:p>
        </w:tc>
      </w:tr>
      <w:tr w:rsidR="00970545" w:rsidRPr="00060ADC" w:rsidTr="00B320D6">
        <w:tc>
          <w:tcPr>
            <w:tcW w:w="856" w:type="dxa"/>
          </w:tcPr>
          <w:p w:rsidR="00970545" w:rsidRPr="00060ADC" w:rsidRDefault="00970545" w:rsidP="00970545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</w:p>
        </w:tc>
        <w:tc>
          <w:tcPr>
            <w:tcW w:w="10201" w:type="dxa"/>
          </w:tcPr>
          <w:p w:rsidR="00970545" w:rsidRPr="00060ADC" w:rsidRDefault="00970545" w:rsidP="00B320D6">
            <w:pPr>
              <w:jc w:val="both"/>
              <w:rPr>
                <w:lang w:val="ka-GE"/>
              </w:rPr>
            </w:pPr>
            <w:r w:rsidRPr="00060ADC">
              <w:rPr>
                <w:rFonts w:ascii="Sylfaen" w:hAnsi="Sylfaen" w:cs="Sylfaen"/>
                <w:lang w:val="ka-GE"/>
              </w:rPr>
              <w:t>სახელმწიფო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ქონების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ეროვნულ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სააგენტოსა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შპს</w:t>
            </w:r>
            <w:r w:rsidRPr="00060ADC">
              <w:rPr>
                <w:b/>
                <w:lang w:val="ka-GE"/>
              </w:rPr>
              <w:t xml:space="preserve"> „</w:t>
            </w:r>
            <w:r w:rsidRPr="00060ADC">
              <w:rPr>
                <w:rFonts w:ascii="Sylfaen" w:hAnsi="Sylfaen" w:cs="Sylfaen"/>
                <w:b/>
                <w:lang w:val="ka-GE"/>
              </w:rPr>
              <w:t>ფოთის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ამიაკის</w:t>
            </w:r>
            <w:r w:rsidRPr="00060ADC">
              <w:rPr>
                <w:b/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b/>
                <w:lang w:val="ka-GE"/>
              </w:rPr>
              <w:t>ტერმინალს</w:t>
            </w:r>
            <w:r w:rsidRPr="00060ADC">
              <w:rPr>
                <w:b/>
                <w:lang w:val="ka-GE"/>
              </w:rPr>
              <w:t xml:space="preserve">“ </w:t>
            </w:r>
            <w:r w:rsidRPr="00060ADC">
              <w:rPr>
                <w:lang w:val="ka-GE"/>
              </w:rPr>
              <w:t>(</w:t>
            </w:r>
            <w:r w:rsidRPr="00060ADC">
              <w:rPr>
                <w:rFonts w:ascii="Sylfaen" w:hAnsi="Sylfaen" w:cs="Sylfaen"/>
                <w:lang w:val="ka-GE"/>
              </w:rPr>
              <w:t>ს</w:t>
            </w:r>
            <w:r w:rsidRPr="00060ADC">
              <w:rPr>
                <w:lang w:val="ka-GE"/>
              </w:rPr>
              <w:t>/</w:t>
            </w:r>
            <w:r w:rsidR="009C6EE8" w:rsidRPr="00060ADC">
              <w:rPr>
                <w:rFonts w:ascii="Sylfaen" w:hAnsi="Sylfaen" w:cs="Sylfaen"/>
                <w:lang w:val="ka-GE"/>
              </w:rPr>
              <w:t>ნ</w:t>
            </w:r>
            <w:r w:rsidR="009C6EE8" w:rsidRPr="00060ADC">
              <w:rPr>
                <w:lang w:val="ka-GE"/>
              </w:rPr>
              <w:t xml:space="preserve"> </w:t>
            </w:r>
            <w:r w:rsidRPr="00060ADC">
              <w:rPr>
                <w:lang w:val="ka-GE"/>
              </w:rPr>
              <w:t xml:space="preserve">401991555) </w:t>
            </w:r>
            <w:r w:rsidRPr="00060ADC">
              <w:rPr>
                <w:rFonts w:ascii="Sylfaen" w:hAnsi="Sylfaen" w:cs="Sylfaen"/>
                <w:lang w:val="ka-GE"/>
              </w:rPr>
              <w:t>შორის</w:t>
            </w:r>
            <w:r w:rsidRPr="00060ADC">
              <w:rPr>
                <w:lang w:val="ka-GE"/>
              </w:rPr>
              <w:t xml:space="preserve"> 2015 </w:t>
            </w:r>
            <w:r w:rsidRPr="00060ADC">
              <w:rPr>
                <w:rFonts w:ascii="Sylfaen" w:hAnsi="Sylfaen" w:cs="Sylfaen"/>
                <w:lang w:val="ka-GE"/>
              </w:rPr>
              <w:t>წლის</w:t>
            </w:r>
            <w:r w:rsidRPr="00060ADC">
              <w:rPr>
                <w:lang w:val="ka-GE"/>
              </w:rPr>
              <w:t xml:space="preserve"> 1 </w:t>
            </w:r>
            <w:r w:rsidRPr="00060ADC">
              <w:rPr>
                <w:rFonts w:ascii="Sylfaen" w:hAnsi="Sylfaen" w:cs="Sylfaen"/>
                <w:lang w:val="ka-GE"/>
              </w:rPr>
              <w:t>დეკემბერს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დადებულ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უსასყიდლო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აღნაგობის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ხელშეკრულებასთან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060ADC">
              <w:rPr>
                <w:lang w:val="ka-GE"/>
              </w:rPr>
              <w:t xml:space="preserve"> </w:t>
            </w:r>
            <w:r w:rsidRPr="00060ADC">
              <w:rPr>
                <w:rFonts w:ascii="Sylfaen" w:hAnsi="Sylfaen" w:cs="Sylfaen"/>
                <w:lang w:val="ka-GE"/>
              </w:rPr>
              <w:t>საკითხი</w:t>
            </w:r>
            <w:r w:rsidRPr="00060ADC">
              <w:rPr>
                <w:lang w:val="ka-GE"/>
              </w:rPr>
              <w:t>.</w:t>
            </w:r>
          </w:p>
        </w:tc>
      </w:tr>
    </w:tbl>
    <w:p w:rsidR="00923B88" w:rsidRPr="00060ADC" w:rsidRDefault="00923B88" w:rsidP="00923B88">
      <w:pPr>
        <w:rPr>
          <w:rFonts w:ascii="Sylfaen" w:hAnsi="Sylfaen" w:cs="Sylfaen"/>
          <w:b/>
          <w:color w:val="5F497A"/>
          <w:sz w:val="28"/>
          <w:szCs w:val="28"/>
          <w:lang w:val="ka-GE"/>
        </w:rPr>
      </w:pPr>
    </w:p>
    <w:p w:rsidR="002077A1" w:rsidRPr="00060ADC" w:rsidRDefault="002077A1" w:rsidP="00A20966">
      <w:pPr>
        <w:rPr>
          <w:rFonts w:ascii="Sylfaen" w:hAnsi="Sylfaen" w:cs="Sylfaen"/>
          <w:b/>
          <w:color w:val="5F497A"/>
          <w:sz w:val="28"/>
          <w:szCs w:val="28"/>
          <w:lang w:val="ka-GE"/>
        </w:rPr>
      </w:pPr>
    </w:p>
    <w:sectPr w:rsidR="002077A1" w:rsidRPr="00060ADC" w:rsidSect="00DA1557">
      <w:pgSz w:w="12240" w:h="15840"/>
      <w:pgMar w:top="270" w:right="63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FB" w:rsidRDefault="00576EFB" w:rsidP="00BB55DF">
      <w:pPr>
        <w:spacing w:after="0" w:line="240" w:lineRule="auto"/>
      </w:pPr>
      <w:r>
        <w:separator/>
      </w:r>
    </w:p>
  </w:endnote>
  <w:endnote w:type="continuationSeparator" w:id="0">
    <w:p w:rsidR="00576EFB" w:rsidRDefault="00576EFB" w:rsidP="00BB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FB" w:rsidRDefault="00576EFB" w:rsidP="00BB55DF">
      <w:pPr>
        <w:spacing w:after="0" w:line="240" w:lineRule="auto"/>
      </w:pPr>
      <w:r>
        <w:separator/>
      </w:r>
    </w:p>
  </w:footnote>
  <w:footnote w:type="continuationSeparator" w:id="0">
    <w:p w:rsidR="00576EFB" w:rsidRDefault="00576EFB" w:rsidP="00BB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12A"/>
    <w:multiLevelType w:val="hybridMultilevel"/>
    <w:tmpl w:val="4B765A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224DE"/>
    <w:multiLevelType w:val="hybridMultilevel"/>
    <w:tmpl w:val="0CD21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24DA"/>
    <w:multiLevelType w:val="hybridMultilevel"/>
    <w:tmpl w:val="0EECB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8267C"/>
    <w:multiLevelType w:val="hybridMultilevel"/>
    <w:tmpl w:val="C67AF09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B5174"/>
    <w:multiLevelType w:val="hybridMultilevel"/>
    <w:tmpl w:val="97FA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A482B"/>
    <w:multiLevelType w:val="hybridMultilevel"/>
    <w:tmpl w:val="A0F6A1E6"/>
    <w:lvl w:ilvl="0" w:tplc="0437000F">
      <w:start w:val="1"/>
      <w:numFmt w:val="decimal"/>
      <w:lvlText w:val="%1."/>
      <w:lvlJc w:val="left"/>
      <w:pPr>
        <w:ind w:left="501" w:hanging="360"/>
      </w:pPr>
    </w:lvl>
    <w:lvl w:ilvl="1" w:tplc="04370019">
      <w:start w:val="1"/>
      <w:numFmt w:val="lowerLetter"/>
      <w:lvlText w:val="%2."/>
      <w:lvlJc w:val="left"/>
      <w:pPr>
        <w:ind w:left="1221" w:hanging="360"/>
      </w:pPr>
    </w:lvl>
    <w:lvl w:ilvl="2" w:tplc="0437001B" w:tentative="1">
      <w:start w:val="1"/>
      <w:numFmt w:val="lowerRoman"/>
      <w:lvlText w:val="%3."/>
      <w:lvlJc w:val="right"/>
      <w:pPr>
        <w:ind w:left="1941" w:hanging="180"/>
      </w:pPr>
    </w:lvl>
    <w:lvl w:ilvl="3" w:tplc="0437000F" w:tentative="1">
      <w:start w:val="1"/>
      <w:numFmt w:val="decimal"/>
      <w:lvlText w:val="%4."/>
      <w:lvlJc w:val="left"/>
      <w:pPr>
        <w:ind w:left="2661" w:hanging="360"/>
      </w:pPr>
    </w:lvl>
    <w:lvl w:ilvl="4" w:tplc="04370019" w:tentative="1">
      <w:start w:val="1"/>
      <w:numFmt w:val="lowerLetter"/>
      <w:lvlText w:val="%5."/>
      <w:lvlJc w:val="left"/>
      <w:pPr>
        <w:ind w:left="3381" w:hanging="360"/>
      </w:pPr>
    </w:lvl>
    <w:lvl w:ilvl="5" w:tplc="0437001B" w:tentative="1">
      <w:start w:val="1"/>
      <w:numFmt w:val="lowerRoman"/>
      <w:lvlText w:val="%6."/>
      <w:lvlJc w:val="right"/>
      <w:pPr>
        <w:ind w:left="4101" w:hanging="180"/>
      </w:pPr>
    </w:lvl>
    <w:lvl w:ilvl="6" w:tplc="0437000F" w:tentative="1">
      <w:start w:val="1"/>
      <w:numFmt w:val="decimal"/>
      <w:lvlText w:val="%7."/>
      <w:lvlJc w:val="left"/>
      <w:pPr>
        <w:ind w:left="4821" w:hanging="360"/>
      </w:pPr>
    </w:lvl>
    <w:lvl w:ilvl="7" w:tplc="04370019" w:tentative="1">
      <w:start w:val="1"/>
      <w:numFmt w:val="lowerLetter"/>
      <w:lvlText w:val="%8."/>
      <w:lvlJc w:val="left"/>
      <w:pPr>
        <w:ind w:left="5541" w:hanging="360"/>
      </w:pPr>
    </w:lvl>
    <w:lvl w:ilvl="8" w:tplc="043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2A437C22"/>
    <w:multiLevelType w:val="hybridMultilevel"/>
    <w:tmpl w:val="1E864750"/>
    <w:lvl w:ilvl="0" w:tplc="0437000F">
      <w:start w:val="1"/>
      <w:numFmt w:val="decimal"/>
      <w:lvlText w:val="%1."/>
      <w:lvlJc w:val="left"/>
      <w:pPr>
        <w:ind w:left="502" w:hanging="360"/>
      </w:pPr>
    </w:lvl>
    <w:lvl w:ilvl="1" w:tplc="04370019" w:tentative="1">
      <w:start w:val="1"/>
      <w:numFmt w:val="lowerLetter"/>
      <w:lvlText w:val="%2."/>
      <w:lvlJc w:val="left"/>
      <w:pPr>
        <w:ind w:left="1222" w:hanging="360"/>
      </w:pPr>
    </w:lvl>
    <w:lvl w:ilvl="2" w:tplc="0437001B" w:tentative="1">
      <w:start w:val="1"/>
      <w:numFmt w:val="lowerRoman"/>
      <w:lvlText w:val="%3."/>
      <w:lvlJc w:val="right"/>
      <w:pPr>
        <w:ind w:left="1942" w:hanging="180"/>
      </w:pPr>
    </w:lvl>
    <w:lvl w:ilvl="3" w:tplc="0437000F" w:tentative="1">
      <w:start w:val="1"/>
      <w:numFmt w:val="decimal"/>
      <w:lvlText w:val="%4."/>
      <w:lvlJc w:val="left"/>
      <w:pPr>
        <w:ind w:left="2662" w:hanging="360"/>
      </w:pPr>
    </w:lvl>
    <w:lvl w:ilvl="4" w:tplc="04370019" w:tentative="1">
      <w:start w:val="1"/>
      <w:numFmt w:val="lowerLetter"/>
      <w:lvlText w:val="%5."/>
      <w:lvlJc w:val="left"/>
      <w:pPr>
        <w:ind w:left="3382" w:hanging="360"/>
      </w:pPr>
    </w:lvl>
    <w:lvl w:ilvl="5" w:tplc="0437001B" w:tentative="1">
      <w:start w:val="1"/>
      <w:numFmt w:val="lowerRoman"/>
      <w:lvlText w:val="%6."/>
      <w:lvlJc w:val="right"/>
      <w:pPr>
        <w:ind w:left="4102" w:hanging="180"/>
      </w:pPr>
    </w:lvl>
    <w:lvl w:ilvl="6" w:tplc="0437000F" w:tentative="1">
      <w:start w:val="1"/>
      <w:numFmt w:val="decimal"/>
      <w:lvlText w:val="%7."/>
      <w:lvlJc w:val="left"/>
      <w:pPr>
        <w:ind w:left="4822" w:hanging="360"/>
      </w:pPr>
    </w:lvl>
    <w:lvl w:ilvl="7" w:tplc="04370019" w:tentative="1">
      <w:start w:val="1"/>
      <w:numFmt w:val="lowerLetter"/>
      <w:lvlText w:val="%8."/>
      <w:lvlJc w:val="left"/>
      <w:pPr>
        <w:ind w:left="5542" w:hanging="360"/>
      </w:pPr>
    </w:lvl>
    <w:lvl w:ilvl="8" w:tplc="043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BC5ABB"/>
    <w:multiLevelType w:val="hybridMultilevel"/>
    <w:tmpl w:val="78ACC918"/>
    <w:lvl w:ilvl="0" w:tplc="6D2CC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2A3186"/>
    <w:multiLevelType w:val="hybridMultilevel"/>
    <w:tmpl w:val="B630EE78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222" w:hanging="360"/>
      </w:pPr>
    </w:lvl>
    <w:lvl w:ilvl="2" w:tplc="0437001B" w:tentative="1">
      <w:start w:val="1"/>
      <w:numFmt w:val="lowerRoman"/>
      <w:lvlText w:val="%3."/>
      <w:lvlJc w:val="right"/>
      <w:pPr>
        <w:ind w:left="1942" w:hanging="180"/>
      </w:pPr>
    </w:lvl>
    <w:lvl w:ilvl="3" w:tplc="0437000F" w:tentative="1">
      <w:start w:val="1"/>
      <w:numFmt w:val="decimal"/>
      <w:lvlText w:val="%4."/>
      <w:lvlJc w:val="left"/>
      <w:pPr>
        <w:ind w:left="2662" w:hanging="360"/>
      </w:pPr>
    </w:lvl>
    <w:lvl w:ilvl="4" w:tplc="04370019" w:tentative="1">
      <w:start w:val="1"/>
      <w:numFmt w:val="lowerLetter"/>
      <w:lvlText w:val="%5."/>
      <w:lvlJc w:val="left"/>
      <w:pPr>
        <w:ind w:left="3382" w:hanging="360"/>
      </w:pPr>
    </w:lvl>
    <w:lvl w:ilvl="5" w:tplc="0437001B" w:tentative="1">
      <w:start w:val="1"/>
      <w:numFmt w:val="lowerRoman"/>
      <w:lvlText w:val="%6."/>
      <w:lvlJc w:val="right"/>
      <w:pPr>
        <w:ind w:left="4102" w:hanging="180"/>
      </w:pPr>
    </w:lvl>
    <w:lvl w:ilvl="6" w:tplc="0437000F" w:tentative="1">
      <w:start w:val="1"/>
      <w:numFmt w:val="decimal"/>
      <w:lvlText w:val="%7."/>
      <w:lvlJc w:val="left"/>
      <w:pPr>
        <w:ind w:left="4822" w:hanging="360"/>
      </w:pPr>
    </w:lvl>
    <w:lvl w:ilvl="7" w:tplc="04370019" w:tentative="1">
      <w:start w:val="1"/>
      <w:numFmt w:val="lowerLetter"/>
      <w:lvlText w:val="%8."/>
      <w:lvlJc w:val="left"/>
      <w:pPr>
        <w:ind w:left="5542" w:hanging="360"/>
      </w:pPr>
    </w:lvl>
    <w:lvl w:ilvl="8" w:tplc="043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C6D563A"/>
    <w:multiLevelType w:val="hybridMultilevel"/>
    <w:tmpl w:val="5A448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B1EF7"/>
    <w:multiLevelType w:val="hybridMultilevel"/>
    <w:tmpl w:val="CF5CB396"/>
    <w:lvl w:ilvl="0" w:tplc="01B26F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0442B8"/>
    <w:multiLevelType w:val="hybridMultilevel"/>
    <w:tmpl w:val="1E864750"/>
    <w:lvl w:ilvl="0" w:tplc="0437000F">
      <w:start w:val="1"/>
      <w:numFmt w:val="decimal"/>
      <w:lvlText w:val="%1."/>
      <w:lvlJc w:val="left"/>
      <w:pPr>
        <w:ind w:left="644" w:hanging="360"/>
      </w:p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7A234D0"/>
    <w:multiLevelType w:val="hybridMultilevel"/>
    <w:tmpl w:val="71DC74BE"/>
    <w:lvl w:ilvl="0" w:tplc="6D2CC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25936"/>
    <w:multiLevelType w:val="hybridMultilevel"/>
    <w:tmpl w:val="71DC74BE"/>
    <w:lvl w:ilvl="0" w:tplc="6D2CC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D6DA2"/>
    <w:multiLevelType w:val="hybridMultilevel"/>
    <w:tmpl w:val="B630EE78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222" w:hanging="360"/>
      </w:pPr>
    </w:lvl>
    <w:lvl w:ilvl="2" w:tplc="0437001B" w:tentative="1">
      <w:start w:val="1"/>
      <w:numFmt w:val="lowerRoman"/>
      <w:lvlText w:val="%3."/>
      <w:lvlJc w:val="right"/>
      <w:pPr>
        <w:ind w:left="1942" w:hanging="180"/>
      </w:pPr>
    </w:lvl>
    <w:lvl w:ilvl="3" w:tplc="0437000F" w:tentative="1">
      <w:start w:val="1"/>
      <w:numFmt w:val="decimal"/>
      <w:lvlText w:val="%4."/>
      <w:lvlJc w:val="left"/>
      <w:pPr>
        <w:ind w:left="2662" w:hanging="360"/>
      </w:pPr>
    </w:lvl>
    <w:lvl w:ilvl="4" w:tplc="04370019" w:tentative="1">
      <w:start w:val="1"/>
      <w:numFmt w:val="lowerLetter"/>
      <w:lvlText w:val="%5."/>
      <w:lvlJc w:val="left"/>
      <w:pPr>
        <w:ind w:left="3382" w:hanging="360"/>
      </w:pPr>
    </w:lvl>
    <w:lvl w:ilvl="5" w:tplc="0437001B" w:tentative="1">
      <w:start w:val="1"/>
      <w:numFmt w:val="lowerRoman"/>
      <w:lvlText w:val="%6."/>
      <w:lvlJc w:val="right"/>
      <w:pPr>
        <w:ind w:left="4102" w:hanging="180"/>
      </w:pPr>
    </w:lvl>
    <w:lvl w:ilvl="6" w:tplc="0437000F" w:tentative="1">
      <w:start w:val="1"/>
      <w:numFmt w:val="decimal"/>
      <w:lvlText w:val="%7."/>
      <w:lvlJc w:val="left"/>
      <w:pPr>
        <w:ind w:left="4822" w:hanging="360"/>
      </w:pPr>
    </w:lvl>
    <w:lvl w:ilvl="7" w:tplc="04370019" w:tentative="1">
      <w:start w:val="1"/>
      <w:numFmt w:val="lowerLetter"/>
      <w:lvlText w:val="%8."/>
      <w:lvlJc w:val="left"/>
      <w:pPr>
        <w:ind w:left="5542" w:hanging="360"/>
      </w:pPr>
    </w:lvl>
    <w:lvl w:ilvl="8" w:tplc="043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3806FAF"/>
    <w:multiLevelType w:val="hybridMultilevel"/>
    <w:tmpl w:val="C67AF09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F246B"/>
    <w:multiLevelType w:val="hybridMultilevel"/>
    <w:tmpl w:val="937E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15"/>
  </w:num>
  <w:num w:numId="6">
    <w:abstractNumId w:val="3"/>
  </w:num>
  <w:num w:numId="7">
    <w:abstractNumId w:val="6"/>
  </w:num>
  <w:num w:numId="8">
    <w:abstractNumId w:val="14"/>
  </w:num>
  <w:num w:numId="9">
    <w:abstractNumId w:val="16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7"/>
  </w:num>
  <w:num w:numId="15">
    <w:abstractNumId w:val="13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BB"/>
    <w:rsid w:val="00006ECF"/>
    <w:rsid w:val="000245CE"/>
    <w:rsid w:val="00036450"/>
    <w:rsid w:val="000425CB"/>
    <w:rsid w:val="00052601"/>
    <w:rsid w:val="00060ADC"/>
    <w:rsid w:val="000619E8"/>
    <w:rsid w:val="000653B6"/>
    <w:rsid w:val="00087EBC"/>
    <w:rsid w:val="000B34DF"/>
    <w:rsid w:val="000B78B4"/>
    <w:rsid w:val="000C56E7"/>
    <w:rsid w:val="000D154E"/>
    <w:rsid w:val="000E194E"/>
    <w:rsid w:val="00106BFB"/>
    <w:rsid w:val="001213CB"/>
    <w:rsid w:val="00124E04"/>
    <w:rsid w:val="001253A6"/>
    <w:rsid w:val="001255C7"/>
    <w:rsid w:val="001266DA"/>
    <w:rsid w:val="0013276B"/>
    <w:rsid w:val="00140A01"/>
    <w:rsid w:val="00140B05"/>
    <w:rsid w:val="00151D4C"/>
    <w:rsid w:val="00152125"/>
    <w:rsid w:val="00156A7B"/>
    <w:rsid w:val="00160ABA"/>
    <w:rsid w:val="00191688"/>
    <w:rsid w:val="00196421"/>
    <w:rsid w:val="001F36F9"/>
    <w:rsid w:val="00207514"/>
    <w:rsid w:val="002077A1"/>
    <w:rsid w:val="00213D7A"/>
    <w:rsid w:val="00215E19"/>
    <w:rsid w:val="0023157B"/>
    <w:rsid w:val="00246661"/>
    <w:rsid w:val="002552CC"/>
    <w:rsid w:val="002602CF"/>
    <w:rsid w:val="002668CE"/>
    <w:rsid w:val="002740DF"/>
    <w:rsid w:val="00297D2F"/>
    <w:rsid w:val="002C36A8"/>
    <w:rsid w:val="002C3D65"/>
    <w:rsid w:val="002C4F01"/>
    <w:rsid w:val="002D57EA"/>
    <w:rsid w:val="003117C8"/>
    <w:rsid w:val="003153A0"/>
    <w:rsid w:val="003210FA"/>
    <w:rsid w:val="00323325"/>
    <w:rsid w:val="0032417D"/>
    <w:rsid w:val="00326626"/>
    <w:rsid w:val="0035293B"/>
    <w:rsid w:val="00357525"/>
    <w:rsid w:val="003831D4"/>
    <w:rsid w:val="003840E0"/>
    <w:rsid w:val="00384D29"/>
    <w:rsid w:val="00392536"/>
    <w:rsid w:val="003A073A"/>
    <w:rsid w:val="003A6F90"/>
    <w:rsid w:val="003C5F41"/>
    <w:rsid w:val="0040208E"/>
    <w:rsid w:val="0040475A"/>
    <w:rsid w:val="00434B28"/>
    <w:rsid w:val="00435B1F"/>
    <w:rsid w:val="00437A9A"/>
    <w:rsid w:val="004442C0"/>
    <w:rsid w:val="00446FA6"/>
    <w:rsid w:val="00450521"/>
    <w:rsid w:val="00452651"/>
    <w:rsid w:val="00454845"/>
    <w:rsid w:val="00466DBB"/>
    <w:rsid w:val="00471C94"/>
    <w:rsid w:val="00473CC8"/>
    <w:rsid w:val="004771F8"/>
    <w:rsid w:val="00494C02"/>
    <w:rsid w:val="00497D4F"/>
    <w:rsid w:val="004A493F"/>
    <w:rsid w:val="004B6B6F"/>
    <w:rsid w:val="004C6031"/>
    <w:rsid w:val="004C7A3D"/>
    <w:rsid w:val="004E53B2"/>
    <w:rsid w:val="004F0F96"/>
    <w:rsid w:val="004F30C6"/>
    <w:rsid w:val="004F36F4"/>
    <w:rsid w:val="004F3C16"/>
    <w:rsid w:val="00501F8E"/>
    <w:rsid w:val="00521538"/>
    <w:rsid w:val="00522734"/>
    <w:rsid w:val="00522BAA"/>
    <w:rsid w:val="0056150C"/>
    <w:rsid w:val="0057474B"/>
    <w:rsid w:val="00576EFB"/>
    <w:rsid w:val="00585DF9"/>
    <w:rsid w:val="005A188B"/>
    <w:rsid w:val="005B187A"/>
    <w:rsid w:val="005D1B80"/>
    <w:rsid w:val="005D6860"/>
    <w:rsid w:val="005E3547"/>
    <w:rsid w:val="00600D46"/>
    <w:rsid w:val="00615BEF"/>
    <w:rsid w:val="00622AFA"/>
    <w:rsid w:val="006309A9"/>
    <w:rsid w:val="00693EB1"/>
    <w:rsid w:val="006A19AC"/>
    <w:rsid w:val="006B117F"/>
    <w:rsid w:val="006B29E0"/>
    <w:rsid w:val="006D6EE1"/>
    <w:rsid w:val="006E13CD"/>
    <w:rsid w:val="006E439F"/>
    <w:rsid w:val="006F2127"/>
    <w:rsid w:val="00707A4A"/>
    <w:rsid w:val="00721871"/>
    <w:rsid w:val="0075027B"/>
    <w:rsid w:val="00750372"/>
    <w:rsid w:val="0075357E"/>
    <w:rsid w:val="0075714F"/>
    <w:rsid w:val="0076461A"/>
    <w:rsid w:val="007B26B6"/>
    <w:rsid w:val="007B56B0"/>
    <w:rsid w:val="007B7112"/>
    <w:rsid w:val="007C2F61"/>
    <w:rsid w:val="007C47C5"/>
    <w:rsid w:val="007D3902"/>
    <w:rsid w:val="00802E7F"/>
    <w:rsid w:val="00806526"/>
    <w:rsid w:val="00815154"/>
    <w:rsid w:val="00815879"/>
    <w:rsid w:val="00837947"/>
    <w:rsid w:val="008420BE"/>
    <w:rsid w:val="0084700A"/>
    <w:rsid w:val="00850E3D"/>
    <w:rsid w:val="00852E09"/>
    <w:rsid w:val="008806D2"/>
    <w:rsid w:val="00886B1A"/>
    <w:rsid w:val="008A4C90"/>
    <w:rsid w:val="008B00D3"/>
    <w:rsid w:val="008B727F"/>
    <w:rsid w:val="008C3981"/>
    <w:rsid w:val="008E0F26"/>
    <w:rsid w:val="008E47B7"/>
    <w:rsid w:val="008F6BBF"/>
    <w:rsid w:val="008F7F33"/>
    <w:rsid w:val="00920F4B"/>
    <w:rsid w:val="00923B88"/>
    <w:rsid w:val="0095373E"/>
    <w:rsid w:val="00970545"/>
    <w:rsid w:val="00973DC5"/>
    <w:rsid w:val="009912B8"/>
    <w:rsid w:val="009979D6"/>
    <w:rsid w:val="009A0CE2"/>
    <w:rsid w:val="009C5330"/>
    <w:rsid w:val="009C6EE8"/>
    <w:rsid w:val="009E1FDF"/>
    <w:rsid w:val="009F1860"/>
    <w:rsid w:val="009F6B25"/>
    <w:rsid w:val="00A07523"/>
    <w:rsid w:val="00A11A1E"/>
    <w:rsid w:val="00A20966"/>
    <w:rsid w:val="00A22456"/>
    <w:rsid w:val="00A531FF"/>
    <w:rsid w:val="00A56CE3"/>
    <w:rsid w:val="00A677BA"/>
    <w:rsid w:val="00A90BFC"/>
    <w:rsid w:val="00A96CCF"/>
    <w:rsid w:val="00AA05F8"/>
    <w:rsid w:val="00AA1F89"/>
    <w:rsid w:val="00AB0439"/>
    <w:rsid w:val="00AC583D"/>
    <w:rsid w:val="00AD0903"/>
    <w:rsid w:val="00AD328E"/>
    <w:rsid w:val="00AE5293"/>
    <w:rsid w:val="00AE5C87"/>
    <w:rsid w:val="00B077A3"/>
    <w:rsid w:val="00B12F88"/>
    <w:rsid w:val="00B16861"/>
    <w:rsid w:val="00B255AE"/>
    <w:rsid w:val="00B274EE"/>
    <w:rsid w:val="00B320D6"/>
    <w:rsid w:val="00B46931"/>
    <w:rsid w:val="00B854D4"/>
    <w:rsid w:val="00B9211F"/>
    <w:rsid w:val="00B9645B"/>
    <w:rsid w:val="00BA7731"/>
    <w:rsid w:val="00BB55DF"/>
    <w:rsid w:val="00BB6B58"/>
    <w:rsid w:val="00BC0C51"/>
    <w:rsid w:val="00BC5B65"/>
    <w:rsid w:val="00BC73F2"/>
    <w:rsid w:val="00C01A20"/>
    <w:rsid w:val="00C0404F"/>
    <w:rsid w:val="00C12CD0"/>
    <w:rsid w:val="00C17D53"/>
    <w:rsid w:val="00C40A5C"/>
    <w:rsid w:val="00C43AC0"/>
    <w:rsid w:val="00C5141F"/>
    <w:rsid w:val="00C66DBD"/>
    <w:rsid w:val="00C6756E"/>
    <w:rsid w:val="00C70A16"/>
    <w:rsid w:val="00C73B02"/>
    <w:rsid w:val="00C73FDB"/>
    <w:rsid w:val="00C8351D"/>
    <w:rsid w:val="00C86BA5"/>
    <w:rsid w:val="00C973EC"/>
    <w:rsid w:val="00CC3829"/>
    <w:rsid w:val="00CC5FB4"/>
    <w:rsid w:val="00CC63A7"/>
    <w:rsid w:val="00CC6995"/>
    <w:rsid w:val="00CD3225"/>
    <w:rsid w:val="00CE6C14"/>
    <w:rsid w:val="00CF3378"/>
    <w:rsid w:val="00CF5BF9"/>
    <w:rsid w:val="00D04C04"/>
    <w:rsid w:val="00D06FAD"/>
    <w:rsid w:val="00D16C58"/>
    <w:rsid w:val="00D20BAD"/>
    <w:rsid w:val="00D275BF"/>
    <w:rsid w:val="00D34980"/>
    <w:rsid w:val="00D409FC"/>
    <w:rsid w:val="00D66EA2"/>
    <w:rsid w:val="00D67B7E"/>
    <w:rsid w:val="00D74521"/>
    <w:rsid w:val="00D83FFA"/>
    <w:rsid w:val="00D93B5F"/>
    <w:rsid w:val="00DA1557"/>
    <w:rsid w:val="00DB0FEC"/>
    <w:rsid w:val="00DC2EC2"/>
    <w:rsid w:val="00DD18FB"/>
    <w:rsid w:val="00DD4C98"/>
    <w:rsid w:val="00DF312D"/>
    <w:rsid w:val="00DF5A46"/>
    <w:rsid w:val="00DF6127"/>
    <w:rsid w:val="00E02B71"/>
    <w:rsid w:val="00E11BD5"/>
    <w:rsid w:val="00E3458D"/>
    <w:rsid w:val="00E50AB9"/>
    <w:rsid w:val="00E538E9"/>
    <w:rsid w:val="00E75A59"/>
    <w:rsid w:val="00EB5946"/>
    <w:rsid w:val="00EC4EB3"/>
    <w:rsid w:val="00EC5933"/>
    <w:rsid w:val="00EE67AF"/>
    <w:rsid w:val="00EF09A9"/>
    <w:rsid w:val="00EF3041"/>
    <w:rsid w:val="00F0384D"/>
    <w:rsid w:val="00F054A1"/>
    <w:rsid w:val="00F1484F"/>
    <w:rsid w:val="00F15E8F"/>
    <w:rsid w:val="00F34711"/>
    <w:rsid w:val="00F44085"/>
    <w:rsid w:val="00F814BB"/>
    <w:rsid w:val="00F921B2"/>
    <w:rsid w:val="00F93CEF"/>
    <w:rsid w:val="00FC0A55"/>
    <w:rsid w:val="00FC23F0"/>
    <w:rsid w:val="00FE0A26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55DF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B5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5DF"/>
  </w:style>
  <w:style w:type="paragraph" w:styleId="Footer">
    <w:name w:val="footer"/>
    <w:basedOn w:val="Normal"/>
    <w:link w:val="FooterChar"/>
    <w:uiPriority w:val="99"/>
    <w:unhideWhenUsed/>
    <w:rsid w:val="00BB5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5DF"/>
  </w:style>
  <w:style w:type="character" w:styleId="Emphasis">
    <w:name w:val="Emphasis"/>
    <w:basedOn w:val="DefaultParagraphFont"/>
    <w:uiPriority w:val="20"/>
    <w:qFormat/>
    <w:rsid w:val="004F3C16"/>
    <w:rPr>
      <w:i/>
      <w:iCs/>
    </w:rPr>
  </w:style>
  <w:style w:type="character" w:customStyle="1" w:styleId="first">
    <w:name w:val="first"/>
    <w:basedOn w:val="DefaultParagraphFont"/>
    <w:rsid w:val="00D34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55DF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B5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5DF"/>
  </w:style>
  <w:style w:type="paragraph" w:styleId="Footer">
    <w:name w:val="footer"/>
    <w:basedOn w:val="Normal"/>
    <w:link w:val="FooterChar"/>
    <w:uiPriority w:val="99"/>
    <w:unhideWhenUsed/>
    <w:rsid w:val="00BB5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5DF"/>
  </w:style>
  <w:style w:type="character" w:styleId="Emphasis">
    <w:name w:val="Emphasis"/>
    <w:basedOn w:val="DefaultParagraphFont"/>
    <w:uiPriority w:val="20"/>
    <w:qFormat/>
    <w:rsid w:val="004F3C16"/>
    <w:rPr>
      <w:i/>
      <w:iCs/>
    </w:rPr>
  </w:style>
  <w:style w:type="character" w:customStyle="1" w:styleId="first">
    <w:name w:val="first"/>
    <w:basedOn w:val="DefaultParagraphFont"/>
    <w:rsid w:val="00D3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jpg@01CFD8FB.8972D97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94C7-DE40-4FC2-A471-4612996E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Sophio Ugrekhelidze</dc:creator>
  <cp:keywords/>
  <dc:description/>
  <cp:lastModifiedBy>Shorena Ghirsiashvili</cp:lastModifiedBy>
  <cp:revision>131</cp:revision>
  <cp:lastPrinted>2018-04-16T14:29:00Z</cp:lastPrinted>
  <dcterms:created xsi:type="dcterms:W3CDTF">2017-06-16T07:27:00Z</dcterms:created>
  <dcterms:modified xsi:type="dcterms:W3CDTF">2018-04-16T15:04:00Z</dcterms:modified>
</cp:coreProperties>
</file>