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7700" w:rsidRDefault="0075563F" w:rsidP="00E162AF">
      <w:pPr>
        <w:ind w:left="2880" w:firstLine="720"/>
        <w:jc w:val="both"/>
        <w:rPr>
          <w:rFonts w:ascii="Sylfaen" w:hAnsi="Sylfaen"/>
          <w:shd w:val="clear" w:color="auto" w:fill="FFFFFF"/>
        </w:rPr>
      </w:pPr>
      <w:r>
        <w:rPr>
          <w:rFonts w:ascii="Sylfaen" w:hAnsi="Sylfaen"/>
          <w:shd w:val="clear" w:color="auto" w:fill="FFFFFF"/>
          <w:lang w:val="ka-GE"/>
        </w:rPr>
        <w:t xml:space="preserve">       </w:t>
      </w:r>
      <w:r w:rsidR="00EC7700">
        <w:rPr>
          <w:rFonts w:ascii="Sylfaen" w:hAnsi="Sylfaen"/>
          <w:shd w:val="clear" w:color="auto" w:fill="FFFFFF"/>
        </w:rPr>
        <w:t>Dr. Hans Kluge</w:t>
      </w:r>
    </w:p>
    <w:p w:rsidR="00EC7700" w:rsidRPr="00BC7074" w:rsidRDefault="0075563F" w:rsidP="00E162AF">
      <w:pPr>
        <w:ind w:left="2880" w:firstLine="720"/>
        <w:jc w:val="both"/>
        <w:rPr>
          <w:rFonts w:ascii="Sylfaen" w:hAnsi="Sylfaen"/>
          <w:shd w:val="clear" w:color="auto" w:fill="FFFFFF"/>
          <w:lang w:val="ka-GE"/>
        </w:rPr>
      </w:pPr>
      <w:r>
        <w:rPr>
          <w:rFonts w:ascii="Sylfaen" w:hAnsi="Sylfaen"/>
          <w:shd w:val="clear" w:color="auto" w:fill="FFFFFF"/>
          <w:lang w:val="ka-GE"/>
        </w:rPr>
        <w:t xml:space="preserve">       </w:t>
      </w:r>
      <w:r w:rsidR="00EC7700" w:rsidRPr="00BC7074">
        <w:rPr>
          <w:rFonts w:ascii="Sylfaen" w:hAnsi="Sylfaen"/>
          <w:shd w:val="clear" w:color="auto" w:fill="FFFFFF"/>
          <w:lang w:val="ka-GE"/>
        </w:rPr>
        <w:t>Director</w:t>
      </w:r>
      <w:r w:rsidR="00EC7700">
        <w:rPr>
          <w:rFonts w:ascii="Sylfaen" w:hAnsi="Sylfaen"/>
          <w:shd w:val="clear" w:color="auto" w:fill="FFFFFF"/>
        </w:rPr>
        <w:t>,</w:t>
      </w:r>
      <w:r w:rsidR="00EC7700" w:rsidRPr="00BC7074">
        <w:rPr>
          <w:rFonts w:ascii="Sylfaen" w:hAnsi="Sylfaen"/>
          <w:shd w:val="clear" w:color="auto" w:fill="FFFFFF"/>
          <w:lang w:val="ka-GE"/>
        </w:rPr>
        <w:t xml:space="preserve"> Division of Health Systems and Public Health</w:t>
      </w:r>
    </w:p>
    <w:p w:rsidR="00EC7700" w:rsidRDefault="0075563F" w:rsidP="00E162AF">
      <w:pPr>
        <w:ind w:left="2880" w:firstLine="720"/>
        <w:jc w:val="both"/>
        <w:rPr>
          <w:rFonts w:ascii="Sylfaen" w:hAnsi="Sylfaen" w:cs="Cambria"/>
        </w:rPr>
      </w:pPr>
      <w:r>
        <w:rPr>
          <w:rFonts w:ascii="Sylfaen" w:hAnsi="Sylfaen" w:cs="Cambria"/>
          <w:lang w:val="ka-GE"/>
        </w:rPr>
        <w:t xml:space="preserve">       </w:t>
      </w:r>
      <w:r w:rsidR="00EC7700">
        <w:rPr>
          <w:rFonts w:ascii="Sylfaen" w:hAnsi="Sylfaen" w:cs="Cambria"/>
        </w:rPr>
        <w:t>WHO Regional Office for Europe</w:t>
      </w:r>
    </w:p>
    <w:p w:rsidR="0075563F" w:rsidRDefault="0075563F" w:rsidP="00E162AF">
      <w:pPr>
        <w:ind w:left="2880" w:firstLine="720"/>
        <w:jc w:val="both"/>
        <w:rPr>
          <w:rFonts w:ascii="Sylfaen" w:hAnsi="Sylfaen" w:cs="Cambria"/>
        </w:rPr>
      </w:pPr>
    </w:p>
    <w:p w:rsidR="00EC7700" w:rsidRDefault="00EC7700" w:rsidP="00EC7700">
      <w:pPr>
        <w:jc w:val="both"/>
        <w:rPr>
          <w:rFonts w:ascii="Sylfaen" w:hAnsi="Sylfaen" w:cs="Cambria"/>
        </w:rPr>
      </w:pPr>
    </w:p>
    <w:p w:rsidR="00EC7700" w:rsidRDefault="00EC7700" w:rsidP="00EC7700">
      <w:pPr>
        <w:jc w:val="both"/>
        <w:rPr>
          <w:rFonts w:ascii="Sylfaen" w:hAnsi="Sylfaen" w:cs="Cambria"/>
          <w:lang w:val="ka-GE"/>
        </w:rPr>
      </w:pPr>
      <w:r w:rsidRPr="00BC7074">
        <w:rPr>
          <w:rFonts w:ascii="Sylfaen" w:hAnsi="Sylfaen" w:cs="Cambria"/>
          <w:lang w:val="ka-GE"/>
        </w:rPr>
        <w:t>Dear Dr. Kluge,</w:t>
      </w:r>
    </w:p>
    <w:p w:rsidR="00EC7700" w:rsidRDefault="00EC7700" w:rsidP="00EC7700">
      <w:pPr>
        <w:jc w:val="both"/>
        <w:rPr>
          <w:rFonts w:ascii="Sylfaen" w:hAnsi="Sylfaen" w:cs="Cambria"/>
          <w:lang w:val="ka-GE"/>
        </w:rPr>
      </w:pPr>
    </w:p>
    <w:p w:rsidR="00EC7700" w:rsidRDefault="00EC7700" w:rsidP="00EC7700">
      <w:pPr>
        <w:jc w:val="both"/>
        <w:rPr>
          <w:rFonts w:ascii="Sylfaen" w:hAnsi="Sylfaen" w:cs="Cambria"/>
        </w:rPr>
      </w:pPr>
      <w:r>
        <w:rPr>
          <w:rFonts w:ascii="Sylfaen" w:hAnsi="Sylfaen" w:cs="Cambria"/>
        </w:rPr>
        <w:t>First of all, I would like to express my gratitude to you and the WHO Regional Office for Europe for cooperation and continuous support.</w:t>
      </w:r>
    </w:p>
    <w:p w:rsidR="00EC7700" w:rsidRDefault="00EC7700" w:rsidP="00EC7700">
      <w:pPr>
        <w:jc w:val="both"/>
        <w:rPr>
          <w:rFonts w:ascii="Sylfaen" w:hAnsi="Sylfaen" w:cs="Cambria"/>
        </w:rPr>
      </w:pPr>
    </w:p>
    <w:p w:rsidR="00EC7700" w:rsidRPr="00BC7074" w:rsidRDefault="00EC7700" w:rsidP="00EC7700">
      <w:pPr>
        <w:jc w:val="both"/>
        <w:rPr>
          <w:rFonts w:ascii="Sylfaen" w:hAnsi="Sylfaen" w:cs="Cambria"/>
        </w:rPr>
      </w:pPr>
      <w:r>
        <w:rPr>
          <w:rFonts w:ascii="Sylfaen" w:hAnsi="Sylfaen" w:cs="Cambria"/>
        </w:rPr>
        <w:t xml:space="preserve">You are well aware, that National Center for Disease Control and Public Health together with the Ministry of </w:t>
      </w:r>
      <w:proofErr w:type="spellStart"/>
      <w:r>
        <w:rPr>
          <w:rFonts w:ascii="Sylfaen" w:hAnsi="Sylfaen" w:cs="Cambria"/>
        </w:rPr>
        <w:t>Labour</w:t>
      </w:r>
      <w:proofErr w:type="spellEnd"/>
      <w:r>
        <w:rPr>
          <w:rFonts w:ascii="Sylfaen" w:hAnsi="Sylfaen" w:cs="Cambria"/>
        </w:rPr>
        <w:t>, Health and Social Affairs of Georgia is working intensively on the strategic development of the public health system in Georgia and elaboration of relevant action plan, which aims to strengthen capacities and services of the existing public health model.</w:t>
      </w:r>
    </w:p>
    <w:p w:rsidR="00EC7700" w:rsidRPr="00BC7074" w:rsidRDefault="00EC7700" w:rsidP="00EC7700">
      <w:pPr>
        <w:jc w:val="both"/>
        <w:rPr>
          <w:rFonts w:ascii="Sylfaen" w:hAnsi="Sylfaen" w:cs="Cambria"/>
          <w:lang w:val="ka-GE"/>
        </w:rPr>
      </w:pPr>
    </w:p>
    <w:p w:rsidR="00EC7700" w:rsidRPr="00690DDA" w:rsidRDefault="00EC7700" w:rsidP="00EC7700">
      <w:pPr>
        <w:pStyle w:val="HTMLPreformatted"/>
        <w:shd w:val="clear" w:color="auto" w:fill="FFFFFF"/>
        <w:jc w:val="both"/>
        <w:rPr>
          <w:rFonts w:ascii="Sylfaen" w:hAnsi="Sylfaen" w:cs="Sylfaen"/>
          <w:sz w:val="24"/>
          <w:szCs w:val="24"/>
        </w:rPr>
      </w:pPr>
      <w:r w:rsidRPr="00690DDA">
        <w:rPr>
          <w:rFonts w:ascii="Sylfaen" w:hAnsi="Sylfaen" w:cs="Sylfaen"/>
          <w:sz w:val="24"/>
          <w:szCs w:val="24"/>
          <w:lang w:val="ka-GE"/>
        </w:rPr>
        <w:t xml:space="preserve">In January 30-31, </w:t>
      </w:r>
      <w:r w:rsidRPr="00690DDA">
        <w:rPr>
          <w:rFonts w:ascii="Sylfaen" w:hAnsi="Sylfaen" w:cs="Sylfaen"/>
          <w:sz w:val="24"/>
          <w:szCs w:val="24"/>
        </w:rPr>
        <w:t xml:space="preserve">2016, </w:t>
      </w:r>
      <w:r w:rsidRPr="00690DDA">
        <w:rPr>
          <w:rFonts w:ascii="Sylfaen" w:hAnsi="Sylfaen" w:cs="Sylfaen"/>
          <w:sz w:val="24"/>
          <w:szCs w:val="24"/>
          <w:lang w:val="ka-GE"/>
        </w:rPr>
        <w:t xml:space="preserve">on the European Coalition of Partners expert meeting </w:t>
      </w:r>
      <w:r w:rsidRPr="00690DDA">
        <w:rPr>
          <w:rFonts w:ascii="Sylfaen" w:hAnsi="Sylfaen" w:cs="Sylfaen"/>
          <w:sz w:val="24"/>
          <w:szCs w:val="24"/>
        </w:rPr>
        <w:t xml:space="preserve">Dr. </w:t>
      </w:r>
      <w:proofErr w:type="spellStart"/>
      <w:r w:rsidRPr="00690DDA">
        <w:rPr>
          <w:rFonts w:ascii="Sylfaen" w:hAnsi="Sylfaen" w:cs="Sylfaen"/>
          <w:sz w:val="24"/>
          <w:szCs w:val="24"/>
        </w:rPr>
        <w:t>Amiran</w:t>
      </w:r>
      <w:proofErr w:type="spellEnd"/>
      <w:r w:rsidRPr="00690DDA">
        <w:rPr>
          <w:rFonts w:ascii="Sylfaen" w:hAnsi="Sylfaen" w:cs="Sylfaen"/>
          <w:sz w:val="24"/>
          <w:szCs w:val="24"/>
        </w:rPr>
        <w:t xml:space="preserve"> </w:t>
      </w:r>
      <w:proofErr w:type="spellStart"/>
      <w:r w:rsidRPr="00690DDA">
        <w:rPr>
          <w:rFonts w:ascii="Sylfaen" w:hAnsi="Sylfaen" w:cs="Sylfaen"/>
          <w:sz w:val="24"/>
          <w:szCs w:val="24"/>
        </w:rPr>
        <w:t>Gamkrelidze</w:t>
      </w:r>
      <w:proofErr w:type="spellEnd"/>
      <w:r w:rsidRPr="00690DDA">
        <w:rPr>
          <w:rFonts w:ascii="Sylfaen" w:hAnsi="Sylfaen" w:cs="Sylfaen"/>
          <w:sz w:val="24"/>
          <w:szCs w:val="24"/>
        </w:rPr>
        <w:t xml:space="preserve">, Director General of the </w:t>
      </w:r>
      <w:r w:rsidRPr="00690DDA">
        <w:rPr>
          <w:rFonts w:ascii="Sylfaen" w:hAnsi="Sylfaen" w:cs="Cambria"/>
          <w:sz w:val="24"/>
          <w:szCs w:val="24"/>
        </w:rPr>
        <w:t>National Center for Disease Control and Public Health</w:t>
      </w:r>
      <w:r w:rsidRPr="00690DDA">
        <w:rPr>
          <w:rFonts w:ascii="Sylfaen" w:hAnsi="Sylfaen" w:cs="Sylfaen"/>
          <w:sz w:val="24"/>
          <w:szCs w:val="24"/>
          <w:lang w:val="ka-GE"/>
        </w:rPr>
        <w:t xml:space="preserve"> presented draft </w:t>
      </w:r>
      <w:r w:rsidRPr="00690DDA">
        <w:rPr>
          <w:rFonts w:ascii="Sylfaen" w:hAnsi="Sylfaen" w:cs="Sylfaen"/>
          <w:sz w:val="24"/>
          <w:szCs w:val="24"/>
        </w:rPr>
        <w:t>agenda for actions</w:t>
      </w:r>
      <w:r w:rsidRPr="00690DDA">
        <w:rPr>
          <w:rFonts w:ascii="Sylfaen" w:hAnsi="Sylfaen" w:cs="Sylfaen"/>
          <w:sz w:val="24"/>
          <w:szCs w:val="24"/>
          <w:lang w:val="ka-GE"/>
        </w:rPr>
        <w:t xml:space="preserve">, which in our point of view </w:t>
      </w:r>
      <w:r w:rsidRPr="00690DDA">
        <w:rPr>
          <w:rFonts w:ascii="Sylfaen" w:hAnsi="Sylfaen" w:cs="Sylfaen"/>
          <w:sz w:val="24"/>
          <w:szCs w:val="24"/>
        </w:rPr>
        <w:t>provides</w:t>
      </w:r>
      <w:r w:rsidRPr="00690DDA">
        <w:rPr>
          <w:rFonts w:ascii="Sylfaen" w:hAnsi="Sylfaen" w:cs="Sylfaen"/>
          <w:sz w:val="24"/>
          <w:szCs w:val="24"/>
          <w:lang w:val="ka-GE"/>
        </w:rPr>
        <w:t xml:space="preserve"> the main directions of future </w:t>
      </w:r>
      <w:r w:rsidRPr="00690DDA">
        <w:rPr>
          <w:rFonts w:ascii="Sylfaen" w:hAnsi="Sylfaen" w:cs="Sylfaen"/>
          <w:sz w:val="24"/>
          <w:szCs w:val="24"/>
        </w:rPr>
        <w:t>progress</w:t>
      </w:r>
      <w:r w:rsidRPr="00690DDA">
        <w:rPr>
          <w:rFonts w:ascii="Sylfaen" w:hAnsi="Sylfaen" w:cs="Sylfaen"/>
          <w:sz w:val="24"/>
          <w:szCs w:val="24"/>
          <w:lang w:val="ka-GE"/>
        </w:rPr>
        <w:t xml:space="preserve"> ways, in particular – systematic and coordinated strengthening of </w:t>
      </w:r>
      <w:r w:rsidRPr="00690DDA">
        <w:rPr>
          <w:rFonts w:ascii="Sylfaen" w:hAnsi="Sylfaen" w:cs="Sylfaen"/>
          <w:sz w:val="24"/>
          <w:szCs w:val="24"/>
        </w:rPr>
        <w:t xml:space="preserve">the </w:t>
      </w:r>
      <w:r w:rsidRPr="00690DDA">
        <w:rPr>
          <w:rFonts w:ascii="Sylfaen" w:hAnsi="Sylfaen" w:cs="Sylfaen"/>
          <w:sz w:val="24"/>
          <w:szCs w:val="24"/>
          <w:lang w:val="ka-GE"/>
        </w:rPr>
        <w:t xml:space="preserve">public health services with </w:t>
      </w:r>
      <w:r w:rsidRPr="00690DDA">
        <w:rPr>
          <w:rFonts w:ascii="Sylfaen" w:hAnsi="Sylfaen" w:cs="Sylfaen"/>
          <w:sz w:val="24"/>
          <w:szCs w:val="24"/>
        </w:rPr>
        <w:t xml:space="preserve">the </w:t>
      </w:r>
      <w:r w:rsidRPr="00690DDA">
        <w:rPr>
          <w:rFonts w:ascii="Sylfaen" w:hAnsi="Sylfaen" w:cs="Times-Roman"/>
          <w:color w:val="000000"/>
          <w:sz w:val="24"/>
          <w:szCs w:val="24"/>
        </w:rPr>
        <w:t>focus on four enabling functions:</w:t>
      </w:r>
      <w:r w:rsidRPr="00690DDA">
        <w:rPr>
          <w:rFonts w:ascii="Sylfaen" w:hAnsi="Sylfaen" w:cs="Sylfaen"/>
          <w:sz w:val="24"/>
          <w:szCs w:val="24"/>
          <w:lang w:val="ka-GE"/>
        </w:rPr>
        <w:t xml:space="preserve"> organization of public health system, human resource developmen</w:t>
      </w:r>
      <w:r w:rsidRPr="00690DDA">
        <w:rPr>
          <w:rFonts w:ascii="Sylfaen" w:hAnsi="Sylfaen" w:cs="Sylfaen"/>
          <w:sz w:val="24"/>
          <w:szCs w:val="24"/>
        </w:rPr>
        <w:t>t</w:t>
      </w:r>
      <w:r w:rsidRPr="00690DDA">
        <w:rPr>
          <w:rFonts w:ascii="Sylfaen" w:hAnsi="Sylfaen" w:cs="Sylfaen"/>
          <w:sz w:val="24"/>
          <w:szCs w:val="24"/>
          <w:lang w:val="ka-GE"/>
        </w:rPr>
        <w:t xml:space="preserve">, financing </w:t>
      </w:r>
      <w:r w:rsidRPr="00690DDA">
        <w:rPr>
          <w:rFonts w:ascii="Sylfaen" w:hAnsi="Sylfaen" w:cs="Sylfaen"/>
          <w:sz w:val="24"/>
          <w:szCs w:val="24"/>
        </w:rPr>
        <w:t xml:space="preserve">and </w:t>
      </w:r>
      <w:r w:rsidRPr="00690DDA">
        <w:rPr>
          <w:rFonts w:ascii="Sylfaen" w:hAnsi="Sylfaen" w:cs="Sylfaen"/>
          <w:sz w:val="24"/>
          <w:szCs w:val="24"/>
          <w:lang w:val="ka-GE"/>
        </w:rPr>
        <w:t xml:space="preserve">legislation </w:t>
      </w:r>
      <w:r w:rsidRPr="00690DDA">
        <w:rPr>
          <w:rFonts w:ascii="Sylfaen" w:hAnsi="Sylfaen" w:cs="Sylfaen"/>
          <w:sz w:val="24"/>
          <w:szCs w:val="24"/>
        </w:rPr>
        <w:t xml:space="preserve">for </w:t>
      </w:r>
      <w:r w:rsidRPr="00690DDA">
        <w:rPr>
          <w:rFonts w:ascii="Sylfaen" w:hAnsi="Sylfaen" w:cs="Sylfaen"/>
          <w:sz w:val="24"/>
          <w:szCs w:val="24"/>
          <w:lang w:val="ka-GE"/>
        </w:rPr>
        <w:t>public health system development</w:t>
      </w:r>
      <w:r w:rsidRPr="00690DDA">
        <w:rPr>
          <w:rFonts w:ascii="Sylfaen" w:hAnsi="Sylfaen" w:cs="Sylfaen"/>
          <w:sz w:val="24"/>
          <w:szCs w:val="24"/>
        </w:rPr>
        <w:t xml:space="preserve">. </w:t>
      </w:r>
      <w:r>
        <w:rPr>
          <w:rFonts w:ascii="Sylfaen" w:hAnsi="Sylfaen" w:cs="Sylfaen"/>
          <w:sz w:val="24"/>
          <w:szCs w:val="24"/>
        </w:rPr>
        <w:t xml:space="preserve">Georgia’s case </w:t>
      </w:r>
      <w:r w:rsidRPr="00690DDA">
        <w:rPr>
          <w:rFonts w:ascii="Sylfaen" w:hAnsi="Sylfaen" w:cs="Sylfaen"/>
          <w:sz w:val="24"/>
          <w:szCs w:val="24"/>
        </w:rPr>
        <w:t xml:space="preserve">was </w:t>
      </w:r>
      <w:r w:rsidRPr="00690DDA">
        <w:rPr>
          <w:rFonts w:ascii="Sylfaen" w:hAnsi="Sylfaen"/>
          <w:sz w:val="24"/>
          <w:szCs w:val="24"/>
          <w:lang w:val="en"/>
        </w:rPr>
        <w:t>widely discussed during the</w:t>
      </w:r>
      <w:r>
        <w:rPr>
          <w:rFonts w:ascii="Sylfaen" w:hAnsi="Sylfaen"/>
          <w:sz w:val="24"/>
          <w:szCs w:val="24"/>
          <w:lang w:val="en"/>
        </w:rPr>
        <w:t xml:space="preserve"> consultations and agreement was reached that </w:t>
      </w:r>
      <w:r w:rsidRPr="00690DDA">
        <w:rPr>
          <w:rFonts w:ascii="Sylfaen" w:hAnsi="Sylfaen"/>
          <w:sz w:val="24"/>
          <w:szCs w:val="24"/>
          <w:lang w:val="ka-GE"/>
        </w:rPr>
        <w:t xml:space="preserve">WHO </w:t>
      </w:r>
      <w:r w:rsidRPr="00690DDA">
        <w:rPr>
          <w:rFonts w:ascii="Sylfaen" w:hAnsi="Sylfaen"/>
          <w:sz w:val="24"/>
          <w:szCs w:val="24"/>
        </w:rPr>
        <w:t xml:space="preserve">Regional Office for Europe </w:t>
      </w:r>
      <w:r>
        <w:rPr>
          <w:rFonts w:ascii="Sylfaen" w:hAnsi="Sylfaen"/>
          <w:sz w:val="24"/>
          <w:szCs w:val="24"/>
        </w:rPr>
        <w:t>will actively support Georgia in future development activities for strengthening the public health system in the country.</w:t>
      </w:r>
    </w:p>
    <w:p w:rsidR="00EC7700" w:rsidRDefault="00EC7700" w:rsidP="00EC7700">
      <w:pPr>
        <w:jc w:val="both"/>
        <w:rPr>
          <w:rFonts w:ascii="Sylfaen" w:hAnsi="Sylfaen" w:cs="Sylfaen"/>
        </w:rPr>
      </w:pPr>
    </w:p>
    <w:p w:rsidR="00EC7700" w:rsidRDefault="00EC7700" w:rsidP="00EC7700">
      <w:pPr>
        <w:jc w:val="both"/>
        <w:rPr>
          <w:rFonts w:ascii="Sylfaen" w:hAnsi="Sylfaen" w:cs="Cambria"/>
        </w:rPr>
      </w:pPr>
      <w:r w:rsidRPr="00EF32BB">
        <w:rPr>
          <w:rFonts w:ascii="Sylfaen" w:hAnsi="Sylfaen" w:cs="Cambria"/>
          <w:lang w:val="ka-GE"/>
        </w:rPr>
        <w:t xml:space="preserve">Elaboration of the future action </w:t>
      </w:r>
      <w:r>
        <w:rPr>
          <w:rFonts w:ascii="Sylfaen" w:hAnsi="Sylfaen" w:cs="Cambria"/>
        </w:rPr>
        <w:t>plan</w:t>
      </w:r>
      <w:r w:rsidRPr="00EF32BB">
        <w:rPr>
          <w:rFonts w:ascii="Sylfaen" w:hAnsi="Sylfaen" w:cs="Cambria"/>
          <w:lang w:val="ka-GE"/>
        </w:rPr>
        <w:t xml:space="preserve"> will be based on </w:t>
      </w:r>
      <w:r>
        <w:rPr>
          <w:rFonts w:ascii="Sylfaen" w:hAnsi="Sylfaen" w:cs="Cambria"/>
        </w:rPr>
        <w:t>the</w:t>
      </w:r>
      <w:r w:rsidRPr="00EF32BB">
        <w:rPr>
          <w:rFonts w:ascii="Sylfaen" w:hAnsi="Sylfaen" w:cs="Cambria"/>
          <w:lang w:val="ka-GE"/>
        </w:rPr>
        <w:t xml:space="preserve"> results, </w:t>
      </w:r>
      <w:r>
        <w:rPr>
          <w:rFonts w:ascii="Sylfaen" w:hAnsi="Sylfaen" w:cs="Cambria"/>
        </w:rPr>
        <w:t>stated in the “</w:t>
      </w:r>
      <w:r w:rsidRPr="00EF32BB">
        <w:rPr>
          <w:rFonts w:ascii="Sylfaen" w:hAnsi="Sylfaen"/>
          <w:lang w:val="ka-GE"/>
        </w:rPr>
        <w:t xml:space="preserve">Midterm progress report on implementation of </w:t>
      </w:r>
      <w:r w:rsidRPr="00EF32BB">
        <w:rPr>
          <w:rFonts w:ascii="Sylfaen" w:hAnsi="Sylfaen" w:cs="Times-Italic"/>
          <w:iCs/>
          <w:color w:val="000000"/>
          <w:lang w:val="ka-GE"/>
        </w:rPr>
        <w:t>European Action Plan for Strengthening Public Health Capacities and Services</w:t>
      </w:r>
      <w:r>
        <w:rPr>
          <w:rFonts w:ascii="Sylfaen" w:hAnsi="Sylfaen" w:cs="Times-Italic"/>
          <w:iCs/>
          <w:color w:val="000000"/>
        </w:rPr>
        <w:t xml:space="preserve">”, </w:t>
      </w:r>
      <w:r w:rsidRPr="00EF32BB">
        <w:rPr>
          <w:rFonts w:ascii="Sylfaen" w:hAnsi="Sylfaen" w:cs="Cambria"/>
          <w:lang w:val="ka-GE"/>
        </w:rPr>
        <w:t xml:space="preserve">submitted by the WHO European Region and approved </w:t>
      </w:r>
      <w:r>
        <w:rPr>
          <w:rFonts w:ascii="Sylfaen" w:hAnsi="Sylfaen" w:cs="Cambria"/>
        </w:rPr>
        <w:t>on</w:t>
      </w:r>
      <w:r w:rsidRPr="00EF32BB">
        <w:rPr>
          <w:rFonts w:ascii="Sylfaen" w:hAnsi="Sylfaen" w:cs="Cambria"/>
          <w:lang w:val="ka-GE"/>
        </w:rPr>
        <w:t xml:space="preserve"> the 66</w:t>
      </w:r>
      <w:r w:rsidRPr="00EF32BB">
        <w:rPr>
          <w:rFonts w:ascii="Sylfaen" w:hAnsi="Sylfaen" w:cs="Cambria"/>
          <w:vertAlign w:val="superscript"/>
          <w:lang w:val="ka-GE"/>
        </w:rPr>
        <w:t>th</w:t>
      </w:r>
      <w:r w:rsidRPr="00EF32BB">
        <w:rPr>
          <w:rFonts w:ascii="Sylfaen" w:hAnsi="Sylfaen" w:cs="Cambria"/>
          <w:lang w:val="ka-GE"/>
        </w:rPr>
        <w:t xml:space="preserve"> session of the Regional Committee in September, 2016</w:t>
      </w:r>
      <w:r>
        <w:rPr>
          <w:rFonts w:ascii="Sylfaen" w:hAnsi="Sylfaen" w:cs="Cambria"/>
        </w:rPr>
        <w:t>.</w:t>
      </w:r>
    </w:p>
    <w:p w:rsidR="00EC7700" w:rsidRPr="00EF32BB" w:rsidRDefault="00EC7700" w:rsidP="00EC7700">
      <w:pPr>
        <w:jc w:val="both"/>
        <w:rPr>
          <w:rFonts w:ascii="Sylfaen" w:hAnsi="Sylfaen" w:cs="Cambria"/>
          <w:lang w:val="ka-GE"/>
        </w:rPr>
      </w:pPr>
    </w:p>
    <w:p w:rsidR="00EC7700" w:rsidRDefault="00EC7700" w:rsidP="00EC7700">
      <w:pPr>
        <w:jc w:val="both"/>
        <w:rPr>
          <w:rFonts w:ascii="Sylfaen" w:hAnsi="Sylfaen" w:cs="Times-Roman"/>
          <w:color w:val="000000"/>
        </w:rPr>
      </w:pPr>
      <w:r w:rsidRPr="00661B9A">
        <w:rPr>
          <w:rFonts w:ascii="Sylfaen" w:hAnsi="Sylfaen"/>
          <w:lang w:val="ka-GE"/>
        </w:rPr>
        <w:t xml:space="preserve">We are </w:t>
      </w:r>
      <w:r>
        <w:rPr>
          <w:rFonts w:ascii="Sylfaen" w:hAnsi="Sylfaen"/>
        </w:rPr>
        <w:t xml:space="preserve">deeply convinced </w:t>
      </w:r>
      <w:r w:rsidRPr="00661B9A">
        <w:rPr>
          <w:rFonts w:ascii="Sylfaen" w:hAnsi="Sylfaen"/>
          <w:lang w:val="ka-GE"/>
        </w:rPr>
        <w:t xml:space="preserve">that the most cost-effective, </w:t>
      </w:r>
      <w:r>
        <w:rPr>
          <w:rFonts w:ascii="Sylfaen" w:hAnsi="Sylfaen"/>
        </w:rPr>
        <w:t>comprehensive</w:t>
      </w:r>
      <w:r w:rsidRPr="00661B9A">
        <w:rPr>
          <w:rFonts w:ascii="Sylfaen" w:hAnsi="Sylfaen"/>
          <w:lang w:val="ka-GE"/>
        </w:rPr>
        <w:t xml:space="preserve"> and sustain</w:t>
      </w:r>
      <w:r>
        <w:rPr>
          <w:rFonts w:ascii="Sylfaen" w:hAnsi="Sylfaen"/>
        </w:rPr>
        <w:t>able way</w:t>
      </w:r>
      <w:r w:rsidRPr="00661B9A">
        <w:rPr>
          <w:rFonts w:ascii="Sylfaen" w:hAnsi="Sylfaen"/>
          <w:lang w:val="ka-GE"/>
        </w:rPr>
        <w:t xml:space="preserve"> for reducing the disease burden </w:t>
      </w:r>
      <w:r>
        <w:rPr>
          <w:rFonts w:ascii="Sylfaen" w:hAnsi="Sylfaen"/>
        </w:rPr>
        <w:t xml:space="preserve">and </w:t>
      </w:r>
      <w:r w:rsidRPr="00661B9A">
        <w:rPr>
          <w:rFonts w:ascii="Sylfaen" w:hAnsi="Sylfaen"/>
          <w:lang w:val="ka-GE"/>
        </w:rPr>
        <w:t xml:space="preserve">improvement </w:t>
      </w:r>
      <w:r>
        <w:rPr>
          <w:rFonts w:ascii="Sylfaen" w:hAnsi="Sylfaen"/>
        </w:rPr>
        <w:t>of G</w:t>
      </w:r>
      <w:r w:rsidRPr="00661B9A">
        <w:rPr>
          <w:rFonts w:ascii="Sylfaen" w:hAnsi="Sylfaen"/>
          <w:lang w:val="ka-GE"/>
        </w:rPr>
        <w:t>eorgian populati</w:t>
      </w:r>
      <w:r>
        <w:rPr>
          <w:rFonts w:ascii="Sylfaen" w:hAnsi="Sylfaen"/>
        </w:rPr>
        <w:t>o</w:t>
      </w:r>
      <w:r w:rsidRPr="00661B9A">
        <w:rPr>
          <w:rFonts w:ascii="Sylfaen" w:hAnsi="Sylfaen"/>
          <w:lang w:val="ka-GE"/>
        </w:rPr>
        <w:t>n’s health</w:t>
      </w:r>
      <w:r>
        <w:rPr>
          <w:rFonts w:ascii="Sylfaen" w:hAnsi="Sylfaen"/>
        </w:rPr>
        <w:t xml:space="preserve"> status</w:t>
      </w:r>
      <w:r w:rsidRPr="00661B9A">
        <w:rPr>
          <w:rFonts w:ascii="Sylfaen" w:hAnsi="Sylfaen"/>
          <w:lang w:val="ka-GE"/>
        </w:rPr>
        <w:t xml:space="preserve"> wi</w:t>
      </w:r>
      <w:r>
        <w:rPr>
          <w:rFonts w:ascii="Sylfaen" w:hAnsi="Sylfaen"/>
          <w:lang w:val="ka-GE"/>
        </w:rPr>
        <w:t xml:space="preserve">ll be the </w:t>
      </w:r>
      <w:r w:rsidRPr="0071727D">
        <w:rPr>
          <w:rFonts w:ascii="Sylfaen" w:hAnsi="Sylfaen"/>
          <w:lang w:val="ka-GE"/>
        </w:rPr>
        <w:t>strengthening of basic, operational functions of the public health system</w:t>
      </w:r>
      <w:r w:rsidRPr="0071727D">
        <w:rPr>
          <w:rFonts w:ascii="Sylfaen" w:hAnsi="Sylfaen"/>
        </w:rPr>
        <w:t xml:space="preserve">, which will support universal coverage of population by the public health services </w:t>
      </w:r>
      <w:r>
        <w:rPr>
          <w:rFonts w:ascii="Sylfaen" w:hAnsi="Sylfaen"/>
        </w:rPr>
        <w:t>and</w:t>
      </w:r>
      <w:r w:rsidRPr="0071727D">
        <w:rPr>
          <w:rFonts w:ascii="Sylfaen" w:hAnsi="Sylfaen"/>
        </w:rPr>
        <w:t xml:space="preserve"> will be in-line with the “</w:t>
      </w:r>
      <w:r w:rsidRPr="0071727D">
        <w:rPr>
          <w:rFonts w:ascii="Sylfaen" w:hAnsi="Sylfaen" w:cs="Times-Roman"/>
          <w:color w:val="000000"/>
        </w:rPr>
        <w:t>United Nations 2030 Agenda for Sustainable Development”</w:t>
      </w:r>
      <w:r>
        <w:rPr>
          <w:rFonts w:ascii="Sylfaen" w:hAnsi="Sylfaen" w:cs="Times-Roman"/>
          <w:color w:val="000000"/>
        </w:rPr>
        <w:t>.</w:t>
      </w:r>
    </w:p>
    <w:p w:rsidR="00EC7700" w:rsidRDefault="00EC7700" w:rsidP="00EC7700">
      <w:pPr>
        <w:jc w:val="both"/>
        <w:rPr>
          <w:rFonts w:ascii="Calibri" w:hAnsi="Calibri" w:cs="Times-Roman"/>
          <w:color w:val="000000"/>
        </w:rPr>
      </w:pPr>
    </w:p>
    <w:p w:rsidR="00EC7700" w:rsidRDefault="00EC7700" w:rsidP="00EC7700">
      <w:pPr>
        <w:jc w:val="both"/>
        <w:rPr>
          <w:rFonts w:ascii="Sylfaen" w:hAnsi="Sylfaen" w:cs="Sylfaen"/>
        </w:rPr>
      </w:pPr>
      <w:r>
        <w:rPr>
          <w:rFonts w:ascii="Sylfaen" w:hAnsi="Sylfaen"/>
        </w:rPr>
        <w:t>Agreement</w:t>
      </w:r>
      <w:r w:rsidRPr="0013209C">
        <w:rPr>
          <w:rFonts w:ascii="Sylfaen" w:hAnsi="Sylfaen"/>
          <w:lang w:val="ka-GE"/>
        </w:rPr>
        <w:t xml:space="preserve"> was reached on the </w:t>
      </w:r>
      <w:r>
        <w:rPr>
          <w:rFonts w:ascii="Sylfaen" w:hAnsi="Sylfaen"/>
        </w:rPr>
        <w:t xml:space="preserve">expert </w:t>
      </w:r>
      <w:r w:rsidRPr="0013209C">
        <w:rPr>
          <w:rFonts w:ascii="Sylfaen" w:hAnsi="Sylfaen"/>
          <w:lang w:val="ka-GE"/>
        </w:rPr>
        <w:t xml:space="preserve">meeting that the </w:t>
      </w:r>
      <w:r w:rsidRPr="00BC7074">
        <w:rPr>
          <w:rFonts w:ascii="Sylfaen" w:hAnsi="Sylfaen" w:cs="Sylfaen"/>
          <w:lang w:val="ka-GE"/>
        </w:rPr>
        <w:t>Coalition of Partners</w:t>
      </w:r>
      <w:r>
        <w:rPr>
          <w:rFonts w:ascii="Sylfaen" w:hAnsi="Sylfaen" w:cs="Sylfaen"/>
          <w:lang w:val="ka-GE"/>
        </w:rPr>
        <w:t xml:space="preserve">, </w:t>
      </w:r>
      <w:r w:rsidRPr="0013209C">
        <w:rPr>
          <w:rFonts w:ascii="Sylfaen" w:hAnsi="Sylfaen"/>
          <w:lang w:val="ka-GE"/>
        </w:rPr>
        <w:t xml:space="preserve">WHO </w:t>
      </w:r>
      <w:r>
        <w:rPr>
          <w:rFonts w:ascii="Sylfaen" w:hAnsi="Sylfaen"/>
        </w:rPr>
        <w:t>Regional Office for Europe</w:t>
      </w:r>
      <w:r w:rsidRPr="0013209C">
        <w:rPr>
          <w:rFonts w:ascii="Sylfaen" w:hAnsi="Sylfaen"/>
          <w:lang w:val="ka-GE"/>
        </w:rPr>
        <w:t xml:space="preserve">, </w:t>
      </w:r>
      <w:r w:rsidRPr="0013209C">
        <w:rPr>
          <w:rFonts w:ascii="Sylfaen" w:hAnsi="Sylfaen" w:cs="Sylfaen"/>
          <w:lang w:val="ka-GE"/>
        </w:rPr>
        <w:t xml:space="preserve">will </w:t>
      </w:r>
      <w:r>
        <w:rPr>
          <w:rFonts w:ascii="Sylfaen" w:hAnsi="Sylfaen" w:cs="Sylfaen"/>
        </w:rPr>
        <w:t>actively support</w:t>
      </w:r>
      <w:r w:rsidRPr="0013209C">
        <w:rPr>
          <w:rFonts w:ascii="Sylfaen" w:hAnsi="Sylfaen" w:cs="Sylfaen"/>
          <w:lang w:val="ka-GE"/>
        </w:rPr>
        <w:t xml:space="preserve"> countries in system </w:t>
      </w:r>
      <w:r>
        <w:rPr>
          <w:rFonts w:ascii="Sylfaen" w:hAnsi="Sylfaen" w:cs="Sylfaen"/>
        </w:rPr>
        <w:t>evaluation and elaboration of action plans.</w:t>
      </w:r>
    </w:p>
    <w:p w:rsidR="00EC7700" w:rsidRDefault="00EC7700" w:rsidP="00EC7700">
      <w:pPr>
        <w:jc w:val="both"/>
        <w:rPr>
          <w:rFonts w:ascii="Sylfaen" w:hAnsi="Sylfaen" w:cs="Sylfaen"/>
        </w:rPr>
      </w:pPr>
    </w:p>
    <w:p w:rsidR="00EC7700" w:rsidRDefault="00EC7700" w:rsidP="00EC7700">
      <w:pPr>
        <w:jc w:val="both"/>
        <w:rPr>
          <w:rFonts w:ascii="Sylfaen" w:hAnsi="Sylfaen"/>
        </w:rPr>
      </w:pPr>
      <w:r>
        <w:rPr>
          <w:rFonts w:ascii="Sylfaen" w:hAnsi="Sylfaen"/>
        </w:rPr>
        <w:t xml:space="preserve">Considering the abovementioned, I would kindly ask you to direct the expert mission to Georgia in the nearest future, in order to evaluate capacities of existing public health system functioning </w:t>
      </w:r>
      <w:r>
        <w:rPr>
          <w:rFonts w:ascii="Sylfaen" w:hAnsi="Sylfaen"/>
        </w:rPr>
        <w:lastRenderedPageBreak/>
        <w:t>in the country as well as public health services provided to the population of Georgia; and to contribute in the elaboration of the future action plan.</w:t>
      </w:r>
      <w:r w:rsidRPr="006075F0">
        <w:rPr>
          <w:rFonts w:ascii="Sylfaen" w:hAnsi="Sylfaen"/>
        </w:rPr>
        <w:t xml:space="preserve"> </w:t>
      </w:r>
    </w:p>
    <w:p w:rsidR="00EC7700" w:rsidRDefault="00EC7700" w:rsidP="00EC7700">
      <w:pPr>
        <w:jc w:val="both"/>
        <w:rPr>
          <w:rFonts w:ascii="Sylfaen" w:hAnsi="Sylfaen"/>
        </w:rPr>
      </w:pPr>
    </w:p>
    <w:p w:rsidR="00EC7700" w:rsidRDefault="00EC7700" w:rsidP="00EC7700">
      <w:pPr>
        <w:jc w:val="both"/>
        <w:rPr>
          <w:rFonts w:ascii="Sylfaen" w:hAnsi="Sylfaen"/>
        </w:rPr>
      </w:pPr>
      <w:r>
        <w:rPr>
          <w:rFonts w:ascii="Sylfaen" w:hAnsi="Sylfaen"/>
        </w:rPr>
        <w:t>Thank you in advance for cooperation and support.</w:t>
      </w:r>
      <w:r w:rsidRPr="006075F0">
        <w:rPr>
          <w:rFonts w:ascii="Sylfaen" w:hAnsi="Sylfaen"/>
        </w:rPr>
        <w:t xml:space="preserve"> </w:t>
      </w:r>
    </w:p>
    <w:p w:rsidR="00EC7700" w:rsidRDefault="00EC7700" w:rsidP="00EC7700">
      <w:pPr>
        <w:jc w:val="both"/>
        <w:rPr>
          <w:rFonts w:ascii="Sylfaen" w:hAnsi="Sylfaen"/>
        </w:rPr>
      </w:pPr>
    </w:p>
    <w:p w:rsidR="00EC7700" w:rsidRDefault="00EC7700" w:rsidP="00EC7700">
      <w:pPr>
        <w:jc w:val="both"/>
        <w:rPr>
          <w:rFonts w:ascii="Sylfaen" w:hAnsi="Sylfaen"/>
        </w:rPr>
      </w:pPr>
      <w:r>
        <w:rPr>
          <w:rFonts w:ascii="Sylfaen" w:hAnsi="Sylfaen"/>
        </w:rPr>
        <w:t>Sincerely yours,</w:t>
      </w:r>
    </w:p>
    <w:p w:rsidR="00EC7700" w:rsidRDefault="00EC7700" w:rsidP="00EC7700">
      <w:pPr>
        <w:jc w:val="both"/>
        <w:rPr>
          <w:rFonts w:ascii="Sylfaen" w:hAnsi="Sylfaen"/>
        </w:rPr>
      </w:pPr>
    </w:p>
    <w:p w:rsidR="00EC7700" w:rsidRDefault="00EC7700" w:rsidP="00EC7700">
      <w:pPr>
        <w:jc w:val="both"/>
        <w:rPr>
          <w:rFonts w:ascii="Sylfaen" w:hAnsi="Sylfaen"/>
        </w:rPr>
      </w:pPr>
      <w:r>
        <w:rPr>
          <w:rFonts w:ascii="Sylfaen" w:hAnsi="Sylfaen"/>
        </w:rPr>
        <w:t xml:space="preserve">Zaza </w:t>
      </w:r>
      <w:proofErr w:type="spellStart"/>
      <w:r>
        <w:rPr>
          <w:rFonts w:ascii="Sylfaen" w:hAnsi="Sylfaen"/>
        </w:rPr>
        <w:t>Sopromadze</w:t>
      </w:r>
      <w:proofErr w:type="spellEnd"/>
    </w:p>
    <w:p w:rsidR="00EC7700" w:rsidRDefault="00EC7700" w:rsidP="00EC7700">
      <w:pPr>
        <w:jc w:val="both"/>
        <w:rPr>
          <w:rFonts w:ascii="Sylfaen" w:hAnsi="Sylfaen"/>
        </w:rPr>
      </w:pPr>
      <w:r>
        <w:rPr>
          <w:rFonts w:ascii="Sylfaen" w:hAnsi="Sylfaen"/>
        </w:rPr>
        <w:t>Deputy Minister</w:t>
      </w:r>
    </w:p>
    <w:p w:rsidR="00EC7700" w:rsidRDefault="00EC7700" w:rsidP="00EC7700">
      <w:pPr>
        <w:jc w:val="both"/>
        <w:rPr>
          <w:rFonts w:ascii="Sylfaen" w:hAnsi="Sylfaen"/>
        </w:rPr>
      </w:pPr>
    </w:p>
    <w:p w:rsidR="007A40F3" w:rsidRDefault="007A40F3" w:rsidP="00EC7700">
      <w:pPr>
        <w:jc w:val="both"/>
        <w:rPr>
          <w:rFonts w:ascii="Sylfaen" w:hAnsi="Sylfaen" w:cs="Cambria"/>
          <w:lang w:val="ka-GE"/>
        </w:rPr>
      </w:pPr>
    </w:p>
    <w:p w:rsidR="007A40F3" w:rsidRDefault="007A40F3" w:rsidP="00EC7700">
      <w:pPr>
        <w:jc w:val="both"/>
        <w:rPr>
          <w:rFonts w:ascii="Sylfaen" w:hAnsi="Sylfaen" w:cs="Cambria"/>
          <w:lang w:val="ka-GE"/>
        </w:rPr>
      </w:pPr>
    </w:p>
    <w:p w:rsidR="007A40F3" w:rsidRDefault="007A40F3" w:rsidP="00EC7700">
      <w:pPr>
        <w:jc w:val="both"/>
        <w:rPr>
          <w:rFonts w:ascii="Sylfaen" w:hAnsi="Sylfaen" w:cs="Cambria"/>
          <w:lang w:val="ka-GE"/>
        </w:rPr>
      </w:pPr>
    </w:p>
    <w:p w:rsidR="007A40F3" w:rsidRDefault="007A40F3" w:rsidP="00EC7700">
      <w:pPr>
        <w:jc w:val="both"/>
        <w:rPr>
          <w:rFonts w:ascii="Sylfaen" w:hAnsi="Sylfaen" w:cs="Cambria"/>
          <w:lang w:val="ka-GE"/>
        </w:rPr>
      </w:pPr>
    </w:p>
    <w:p w:rsidR="007A40F3" w:rsidRDefault="007A40F3" w:rsidP="00EC7700">
      <w:pPr>
        <w:jc w:val="both"/>
        <w:rPr>
          <w:rFonts w:ascii="Sylfaen" w:hAnsi="Sylfaen" w:cs="Cambria"/>
          <w:lang w:val="ka-GE"/>
        </w:rPr>
      </w:pPr>
    </w:p>
    <w:p w:rsidR="007A40F3" w:rsidRDefault="007A40F3" w:rsidP="00EC7700">
      <w:pPr>
        <w:jc w:val="both"/>
        <w:rPr>
          <w:rFonts w:ascii="Sylfaen" w:hAnsi="Sylfaen" w:cs="Cambria"/>
          <w:lang w:val="ka-GE"/>
        </w:rPr>
      </w:pPr>
    </w:p>
    <w:p w:rsidR="007A40F3" w:rsidRDefault="007A40F3" w:rsidP="00EC7700">
      <w:pPr>
        <w:jc w:val="both"/>
        <w:rPr>
          <w:rFonts w:ascii="Sylfaen" w:hAnsi="Sylfaen" w:cs="Cambria"/>
          <w:lang w:val="ka-GE"/>
        </w:rPr>
      </w:pPr>
    </w:p>
    <w:p w:rsidR="007A40F3" w:rsidRDefault="007A40F3" w:rsidP="00EC7700">
      <w:pPr>
        <w:jc w:val="both"/>
        <w:rPr>
          <w:rFonts w:ascii="Sylfaen" w:hAnsi="Sylfaen" w:cs="Cambria"/>
          <w:lang w:val="ka-GE"/>
        </w:rPr>
      </w:pPr>
    </w:p>
    <w:p w:rsidR="007A40F3" w:rsidRDefault="007A40F3" w:rsidP="00EC7700">
      <w:pPr>
        <w:jc w:val="both"/>
        <w:rPr>
          <w:rFonts w:ascii="Sylfaen" w:hAnsi="Sylfaen" w:cs="Cambria"/>
          <w:lang w:val="ka-GE"/>
        </w:rPr>
      </w:pPr>
    </w:p>
    <w:p w:rsidR="007A40F3" w:rsidRDefault="007A40F3" w:rsidP="00EC7700">
      <w:pPr>
        <w:jc w:val="both"/>
        <w:rPr>
          <w:rFonts w:ascii="Sylfaen" w:hAnsi="Sylfaen" w:cs="Cambria"/>
          <w:lang w:val="ka-GE"/>
        </w:rPr>
      </w:pPr>
    </w:p>
    <w:p w:rsidR="007A40F3" w:rsidRDefault="007A40F3" w:rsidP="00EC7700">
      <w:pPr>
        <w:jc w:val="both"/>
        <w:rPr>
          <w:rFonts w:ascii="Sylfaen" w:hAnsi="Sylfaen" w:cs="Cambria"/>
          <w:lang w:val="ka-GE"/>
        </w:rPr>
      </w:pPr>
    </w:p>
    <w:p w:rsidR="007A40F3" w:rsidRDefault="007A40F3" w:rsidP="00EC7700">
      <w:pPr>
        <w:jc w:val="both"/>
        <w:rPr>
          <w:rFonts w:ascii="Sylfaen" w:hAnsi="Sylfaen" w:cs="Cambria"/>
          <w:lang w:val="ka-GE"/>
        </w:rPr>
      </w:pPr>
    </w:p>
    <w:p w:rsidR="007A40F3" w:rsidRDefault="007A40F3" w:rsidP="00EC7700">
      <w:pPr>
        <w:jc w:val="both"/>
        <w:rPr>
          <w:rFonts w:ascii="Sylfaen" w:hAnsi="Sylfaen" w:cs="Cambria"/>
          <w:lang w:val="ka-GE"/>
        </w:rPr>
      </w:pPr>
    </w:p>
    <w:p w:rsidR="007A40F3" w:rsidRDefault="007A40F3" w:rsidP="00EC7700">
      <w:pPr>
        <w:jc w:val="both"/>
        <w:rPr>
          <w:rFonts w:ascii="Sylfaen" w:hAnsi="Sylfaen" w:cs="Cambria"/>
          <w:lang w:val="ka-GE"/>
        </w:rPr>
      </w:pPr>
    </w:p>
    <w:p w:rsidR="007A40F3" w:rsidRDefault="007A40F3" w:rsidP="00EC7700">
      <w:pPr>
        <w:jc w:val="both"/>
        <w:rPr>
          <w:rFonts w:ascii="Sylfaen" w:hAnsi="Sylfaen" w:cs="Cambria"/>
          <w:lang w:val="ka-GE"/>
        </w:rPr>
      </w:pPr>
    </w:p>
    <w:p w:rsidR="007A40F3" w:rsidRDefault="007A40F3" w:rsidP="00EC7700">
      <w:pPr>
        <w:jc w:val="both"/>
        <w:rPr>
          <w:rFonts w:ascii="Sylfaen" w:hAnsi="Sylfaen" w:cs="Cambria"/>
          <w:lang w:val="ka-GE"/>
        </w:rPr>
      </w:pPr>
    </w:p>
    <w:p w:rsidR="007A40F3" w:rsidRDefault="007A40F3" w:rsidP="00EC7700">
      <w:pPr>
        <w:jc w:val="both"/>
        <w:rPr>
          <w:rFonts w:ascii="Sylfaen" w:hAnsi="Sylfaen" w:cs="Cambria"/>
          <w:lang w:val="ka-GE"/>
        </w:rPr>
      </w:pPr>
    </w:p>
    <w:p w:rsidR="007A40F3" w:rsidRDefault="007A40F3" w:rsidP="00EC7700">
      <w:pPr>
        <w:jc w:val="both"/>
        <w:rPr>
          <w:rFonts w:ascii="Sylfaen" w:hAnsi="Sylfaen" w:cs="Cambria"/>
          <w:lang w:val="ka-GE"/>
        </w:rPr>
      </w:pPr>
    </w:p>
    <w:p w:rsidR="007A40F3" w:rsidRDefault="007A40F3" w:rsidP="00EC7700">
      <w:pPr>
        <w:jc w:val="both"/>
        <w:rPr>
          <w:rFonts w:ascii="Sylfaen" w:hAnsi="Sylfaen" w:cs="Cambria"/>
          <w:lang w:val="ka-GE"/>
        </w:rPr>
      </w:pPr>
    </w:p>
    <w:p w:rsidR="007A40F3" w:rsidRDefault="007A40F3" w:rsidP="00EC7700">
      <w:pPr>
        <w:jc w:val="both"/>
        <w:rPr>
          <w:rFonts w:ascii="Sylfaen" w:hAnsi="Sylfaen" w:cs="Cambria"/>
          <w:lang w:val="ka-GE"/>
        </w:rPr>
      </w:pPr>
    </w:p>
    <w:p w:rsidR="007A40F3" w:rsidRDefault="007A40F3" w:rsidP="00EC7700">
      <w:pPr>
        <w:jc w:val="both"/>
        <w:rPr>
          <w:rFonts w:ascii="Sylfaen" w:hAnsi="Sylfaen" w:cs="Cambria"/>
          <w:lang w:val="ka-GE"/>
        </w:rPr>
      </w:pPr>
    </w:p>
    <w:p w:rsidR="007A40F3" w:rsidRDefault="007A40F3" w:rsidP="00EC7700">
      <w:pPr>
        <w:jc w:val="both"/>
        <w:rPr>
          <w:rFonts w:ascii="Sylfaen" w:hAnsi="Sylfaen" w:cs="Cambria"/>
          <w:lang w:val="ka-GE"/>
        </w:rPr>
      </w:pPr>
    </w:p>
    <w:p w:rsidR="007A40F3" w:rsidRDefault="007A40F3" w:rsidP="00EC7700">
      <w:pPr>
        <w:jc w:val="both"/>
        <w:rPr>
          <w:rFonts w:ascii="Sylfaen" w:hAnsi="Sylfaen" w:cs="Cambria"/>
          <w:lang w:val="ka-GE"/>
        </w:rPr>
      </w:pPr>
    </w:p>
    <w:p w:rsidR="007A40F3" w:rsidRDefault="007A40F3" w:rsidP="00EC7700">
      <w:pPr>
        <w:jc w:val="both"/>
        <w:rPr>
          <w:rFonts w:ascii="Sylfaen" w:hAnsi="Sylfaen" w:cs="Cambria"/>
          <w:lang w:val="ka-GE"/>
        </w:rPr>
      </w:pPr>
    </w:p>
    <w:p w:rsidR="007A40F3" w:rsidRDefault="007A40F3" w:rsidP="00EC7700">
      <w:pPr>
        <w:jc w:val="both"/>
        <w:rPr>
          <w:rFonts w:ascii="Sylfaen" w:hAnsi="Sylfaen" w:cs="Cambria"/>
          <w:lang w:val="ka-GE"/>
        </w:rPr>
      </w:pPr>
    </w:p>
    <w:p w:rsidR="007A40F3" w:rsidRDefault="007A40F3" w:rsidP="00EC7700">
      <w:pPr>
        <w:jc w:val="both"/>
        <w:rPr>
          <w:rFonts w:ascii="Sylfaen" w:hAnsi="Sylfaen" w:cs="Cambria"/>
          <w:lang w:val="ka-GE"/>
        </w:rPr>
      </w:pPr>
    </w:p>
    <w:p w:rsidR="007A40F3" w:rsidRDefault="007A40F3" w:rsidP="00EC7700">
      <w:pPr>
        <w:jc w:val="both"/>
        <w:rPr>
          <w:rFonts w:ascii="Sylfaen" w:hAnsi="Sylfaen" w:cs="Cambria"/>
          <w:lang w:val="ka-GE"/>
        </w:rPr>
      </w:pPr>
    </w:p>
    <w:p w:rsidR="007A40F3" w:rsidRDefault="007A40F3" w:rsidP="00EC7700">
      <w:pPr>
        <w:jc w:val="both"/>
        <w:rPr>
          <w:rFonts w:ascii="Sylfaen" w:hAnsi="Sylfaen" w:cs="Cambria"/>
          <w:lang w:val="ka-GE"/>
        </w:rPr>
      </w:pPr>
    </w:p>
    <w:p w:rsidR="007A40F3" w:rsidRDefault="007A40F3" w:rsidP="00EC7700">
      <w:pPr>
        <w:jc w:val="both"/>
        <w:rPr>
          <w:rFonts w:ascii="Sylfaen" w:hAnsi="Sylfaen" w:cs="Cambria"/>
          <w:lang w:val="ka-GE"/>
        </w:rPr>
      </w:pPr>
    </w:p>
    <w:p w:rsidR="007A40F3" w:rsidRDefault="007A40F3" w:rsidP="00EC7700">
      <w:pPr>
        <w:jc w:val="both"/>
        <w:rPr>
          <w:rFonts w:ascii="Sylfaen" w:hAnsi="Sylfaen" w:cs="Cambria"/>
          <w:lang w:val="ka-GE"/>
        </w:rPr>
      </w:pPr>
    </w:p>
    <w:p w:rsidR="007A40F3" w:rsidRDefault="007A40F3" w:rsidP="00EC7700">
      <w:pPr>
        <w:jc w:val="both"/>
        <w:rPr>
          <w:rFonts w:ascii="Sylfaen" w:hAnsi="Sylfaen" w:cs="Cambria"/>
          <w:lang w:val="ka-GE"/>
        </w:rPr>
      </w:pPr>
    </w:p>
    <w:p w:rsidR="007A40F3" w:rsidRDefault="007A40F3" w:rsidP="00EC7700">
      <w:pPr>
        <w:jc w:val="both"/>
        <w:rPr>
          <w:rFonts w:ascii="Sylfaen" w:hAnsi="Sylfaen" w:cs="Cambria"/>
          <w:lang w:val="ka-GE"/>
        </w:rPr>
      </w:pPr>
    </w:p>
    <w:p w:rsidR="00E162AF" w:rsidRDefault="00E162AF" w:rsidP="00E162AF">
      <w:pPr>
        <w:jc w:val="right"/>
        <w:rPr>
          <w:rFonts w:ascii="Sylfaen" w:hAnsi="Sylfaen" w:cs="Cambria"/>
          <w:i/>
          <w:lang w:val="ka-GE"/>
        </w:rPr>
      </w:pPr>
      <w:bookmarkStart w:id="0" w:name="_GoBack"/>
      <w:bookmarkEnd w:id="0"/>
      <w:r w:rsidRPr="00E162AF">
        <w:rPr>
          <w:rFonts w:ascii="Sylfaen" w:hAnsi="Sylfaen" w:cs="Cambria"/>
          <w:i/>
          <w:lang w:val="ka-GE"/>
        </w:rPr>
        <w:lastRenderedPageBreak/>
        <w:t>/ქართული თარგმანი/</w:t>
      </w:r>
    </w:p>
    <w:p w:rsidR="00E162AF" w:rsidRPr="00E162AF" w:rsidRDefault="00E162AF" w:rsidP="00E162AF">
      <w:pPr>
        <w:jc w:val="right"/>
        <w:rPr>
          <w:rFonts w:ascii="Sylfaen" w:hAnsi="Sylfaen" w:cs="Cambria"/>
          <w:i/>
          <w:lang w:val="ka-GE"/>
        </w:rPr>
      </w:pPr>
    </w:p>
    <w:p w:rsidR="00E162AF" w:rsidRDefault="00E162AF" w:rsidP="00EC7700">
      <w:pPr>
        <w:jc w:val="both"/>
        <w:rPr>
          <w:rFonts w:ascii="Sylfaen" w:hAnsi="Sylfaen" w:cs="Cambria"/>
          <w:lang w:val="ka-GE"/>
        </w:rPr>
      </w:pPr>
    </w:p>
    <w:p w:rsidR="00E162AF" w:rsidRDefault="007A40F3" w:rsidP="0075563F">
      <w:pPr>
        <w:ind w:left="3600" w:firstLine="720"/>
        <w:jc w:val="both"/>
        <w:rPr>
          <w:rFonts w:ascii="Sylfaen" w:hAnsi="Sylfaen" w:cs="Cambria"/>
          <w:lang w:val="ka-GE"/>
        </w:rPr>
      </w:pPr>
      <w:r>
        <w:rPr>
          <w:rFonts w:ascii="Sylfaen" w:hAnsi="Sylfaen" w:cs="Cambria"/>
          <w:lang w:val="ka-GE"/>
        </w:rPr>
        <w:t>ჯან</w:t>
      </w:r>
      <w:r w:rsidR="00E162AF">
        <w:rPr>
          <w:rFonts w:ascii="Sylfaen" w:hAnsi="Sylfaen" w:cs="Cambria"/>
          <w:lang w:val="ka-GE"/>
        </w:rPr>
        <w:t>მრთელობის</w:t>
      </w:r>
      <w:r>
        <w:rPr>
          <w:rFonts w:ascii="Sylfaen" w:hAnsi="Sylfaen" w:cs="Cambria"/>
          <w:lang w:val="ka-GE"/>
        </w:rPr>
        <w:t xml:space="preserve"> მსოფლიო ორგანიზაციის </w:t>
      </w:r>
    </w:p>
    <w:p w:rsidR="007A40F3" w:rsidRDefault="007A40F3" w:rsidP="0075563F">
      <w:pPr>
        <w:ind w:left="3600" w:firstLine="720"/>
        <w:jc w:val="both"/>
        <w:rPr>
          <w:rFonts w:ascii="Sylfaen" w:hAnsi="Sylfaen" w:cs="Cambria"/>
          <w:lang w:val="ka-GE"/>
        </w:rPr>
      </w:pPr>
      <w:r>
        <w:rPr>
          <w:rFonts w:ascii="Sylfaen" w:hAnsi="Sylfaen" w:cs="Cambria"/>
          <w:lang w:val="ka-GE"/>
        </w:rPr>
        <w:t>ევროპის რეგიონალური ოფისის</w:t>
      </w:r>
    </w:p>
    <w:p w:rsidR="007A40F3" w:rsidRDefault="007A40F3" w:rsidP="0075563F">
      <w:pPr>
        <w:ind w:left="3600" w:firstLine="720"/>
        <w:jc w:val="both"/>
        <w:rPr>
          <w:rFonts w:ascii="Sylfaen" w:hAnsi="Sylfaen" w:cs="Cambria"/>
          <w:lang w:val="ka-GE"/>
        </w:rPr>
      </w:pPr>
      <w:r>
        <w:rPr>
          <w:rFonts w:ascii="Sylfaen" w:hAnsi="Sylfaen" w:cs="Cambria"/>
          <w:lang w:val="ka-GE"/>
        </w:rPr>
        <w:t xml:space="preserve">ჯანდაცვის სისტემებისა და საზოგადოებრივი </w:t>
      </w:r>
    </w:p>
    <w:p w:rsidR="007A40F3" w:rsidRDefault="007A40F3" w:rsidP="0075563F">
      <w:pPr>
        <w:ind w:left="3600" w:firstLine="720"/>
        <w:jc w:val="both"/>
        <w:rPr>
          <w:rFonts w:ascii="Sylfaen" w:hAnsi="Sylfaen" w:cs="Cambria"/>
          <w:lang w:val="ka-GE"/>
        </w:rPr>
      </w:pPr>
      <w:r>
        <w:rPr>
          <w:rFonts w:ascii="Sylfaen" w:hAnsi="Sylfaen" w:cs="Cambria"/>
          <w:lang w:val="ka-GE"/>
        </w:rPr>
        <w:t xml:space="preserve">ჯანმრთელობის დეპარტამენტის დირექტორს </w:t>
      </w:r>
    </w:p>
    <w:p w:rsidR="007A40F3" w:rsidRDefault="007A40F3" w:rsidP="0075563F">
      <w:pPr>
        <w:ind w:left="3600" w:firstLine="720"/>
        <w:jc w:val="both"/>
        <w:rPr>
          <w:rFonts w:ascii="Sylfaen" w:hAnsi="Sylfaen" w:cs="Cambria"/>
          <w:lang w:val="ka-GE"/>
        </w:rPr>
      </w:pPr>
      <w:r>
        <w:rPr>
          <w:rFonts w:ascii="Sylfaen" w:hAnsi="Sylfaen" w:cs="Cambria"/>
          <w:lang w:val="ka-GE"/>
        </w:rPr>
        <w:t>ბატონ ჰანს კლუგეს</w:t>
      </w:r>
    </w:p>
    <w:p w:rsidR="007A40F3" w:rsidRDefault="007A40F3" w:rsidP="00EC7700">
      <w:pPr>
        <w:jc w:val="both"/>
        <w:rPr>
          <w:rFonts w:ascii="Sylfaen" w:hAnsi="Sylfaen" w:cs="Cambria"/>
          <w:lang w:val="ka-GE"/>
        </w:rPr>
      </w:pPr>
    </w:p>
    <w:p w:rsidR="00EC7700" w:rsidRDefault="00EC7700" w:rsidP="00EC7700">
      <w:pPr>
        <w:jc w:val="both"/>
        <w:rPr>
          <w:rFonts w:ascii="Sylfaen" w:hAnsi="Sylfaen" w:cs="Cambria"/>
          <w:lang w:val="ka-GE"/>
        </w:rPr>
      </w:pPr>
      <w:r w:rsidRPr="00BC7074">
        <w:rPr>
          <w:rFonts w:ascii="Sylfaen" w:hAnsi="Sylfaen" w:cs="Cambria"/>
          <w:lang w:val="ka-GE"/>
        </w:rPr>
        <w:t xml:space="preserve">ბატონო   </w:t>
      </w:r>
      <w:r w:rsidR="007A40F3">
        <w:rPr>
          <w:rFonts w:ascii="Sylfaen" w:hAnsi="Sylfaen" w:cs="Cambria"/>
          <w:lang w:val="ka-GE"/>
        </w:rPr>
        <w:t>კლუგე,</w:t>
      </w:r>
    </w:p>
    <w:p w:rsidR="00EC7700" w:rsidRDefault="00EC7700" w:rsidP="00EC7700">
      <w:pPr>
        <w:jc w:val="both"/>
        <w:rPr>
          <w:rFonts w:ascii="Sylfaen" w:hAnsi="Sylfaen" w:cs="Cambria"/>
          <w:lang w:val="ka-GE"/>
        </w:rPr>
      </w:pPr>
    </w:p>
    <w:p w:rsidR="00EC7700" w:rsidRPr="00BC7074" w:rsidRDefault="00EC7700" w:rsidP="00EC7700">
      <w:pPr>
        <w:jc w:val="both"/>
        <w:rPr>
          <w:rFonts w:ascii="Sylfaen" w:hAnsi="Sylfaen" w:cs="Sylfaen"/>
          <w:lang w:val="ka-GE"/>
        </w:rPr>
      </w:pPr>
      <w:r w:rsidRPr="00BC7074">
        <w:rPr>
          <w:rFonts w:ascii="Sylfaen" w:hAnsi="Sylfaen" w:cs="Cambria"/>
          <w:lang w:val="ka-GE"/>
        </w:rPr>
        <w:t>თქვენთვის კარგადაა ცნობილი, რომ საქართველო</w:t>
      </w:r>
      <w:r w:rsidR="007A40F3">
        <w:rPr>
          <w:rFonts w:ascii="Sylfaen" w:hAnsi="Sylfaen" w:cs="Cambria"/>
          <w:lang w:val="ka-GE"/>
        </w:rPr>
        <w:t xml:space="preserve">ს შრომის, ჯანმრთელობისა და სოციალური დაცვის სამინისტრო, სსიპ დაავადებათა კონტროლისა და საზოგადოებრივი ჯანმრთელობის ეროვნულ ცენტრთან ერთად </w:t>
      </w:r>
      <w:r w:rsidRPr="00BC7074">
        <w:rPr>
          <w:rFonts w:ascii="Sylfaen" w:hAnsi="Sylfaen" w:cs="Cambria"/>
          <w:lang w:val="ka-GE"/>
        </w:rPr>
        <w:t xml:space="preserve"> ინტენსიურ</w:t>
      </w:r>
      <w:r w:rsidR="007A40F3">
        <w:rPr>
          <w:rFonts w:ascii="Sylfaen" w:hAnsi="Sylfaen" w:cs="Cambria"/>
          <w:lang w:val="ka-GE"/>
        </w:rPr>
        <w:t>ად</w:t>
      </w:r>
      <w:r w:rsidRPr="00BC7074">
        <w:rPr>
          <w:rFonts w:ascii="Sylfaen" w:hAnsi="Sylfaen" w:cs="Cambria"/>
          <w:lang w:val="ka-GE"/>
        </w:rPr>
        <w:t xml:space="preserve"> მუშაობ</w:t>
      </w:r>
      <w:r w:rsidR="007A40F3">
        <w:rPr>
          <w:rFonts w:ascii="Sylfaen" w:hAnsi="Sylfaen" w:cs="Cambria"/>
          <w:lang w:val="ka-GE"/>
        </w:rPr>
        <w:t>ს</w:t>
      </w:r>
      <w:r w:rsidRPr="00BC7074">
        <w:rPr>
          <w:rFonts w:ascii="Sylfaen" w:hAnsi="Sylfaen" w:cs="Cambria"/>
          <w:lang w:val="ka-GE"/>
        </w:rPr>
        <w:t xml:space="preserve"> საზოგადოებრივი ჯანმრთელობის დაცვის სისტემის სტრატეგიული განვითარებისა და შემდგომი სამოქმედო პროგრამის შემუშავებაზე, რომლის ძირითადი მიზანია არსებული მოდელის </w:t>
      </w:r>
      <w:r w:rsidRPr="00BC7074">
        <w:rPr>
          <w:rFonts w:ascii="Sylfaen" w:hAnsi="Sylfaen" w:cs="Sylfaen"/>
          <w:lang w:val="ka-GE"/>
        </w:rPr>
        <w:t>შესაძლებლობებისა</w:t>
      </w:r>
      <w:r w:rsidRPr="00BC7074">
        <w:rPr>
          <w:rFonts w:ascii="Sylfaen" w:hAnsi="Sylfaen"/>
          <w:lang w:val="ka-GE"/>
        </w:rPr>
        <w:t xml:space="preserve"> </w:t>
      </w:r>
      <w:r w:rsidRPr="00BC7074">
        <w:rPr>
          <w:rStyle w:val="alt-edited"/>
          <w:rFonts w:ascii="Sylfaen" w:hAnsi="Sylfaen" w:cs="Sylfaen"/>
          <w:lang w:val="ka-GE"/>
        </w:rPr>
        <w:t>და</w:t>
      </w:r>
      <w:r w:rsidRPr="00BC7074">
        <w:rPr>
          <w:rStyle w:val="alt-edited"/>
          <w:rFonts w:ascii="Sylfaen" w:hAnsi="Sylfaen"/>
          <w:lang w:val="ka-GE"/>
        </w:rPr>
        <w:t xml:space="preserve"> </w:t>
      </w:r>
      <w:r w:rsidRPr="00BC7074">
        <w:rPr>
          <w:rStyle w:val="alt-edited"/>
          <w:rFonts w:ascii="Sylfaen" w:hAnsi="Sylfaen" w:cs="Sylfaen"/>
          <w:lang w:val="ka-GE"/>
        </w:rPr>
        <w:t>სერვისების</w:t>
      </w:r>
      <w:r w:rsidRPr="00BC7074">
        <w:rPr>
          <w:rFonts w:ascii="Sylfaen" w:hAnsi="Sylfaen"/>
          <w:lang w:val="ka-GE"/>
        </w:rPr>
        <w:t xml:space="preserve"> </w:t>
      </w:r>
      <w:r w:rsidRPr="00BC7074">
        <w:rPr>
          <w:rFonts w:ascii="Sylfaen" w:hAnsi="Sylfaen" w:cs="Sylfaen"/>
          <w:lang w:val="ka-GE"/>
        </w:rPr>
        <w:t xml:space="preserve">გაძლიერება. </w:t>
      </w:r>
    </w:p>
    <w:p w:rsidR="00EC7700" w:rsidRDefault="00EC7700" w:rsidP="00EC7700">
      <w:pPr>
        <w:jc w:val="both"/>
        <w:rPr>
          <w:rFonts w:ascii="Sylfaen" w:hAnsi="Sylfaen" w:cs="Sylfaen"/>
          <w:lang w:val="ka-GE"/>
        </w:rPr>
      </w:pPr>
    </w:p>
    <w:p w:rsidR="00EC7700" w:rsidRPr="00BC7074" w:rsidRDefault="00EC7700" w:rsidP="00EC7700">
      <w:pPr>
        <w:jc w:val="both"/>
        <w:rPr>
          <w:rFonts w:ascii="Sylfaen" w:hAnsi="Sylfaen" w:cs="Cambria"/>
          <w:lang w:val="ka-GE"/>
        </w:rPr>
      </w:pPr>
      <w:r w:rsidRPr="00BC7074">
        <w:rPr>
          <w:rFonts w:ascii="Sylfaen" w:hAnsi="Sylfaen" w:cs="Sylfaen"/>
          <w:lang w:val="ka-GE"/>
        </w:rPr>
        <w:t xml:space="preserve">მიმდინარე წლის 30-31 იანვარს, კოპენჰაგენში, ევროპელ </w:t>
      </w:r>
      <w:r w:rsidRPr="00BC7074">
        <w:rPr>
          <w:rFonts w:ascii="Sylfaen" w:hAnsi="Sylfaen" w:cs="Cambria"/>
          <w:lang w:val="ka-GE"/>
        </w:rPr>
        <w:t xml:space="preserve">პარტნიორთა კოალიციის  სამუშაო შეხვედრაზე </w:t>
      </w:r>
      <w:r w:rsidR="007A40F3">
        <w:rPr>
          <w:rFonts w:ascii="Sylfaen" w:hAnsi="Sylfaen" w:cs="Cambria"/>
          <w:lang w:val="ka-GE"/>
        </w:rPr>
        <w:t>დაავადებათა კონტროლისა და საზოგადოებრივი ჯანმრთელობის ეროვნული ცენტრის გენერალური დირექტორის ბატონი ამირან გამყრელიძის</w:t>
      </w:r>
      <w:r w:rsidRPr="00BC7074">
        <w:rPr>
          <w:rFonts w:ascii="Sylfaen" w:hAnsi="Sylfaen" w:cs="Cambria"/>
          <w:lang w:val="ka-GE"/>
        </w:rPr>
        <w:t xml:space="preserve"> მიერ წარმოდგენილი იყო დაგეგმილ   ქმედებათა  მონახაზი, რომელიც ჩვენი ხედვით ითვალისწინებს  </w:t>
      </w:r>
      <w:r w:rsidRPr="00BC7074">
        <w:rPr>
          <w:rFonts w:ascii="Sylfaen" w:hAnsi="Sylfaen"/>
          <w:lang w:val="ka-GE"/>
        </w:rPr>
        <w:t xml:space="preserve">სამომავლო წინსვლის გზების ძირითად მიმართულებებს, კერძოდ - საზოგადოებრივი ჯანდაცვის სერვისების სისტემატურ და კოორდინირებულ გაძლიერებას ოთხ ძირითად კომპონენტზე ფოკუსირებით. ეს კომპონენტებია: </w:t>
      </w:r>
      <w:r w:rsidRPr="00BC7074">
        <w:rPr>
          <w:rFonts w:ascii="Sylfaen" w:hAnsi="Sylfaen" w:cs="Cambria"/>
          <w:lang w:val="ka-GE"/>
        </w:rPr>
        <w:t>საზოგადოებრივი ჯანდაცვის სისტემის  ორგანიზაცია, ადამიანური რესურსების მომზადება და განვითარება, დაფინანსება და კანონმდებლობა საზოგადოებრივი ჯანდაცვის სფეროს განვითარებისათვის.</w:t>
      </w:r>
      <w:r w:rsidR="007A40F3">
        <w:rPr>
          <w:rFonts w:ascii="Sylfaen" w:hAnsi="Sylfaen" w:cs="Cambria"/>
          <w:lang w:val="ka-GE"/>
        </w:rPr>
        <w:t xml:space="preserve"> </w:t>
      </w:r>
      <w:r w:rsidR="007A40F3" w:rsidRPr="00BC7074">
        <w:rPr>
          <w:rFonts w:ascii="Sylfaen" w:hAnsi="Sylfaen"/>
          <w:lang w:val="ka-GE"/>
        </w:rPr>
        <w:t xml:space="preserve">სამუშაო შეხვედრაზე </w:t>
      </w:r>
      <w:r w:rsidR="007A40F3">
        <w:rPr>
          <w:rFonts w:ascii="Sylfaen" w:hAnsi="Sylfaen"/>
          <w:lang w:val="ka-GE"/>
        </w:rPr>
        <w:t xml:space="preserve">დისკუსიის ფორმატში ატიურად იქნა განხილული საქართველოს მაგალითი და </w:t>
      </w:r>
      <w:r w:rsidR="007A40F3" w:rsidRPr="00BC7074">
        <w:rPr>
          <w:rFonts w:ascii="Sylfaen" w:hAnsi="Sylfaen"/>
          <w:lang w:val="ka-GE"/>
        </w:rPr>
        <w:t xml:space="preserve">მიღწეულ იქნა შეთანხმება, რომ </w:t>
      </w:r>
      <w:r w:rsidR="007A40F3">
        <w:rPr>
          <w:rFonts w:ascii="Sylfaen" w:hAnsi="Sylfaen"/>
          <w:lang w:val="ka-GE"/>
        </w:rPr>
        <w:t>ჯან</w:t>
      </w:r>
      <w:r w:rsidR="00CF310B">
        <w:rPr>
          <w:rFonts w:ascii="Sylfaen" w:hAnsi="Sylfaen"/>
          <w:lang w:val="ka-GE"/>
        </w:rPr>
        <w:t>დაცვის მსოფლიო ორგანიზაციის</w:t>
      </w:r>
      <w:r w:rsidR="007A40F3">
        <w:rPr>
          <w:rFonts w:ascii="Sylfaen" w:hAnsi="Sylfaen"/>
          <w:lang w:val="ka-GE"/>
        </w:rPr>
        <w:t xml:space="preserve"> ევროპის რეგიონული ოფისი </w:t>
      </w:r>
      <w:r w:rsidR="007A40F3" w:rsidRPr="00BC7074">
        <w:rPr>
          <w:rFonts w:ascii="Sylfaen" w:hAnsi="Sylfaen"/>
          <w:lang w:val="ka-GE"/>
        </w:rPr>
        <w:t xml:space="preserve">ქმედით დახმარებას აღმოუჩენს </w:t>
      </w:r>
      <w:r w:rsidR="007A40F3">
        <w:rPr>
          <w:rFonts w:ascii="Sylfaen" w:hAnsi="Sylfaen"/>
          <w:lang w:val="ka-GE"/>
        </w:rPr>
        <w:t xml:space="preserve">საქართველოს საზოგადოებრივი ჯანდაცვის არსებული </w:t>
      </w:r>
      <w:r w:rsidR="007A40F3" w:rsidRPr="00BC7074">
        <w:rPr>
          <w:rFonts w:ascii="Sylfaen" w:hAnsi="Sylfaen"/>
          <w:lang w:val="ka-GE"/>
        </w:rPr>
        <w:t>სისტემების შეფასებ</w:t>
      </w:r>
      <w:r w:rsidR="007A40F3">
        <w:rPr>
          <w:rFonts w:ascii="Sylfaen" w:hAnsi="Sylfaen"/>
          <w:lang w:val="ka-GE"/>
        </w:rPr>
        <w:t>ი</w:t>
      </w:r>
      <w:r w:rsidR="007A40F3" w:rsidRPr="00BC7074">
        <w:rPr>
          <w:rFonts w:ascii="Sylfaen" w:hAnsi="Sylfaen"/>
          <w:lang w:val="ka-GE"/>
        </w:rPr>
        <w:t>სა და  სამოქმედო პროგრამის</w:t>
      </w:r>
      <w:r w:rsidR="007A40F3" w:rsidRPr="00BC7074">
        <w:rPr>
          <w:rFonts w:ascii="Sylfaen" w:hAnsi="Sylfaen"/>
          <w:b/>
          <w:lang w:val="ka-GE"/>
        </w:rPr>
        <w:t xml:space="preserve"> </w:t>
      </w:r>
      <w:r w:rsidR="007A40F3" w:rsidRPr="00BC7074">
        <w:rPr>
          <w:rFonts w:ascii="Sylfaen" w:hAnsi="Sylfaen"/>
          <w:lang w:val="ka-GE"/>
        </w:rPr>
        <w:t xml:space="preserve">შემუშავებაში. </w:t>
      </w:r>
    </w:p>
    <w:p w:rsidR="00EC7700" w:rsidRPr="00BC7074" w:rsidRDefault="00EC7700" w:rsidP="00EC7700">
      <w:pPr>
        <w:jc w:val="both"/>
        <w:rPr>
          <w:rFonts w:ascii="Sylfaen" w:hAnsi="Sylfaen"/>
          <w:lang w:val="ka-GE"/>
        </w:rPr>
      </w:pPr>
    </w:p>
    <w:p w:rsidR="00EC7700" w:rsidRPr="00BC7074" w:rsidRDefault="00EC7700" w:rsidP="00EC7700">
      <w:pPr>
        <w:jc w:val="both"/>
        <w:rPr>
          <w:rFonts w:ascii="Sylfaen" w:hAnsi="Sylfaen"/>
          <w:lang w:val="ka-GE"/>
        </w:rPr>
      </w:pPr>
      <w:r w:rsidRPr="00BC7074">
        <w:rPr>
          <w:rFonts w:ascii="Sylfaen" w:hAnsi="Sylfaen" w:cs="Cambria"/>
          <w:lang w:val="ka-GE"/>
        </w:rPr>
        <w:t xml:space="preserve">სამომავლო </w:t>
      </w:r>
      <w:r w:rsidRPr="00BC7074">
        <w:rPr>
          <w:rFonts w:ascii="Sylfaen" w:hAnsi="Sylfaen"/>
          <w:lang w:val="ka-GE"/>
        </w:rPr>
        <w:t>სამოქმედო პროგრამის შემუშავება დაეფუძნება იმ შედეგებს, რომლებიც მოცემულია ჯანმრთელობის მსოფლიო ორგანიზაციის ევროპის რეგიონული ოფისის მიერ წარდგენილ და რეგიონული კომიტეტის 66-ე სესიაზე 2016 წლის სექტემბერში  დამტკიცებულ დოკუმენტს - „</w:t>
      </w:r>
      <w:r w:rsidRPr="00BC7074">
        <w:rPr>
          <w:rFonts w:ascii="Sylfaen" w:hAnsi="Sylfaen"/>
          <w:i/>
          <w:lang w:val="ka-GE"/>
        </w:rPr>
        <w:t>ევროპაში</w:t>
      </w:r>
      <w:r w:rsidRPr="00BC7074">
        <w:rPr>
          <w:rFonts w:ascii="Sylfaen" w:hAnsi="Sylfaen"/>
          <w:lang w:val="ka-GE"/>
        </w:rPr>
        <w:t xml:space="preserve"> </w:t>
      </w:r>
      <w:r w:rsidRPr="00BC7074">
        <w:rPr>
          <w:rFonts w:ascii="Sylfaen" w:hAnsi="Sylfaen"/>
          <w:i/>
          <w:lang w:val="ka-GE"/>
        </w:rPr>
        <w:t xml:space="preserve">საზოგადოებრივი ჯანდაცვის შესაძლებლობებისა და სერვისების გაძლიერების სამოქმედო გეგმის განხორციელების შუალედური ანგარიში.” </w:t>
      </w:r>
    </w:p>
    <w:p w:rsidR="00EC7700" w:rsidRPr="00BC7074" w:rsidRDefault="00EC7700" w:rsidP="00EC7700">
      <w:pPr>
        <w:jc w:val="both"/>
        <w:rPr>
          <w:rFonts w:ascii="Sylfaen" w:hAnsi="Sylfaen"/>
          <w:i/>
          <w:iCs/>
          <w:lang w:val="ka-GE"/>
        </w:rPr>
      </w:pPr>
    </w:p>
    <w:p w:rsidR="00EC7700" w:rsidRPr="00BC7074" w:rsidRDefault="00EC7700" w:rsidP="00EC7700">
      <w:pPr>
        <w:jc w:val="both"/>
        <w:rPr>
          <w:rFonts w:ascii="Sylfaen" w:hAnsi="Sylfaen"/>
          <w:lang w:val="ka-GE"/>
        </w:rPr>
      </w:pPr>
      <w:r w:rsidRPr="00BC7074">
        <w:rPr>
          <w:rFonts w:ascii="Sylfaen" w:hAnsi="Sylfaen"/>
          <w:lang w:val="ka-GE"/>
        </w:rPr>
        <w:t xml:space="preserve">ღრმად ვართ დარწმუნებულნი, რომ საქართველოს მოსახლეობის ჯანმრთელობის მდგომარეობის გაუმჯობესების და დაავადებათა ტვირთის შემცირების  ყველაზე </w:t>
      </w:r>
      <w:r w:rsidRPr="00BC7074">
        <w:rPr>
          <w:rFonts w:ascii="Sylfaen" w:hAnsi="Sylfaen"/>
          <w:lang w:val="ka-GE"/>
        </w:rPr>
        <w:lastRenderedPageBreak/>
        <w:t>ხარჯეფექტური, ყოვლისმომცველი და მდგრადი საშუალება იქნება საზოგადოებრივი ჯანდაცვის საბაზისო, ოპერატიული  ფუქციების გაძლიერება, რაც  ხელს შეუწყობს მოსახლეობის საზოგადოებრივი ჯანდაცვის სერვისებით საყოველთაო მოცვას და შესაბამისობაში იქნება „მდგრადი განვითარების 2030 წლისათვის სამოქმედო გეგმისა “.</w:t>
      </w:r>
    </w:p>
    <w:p w:rsidR="00EC7700" w:rsidRPr="00BC7074" w:rsidRDefault="00EC7700" w:rsidP="00EC7700">
      <w:pPr>
        <w:jc w:val="both"/>
        <w:rPr>
          <w:rFonts w:ascii="Sylfaen" w:hAnsi="Sylfaen"/>
          <w:lang w:val="ka-GE"/>
        </w:rPr>
      </w:pPr>
    </w:p>
    <w:p w:rsidR="00EC7700" w:rsidRDefault="00EC7700" w:rsidP="00EC7700">
      <w:pPr>
        <w:jc w:val="both"/>
        <w:rPr>
          <w:rFonts w:ascii="Sylfaen" w:hAnsi="Sylfaen"/>
          <w:lang w:val="ka-GE"/>
        </w:rPr>
      </w:pPr>
      <w:r w:rsidRPr="00BC7074">
        <w:rPr>
          <w:rFonts w:ascii="Sylfaen" w:hAnsi="Sylfaen"/>
          <w:lang w:val="ka-GE"/>
        </w:rPr>
        <w:t>სამუშაო შეხვედრაზე მიღწეულ იქნა შეთანხმება, რომ ჯან</w:t>
      </w:r>
      <w:r w:rsidR="00CF310B">
        <w:rPr>
          <w:rFonts w:ascii="Sylfaen" w:hAnsi="Sylfaen"/>
          <w:lang w:val="ka-GE"/>
        </w:rPr>
        <w:t>დაცვის მსოფლიო ორგანიზაციის</w:t>
      </w:r>
      <w:r w:rsidRPr="00BC7074">
        <w:rPr>
          <w:rFonts w:ascii="Sylfaen" w:hAnsi="Sylfaen"/>
          <w:lang w:val="ka-GE"/>
        </w:rPr>
        <w:t xml:space="preserve"> ევროპის რეგიონული ოფისი, პარტნიორთა კოალიცია ქმედით დახმარებას აღმოუჩენს ქვეყნებს სისტემების შეფასებასა და  სამოქმედო პროგრამების</w:t>
      </w:r>
      <w:r w:rsidRPr="00BC7074">
        <w:rPr>
          <w:rFonts w:ascii="Sylfaen" w:hAnsi="Sylfaen"/>
          <w:b/>
          <w:lang w:val="ka-GE"/>
        </w:rPr>
        <w:t xml:space="preserve"> </w:t>
      </w:r>
      <w:r w:rsidRPr="00BC7074">
        <w:rPr>
          <w:rFonts w:ascii="Sylfaen" w:hAnsi="Sylfaen"/>
          <w:lang w:val="ka-GE"/>
        </w:rPr>
        <w:t xml:space="preserve">შემუშავებაში. </w:t>
      </w:r>
    </w:p>
    <w:p w:rsidR="00EC7700" w:rsidRPr="00BC7074" w:rsidRDefault="00EC7700" w:rsidP="00EC7700">
      <w:pPr>
        <w:jc w:val="both"/>
        <w:rPr>
          <w:rFonts w:ascii="Sylfaen" w:hAnsi="Sylfaen"/>
          <w:b/>
          <w:lang w:val="ka-GE"/>
        </w:rPr>
      </w:pPr>
    </w:p>
    <w:p w:rsidR="00EC7700" w:rsidRDefault="00EC7700" w:rsidP="00EC7700">
      <w:pPr>
        <w:jc w:val="both"/>
        <w:rPr>
          <w:rFonts w:ascii="Sylfaen" w:hAnsi="Sylfaen"/>
          <w:lang w:val="ka-GE"/>
        </w:rPr>
      </w:pPr>
      <w:r w:rsidRPr="00BC7074">
        <w:rPr>
          <w:rFonts w:ascii="Sylfaen" w:hAnsi="Sylfaen"/>
          <w:lang w:val="ka-GE"/>
        </w:rPr>
        <w:t>გამომდინარე,</w:t>
      </w:r>
      <w:r w:rsidRPr="00BC7074">
        <w:rPr>
          <w:rFonts w:ascii="Sylfaen" w:hAnsi="Sylfaen"/>
          <w:b/>
          <w:lang w:val="ka-GE"/>
        </w:rPr>
        <w:t xml:space="preserve"> </w:t>
      </w:r>
      <w:r w:rsidRPr="00BC7074">
        <w:rPr>
          <w:rFonts w:ascii="Sylfaen" w:hAnsi="Sylfaen"/>
          <w:lang w:val="ka-GE"/>
        </w:rPr>
        <w:t>მოგმართავთ</w:t>
      </w:r>
      <w:r w:rsidRPr="00BC7074">
        <w:rPr>
          <w:rFonts w:ascii="Sylfaen" w:hAnsi="Sylfaen"/>
          <w:b/>
          <w:lang w:val="ka-GE"/>
        </w:rPr>
        <w:t xml:space="preserve"> </w:t>
      </w:r>
      <w:r w:rsidRPr="00BC7074">
        <w:rPr>
          <w:rFonts w:ascii="Sylfaen" w:hAnsi="Sylfaen"/>
          <w:lang w:val="ka-GE"/>
        </w:rPr>
        <w:t xml:space="preserve">თხოვნით რათა თქვენი ექსპერტების მეშვეობით უახლოვეს მომავალში  ადგილზე  მოხდეს   ქვეყანაში მოქმედი საზოგადოებრივი ჯანდაცვის სისტემის ფუნქციონირების შესაძლებლობების, მოსახლეობისათვის მიწოდებული სერვისების  შეფასება და  მხარდაჭერა სამოქმედო პროგრამის ფორმირებაში. </w:t>
      </w:r>
    </w:p>
    <w:p w:rsidR="00EC7700" w:rsidRDefault="00EC7700" w:rsidP="00EC7700">
      <w:pPr>
        <w:jc w:val="both"/>
        <w:rPr>
          <w:rFonts w:ascii="Sylfaen" w:hAnsi="Sylfaen"/>
        </w:rPr>
      </w:pPr>
    </w:p>
    <w:p w:rsidR="00EC7700" w:rsidRDefault="00EC7700" w:rsidP="00EC7700">
      <w:pPr>
        <w:jc w:val="both"/>
        <w:rPr>
          <w:rFonts w:ascii="Sylfaen" w:hAnsi="Sylfaen"/>
          <w:lang w:val="ka-GE"/>
        </w:rPr>
      </w:pPr>
      <w:r w:rsidRPr="00BC7074">
        <w:rPr>
          <w:rFonts w:ascii="Sylfaen" w:hAnsi="Sylfaen"/>
          <w:lang w:val="ka-GE"/>
        </w:rPr>
        <w:t xml:space="preserve">მადლობას </w:t>
      </w:r>
      <w:r w:rsidR="00526ABA">
        <w:rPr>
          <w:rFonts w:ascii="Sylfaen" w:hAnsi="Sylfaen"/>
          <w:lang w:val="ka-GE"/>
        </w:rPr>
        <w:t xml:space="preserve">გიხდით </w:t>
      </w:r>
      <w:r w:rsidRPr="00BC7074">
        <w:rPr>
          <w:rFonts w:ascii="Sylfaen" w:hAnsi="Sylfaen"/>
          <w:lang w:val="ka-GE"/>
        </w:rPr>
        <w:t>თანამშრომლობისა</w:t>
      </w:r>
      <w:r w:rsidR="00526ABA">
        <w:rPr>
          <w:rFonts w:ascii="Sylfaen" w:hAnsi="Sylfaen"/>
          <w:lang w:val="ka-GE"/>
        </w:rPr>
        <w:t xml:space="preserve"> და მხარდაჭერისათვის</w:t>
      </w:r>
      <w:r w:rsidRPr="00BC7074">
        <w:rPr>
          <w:rFonts w:ascii="Sylfaen" w:hAnsi="Sylfaen"/>
          <w:lang w:val="ka-GE"/>
        </w:rPr>
        <w:t>.</w:t>
      </w:r>
    </w:p>
    <w:p w:rsidR="00EC7700" w:rsidRPr="00BC7074" w:rsidRDefault="00EC7700" w:rsidP="00EC7700">
      <w:pPr>
        <w:jc w:val="both"/>
        <w:rPr>
          <w:rFonts w:ascii="Sylfaen" w:hAnsi="Sylfaen"/>
          <w:lang w:val="ka-GE"/>
        </w:rPr>
      </w:pPr>
    </w:p>
    <w:p w:rsidR="00EC7700" w:rsidRPr="00BC7074" w:rsidRDefault="00EC7700" w:rsidP="00EC7700">
      <w:pPr>
        <w:jc w:val="both"/>
        <w:rPr>
          <w:rFonts w:ascii="Sylfaen" w:hAnsi="Sylfaen"/>
          <w:lang w:val="ka-GE"/>
        </w:rPr>
      </w:pPr>
    </w:p>
    <w:p w:rsidR="00EC7700" w:rsidRDefault="00EC7700" w:rsidP="00EC7700">
      <w:pPr>
        <w:pStyle w:val="SenderAddress"/>
        <w:spacing w:line="240" w:lineRule="atLeast"/>
        <w:rPr>
          <w:rFonts w:ascii="Sylfaen" w:hAnsi="Sylfaen"/>
        </w:rPr>
      </w:pPr>
      <w:proofErr w:type="spellStart"/>
      <w:r>
        <w:rPr>
          <w:rFonts w:ascii="Sylfaen" w:hAnsi="Sylfaen"/>
        </w:rPr>
        <w:t>პატივისცემით</w:t>
      </w:r>
      <w:proofErr w:type="spellEnd"/>
      <w:r>
        <w:rPr>
          <w:rFonts w:ascii="Sylfaen" w:hAnsi="Sylfaen"/>
        </w:rPr>
        <w:t>,</w:t>
      </w:r>
    </w:p>
    <w:p w:rsidR="00EC7700" w:rsidRDefault="00EC7700" w:rsidP="00EC7700">
      <w:pPr>
        <w:pStyle w:val="SenderAddress"/>
        <w:spacing w:line="240" w:lineRule="atLeast"/>
        <w:rPr>
          <w:rFonts w:ascii="Sylfaen" w:hAnsi="Sylfaen"/>
        </w:rPr>
      </w:pPr>
    </w:p>
    <w:p w:rsidR="00EC7700" w:rsidRDefault="00EC7700" w:rsidP="00EC7700">
      <w:pPr>
        <w:pStyle w:val="SenderAddress"/>
        <w:spacing w:line="240" w:lineRule="atLeast"/>
        <w:rPr>
          <w:rFonts w:ascii="Sylfaen" w:hAnsi="Sylfaen"/>
          <w:lang w:val="ka-GE"/>
        </w:rPr>
      </w:pPr>
      <w:r>
        <w:rPr>
          <w:rFonts w:ascii="Sylfaen" w:hAnsi="Sylfaen"/>
          <w:lang w:val="ka-GE"/>
        </w:rPr>
        <w:t>ზაზა სოფრომაძე</w:t>
      </w:r>
    </w:p>
    <w:p w:rsidR="00EC7700" w:rsidRDefault="00EC7700" w:rsidP="00EC7700">
      <w:pPr>
        <w:pStyle w:val="SenderAddress"/>
        <w:spacing w:line="240" w:lineRule="atLeast"/>
        <w:rPr>
          <w:rFonts w:ascii="Sylfaen" w:hAnsi="Sylfaen"/>
          <w:lang w:val="ka-GE"/>
        </w:rPr>
      </w:pPr>
      <w:r>
        <w:rPr>
          <w:rFonts w:ascii="Sylfaen" w:hAnsi="Sylfaen"/>
          <w:lang w:val="ka-GE"/>
        </w:rPr>
        <w:t>მინისტრის მოადგილე</w:t>
      </w:r>
    </w:p>
    <w:p w:rsidR="0084643B" w:rsidRDefault="0084643B"/>
    <w:sectPr w:rsidR="0084643B">
      <w:pgSz w:w="12240" w:h="15840"/>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Sylfaen">
    <w:panose1 w:val="010A0502050306030303"/>
    <w:charset w:val="CC"/>
    <w:family w:val="roman"/>
    <w:pitch w:val="variable"/>
    <w:sig w:usb0="04000687" w:usb1="00000000" w:usb2="00000000" w:usb3="00000000" w:csb0="0000009F" w:csb1="00000000"/>
  </w:font>
  <w:font w:name="Cambria">
    <w:charset w:val="CC"/>
    <w:family w:val="roman"/>
    <w:pitch w:val="variable"/>
    <w:sig w:usb0="E00002FF" w:usb1="400004FF" w:usb2="00000000" w:usb3="00000000" w:csb0="0000019F" w:csb1="00000000"/>
  </w:font>
  <w:font w:name="Times-Roman">
    <w:altName w:val="Times New Roman"/>
    <w:panose1 w:val="00000000000000000000"/>
    <w:charset w:val="00"/>
    <w:family w:val="auto"/>
    <w:notTrueType/>
    <w:pitch w:val="default"/>
    <w:sig w:usb0="00000003" w:usb1="00000000" w:usb2="00000000" w:usb3="00000000" w:csb0="00000001" w:csb1="00000000"/>
  </w:font>
  <w:font w:name="Times-Italic">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7700"/>
    <w:rsid w:val="0005070B"/>
    <w:rsid w:val="00526ABA"/>
    <w:rsid w:val="0075563F"/>
    <w:rsid w:val="007A40F3"/>
    <w:rsid w:val="0084643B"/>
    <w:rsid w:val="00962DD3"/>
    <w:rsid w:val="00CF310B"/>
    <w:rsid w:val="00E162AF"/>
    <w:rsid w:val="00EC77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230DAE"/>
  <w15:chartTrackingRefBased/>
  <w15:docId w15:val="{439620DB-2A52-454A-94AC-33896375BA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EC770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nderAddress">
    <w:name w:val="Sender Address"/>
    <w:basedOn w:val="Normal"/>
    <w:rsid w:val="00EC7700"/>
  </w:style>
  <w:style w:type="character" w:customStyle="1" w:styleId="alt-edited">
    <w:name w:val="alt-edited"/>
    <w:rsid w:val="00EC7700"/>
  </w:style>
  <w:style w:type="paragraph" w:styleId="HTMLPreformatted">
    <w:name w:val="HTML Preformatted"/>
    <w:basedOn w:val="Normal"/>
    <w:link w:val="HTMLPreformattedChar"/>
    <w:uiPriority w:val="99"/>
    <w:unhideWhenUsed/>
    <w:rsid w:val="00EC77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EC7700"/>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4</Pages>
  <Words>878</Words>
  <Characters>5007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Nana Kavtaradze</dc:creator>
  <cp:keywords/>
  <dc:description/>
  <cp:lastModifiedBy>Nana Kavtaradze</cp:lastModifiedBy>
  <cp:revision>9</cp:revision>
  <dcterms:created xsi:type="dcterms:W3CDTF">2017-03-20T15:27:00Z</dcterms:created>
  <dcterms:modified xsi:type="dcterms:W3CDTF">2017-03-21T06:34:00Z</dcterms:modified>
</cp:coreProperties>
</file>