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243" w:rsidRPr="0001432E" w:rsidRDefault="00A41FF1" w:rsidP="00D30243">
      <w:pPr>
        <w:rPr>
          <w:rFonts w:ascii="Times New Roman" w:eastAsia="MS Mincho" w:hAnsi="Times New Roman" w:cs="Times New Roman"/>
          <w:b/>
          <w:lang w:val="en-GB" w:eastAsia="fr-FR"/>
        </w:rPr>
      </w:pPr>
      <w:r w:rsidRPr="0001432E">
        <w:rPr>
          <w:rFonts w:ascii="Times New Roman" w:eastAsia="MS Mincho" w:hAnsi="Times New Roman" w:cs="Times New Roman"/>
          <w:b/>
          <w:lang w:val="en-GB" w:eastAsia="fr-FR"/>
        </w:rPr>
        <w:t>Protection of workers’ rights</w:t>
      </w:r>
    </w:p>
    <w:p w:rsidR="00D8500D" w:rsidRPr="0001432E"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bCs/>
        </w:rPr>
        <w:t xml:space="preserve">The Ministry of Labor, Health and Social Affairs of Georgia undertook concrete steps to further elaborate a legislative framework in OSH sphere besides establishing </w:t>
      </w:r>
      <w:r w:rsidR="006F7BF4" w:rsidRPr="0001432E">
        <w:rPr>
          <w:rFonts w:ascii="Times New Roman" w:hAnsi="Times New Roman" w:cs="Times New Roman"/>
          <w:bCs/>
        </w:rPr>
        <w:t>labor</w:t>
      </w:r>
      <w:r w:rsidRPr="0001432E">
        <w:rPr>
          <w:rFonts w:ascii="Times New Roman" w:hAnsi="Times New Roman" w:cs="Times New Roman"/>
          <w:bCs/>
        </w:rPr>
        <w:t xml:space="preserve"> conditions inspecting department and adopting state programs on Inspecting </w:t>
      </w:r>
      <w:r w:rsidR="006F7BF4" w:rsidRPr="0001432E">
        <w:rPr>
          <w:rFonts w:ascii="Times New Roman" w:hAnsi="Times New Roman" w:cs="Times New Roman"/>
          <w:bCs/>
        </w:rPr>
        <w:t>Labor</w:t>
      </w:r>
      <w:r w:rsidRPr="0001432E">
        <w:rPr>
          <w:rFonts w:ascii="Times New Roman" w:hAnsi="Times New Roman" w:cs="Times New Roman"/>
          <w:bCs/>
        </w:rPr>
        <w:t xml:space="preserve"> Conditions.</w:t>
      </w:r>
      <w:r w:rsidRPr="0001432E">
        <w:rPr>
          <w:rFonts w:ascii="Times New Roman" w:hAnsi="Times New Roman" w:cs="Times New Roman"/>
        </w:rPr>
        <w:t xml:space="preserve"> Besides inspecting occupational health and safety t</w:t>
      </w:r>
      <w:r w:rsidRPr="0001432E">
        <w:rPr>
          <w:rFonts w:ascii="Times New Roman" w:hAnsi="Times New Roman" w:cs="Times New Roman"/>
          <w:bCs/>
        </w:rPr>
        <w:t xml:space="preserve">he department is authorized to inspect the labor conditions with the aim to identify possible cases of forced </w:t>
      </w:r>
      <w:r w:rsidR="006F7BF4" w:rsidRPr="0001432E">
        <w:rPr>
          <w:rFonts w:ascii="Times New Roman" w:hAnsi="Times New Roman" w:cs="Times New Roman"/>
          <w:bCs/>
        </w:rPr>
        <w:t>labor</w:t>
      </w:r>
      <w:r w:rsidRPr="0001432E">
        <w:rPr>
          <w:rFonts w:ascii="Times New Roman" w:hAnsi="Times New Roman" w:cs="Times New Roman"/>
          <w:bCs/>
        </w:rPr>
        <w:t>/</w:t>
      </w:r>
      <w:r w:rsidR="006F7BF4" w:rsidRPr="0001432E">
        <w:rPr>
          <w:rFonts w:ascii="Times New Roman" w:hAnsi="Times New Roman" w:cs="Times New Roman"/>
          <w:bCs/>
        </w:rPr>
        <w:t>labor</w:t>
      </w:r>
      <w:r w:rsidRPr="0001432E">
        <w:rPr>
          <w:rFonts w:ascii="Times New Roman" w:hAnsi="Times New Roman" w:cs="Times New Roman"/>
          <w:bCs/>
        </w:rPr>
        <w:t xml:space="preserve"> exploitation and respond the violations. </w:t>
      </w:r>
      <w:r w:rsidRPr="0001432E">
        <w:rPr>
          <w:rFonts w:ascii="Times New Roman" w:hAnsi="Times New Roman" w:cs="Times New Roman"/>
        </w:rPr>
        <w:t>It means that the</w:t>
      </w:r>
      <w:r w:rsidRPr="0001432E">
        <w:rPr>
          <w:rFonts w:ascii="Times New Roman" w:hAnsi="Times New Roman" w:cs="Times New Roman"/>
          <w:bCs/>
        </w:rPr>
        <w:t> labor inspectors have the ability and power to ensure the proactive supervision mandatorily and not voluntarily</w:t>
      </w:r>
      <w:r w:rsidRPr="0001432E">
        <w:rPr>
          <w:rFonts w:ascii="Times New Roman" w:hAnsi="Times New Roman" w:cs="Times New Roman"/>
        </w:rPr>
        <w:t xml:space="preserve">. </w:t>
      </w:r>
    </w:p>
    <w:p w:rsidR="00D8500D" w:rsidRPr="0001432E" w:rsidRDefault="00D8500D" w:rsidP="00D8500D">
      <w:pPr>
        <w:spacing w:line="240" w:lineRule="auto"/>
        <w:contextualSpacing/>
        <w:jc w:val="both"/>
        <w:rPr>
          <w:rFonts w:ascii="Times New Roman" w:hAnsi="Times New Roman" w:cs="Times New Roman"/>
        </w:rPr>
      </w:pPr>
    </w:p>
    <w:p w:rsidR="00D8500D" w:rsidRPr="00C770BF"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rPr>
        <w:t xml:space="preserve">Draft law on “Occupational Safety” is prepared and is in the process of discussion at the Parliament of Georgia.  </w:t>
      </w:r>
      <w:r w:rsidRPr="0001432E">
        <w:rPr>
          <w:rFonts w:ascii="Times New Roman" w:hAnsi="Times New Roman" w:cs="Times New Roman"/>
          <w:color w:val="000000"/>
        </w:rPr>
        <w:t xml:space="preserve">Purpose of the law on occupational health and safety is to define general principles of basic requirements and preventive measures that are related to occupational safety and health at workplace, the </w:t>
      </w:r>
      <w:r w:rsidRPr="00C770BF">
        <w:rPr>
          <w:rFonts w:ascii="Times New Roman" w:hAnsi="Times New Roman" w:cs="Times New Roman"/>
          <w:color w:val="000000"/>
        </w:rPr>
        <w:t>existing and anticipated risks, prevention of accidents and occupational diseases and creation of decent working conditions. Law will regulate the rights, obligations and responsibilities of state bodies, employers, employees and employee representatives that are related to the creation of safe and healthy work environment.</w:t>
      </w:r>
      <w:r w:rsidRPr="00C770BF">
        <w:rPr>
          <w:rFonts w:ascii="Times New Roman" w:hAnsi="Times New Roman" w:cs="Times New Roman"/>
        </w:rPr>
        <w:t xml:space="preserve"> </w:t>
      </w:r>
    </w:p>
    <w:p w:rsidR="00662FC6" w:rsidRPr="00C770BF" w:rsidRDefault="00662FC6" w:rsidP="00D8500D">
      <w:pPr>
        <w:spacing w:line="240" w:lineRule="auto"/>
        <w:contextualSpacing/>
        <w:jc w:val="both"/>
        <w:rPr>
          <w:rFonts w:ascii="Times New Roman" w:hAnsi="Times New Roman" w:cs="Times New Roman"/>
        </w:rPr>
      </w:pPr>
    </w:p>
    <w:p w:rsidR="00662FC6" w:rsidRPr="00C770BF" w:rsidRDefault="00BB782A" w:rsidP="005D6CD4">
      <w:pPr>
        <w:spacing w:line="240" w:lineRule="auto"/>
        <w:jc w:val="both"/>
        <w:rPr>
          <w:rFonts w:ascii="Times New Roman" w:hAnsi="Times New Roman" w:cs="Times New Roman"/>
          <w:sz w:val="24"/>
          <w:szCs w:val="24"/>
          <w:lang w:val="ka-GE"/>
        </w:rPr>
      </w:pPr>
      <w:r w:rsidRPr="00C770BF">
        <w:rPr>
          <w:rFonts w:ascii="Times New Roman" w:hAnsi="Times New Roman" w:cs="Times New Roman"/>
          <w:sz w:val="24"/>
          <w:szCs w:val="24"/>
        </w:rPr>
        <w:t xml:space="preserve">The </w:t>
      </w:r>
      <w:r w:rsidRPr="00C770BF">
        <w:rPr>
          <w:rFonts w:ascii="Times New Roman" w:hAnsi="Times New Roman" w:cs="Times New Roman"/>
          <w:sz w:val="24"/>
          <w:szCs w:val="24"/>
        </w:rPr>
        <w:t>law shall apply to the works with the hard, harmful and hazardous conditions</w:t>
      </w:r>
      <w:r w:rsidR="007231BE" w:rsidRPr="00C770BF">
        <w:rPr>
          <w:rFonts w:ascii="Times New Roman" w:hAnsi="Times New Roman" w:cs="Times New Roman"/>
          <w:sz w:val="24"/>
          <w:szCs w:val="24"/>
        </w:rPr>
        <w:t xml:space="preserve"> </w:t>
      </w:r>
      <w:r w:rsidR="00C8111A">
        <w:rPr>
          <w:rFonts w:ascii="Times New Roman" w:hAnsi="Times New Roman" w:cs="Times New Roman"/>
          <w:sz w:val="24"/>
          <w:szCs w:val="24"/>
        </w:rPr>
        <w:t xml:space="preserve">and the companies will be inspected </w:t>
      </w:r>
      <w:r w:rsidR="007231BE" w:rsidRPr="00C770BF">
        <w:rPr>
          <w:rFonts w:ascii="Times New Roman" w:hAnsi="Times New Roman" w:cs="Times New Roman"/>
          <w:sz w:val="24"/>
          <w:szCs w:val="24"/>
        </w:rPr>
        <w:t>without prior consent of employers</w:t>
      </w:r>
      <w:r w:rsidRPr="00C770BF">
        <w:rPr>
          <w:rFonts w:ascii="Times New Roman" w:hAnsi="Times New Roman" w:cs="Times New Roman"/>
          <w:sz w:val="24"/>
          <w:szCs w:val="24"/>
        </w:rPr>
        <w:t>.  For the purposes of this law the list of works with the increased harmful, hard and hazardous conditions shall be determined by the Government of Georgia.</w:t>
      </w:r>
      <w:r w:rsidR="005D6CD4" w:rsidRPr="00C770BF">
        <w:rPr>
          <w:rFonts w:ascii="Times New Roman" w:hAnsi="Times New Roman" w:cs="Times New Roman"/>
          <w:sz w:val="24"/>
          <w:szCs w:val="24"/>
        </w:rPr>
        <w:t xml:space="preserve"> The law defines the forms of administrative sanctions for violations of this law, such as w</w:t>
      </w:r>
      <w:r w:rsidR="005D6CD4" w:rsidRPr="00C770BF">
        <w:rPr>
          <w:rFonts w:ascii="Times New Roman" w:hAnsi="Times New Roman" w:cs="Times New Roman"/>
          <w:sz w:val="24"/>
          <w:szCs w:val="24"/>
          <w:lang w:eastAsia="ka-GE"/>
        </w:rPr>
        <w:t>arning</w:t>
      </w:r>
      <w:r w:rsidR="005D6CD4" w:rsidRPr="00C770BF">
        <w:rPr>
          <w:rFonts w:ascii="Times New Roman" w:hAnsi="Times New Roman" w:cs="Times New Roman"/>
          <w:sz w:val="24"/>
          <w:szCs w:val="24"/>
          <w:lang w:eastAsia="ka-GE"/>
        </w:rPr>
        <w:t>, f</w:t>
      </w:r>
      <w:r w:rsidR="005D6CD4" w:rsidRPr="00C770BF">
        <w:rPr>
          <w:rFonts w:ascii="Times New Roman" w:hAnsi="Times New Roman" w:cs="Times New Roman"/>
          <w:sz w:val="24"/>
          <w:szCs w:val="24"/>
          <w:lang w:eastAsia="ka-GE"/>
        </w:rPr>
        <w:t>ine</w:t>
      </w:r>
      <w:r w:rsidR="005D6CD4" w:rsidRPr="00C770BF">
        <w:rPr>
          <w:rFonts w:ascii="Times New Roman" w:hAnsi="Times New Roman" w:cs="Times New Roman"/>
          <w:sz w:val="24"/>
          <w:szCs w:val="24"/>
          <w:lang w:eastAsia="ka-GE"/>
        </w:rPr>
        <w:t xml:space="preserve"> and </w:t>
      </w:r>
      <w:r w:rsidR="007C6B73">
        <w:rPr>
          <w:rFonts w:ascii="Times New Roman" w:hAnsi="Times New Roman" w:cs="Times New Roman"/>
          <w:sz w:val="24"/>
          <w:szCs w:val="24"/>
          <w:lang w:eastAsia="ka-GE"/>
        </w:rPr>
        <w:t>s</w:t>
      </w:r>
      <w:bookmarkStart w:id="0" w:name="_GoBack"/>
      <w:bookmarkEnd w:id="0"/>
      <w:r w:rsidR="005D6CD4" w:rsidRPr="00C770BF">
        <w:rPr>
          <w:rFonts w:ascii="Times New Roman" w:hAnsi="Times New Roman" w:cs="Times New Roman"/>
          <w:sz w:val="24"/>
          <w:szCs w:val="24"/>
          <w:lang w:eastAsia="ka-GE"/>
        </w:rPr>
        <w:t>uspension of activity</w:t>
      </w:r>
      <w:r w:rsidR="00794BD6" w:rsidRPr="00C770BF">
        <w:rPr>
          <w:rFonts w:ascii="Times New Roman" w:hAnsi="Times New Roman" w:cs="Times New Roman"/>
          <w:sz w:val="24"/>
          <w:szCs w:val="24"/>
          <w:lang w:eastAsia="ka-GE"/>
        </w:rPr>
        <w:t xml:space="preserve"> (for critical non-complia</w:t>
      </w:r>
      <w:r w:rsidR="005D6CD4" w:rsidRPr="00C770BF">
        <w:rPr>
          <w:rFonts w:ascii="Times New Roman" w:hAnsi="Times New Roman" w:cs="Times New Roman"/>
          <w:sz w:val="24"/>
          <w:szCs w:val="24"/>
          <w:lang w:eastAsia="ka-GE"/>
        </w:rPr>
        <w:t>nce).</w:t>
      </w:r>
    </w:p>
    <w:p w:rsidR="00D8500D" w:rsidRPr="00C770BF" w:rsidRDefault="00D8500D" w:rsidP="00D8500D">
      <w:pPr>
        <w:spacing w:line="240" w:lineRule="auto"/>
        <w:contextualSpacing/>
        <w:jc w:val="both"/>
        <w:rPr>
          <w:rFonts w:ascii="Times New Roman" w:hAnsi="Times New Roman" w:cs="Times New Roman"/>
        </w:rPr>
      </w:pPr>
    </w:p>
    <w:p w:rsidR="00FA7F05" w:rsidRDefault="00D8500D" w:rsidP="006F7BF4">
      <w:pPr>
        <w:spacing w:line="240" w:lineRule="auto"/>
        <w:contextualSpacing/>
        <w:rPr>
          <w:rFonts w:ascii="Times New Roman" w:hAnsi="Times New Roman" w:cs="Times New Roman"/>
        </w:rPr>
      </w:pPr>
      <w:r w:rsidRPr="00C770BF">
        <w:rPr>
          <w:rFonts w:ascii="Times New Roman" w:hAnsi="Times New Roman" w:cs="Times New Roman"/>
          <w:color w:val="000000"/>
          <w:shd w:val="clear" w:color="auto" w:fill="FFFFFF"/>
        </w:rPr>
        <w:t>Pursuant to the mentioned law</w:t>
      </w:r>
      <w:r w:rsidRPr="00C770BF">
        <w:rPr>
          <w:rFonts w:ascii="Times New Roman" w:hAnsi="Times New Roman" w:cs="Times New Roman"/>
          <w:color w:val="000000"/>
        </w:rPr>
        <w:t xml:space="preserve"> the </w:t>
      </w:r>
      <w:r w:rsidR="006F7BF4" w:rsidRPr="00C770BF">
        <w:rPr>
          <w:rFonts w:ascii="Times New Roman" w:hAnsi="Times New Roman" w:cs="Times New Roman"/>
          <w:color w:val="000000"/>
        </w:rPr>
        <w:t>Labor</w:t>
      </w:r>
      <w:r w:rsidRPr="00C770BF">
        <w:rPr>
          <w:rFonts w:ascii="Times New Roman" w:hAnsi="Times New Roman" w:cs="Times New Roman"/>
          <w:color w:val="000000"/>
        </w:rPr>
        <w:t xml:space="preserve"> Conditions Inspecting</w:t>
      </w:r>
      <w:r w:rsidR="00207889" w:rsidRPr="00C770BF">
        <w:rPr>
          <w:rFonts w:ascii="Times New Roman" w:hAnsi="Times New Roman" w:cs="Times New Roman"/>
          <w:color w:val="000000"/>
        </w:rPr>
        <w:t xml:space="preserve"> Department is determined as an </w:t>
      </w:r>
      <w:r w:rsidRPr="00C770BF">
        <w:rPr>
          <w:rFonts w:ascii="Times New Roman" w:hAnsi="Times New Roman" w:cs="Times New Roman"/>
          <w:color w:val="000000"/>
        </w:rPr>
        <w:t xml:space="preserve">institution that </w:t>
      </w:r>
      <w:r w:rsidRPr="00C770BF">
        <w:rPr>
          <w:rFonts w:ascii="Times New Roman" w:hAnsi="Times New Roman" w:cs="Times New Roman"/>
          <w:color w:val="000000"/>
          <w:shd w:val="clear" w:color="auto" w:fill="FFFFFF"/>
        </w:rPr>
        <w:t xml:space="preserve">controls the enforcement and application of legislation on occupational safety and health, investigates accidents at workplaces. </w:t>
      </w:r>
      <w:r w:rsidRPr="00C770BF">
        <w:rPr>
          <w:rFonts w:ascii="Times New Roman" w:hAnsi="Times New Roman" w:cs="Times New Roman"/>
          <w:color w:val="000000"/>
          <w:shd w:val="clear" w:color="auto" w:fill="FFFFFF"/>
        </w:rPr>
        <w:br/>
      </w:r>
    </w:p>
    <w:p w:rsidR="00662FC6" w:rsidRPr="0001432E" w:rsidRDefault="00662FC6" w:rsidP="006F7BF4">
      <w:pPr>
        <w:spacing w:line="240" w:lineRule="auto"/>
        <w:contextualSpacing/>
        <w:rPr>
          <w:rFonts w:ascii="Times New Roman" w:hAnsi="Times New Roman" w:cs="Times New Roman"/>
        </w:rPr>
      </w:pPr>
    </w:p>
    <w:p w:rsidR="00D8500D" w:rsidRPr="0001432E" w:rsidRDefault="00D8500D" w:rsidP="00D8500D">
      <w:pPr>
        <w:shd w:val="clear" w:color="auto" w:fill="FFFFFF"/>
        <w:spacing w:before="200" w:line="266" w:lineRule="auto"/>
        <w:jc w:val="both"/>
        <w:rPr>
          <w:rFonts w:ascii="Times New Roman" w:hAnsi="Times New Roman" w:cs="Times New Roman"/>
          <w:color w:val="000000"/>
        </w:rPr>
      </w:pPr>
      <w:r w:rsidRPr="0001432E">
        <w:rPr>
          <w:rFonts w:ascii="Times New Roman" w:hAnsi="Times New Roman" w:cs="Times New Roman"/>
          <w:color w:val="000000"/>
          <w:shd w:val="clear" w:color="auto" w:fill="FFFFFF"/>
        </w:rPr>
        <w:t xml:space="preserve">Based on the law a joint decree of the Minister of </w:t>
      </w:r>
      <w:r w:rsidR="006F7BF4" w:rsidRPr="0001432E">
        <w:rPr>
          <w:rFonts w:ascii="Times New Roman" w:hAnsi="Times New Roman" w:cs="Times New Roman"/>
          <w:color w:val="000000"/>
          <w:shd w:val="clear" w:color="auto" w:fill="FFFFFF"/>
        </w:rPr>
        <w:t>Labor</w:t>
      </w:r>
      <w:r w:rsidRPr="0001432E">
        <w:rPr>
          <w:rFonts w:ascii="Times New Roman" w:hAnsi="Times New Roman" w:cs="Times New Roman"/>
          <w:color w:val="000000"/>
          <w:shd w:val="clear" w:color="auto" w:fill="FFFFFF"/>
        </w:rPr>
        <w:t>, Health and Social Affairs of Georgia and Minister of Economy and Sustainable Development of Georgia will be issued according to which occupational health and safety will be inspected in harm, hazardous and harmful working places mandatorily, without consent of the employer.  </w:t>
      </w:r>
    </w:p>
    <w:p w:rsidR="00D8500D" w:rsidRPr="0001432E" w:rsidRDefault="00D8500D" w:rsidP="00D8500D">
      <w:pPr>
        <w:spacing w:line="240" w:lineRule="auto"/>
        <w:contextualSpacing/>
        <w:jc w:val="both"/>
        <w:rPr>
          <w:rFonts w:ascii="Times New Roman" w:hAnsi="Times New Roman" w:cs="Times New Roman"/>
          <w:bCs/>
        </w:rPr>
      </w:pPr>
    </w:p>
    <w:p w:rsidR="00D8500D" w:rsidRPr="0001432E" w:rsidRDefault="00D8500D" w:rsidP="00D8500D">
      <w:pPr>
        <w:spacing w:line="240" w:lineRule="auto"/>
        <w:contextualSpacing/>
        <w:jc w:val="both"/>
        <w:rPr>
          <w:rFonts w:ascii="Times New Roman" w:hAnsi="Times New Roman" w:cs="Times New Roman"/>
        </w:rPr>
      </w:pPr>
      <w:r w:rsidRPr="0001432E">
        <w:rPr>
          <w:rFonts w:ascii="Times New Roman" w:hAnsi="Times New Roman" w:cs="Times New Roman"/>
          <w:bCs/>
        </w:rPr>
        <w:t>Inspections have covered all sectors in Georgia including all regions.</w:t>
      </w:r>
    </w:p>
    <w:p w:rsidR="00D8500D" w:rsidRPr="0001432E"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bCs/>
        </w:rPr>
        <w:t>26</w:t>
      </w:r>
      <w:r w:rsidR="00D8500D" w:rsidRPr="0001432E">
        <w:rPr>
          <w:rFonts w:ascii="Times New Roman" w:hAnsi="Times New Roman" w:cs="Times New Roman"/>
          <w:bCs/>
        </w:rPr>
        <w:t xml:space="preserve">9 </w:t>
      </w:r>
      <w:r w:rsidR="00D8500D" w:rsidRPr="0001432E">
        <w:rPr>
          <w:rFonts w:ascii="Times New Roman" w:hAnsi="Times New Roman" w:cs="Times New Roman"/>
        </w:rPr>
        <w:t>companies (</w:t>
      </w:r>
      <w:r>
        <w:rPr>
          <w:rFonts w:ascii="Times New Roman" w:hAnsi="Times New Roman" w:cs="Times New Roman"/>
          <w:bCs/>
        </w:rPr>
        <w:t>more than 438</w:t>
      </w:r>
      <w:r w:rsidR="00D8500D" w:rsidRPr="0001432E">
        <w:rPr>
          <w:rFonts w:ascii="Times New Roman" w:hAnsi="Times New Roman" w:cs="Times New Roman"/>
          <w:bCs/>
        </w:rPr>
        <w:t xml:space="preserve"> objects)</w:t>
      </w:r>
      <w:r w:rsidR="00D8500D" w:rsidRPr="0001432E">
        <w:rPr>
          <w:rFonts w:ascii="Times New Roman" w:hAnsi="Times New Roman" w:cs="Times New Roman"/>
        </w:rPr>
        <w:t xml:space="preserve"> were inspected in framework of 2015-2017 State programs</w:t>
      </w:r>
      <w:r w:rsidR="00D8500D" w:rsidRPr="0001432E">
        <w:rPr>
          <w:rFonts w:ascii="Times New Roman" w:hAnsi="Times New Roman" w:cs="Times New Roman"/>
          <w:bCs/>
        </w:rPr>
        <w:t>;</w:t>
      </w:r>
      <w:r w:rsidR="00D8500D" w:rsidRPr="0001432E">
        <w:rPr>
          <w:rFonts w:ascii="Times New Roman" w:hAnsi="Times New Roman" w:cs="Times New Roman"/>
        </w:rPr>
        <w:t xml:space="preserve"> </w:t>
      </w:r>
    </w:p>
    <w:p w:rsidR="00D8500D"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bCs/>
        </w:rPr>
        <w:t>189</w:t>
      </w:r>
      <w:r w:rsidR="00D8500D" w:rsidRPr="0001432E">
        <w:rPr>
          <w:rFonts w:ascii="Times New Roman" w:hAnsi="Times New Roman" w:cs="Times New Roman"/>
          <w:bCs/>
        </w:rPr>
        <w:t xml:space="preserve"> companies (14 of them unscheduled) </w:t>
      </w:r>
      <w:r w:rsidR="00D8500D" w:rsidRPr="0001432E">
        <w:rPr>
          <w:rFonts w:ascii="Times New Roman" w:hAnsi="Times New Roman" w:cs="Times New Roman"/>
        </w:rPr>
        <w:t>inspected in terms of forced</w:t>
      </w:r>
      <w:r>
        <w:rPr>
          <w:rFonts w:ascii="Times New Roman" w:hAnsi="Times New Roman" w:cs="Times New Roman"/>
        </w:rPr>
        <w:t xml:space="preserve"> labour and labour exploitation;</w:t>
      </w:r>
    </w:p>
    <w:p w:rsidR="005C6667" w:rsidRPr="0001432E" w:rsidRDefault="005C6667" w:rsidP="00D8500D">
      <w:pPr>
        <w:numPr>
          <w:ilvl w:val="0"/>
          <w:numId w:val="1"/>
        </w:numPr>
        <w:spacing w:line="240" w:lineRule="auto"/>
        <w:contextualSpacing/>
        <w:jc w:val="both"/>
        <w:rPr>
          <w:rFonts w:ascii="Times New Roman" w:hAnsi="Times New Roman" w:cs="Times New Roman"/>
        </w:rPr>
      </w:pPr>
      <w:r>
        <w:rPr>
          <w:rFonts w:ascii="Times New Roman" w:hAnsi="Times New Roman" w:cs="Times New Roman"/>
        </w:rPr>
        <w:t>In the framework of joint decree around 20 objects have been inspected.</w:t>
      </w:r>
    </w:p>
    <w:p w:rsidR="00D30243" w:rsidRPr="0001432E" w:rsidRDefault="00D30243" w:rsidP="00D30243">
      <w:pPr>
        <w:rPr>
          <w:rFonts w:ascii="Times New Roman" w:hAnsi="Times New Roman" w:cs="Times New Roman"/>
          <w:b/>
        </w:rPr>
      </w:pPr>
    </w:p>
    <w:p w:rsidR="00D30243" w:rsidRPr="0001432E" w:rsidRDefault="007F5466" w:rsidP="00D30243">
      <w:pPr>
        <w:rPr>
          <w:rFonts w:ascii="Times New Roman" w:hAnsi="Times New Roman" w:cs="Times New Roman"/>
          <w:b/>
        </w:rPr>
      </w:pPr>
      <w:r>
        <w:rPr>
          <w:rFonts w:ascii="Times New Roman" w:hAnsi="Times New Roman" w:cs="Times New Roman"/>
          <w:b/>
        </w:rPr>
        <w:t xml:space="preserve"> </w:t>
      </w:r>
      <w:r w:rsidR="005C6667">
        <w:rPr>
          <w:rFonts w:ascii="Times New Roman" w:hAnsi="Times New Roman" w:cs="Times New Roman"/>
          <w:b/>
        </w:rPr>
        <w:t xml:space="preserve"> </w:t>
      </w:r>
    </w:p>
    <w:p w:rsidR="00A41FF1" w:rsidRPr="0001432E" w:rsidRDefault="00D30243" w:rsidP="00D30243">
      <w:pPr>
        <w:rPr>
          <w:rFonts w:ascii="Times New Roman" w:hAnsi="Times New Roman" w:cs="Times New Roman"/>
          <w:b/>
        </w:rPr>
      </w:pPr>
      <w:r w:rsidRPr="0001432E">
        <w:rPr>
          <w:rFonts w:ascii="Times New Roman" w:hAnsi="Times New Roman" w:cs="Times New Roman"/>
          <w:b/>
        </w:rPr>
        <w:t xml:space="preserve">Labor Mediation Mechanism </w:t>
      </w:r>
      <w:r w:rsidRPr="0001432E">
        <w:rPr>
          <w:rFonts w:ascii="Times New Roman" w:hAnsi="Times New Roman" w:cs="Times New Roman"/>
        </w:rPr>
        <w:t xml:space="preserve"> </w:t>
      </w:r>
    </w:p>
    <w:p w:rsidR="00A41FF1" w:rsidRPr="0001432E" w:rsidRDefault="00A41FF1" w:rsidP="00A41FF1">
      <w:pPr>
        <w:jc w:val="both"/>
        <w:rPr>
          <w:rFonts w:ascii="Times New Roman" w:hAnsi="Times New Roman" w:cs="Times New Roman"/>
        </w:rPr>
      </w:pPr>
      <w:r w:rsidRPr="0001432E">
        <w:rPr>
          <w:rFonts w:ascii="Times New Roman" w:hAnsi="Times New Roman" w:cs="Times New Roman"/>
        </w:rPr>
        <w:t>The meeting of the Tripartite Social Partnership Commission (TSPC) was held on February 10, 2017 where a roster of mediators was approved. The roster consists of 11 independent, neutral, impartial, qualified mediators</w:t>
      </w:r>
      <w:r w:rsidR="00185250" w:rsidRPr="0001432E">
        <w:rPr>
          <w:rFonts w:ascii="Times New Roman" w:hAnsi="Times New Roman" w:cs="Times New Roman"/>
        </w:rPr>
        <w:t xml:space="preserve"> and is valid for three years. </w:t>
      </w:r>
    </w:p>
    <w:p w:rsidR="00185250" w:rsidRPr="0001432E" w:rsidRDefault="00185250" w:rsidP="00185250">
      <w:pPr>
        <w:rPr>
          <w:rFonts w:ascii="Times New Roman" w:hAnsi="Times New Roman" w:cs="Times New Roman"/>
        </w:rPr>
      </w:pPr>
      <w:r w:rsidRPr="0001432E">
        <w:rPr>
          <w:rFonts w:ascii="Times New Roman" w:hAnsi="Times New Roman" w:cs="Times New Roman"/>
        </w:rPr>
        <w:lastRenderedPageBreak/>
        <w:t>Currently, Ministry of Labor, Health and Social Affairs of Georgia is working on the amendments to the decree N301 on “Labor Dispute Settlement Procedures” in order to make the mechanism more functional   and effective.</w:t>
      </w:r>
    </w:p>
    <w:p w:rsidR="00185250" w:rsidRPr="0001432E" w:rsidRDefault="00185250" w:rsidP="00017CEF">
      <w:pPr>
        <w:jc w:val="both"/>
        <w:rPr>
          <w:rFonts w:ascii="Times New Roman" w:hAnsi="Times New Roman" w:cs="Times New Roman"/>
        </w:rPr>
      </w:pPr>
      <w:r w:rsidRPr="0001432E">
        <w:rPr>
          <w:rFonts w:ascii="Times New Roman" w:hAnsi="Times New Roman" w:cs="Times New Roman"/>
        </w:rPr>
        <w:t xml:space="preserve">The aim of the amendments is to establish a mechanism for effective resolution of collective labor disputes. </w:t>
      </w:r>
      <w:r w:rsidR="00F84232" w:rsidRPr="0001432E">
        <w:rPr>
          <w:rFonts w:ascii="Times New Roman" w:hAnsi="Times New Roman" w:cs="Times New Roman"/>
        </w:rPr>
        <w:t>Disputing parties will be able to resolve a collective labor dispute in a short period of time and no expenses. The amendments</w:t>
      </w:r>
      <w:r w:rsidR="00933616" w:rsidRPr="0001432E">
        <w:rPr>
          <w:rFonts w:ascii="Times New Roman" w:hAnsi="Times New Roman" w:cs="Times New Roman"/>
        </w:rPr>
        <w:t xml:space="preserve"> encompass setting ground rules</w:t>
      </w:r>
      <w:r w:rsidR="00017CEF" w:rsidRPr="0001432E">
        <w:rPr>
          <w:rFonts w:ascii="Times New Roman" w:hAnsi="Times New Roman" w:cs="Times New Roman"/>
        </w:rPr>
        <w:t>, defining</w:t>
      </w:r>
      <w:r w:rsidR="00933616" w:rsidRPr="0001432E">
        <w:rPr>
          <w:rFonts w:ascii="Times New Roman" w:hAnsi="Times New Roman" w:cs="Times New Roman"/>
        </w:rPr>
        <w:t xml:space="preserve"> rights and obligations of parties, etc. </w:t>
      </w:r>
    </w:p>
    <w:p w:rsidR="00A41FF1" w:rsidRPr="0001432E" w:rsidRDefault="00A41FF1" w:rsidP="00185250">
      <w:pPr>
        <w:jc w:val="both"/>
        <w:rPr>
          <w:rFonts w:ascii="Times New Roman" w:hAnsi="Times New Roman" w:cs="Times New Roman"/>
          <w:b/>
          <w:i/>
          <w:u w:val="single"/>
        </w:rPr>
      </w:pPr>
    </w:p>
    <w:p w:rsidR="00933616" w:rsidRPr="0001432E" w:rsidRDefault="00933616" w:rsidP="00185250">
      <w:pPr>
        <w:jc w:val="both"/>
        <w:rPr>
          <w:rFonts w:ascii="Times New Roman" w:hAnsi="Times New Roman" w:cs="Times New Roman"/>
          <w:b/>
          <w:i/>
          <w:u w:val="single"/>
        </w:rPr>
      </w:pPr>
      <w:r w:rsidRPr="0001432E">
        <w:rPr>
          <w:rFonts w:ascii="Times New Roman" w:hAnsi="Times New Roman" w:cs="Times New Roman"/>
          <w:b/>
          <w:i/>
          <w:u w:val="single"/>
        </w:rPr>
        <w:t xml:space="preserve">Statistics: </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 xml:space="preserve">There have been 29 mediation cases since 2013 and half of them have been resolved. </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As to the statistics from the previous year there have been 17 labour disputes in 2016 out of which:</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8 cases have been resolved and parties agreed;</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6 cases have not been resolved (no agreement at all);</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1 case was partially resolved;</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 xml:space="preserve">In </w:t>
      </w:r>
      <w:r w:rsidR="00933616" w:rsidRPr="0001432E">
        <w:rPr>
          <w:rFonts w:ascii="Times New Roman" w:hAnsi="Times New Roman" w:cs="Times New Roman"/>
          <w:i/>
        </w:rPr>
        <w:t>1 case there was not a labor dispute (labo</w:t>
      </w:r>
      <w:r w:rsidRPr="0001432E">
        <w:rPr>
          <w:rFonts w:ascii="Times New Roman" w:hAnsi="Times New Roman" w:cs="Times New Roman"/>
          <w:i/>
        </w:rPr>
        <w:t xml:space="preserve">r mediator was appointed and he/she </w:t>
      </w:r>
      <w:r w:rsidR="00933616" w:rsidRPr="0001432E">
        <w:rPr>
          <w:rFonts w:ascii="Times New Roman" w:hAnsi="Times New Roman" w:cs="Times New Roman"/>
          <w:i/>
        </w:rPr>
        <w:t>revealed that it was not a labo</w:t>
      </w:r>
      <w:r w:rsidRPr="0001432E">
        <w:rPr>
          <w:rFonts w:ascii="Times New Roman" w:hAnsi="Times New Roman" w:cs="Times New Roman"/>
          <w:i/>
        </w:rPr>
        <w:t>r dispute);</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1 case was transferred to 2017.</w:t>
      </w:r>
    </w:p>
    <w:p w:rsidR="00D30243" w:rsidRPr="0001432E" w:rsidRDefault="00D30243" w:rsidP="00933616">
      <w:pPr>
        <w:spacing w:line="240" w:lineRule="auto"/>
        <w:ind w:left="720"/>
        <w:jc w:val="both"/>
        <w:rPr>
          <w:rFonts w:ascii="Times New Roman" w:hAnsi="Times New Roman" w:cs="Times New Roman"/>
          <w:i/>
        </w:rPr>
      </w:pPr>
      <w:r w:rsidRPr="0001432E">
        <w:rPr>
          <w:rFonts w:ascii="Times New Roman" w:hAnsi="Times New Roman" w:cs="Times New Roman"/>
          <w:i/>
        </w:rPr>
        <w:t>There have</w:t>
      </w:r>
      <w:r w:rsidR="00933616" w:rsidRPr="0001432E">
        <w:rPr>
          <w:rFonts w:ascii="Times New Roman" w:hAnsi="Times New Roman" w:cs="Times New Roman"/>
          <w:i/>
        </w:rPr>
        <w:t xml:space="preserve"> been 2 labo</w:t>
      </w:r>
      <w:r w:rsidRPr="0001432E">
        <w:rPr>
          <w:rFonts w:ascii="Times New Roman" w:hAnsi="Times New Roman" w:cs="Times New Roman"/>
          <w:i/>
        </w:rPr>
        <w:t>r mediation cases in 2017 so far out of which both disputes were resolved (agreements reached in both cases).</w:t>
      </w:r>
    </w:p>
    <w:p w:rsidR="00D8500D" w:rsidRPr="0001432E" w:rsidRDefault="00D8500D" w:rsidP="00C770BF">
      <w:pPr>
        <w:jc w:val="both"/>
        <w:rPr>
          <w:rFonts w:ascii="Times New Roman" w:hAnsi="Times New Roman" w:cs="Times New Roman"/>
          <w:i/>
        </w:rPr>
      </w:pPr>
    </w:p>
    <w:p w:rsidR="00017CEF" w:rsidRPr="00C770BF" w:rsidRDefault="00C770BF" w:rsidP="00C770BF">
      <w:pPr>
        <w:pStyle w:val="NormalWeb"/>
        <w:shd w:val="clear" w:color="auto" w:fill="FFFFFF"/>
        <w:jc w:val="both"/>
        <w:rPr>
          <w:rFonts w:ascii="Calibri" w:hAnsi="Calibri"/>
          <w:color w:val="000000"/>
        </w:rPr>
      </w:pPr>
      <w:r>
        <w:rPr>
          <w:color w:val="000000"/>
        </w:rPr>
        <w:t>The ILO-DOL project "Improving Compliance with the Labor Law in the Democratic Republic of Georgia" is funded by US Department of Labor and implemented by International Labor Organization. The budget of the project is: 3 000 000 US.</w:t>
      </w:r>
      <w:r>
        <w:rPr>
          <w:rFonts w:ascii="Calibri" w:hAnsi="Calibri"/>
          <w:color w:val="000000"/>
        </w:rPr>
        <w:t xml:space="preserve"> </w:t>
      </w:r>
      <w:r>
        <w:rPr>
          <w:color w:val="000000"/>
        </w:rPr>
        <w:t xml:space="preserve">The project represents an important support for Government of </w:t>
      </w:r>
      <w:r w:rsidR="00BE210C">
        <w:rPr>
          <w:color w:val="000000"/>
        </w:rPr>
        <w:t>Georgia, particularly for MoLHSA in terms of protection of workers’ rights</w:t>
      </w:r>
      <w:r>
        <w:rPr>
          <w:color w:val="000000"/>
        </w:rPr>
        <w:t>.</w:t>
      </w:r>
      <w:r w:rsidRPr="0001432E">
        <w:t xml:space="preserve"> </w:t>
      </w:r>
      <w:r>
        <w:t xml:space="preserve">In the framework of the project </w:t>
      </w:r>
      <w:r w:rsidR="00017CEF" w:rsidRPr="0001432E">
        <w:t xml:space="preserve">International </w:t>
      </w:r>
      <w:r w:rsidR="0001432E" w:rsidRPr="0001432E">
        <w:t>Labor</w:t>
      </w:r>
      <w:r w:rsidR="00017CEF" w:rsidRPr="0001432E">
        <w:t xml:space="preserve"> Organization has trained</w:t>
      </w:r>
      <w:r w:rsidR="006F7BF4">
        <w:t xml:space="preserve"> and plans </w:t>
      </w:r>
      <w:r w:rsidR="00BC753E">
        <w:t>to train</w:t>
      </w:r>
      <w:r w:rsidR="00017CEF" w:rsidRPr="0001432E">
        <w:t xml:space="preserve"> </w:t>
      </w:r>
      <w:r w:rsidR="00221F6B">
        <w:t>judges</w:t>
      </w:r>
      <w:r w:rsidR="00221F6B" w:rsidRPr="0001432E">
        <w:t xml:space="preserve"> in</w:t>
      </w:r>
      <w:r w:rsidR="00017CEF" w:rsidRPr="0001432E">
        <w:t xml:space="preserve"> </w:t>
      </w:r>
      <w:r w:rsidR="0001432E" w:rsidRPr="0001432E">
        <w:t>labor</w:t>
      </w:r>
      <w:r w:rsidR="00017CEF" w:rsidRPr="0001432E">
        <w:t xml:space="preserve"> relations, </w:t>
      </w:r>
      <w:r w:rsidR="0001432E" w:rsidRPr="0001432E">
        <w:t>labor</w:t>
      </w:r>
      <w:r>
        <w:t xml:space="preserve"> legislation, etc.</w:t>
      </w:r>
    </w:p>
    <w:p w:rsidR="00017CEF" w:rsidRPr="0001432E" w:rsidRDefault="00017CEF" w:rsidP="00017CEF">
      <w:pPr>
        <w:rPr>
          <w:rFonts w:ascii="Times New Roman" w:hAnsi="Times New Roman" w:cs="Times New Roman"/>
          <w:i/>
        </w:rPr>
      </w:pPr>
    </w:p>
    <w:p w:rsidR="00D8500D" w:rsidRPr="0001432E" w:rsidRDefault="00D8500D" w:rsidP="00017CEF">
      <w:pPr>
        <w:rPr>
          <w:rFonts w:ascii="Times New Roman" w:hAnsi="Times New Roman" w:cs="Times New Roman"/>
          <w:i/>
        </w:rPr>
      </w:pPr>
    </w:p>
    <w:p w:rsidR="00D8500D" w:rsidRPr="0001432E" w:rsidRDefault="00D8500D" w:rsidP="00D8500D">
      <w:pPr>
        <w:spacing w:line="240" w:lineRule="auto"/>
        <w:contextualSpacing/>
        <w:jc w:val="both"/>
        <w:rPr>
          <w:rFonts w:ascii="Times New Roman" w:hAnsi="Times New Roman" w:cs="Times New Roman"/>
          <w:b/>
        </w:rPr>
      </w:pPr>
      <w:r w:rsidRPr="0001432E">
        <w:rPr>
          <w:rFonts w:ascii="Times New Roman" w:hAnsi="Times New Roman" w:cs="Times New Roman"/>
          <w:b/>
        </w:rPr>
        <w:t>TSPC- Tripartite Social Partnership Commission/</w:t>
      </w:r>
      <w:r w:rsidR="006F7BF4" w:rsidRPr="0001432E">
        <w:rPr>
          <w:rFonts w:ascii="Times New Roman" w:hAnsi="Times New Roman" w:cs="Times New Roman"/>
          <w:b/>
        </w:rPr>
        <w:t>Labor</w:t>
      </w:r>
      <w:r w:rsidRPr="0001432E">
        <w:rPr>
          <w:rFonts w:ascii="Times New Roman" w:hAnsi="Times New Roman" w:cs="Times New Roman"/>
          <w:b/>
        </w:rPr>
        <w:t xml:space="preserve"> Code  </w:t>
      </w:r>
    </w:p>
    <w:p w:rsidR="00D8500D" w:rsidRPr="0001432E" w:rsidRDefault="00D8500D" w:rsidP="00D8500D">
      <w:pPr>
        <w:spacing w:line="240" w:lineRule="auto"/>
        <w:contextualSpacing/>
        <w:jc w:val="both"/>
        <w:rPr>
          <w:rFonts w:ascii="Times New Roman" w:hAnsi="Times New Roman" w:cs="Times New Roman"/>
          <w:b/>
        </w:rPr>
      </w:pPr>
    </w:p>
    <w:p w:rsidR="00D8500D" w:rsidRPr="0001432E" w:rsidRDefault="00D8500D" w:rsidP="00D8500D">
      <w:pPr>
        <w:autoSpaceDE w:val="0"/>
        <w:autoSpaceDN w:val="0"/>
        <w:adjustRightInd w:val="0"/>
        <w:jc w:val="both"/>
        <w:rPr>
          <w:rFonts w:ascii="Times New Roman" w:hAnsi="Times New Roman" w:cs="Times New Roman"/>
        </w:rPr>
      </w:pPr>
      <w:r w:rsidRPr="0001432E">
        <w:rPr>
          <w:rFonts w:ascii="Times New Roman" w:hAnsi="Times New Roman" w:cs="Times New Roman"/>
        </w:rPr>
        <w:t xml:space="preserve">Amendments have been made to the Government's Decree N258 “Approving a Statute of Tripartite Social Partnership Commission” in March 2016. Following the amendments Minister of </w:t>
      </w:r>
      <w:r w:rsidR="006F7BF4" w:rsidRPr="0001432E">
        <w:rPr>
          <w:rFonts w:ascii="Times New Roman" w:hAnsi="Times New Roman" w:cs="Times New Roman"/>
        </w:rPr>
        <w:t>Labor</w:t>
      </w:r>
      <w:r w:rsidRPr="0001432E">
        <w:rPr>
          <w:rFonts w:ascii="Times New Roman" w:hAnsi="Times New Roman" w:cs="Times New Roman"/>
        </w:rPr>
        <w:t xml:space="preserve">, Health and Social Affairs was entrusted to call the meeting in case of absence of the Prime-Minister and </w:t>
      </w:r>
      <w:r w:rsidR="006F7BF4" w:rsidRPr="0001432E">
        <w:rPr>
          <w:rFonts w:ascii="Times New Roman" w:hAnsi="Times New Roman" w:cs="Times New Roman"/>
        </w:rPr>
        <w:t>Labor</w:t>
      </w:r>
      <w:r w:rsidRPr="0001432E">
        <w:rPr>
          <w:rFonts w:ascii="Times New Roman" w:hAnsi="Times New Roman" w:cs="Times New Roman"/>
        </w:rPr>
        <w:t xml:space="preserve"> and Employment Policy Department was determined as a secretariat. Strategic plan for 2016-2017 for TSPC was approved in 2016. The</w:t>
      </w:r>
      <w:r w:rsidRPr="0001432E">
        <w:rPr>
          <w:rFonts w:ascii="Times New Roman" w:hAnsi="Times New Roman" w:cs="Times New Roman"/>
          <w:lang w:val="ka-GE"/>
        </w:rPr>
        <w:t xml:space="preserve"> </w:t>
      </w:r>
      <w:r w:rsidRPr="0001432E">
        <w:rPr>
          <w:rFonts w:ascii="Times New Roman" w:hAnsi="Times New Roman" w:cs="Times New Roman"/>
        </w:rPr>
        <w:t xml:space="preserve">last meeting of the Tripartite Social Partnership Commission was held on </w:t>
      </w:r>
      <w:r w:rsidRPr="0001432E">
        <w:rPr>
          <w:rFonts w:ascii="Times New Roman" w:hAnsi="Times New Roman" w:cs="Times New Roman"/>
        </w:rPr>
        <w:lastRenderedPageBreak/>
        <w:t xml:space="preserve">February 10 this year. The commission made several crucial decisions, in particular, approved candidates of </w:t>
      </w:r>
      <w:r w:rsidR="006F7BF4" w:rsidRPr="0001432E">
        <w:rPr>
          <w:rFonts w:ascii="Times New Roman" w:hAnsi="Times New Roman" w:cs="Times New Roman"/>
        </w:rPr>
        <w:t>labor</w:t>
      </w:r>
      <w:r w:rsidRPr="0001432E">
        <w:rPr>
          <w:rFonts w:ascii="Times New Roman" w:hAnsi="Times New Roman" w:cs="Times New Roman"/>
        </w:rPr>
        <w:t xml:space="preserve"> mediators, made a decision to ratify specific articles/paragraphs of European Social Charter, ILO Convention N144, pilot social dialogue in a form of TSPC in Adjara region, etc. </w:t>
      </w:r>
    </w:p>
    <w:p w:rsidR="00D8500D" w:rsidRPr="0001432E" w:rsidRDefault="00D8500D" w:rsidP="00D8500D">
      <w:pPr>
        <w:autoSpaceDE w:val="0"/>
        <w:autoSpaceDN w:val="0"/>
        <w:adjustRightInd w:val="0"/>
        <w:jc w:val="both"/>
        <w:rPr>
          <w:rFonts w:ascii="Times New Roman" w:hAnsi="Times New Roman" w:cs="Times New Roman"/>
        </w:rPr>
      </w:pPr>
      <w:r w:rsidRPr="0001432E">
        <w:rPr>
          <w:rFonts w:ascii="Times New Roman" w:hAnsi="Times New Roman" w:cs="Times New Roman"/>
        </w:rPr>
        <w:t>In order for the Ministry to fulfill the task given by the Commission (TSPC) with the support of ILO a strategic planning meeting was held in Batumi for piloting social dialogue at the regional level. Before the meeting TSPC secretariat and the government of Adjara communicated and the decision has been made about the composition of the TSPC in Adjara</w:t>
      </w:r>
      <w:r w:rsidR="00017CEF" w:rsidRPr="0001432E">
        <w:rPr>
          <w:rFonts w:ascii="Times New Roman" w:hAnsi="Times New Roman" w:cs="Times New Roman"/>
        </w:rPr>
        <w:t>.</w:t>
      </w:r>
    </w:p>
    <w:p w:rsidR="00D8500D" w:rsidRPr="0001432E" w:rsidRDefault="00D8500D" w:rsidP="00D8500D">
      <w:pPr>
        <w:autoSpaceDE w:val="0"/>
        <w:autoSpaceDN w:val="0"/>
        <w:adjustRightInd w:val="0"/>
        <w:spacing w:line="240" w:lineRule="auto"/>
        <w:contextualSpacing/>
        <w:jc w:val="both"/>
        <w:rPr>
          <w:rFonts w:ascii="Times New Roman" w:hAnsi="Times New Roman" w:cs="Times New Roman"/>
          <w:b/>
        </w:rPr>
      </w:pPr>
      <w:r w:rsidRPr="0001432E">
        <w:rPr>
          <w:rFonts w:ascii="Times New Roman" w:hAnsi="Times New Roman" w:cs="Times New Roman"/>
          <w:b/>
        </w:rPr>
        <w:br/>
      </w:r>
      <w:r w:rsidR="006F7BF4" w:rsidRPr="0001432E">
        <w:rPr>
          <w:rFonts w:ascii="Times New Roman" w:hAnsi="Times New Roman" w:cs="Times New Roman"/>
          <w:b/>
        </w:rPr>
        <w:t>Labor</w:t>
      </w:r>
      <w:r w:rsidRPr="0001432E">
        <w:rPr>
          <w:rFonts w:ascii="Times New Roman" w:hAnsi="Times New Roman" w:cs="Times New Roman"/>
          <w:b/>
        </w:rPr>
        <w:t xml:space="preserve"> Code</w:t>
      </w:r>
      <w:r w:rsidR="00B83F26">
        <w:rPr>
          <w:rFonts w:ascii="Times New Roman" w:hAnsi="Times New Roman" w:cs="Times New Roman"/>
          <w:b/>
        </w:rPr>
        <w:t xml:space="preserve">/legislation </w:t>
      </w:r>
    </w:p>
    <w:p w:rsidR="00B83F26" w:rsidRDefault="00D8500D" w:rsidP="00D8500D">
      <w:pPr>
        <w:autoSpaceDE w:val="0"/>
        <w:autoSpaceDN w:val="0"/>
        <w:adjustRightInd w:val="0"/>
        <w:jc w:val="both"/>
        <w:rPr>
          <w:rFonts w:ascii="Times New Roman" w:hAnsi="Times New Roman" w:cs="Times New Roman"/>
          <w:bCs/>
          <w:iCs/>
          <w:u w:val="single"/>
        </w:rPr>
      </w:pPr>
      <w:r w:rsidRPr="0001432E">
        <w:rPr>
          <w:rFonts w:ascii="Times New Roman" w:hAnsi="Times New Roman" w:cs="Times New Roman"/>
          <w:bCs/>
        </w:rPr>
        <w:t xml:space="preserve">Based on the commitments taken by the EU-Georgia Association Agreement – transposition of EU directives – Annex XXX, Ministry of </w:t>
      </w:r>
      <w:r w:rsidR="006F7BF4" w:rsidRPr="0001432E">
        <w:rPr>
          <w:rFonts w:ascii="Times New Roman" w:hAnsi="Times New Roman" w:cs="Times New Roman"/>
          <w:bCs/>
        </w:rPr>
        <w:t>Labor</w:t>
      </w:r>
      <w:r w:rsidRPr="0001432E">
        <w:rPr>
          <w:rFonts w:ascii="Times New Roman" w:hAnsi="Times New Roman" w:cs="Times New Roman"/>
          <w:bCs/>
        </w:rPr>
        <w:t xml:space="preserve">, Health and Social Affairs of Georgia was tasked to amend </w:t>
      </w:r>
      <w:r w:rsidR="006F7BF4" w:rsidRPr="0001432E">
        <w:rPr>
          <w:rFonts w:ascii="Times New Roman" w:hAnsi="Times New Roman" w:cs="Times New Roman"/>
          <w:bCs/>
        </w:rPr>
        <w:t>labor</w:t>
      </w:r>
      <w:r w:rsidRPr="0001432E">
        <w:rPr>
          <w:rFonts w:ascii="Times New Roman" w:hAnsi="Times New Roman" w:cs="Times New Roman"/>
          <w:bCs/>
        </w:rPr>
        <w:t xml:space="preserve"> Code (in compliance with ILS) by TSPC and the working group under the tripartite commission was set up. The initial drafts are made in compliance with the EU directives </w:t>
      </w:r>
      <w:r w:rsidRPr="0001432E">
        <w:rPr>
          <w:rFonts w:ascii="Times New Roman" w:hAnsi="Times New Roman" w:cs="Times New Roman"/>
          <w:bCs/>
          <w:u w:val="single"/>
        </w:rPr>
        <w:t>in 2017</w:t>
      </w:r>
      <w:r w:rsidRPr="0001432E">
        <w:rPr>
          <w:rFonts w:ascii="Times New Roman" w:hAnsi="Times New Roman" w:cs="Times New Roman"/>
          <w:bCs/>
        </w:rPr>
        <w:t xml:space="preserve">: </w:t>
      </w:r>
      <w:r w:rsidRPr="0001432E">
        <w:rPr>
          <w:rFonts w:ascii="Times New Roman" w:hAnsi="Times New Roman" w:cs="Times New Roman"/>
          <w:bCs/>
          <w:iCs/>
          <w:u w:val="single"/>
        </w:rPr>
        <w:t>Council Directive 2000/78/EC of 27 November 2000 establishing a general framework for equal treatment in employment and occupation;</w:t>
      </w:r>
      <w:r w:rsidRPr="0001432E">
        <w:rPr>
          <w:rFonts w:ascii="Times New Roman" w:hAnsi="Times New Roman" w:cs="Times New Roman"/>
          <w:bCs/>
        </w:rPr>
        <w:t xml:space="preserve"> </w:t>
      </w:r>
      <w:r w:rsidRPr="0001432E">
        <w:rPr>
          <w:rFonts w:ascii="Times New Roman" w:hAnsi="Times New Roman" w:cs="Times New Roman"/>
          <w:bCs/>
          <w:iCs/>
          <w:u w:val="single"/>
        </w:rPr>
        <w:t>Council Directive 2000/43/EC of 29 June 2000 implementing the principle of equal treatment between persons irrespective of racial or ethnic origin;</w:t>
      </w:r>
    </w:p>
    <w:p w:rsidR="00B83F26" w:rsidRPr="00B83F26" w:rsidRDefault="00B83F26" w:rsidP="00D8500D">
      <w:pPr>
        <w:autoSpaceDE w:val="0"/>
        <w:autoSpaceDN w:val="0"/>
        <w:adjustRightInd w:val="0"/>
        <w:jc w:val="both"/>
        <w:rPr>
          <w:rFonts w:ascii="Times New Roman" w:hAnsi="Times New Roman" w:cs="Times New Roman"/>
          <w:bCs/>
          <w:iCs/>
        </w:rPr>
      </w:pPr>
      <w:r w:rsidRPr="00B83F26">
        <w:rPr>
          <w:rFonts w:ascii="Times New Roman" w:hAnsi="Times New Roman" w:cs="Times New Roman"/>
          <w:bCs/>
          <w:iCs/>
        </w:rPr>
        <w:t xml:space="preserve">Transposition process of these directives led to the draft amendments not only in Labor Code but in seven different laws of Georgia. </w:t>
      </w:r>
    </w:p>
    <w:p w:rsidR="00D8500D" w:rsidRPr="0001432E" w:rsidRDefault="00D8500D" w:rsidP="00D8500D">
      <w:pPr>
        <w:rPr>
          <w:rFonts w:ascii="Times New Roman" w:hAnsi="Times New Roman" w:cs="Times New Roman"/>
        </w:rPr>
      </w:pPr>
    </w:p>
    <w:sectPr w:rsidR="00D8500D" w:rsidRPr="000143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D0832"/>
    <w:multiLevelType w:val="hybridMultilevel"/>
    <w:tmpl w:val="2162055A"/>
    <w:lvl w:ilvl="0" w:tplc="AF2235BE">
      <w:start w:val="1"/>
      <w:numFmt w:val="bullet"/>
      <w:lvlText w:val=""/>
      <w:lvlJc w:val="left"/>
      <w:pPr>
        <w:tabs>
          <w:tab w:val="num" w:pos="720"/>
        </w:tabs>
        <w:ind w:left="720" w:hanging="360"/>
      </w:pPr>
      <w:rPr>
        <w:rFonts w:ascii="Wingdings" w:hAnsi="Wingdings" w:hint="default"/>
      </w:rPr>
    </w:lvl>
    <w:lvl w:ilvl="1" w:tplc="1626390E" w:tentative="1">
      <w:start w:val="1"/>
      <w:numFmt w:val="bullet"/>
      <w:lvlText w:val=""/>
      <w:lvlJc w:val="left"/>
      <w:pPr>
        <w:tabs>
          <w:tab w:val="num" w:pos="1440"/>
        </w:tabs>
        <w:ind w:left="1440" w:hanging="360"/>
      </w:pPr>
      <w:rPr>
        <w:rFonts w:ascii="Wingdings" w:hAnsi="Wingdings" w:hint="default"/>
      </w:rPr>
    </w:lvl>
    <w:lvl w:ilvl="2" w:tplc="3028DCAC" w:tentative="1">
      <w:start w:val="1"/>
      <w:numFmt w:val="bullet"/>
      <w:lvlText w:val=""/>
      <w:lvlJc w:val="left"/>
      <w:pPr>
        <w:tabs>
          <w:tab w:val="num" w:pos="2160"/>
        </w:tabs>
        <w:ind w:left="2160" w:hanging="360"/>
      </w:pPr>
      <w:rPr>
        <w:rFonts w:ascii="Wingdings" w:hAnsi="Wingdings" w:hint="default"/>
      </w:rPr>
    </w:lvl>
    <w:lvl w:ilvl="3" w:tplc="57DC22CC" w:tentative="1">
      <w:start w:val="1"/>
      <w:numFmt w:val="bullet"/>
      <w:lvlText w:val=""/>
      <w:lvlJc w:val="left"/>
      <w:pPr>
        <w:tabs>
          <w:tab w:val="num" w:pos="2880"/>
        </w:tabs>
        <w:ind w:left="2880" w:hanging="360"/>
      </w:pPr>
      <w:rPr>
        <w:rFonts w:ascii="Wingdings" w:hAnsi="Wingdings" w:hint="default"/>
      </w:rPr>
    </w:lvl>
    <w:lvl w:ilvl="4" w:tplc="6E5647F8" w:tentative="1">
      <w:start w:val="1"/>
      <w:numFmt w:val="bullet"/>
      <w:lvlText w:val=""/>
      <w:lvlJc w:val="left"/>
      <w:pPr>
        <w:tabs>
          <w:tab w:val="num" w:pos="3600"/>
        </w:tabs>
        <w:ind w:left="3600" w:hanging="360"/>
      </w:pPr>
      <w:rPr>
        <w:rFonts w:ascii="Wingdings" w:hAnsi="Wingdings" w:hint="default"/>
      </w:rPr>
    </w:lvl>
    <w:lvl w:ilvl="5" w:tplc="80C8E26A" w:tentative="1">
      <w:start w:val="1"/>
      <w:numFmt w:val="bullet"/>
      <w:lvlText w:val=""/>
      <w:lvlJc w:val="left"/>
      <w:pPr>
        <w:tabs>
          <w:tab w:val="num" w:pos="4320"/>
        </w:tabs>
        <w:ind w:left="4320" w:hanging="360"/>
      </w:pPr>
      <w:rPr>
        <w:rFonts w:ascii="Wingdings" w:hAnsi="Wingdings" w:hint="default"/>
      </w:rPr>
    </w:lvl>
    <w:lvl w:ilvl="6" w:tplc="BC78C8EA" w:tentative="1">
      <w:start w:val="1"/>
      <w:numFmt w:val="bullet"/>
      <w:lvlText w:val=""/>
      <w:lvlJc w:val="left"/>
      <w:pPr>
        <w:tabs>
          <w:tab w:val="num" w:pos="5040"/>
        </w:tabs>
        <w:ind w:left="5040" w:hanging="360"/>
      </w:pPr>
      <w:rPr>
        <w:rFonts w:ascii="Wingdings" w:hAnsi="Wingdings" w:hint="default"/>
      </w:rPr>
    </w:lvl>
    <w:lvl w:ilvl="7" w:tplc="5928CA66" w:tentative="1">
      <w:start w:val="1"/>
      <w:numFmt w:val="bullet"/>
      <w:lvlText w:val=""/>
      <w:lvlJc w:val="left"/>
      <w:pPr>
        <w:tabs>
          <w:tab w:val="num" w:pos="5760"/>
        </w:tabs>
        <w:ind w:left="5760" w:hanging="360"/>
      </w:pPr>
      <w:rPr>
        <w:rFonts w:ascii="Wingdings" w:hAnsi="Wingdings" w:hint="default"/>
      </w:rPr>
    </w:lvl>
    <w:lvl w:ilvl="8" w:tplc="5D78260E"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EC5"/>
    <w:rsid w:val="0001432E"/>
    <w:rsid w:val="00017CEF"/>
    <w:rsid w:val="00185250"/>
    <w:rsid w:val="00207889"/>
    <w:rsid w:val="00221F6B"/>
    <w:rsid w:val="00304EC5"/>
    <w:rsid w:val="003A12D8"/>
    <w:rsid w:val="005633F5"/>
    <w:rsid w:val="005C6667"/>
    <w:rsid w:val="005D6CD4"/>
    <w:rsid w:val="005E1E6B"/>
    <w:rsid w:val="00662FC6"/>
    <w:rsid w:val="006F7BF4"/>
    <w:rsid w:val="007231BE"/>
    <w:rsid w:val="00794BD6"/>
    <w:rsid w:val="007C6B73"/>
    <w:rsid w:val="007F5466"/>
    <w:rsid w:val="00933616"/>
    <w:rsid w:val="009F7E69"/>
    <w:rsid w:val="00A41FF1"/>
    <w:rsid w:val="00B83F26"/>
    <w:rsid w:val="00BB782A"/>
    <w:rsid w:val="00BC753E"/>
    <w:rsid w:val="00BE210C"/>
    <w:rsid w:val="00C770BF"/>
    <w:rsid w:val="00C8111A"/>
    <w:rsid w:val="00D30243"/>
    <w:rsid w:val="00D8500D"/>
    <w:rsid w:val="00DE0C21"/>
    <w:rsid w:val="00F84232"/>
    <w:rsid w:val="00FA7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82A"/>
    <w:pPr>
      <w:spacing w:after="0" w:line="240" w:lineRule="auto"/>
    </w:pPr>
    <w:rPr>
      <w:rFonts w:ascii="Calibri" w:eastAsia="Times New Roman" w:hAnsi="Calibri" w:cs="Times New Roman"/>
    </w:rPr>
  </w:style>
  <w:style w:type="table" w:styleId="TableGrid">
    <w:name w:val="Table Grid"/>
    <w:basedOn w:val="TableNormal"/>
    <w:uiPriority w:val="59"/>
    <w:rsid w:val="005D6CD4"/>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770BF"/>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2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B782A"/>
    <w:pPr>
      <w:spacing w:after="0" w:line="240" w:lineRule="auto"/>
    </w:pPr>
    <w:rPr>
      <w:rFonts w:ascii="Calibri" w:eastAsia="Times New Roman" w:hAnsi="Calibri" w:cs="Times New Roman"/>
    </w:rPr>
  </w:style>
  <w:style w:type="table" w:styleId="TableGrid">
    <w:name w:val="Table Grid"/>
    <w:basedOn w:val="TableNormal"/>
    <w:uiPriority w:val="59"/>
    <w:rsid w:val="005D6CD4"/>
    <w:pPr>
      <w:spacing w:after="0" w:line="240" w:lineRule="auto"/>
    </w:pPr>
    <w:rPr>
      <w:rFonts w:ascii="Calibri" w:eastAsia="Times New Roman"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C770BF"/>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9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EC3890-0F84-4041-9E9F-2718F0C55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3985</TotalTime>
  <Pages>3</Pages>
  <Words>993</Words>
  <Characters>5661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21</cp:revision>
  <cp:lastPrinted>2017-07-24T12:08:00Z</cp:lastPrinted>
  <dcterms:created xsi:type="dcterms:W3CDTF">2017-07-21T09:47:00Z</dcterms:created>
  <dcterms:modified xsi:type="dcterms:W3CDTF">2017-07-24T12:13:00Z</dcterms:modified>
</cp:coreProperties>
</file>