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90793" w14:textId="3D9393F4" w:rsidR="008D3461" w:rsidRPr="008A0AEA" w:rsidRDefault="008D3461" w:rsidP="00614194">
      <w:pPr>
        <w:spacing w:line="240" w:lineRule="auto"/>
        <w:rPr>
          <w:sz w:val="24"/>
          <w:szCs w:val="24"/>
        </w:rPr>
      </w:pPr>
    </w:p>
    <w:p w14:paraId="3DC75747" w14:textId="110F6B5C" w:rsidR="004E7E37" w:rsidRPr="004E7E37" w:rsidRDefault="004E7E37" w:rsidP="00B61754">
      <w:pPr>
        <w:pStyle w:val="Heading1"/>
        <w:spacing w:line="240" w:lineRule="auto"/>
        <w:rPr>
          <w:b/>
          <w:sz w:val="24"/>
          <w:szCs w:val="24"/>
        </w:rPr>
      </w:pPr>
      <w:bookmarkStart w:id="0" w:name="_Toc386632582"/>
      <w:r w:rsidRPr="004E7E37">
        <w:rPr>
          <w:b/>
          <w:sz w:val="24"/>
          <w:szCs w:val="24"/>
        </w:rPr>
        <w:t>Participant Manual</w:t>
      </w:r>
      <w:r w:rsidR="00FF5464">
        <w:rPr>
          <w:b/>
          <w:sz w:val="24"/>
          <w:szCs w:val="24"/>
        </w:rPr>
        <w:t xml:space="preserve">: </w:t>
      </w:r>
      <w:r w:rsidR="00210238">
        <w:rPr>
          <w:b/>
          <w:sz w:val="24"/>
          <w:szCs w:val="24"/>
        </w:rPr>
        <w:t>Facilitated Discussion</w:t>
      </w:r>
      <w:bookmarkEnd w:id="0"/>
    </w:p>
    <w:p w14:paraId="35144E6C" w14:textId="1EE0614D" w:rsidR="00B61754" w:rsidRPr="004E7E37" w:rsidRDefault="00B61754" w:rsidP="004E7E37">
      <w:pPr>
        <w:pStyle w:val="Heading2"/>
        <w:rPr>
          <w:b/>
        </w:rPr>
      </w:pPr>
      <w:bookmarkStart w:id="1" w:name="_Toc386632583"/>
      <w:r w:rsidRPr="004E7E37">
        <w:rPr>
          <w:b/>
        </w:rPr>
        <w:t>Welcome</w:t>
      </w:r>
      <w:bookmarkEnd w:id="1"/>
    </w:p>
    <w:p w14:paraId="649B7A3B" w14:textId="7A4EC479" w:rsidR="004C6911" w:rsidRPr="004E7E37" w:rsidRDefault="004C6911" w:rsidP="004C6911">
      <w:pPr>
        <w:spacing w:after="240"/>
        <w:jc w:val="both"/>
        <w:rPr>
          <w:sz w:val="24"/>
          <w:szCs w:val="24"/>
        </w:rPr>
      </w:pPr>
      <w:r w:rsidRPr="004E7E37">
        <w:rPr>
          <w:sz w:val="24"/>
          <w:szCs w:val="24"/>
        </w:rPr>
        <w:t xml:space="preserve">Welcome to the </w:t>
      </w:r>
      <w:r w:rsidRPr="004E7E37">
        <w:rPr>
          <w:bCs/>
          <w:iCs/>
          <w:sz w:val="24"/>
          <w:szCs w:val="24"/>
        </w:rPr>
        <w:t>CBRN Response SMEE</w:t>
      </w:r>
      <w:r w:rsidRPr="004E7E37">
        <w:rPr>
          <w:sz w:val="24"/>
          <w:szCs w:val="24"/>
        </w:rPr>
        <w:t>.</w:t>
      </w:r>
      <w:r w:rsidRPr="004E7E37">
        <w:rPr>
          <w:i/>
          <w:sz w:val="24"/>
          <w:szCs w:val="24"/>
        </w:rPr>
        <w:t xml:space="preserve"> </w:t>
      </w:r>
      <w:r w:rsidRPr="004E7E37">
        <w:rPr>
          <w:sz w:val="24"/>
          <w:szCs w:val="24"/>
        </w:rPr>
        <w:t xml:space="preserve"> This event is designed to identify any gaps and inconsistencies in current CBRN response plans with a primary focus on operational considerations or capabilities that might be required during response to a CBRN incident.  </w:t>
      </w:r>
    </w:p>
    <w:p w14:paraId="3BAD16C1" w14:textId="77777777" w:rsidR="004C6911" w:rsidRPr="004E7E37" w:rsidRDefault="004C6911" w:rsidP="004C6911">
      <w:pPr>
        <w:spacing w:after="240"/>
        <w:jc w:val="both"/>
        <w:rPr>
          <w:sz w:val="24"/>
          <w:szCs w:val="24"/>
        </w:rPr>
      </w:pPr>
      <w:r w:rsidRPr="004E7E37">
        <w:rPr>
          <w:sz w:val="24"/>
          <w:szCs w:val="24"/>
        </w:rPr>
        <w:t>The provided scenario aims to reflect the reality and likeliness of a CBRN event.  The discussion portion</w:t>
      </w:r>
      <w:r w:rsidRPr="004E7E37">
        <w:rPr>
          <w:bCs/>
          <w:i/>
          <w:iCs/>
          <w:sz w:val="24"/>
          <w:szCs w:val="24"/>
        </w:rPr>
        <w:t xml:space="preserve"> </w:t>
      </w:r>
      <w:r w:rsidRPr="004E7E37">
        <w:rPr>
          <w:bCs/>
          <w:iCs/>
          <w:sz w:val="24"/>
          <w:szCs w:val="24"/>
        </w:rPr>
        <w:t>utilizes the scenario to exercise various components of mission planning and execution processes</w:t>
      </w:r>
      <w:r w:rsidRPr="004E7E37">
        <w:rPr>
          <w:sz w:val="24"/>
          <w:szCs w:val="24"/>
        </w:rPr>
        <w:t xml:space="preserve">. Over-arching themes include: </w:t>
      </w:r>
      <w:r w:rsidRPr="004E7E37">
        <w:rPr>
          <w:bCs/>
          <w:iCs/>
          <w:sz w:val="24"/>
          <w:szCs w:val="24"/>
        </w:rPr>
        <w:t>operational planning, hazard identification, and incident response operations</w:t>
      </w:r>
      <w:r w:rsidRPr="004E7E37">
        <w:rPr>
          <w:sz w:val="24"/>
          <w:szCs w:val="24"/>
        </w:rPr>
        <w:t>. The following sections of this manual contain information to prepare you for participation in the event.</w:t>
      </w:r>
    </w:p>
    <w:p w14:paraId="5299181C" w14:textId="194E1C2C" w:rsidR="00B33249" w:rsidRPr="004E7E37" w:rsidRDefault="00B33249" w:rsidP="004C6911">
      <w:pPr>
        <w:rPr>
          <w:sz w:val="24"/>
          <w:szCs w:val="24"/>
        </w:rPr>
      </w:pPr>
    </w:p>
    <w:p w14:paraId="563ECA74" w14:textId="77777777" w:rsidR="00B33249" w:rsidRPr="004E7E37" w:rsidRDefault="00B33249" w:rsidP="00614194">
      <w:pPr>
        <w:spacing w:line="240" w:lineRule="auto"/>
        <w:rPr>
          <w:b/>
          <w:sz w:val="24"/>
          <w:szCs w:val="24"/>
        </w:rPr>
      </w:pPr>
      <w:r w:rsidRPr="004E7E37">
        <w:rPr>
          <w:b/>
          <w:sz w:val="24"/>
          <w:szCs w:val="24"/>
        </w:rPr>
        <w:br w:type="page"/>
      </w:r>
    </w:p>
    <w:p w14:paraId="05E51FA0" w14:textId="77777777" w:rsidR="004C6911" w:rsidRPr="004E7E37" w:rsidRDefault="004C6911" w:rsidP="004C6911">
      <w:pPr>
        <w:pStyle w:val="Heading2"/>
        <w:spacing w:line="240" w:lineRule="auto"/>
        <w:jc w:val="both"/>
        <w:rPr>
          <w:b/>
        </w:rPr>
      </w:pPr>
      <w:bookmarkStart w:id="2" w:name="_Toc386632584"/>
      <w:r w:rsidRPr="004E7E37">
        <w:rPr>
          <w:b/>
        </w:rPr>
        <w:lastRenderedPageBreak/>
        <w:t>Purpose</w:t>
      </w:r>
      <w:bookmarkEnd w:id="2"/>
    </w:p>
    <w:p w14:paraId="41FAE596" w14:textId="52E3B530" w:rsidR="004C6911" w:rsidRPr="004E7E37" w:rsidRDefault="004C6911" w:rsidP="004C6911">
      <w:pPr>
        <w:spacing w:line="240" w:lineRule="auto"/>
        <w:jc w:val="both"/>
        <w:rPr>
          <w:sz w:val="24"/>
          <w:szCs w:val="24"/>
        </w:rPr>
      </w:pPr>
      <w:r w:rsidRPr="004E7E37">
        <w:rPr>
          <w:sz w:val="24"/>
          <w:szCs w:val="24"/>
        </w:rPr>
        <w:t xml:space="preserve">The purpose of this event is to support the </w:t>
      </w:r>
      <w:r w:rsidR="00920089">
        <w:rPr>
          <w:b/>
          <w:sz w:val="24"/>
          <w:szCs w:val="24"/>
        </w:rPr>
        <w:t>Republic of Georgia</w:t>
      </w:r>
      <w:r w:rsidRPr="004E7E37">
        <w:rPr>
          <w:sz w:val="24"/>
          <w:szCs w:val="24"/>
        </w:rPr>
        <w:t xml:space="preserve"> CBRN response contingency planning, preparation, and readiness to respond to CBRN threats by:</w:t>
      </w:r>
    </w:p>
    <w:p w14:paraId="514688A1" w14:textId="02E6AFB6" w:rsidR="004C6911" w:rsidRPr="004E7E37" w:rsidRDefault="004C6911" w:rsidP="004C6911">
      <w:pPr>
        <w:pStyle w:val="ListParagraph"/>
        <w:numPr>
          <w:ilvl w:val="0"/>
          <w:numId w:val="2"/>
        </w:numPr>
        <w:spacing w:line="240" w:lineRule="auto"/>
        <w:jc w:val="both"/>
        <w:rPr>
          <w:sz w:val="24"/>
          <w:szCs w:val="24"/>
        </w:rPr>
      </w:pPr>
      <w:r w:rsidRPr="004E7E37">
        <w:rPr>
          <w:sz w:val="24"/>
          <w:szCs w:val="24"/>
        </w:rPr>
        <w:t xml:space="preserve">Clarifying roles and responsibilities of </w:t>
      </w:r>
      <w:r w:rsidR="00920089">
        <w:rPr>
          <w:b/>
          <w:sz w:val="24"/>
          <w:szCs w:val="24"/>
        </w:rPr>
        <w:t>Georgian</w:t>
      </w:r>
      <w:r w:rsidRPr="004E7E37">
        <w:rPr>
          <w:sz w:val="24"/>
          <w:szCs w:val="24"/>
        </w:rPr>
        <w:t xml:space="preserve"> civilian</w:t>
      </w:r>
      <w:r w:rsidR="00920089">
        <w:rPr>
          <w:sz w:val="24"/>
          <w:szCs w:val="24"/>
        </w:rPr>
        <w:t xml:space="preserve"> and military</w:t>
      </w:r>
      <w:bookmarkStart w:id="3" w:name="_GoBack"/>
      <w:bookmarkEnd w:id="3"/>
      <w:r w:rsidRPr="004E7E37">
        <w:rPr>
          <w:sz w:val="24"/>
          <w:szCs w:val="24"/>
        </w:rPr>
        <w:t xml:space="preserve"> responders in responding to large-scale CBRN incidents and the process of resource allocation that would take place; and</w:t>
      </w:r>
    </w:p>
    <w:p w14:paraId="19F459DD" w14:textId="77777777" w:rsidR="004C6911" w:rsidRPr="004E7E37" w:rsidRDefault="004C6911" w:rsidP="004C6911">
      <w:pPr>
        <w:pStyle w:val="ListParagraph"/>
        <w:numPr>
          <w:ilvl w:val="0"/>
          <w:numId w:val="2"/>
        </w:numPr>
        <w:spacing w:line="240" w:lineRule="auto"/>
        <w:jc w:val="both"/>
        <w:rPr>
          <w:sz w:val="24"/>
          <w:szCs w:val="24"/>
        </w:rPr>
      </w:pPr>
      <w:r w:rsidRPr="004E7E37">
        <w:rPr>
          <w:sz w:val="24"/>
          <w:szCs w:val="24"/>
        </w:rPr>
        <w:t>Identifying any potential gaps and vulnerabilities that may be present in existing response plans and standard operating procedures (SOPs).</w:t>
      </w:r>
    </w:p>
    <w:p w14:paraId="4E2830CD" w14:textId="77777777" w:rsidR="004C6911" w:rsidRPr="004E7E37" w:rsidRDefault="004C6911" w:rsidP="004C6911">
      <w:pPr>
        <w:pStyle w:val="Heading2"/>
        <w:spacing w:line="240" w:lineRule="auto"/>
        <w:jc w:val="both"/>
        <w:rPr>
          <w:b/>
        </w:rPr>
      </w:pPr>
      <w:bookmarkStart w:id="4" w:name="_Toc386632585"/>
      <w:r w:rsidRPr="004E7E37">
        <w:rPr>
          <w:b/>
        </w:rPr>
        <w:t>Objectives</w:t>
      </w:r>
      <w:bookmarkEnd w:id="4"/>
    </w:p>
    <w:p w14:paraId="76E5072E" w14:textId="77777777" w:rsidR="004C6911" w:rsidRPr="004E7E37" w:rsidRDefault="004C6911" w:rsidP="004C6911">
      <w:pPr>
        <w:jc w:val="both"/>
        <w:rPr>
          <w:rFonts w:cstheme="minorHAnsi"/>
          <w:sz w:val="24"/>
          <w:szCs w:val="24"/>
        </w:rPr>
      </w:pPr>
      <w:r w:rsidRPr="004E7E37">
        <w:rPr>
          <w:rFonts w:cstheme="minorHAnsi"/>
          <w:sz w:val="24"/>
          <w:szCs w:val="24"/>
        </w:rPr>
        <w:t>Event objectives are focused on improving the understanding of a response concept, identifying opportunities or performance gaps, and/or achieving improvements in response Tactics, Techniques, and Procedures (TTP). This event will address the following objectives:</w:t>
      </w:r>
    </w:p>
    <w:p w14:paraId="4B516054" w14:textId="77777777" w:rsidR="004C6911" w:rsidRPr="004E7E37" w:rsidRDefault="004C6911" w:rsidP="004C6911">
      <w:pPr>
        <w:pStyle w:val="DPPListing-bold"/>
        <w:spacing w:after="0"/>
        <w:rPr>
          <w:rFonts w:asciiTheme="majorHAnsi" w:hAnsiTheme="majorHAnsi" w:cstheme="minorHAnsi"/>
          <w:szCs w:val="24"/>
        </w:rPr>
      </w:pPr>
      <w:r w:rsidRPr="004E7E37">
        <w:rPr>
          <w:rFonts w:asciiTheme="majorHAnsi" w:hAnsiTheme="majorHAnsi" w:cstheme="minorHAnsi"/>
          <w:bCs/>
          <w:i/>
          <w:szCs w:val="24"/>
        </w:rPr>
        <w:t>Operational Planning.</w:t>
      </w:r>
      <w:r w:rsidRPr="004E7E37">
        <w:rPr>
          <w:rFonts w:asciiTheme="majorHAnsi" w:hAnsiTheme="majorHAnsi" w:cstheme="minorHAnsi"/>
          <w:szCs w:val="24"/>
        </w:rPr>
        <w:t xml:space="preserve"> Assess adequacy of response plans; identify mechanisms in place to request assistance; and identify the capabilities plans to respond to an incident involving a chemical agent.</w:t>
      </w:r>
    </w:p>
    <w:p w14:paraId="0BE950A8" w14:textId="77777777" w:rsidR="004C6911" w:rsidRPr="004E7E37" w:rsidRDefault="004C6911" w:rsidP="004C6911">
      <w:pPr>
        <w:pStyle w:val="DPPListing-bold"/>
        <w:numPr>
          <w:ilvl w:val="0"/>
          <w:numId w:val="0"/>
        </w:numPr>
        <w:spacing w:after="0"/>
        <w:rPr>
          <w:rFonts w:asciiTheme="majorHAnsi" w:hAnsiTheme="majorHAnsi" w:cstheme="minorHAnsi"/>
          <w:szCs w:val="24"/>
        </w:rPr>
      </w:pPr>
    </w:p>
    <w:p w14:paraId="10C80437" w14:textId="77777777" w:rsidR="004C6911" w:rsidRPr="004E7E37" w:rsidRDefault="004C6911" w:rsidP="004C6911">
      <w:pPr>
        <w:pStyle w:val="DPPListing-bold"/>
        <w:spacing w:after="0"/>
        <w:rPr>
          <w:rFonts w:asciiTheme="majorHAnsi" w:hAnsiTheme="majorHAnsi" w:cstheme="minorHAnsi"/>
          <w:szCs w:val="24"/>
        </w:rPr>
      </w:pPr>
      <w:r w:rsidRPr="004E7E37">
        <w:rPr>
          <w:rFonts w:asciiTheme="majorHAnsi" w:hAnsiTheme="majorHAnsi" w:cstheme="minorHAnsi"/>
          <w:i/>
          <w:szCs w:val="24"/>
        </w:rPr>
        <w:t>CBRN Response.</w:t>
      </w:r>
      <w:r w:rsidRPr="004E7E37">
        <w:rPr>
          <w:rFonts w:asciiTheme="majorHAnsi" w:hAnsiTheme="majorHAnsi" w:cstheme="minorHAnsi"/>
          <w:szCs w:val="24"/>
        </w:rPr>
        <w:t xml:space="preserve">  Evaluate the ability of the armed forces to activate CBRN response plans, identify hazards, assess sites, and conduct rescue, mitigation, decontamination, and recovery operation activities. </w:t>
      </w:r>
    </w:p>
    <w:p w14:paraId="64567AE2" w14:textId="77777777" w:rsidR="004C6911" w:rsidRPr="004E7E37" w:rsidRDefault="004C6911" w:rsidP="004C6911">
      <w:pPr>
        <w:pStyle w:val="Heading2"/>
        <w:spacing w:line="240" w:lineRule="auto"/>
        <w:jc w:val="both"/>
        <w:rPr>
          <w:b/>
        </w:rPr>
      </w:pPr>
      <w:bookmarkStart w:id="5" w:name="_Toc386632586"/>
      <w:r w:rsidRPr="004E7E37">
        <w:rPr>
          <w:b/>
        </w:rPr>
        <w:t>Methodology</w:t>
      </w:r>
      <w:bookmarkEnd w:id="5"/>
    </w:p>
    <w:p w14:paraId="64B52630" w14:textId="77777777" w:rsidR="004C6911" w:rsidRPr="004E7E37" w:rsidRDefault="004C6911" w:rsidP="004C6911">
      <w:pPr>
        <w:spacing w:line="240" w:lineRule="auto"/>
        <w:jc w:val="both"/>
        <w:rPr>
          <w:bCs/>
          <w:iCs/>
          <w:sz w:val="24"/>
          <w:szCs w:val="24"/>
        </w:rPr>
      </w:pPr>
      <w:r w:rsidRPr="004E7E37">
        <w:rPr>
          <w:bCs/>
          <w:iCs/>
          <w:sz w:val="24"/>
          <w:szCs w:val="24"/>
        </w:rPr>
        <w:t>This event is designed to identify and develop issues and actions imperative for CBRN response, paying particular focus on operational planning, incident response capabilities, and interoperability considerations. The event will employ a scenario in order to provide context for breakout group discussions.</w:t>
      </w:r>
    </w:p>
    <w:p w14:paraId="1486E378" w14:textId="77777777" w:rsidR="004C6911" w:rsidRPr="004E7E37" w:rsidRDefault="004C6911" w:rsidP="004C6911">
      <w:pPr>
        <w:spacing w:line="240" w:lineRule="auto"/>
        <w:jc w:val="both"/>
        <w:rPr>
          <w:bCs/>
          <w:iCs/>
          <w:sz w:val="24"/>
          <w:szCs w:val="24"/>
        </w:rPr>
      </w:pPr>
      <w:r w:rsidRPr="004E7E37">
        <w:rPr>
          <w:bCs/>
          <w:iCs/>
          <w:sz w:val="24"/>
          <w:szCs w:val="24"/>
        </w:rPr>
        <w:t xml:space="preserve">Each morning will begin with opening and administrative remarks.  Following these remarks, subject matter experts will provide topical briefings in order to establish a common background for discussions. The moderator will introduce the presenters of the topical briefings and, following the briefings, will assist in facilitating questions from participants. </w:t>
      </w:r>
    </w:p>
    <w:p w14:paraId="15D138E1" w14:textId="77777777" w:rsidR="004C6911" w:rsidRPr="004E7E37" w:rsidRDefault="004C6911" w:rsidP="004C6911">
      <w:pPr>
        <w:spacing w:line="240" w:lineRule="auto"/>
        <w:jc w:val="both"/>
        <w:rPr>
          <w:bCs/>
          <w:iCs/>
          <w:sz w:val="24"/>
          <w:szCs w:val="24"/>
        </w:rPr>
      </w:pPr>
      <w:r w:rsidRPr="004E7E37">
        <w:rPr>
          <w:bCs/>
          <w:iCs/>
          <w:sz w:val="24"/>
          <w:szCs w:val="24"/>
        </w:rPr>
        <w:t>Day four will include off-site decontamination demonstrations.</w:t>
      </w:r>
    </w:p>
    <w:p w14:paraId="167FD1C1" w14:textId="77777777" w:rsidR="004C6911" w:rsidRPr="004E7E37" w:rsidRDefault="004C6911" w:rsidP="004C6911">
      <w:pPr>
        <w:spacing w:line="240" w:lineRule="auto"/>
        <w:jc w:val="both"/>
        <w:rPr>
          <w:bCs/>
          <w:iCs/>
          <w:sz w:val="24"/>
          <w:szCs w:val="24"/>
        </w:rPr>
      </w:pPr>
      <w:r w:rsidRPr="004E7E37">
        <w:rPr>
          <w:bCs/>
          <w:iCs/>
          <w:sz w:val="24"/>
          <w:szCs w:val="24"/>
        </w:rPr>
        <w:t xml:space="preserve">The final day of the event will consist of a scenario-driven facilitated discussion, followed by closing remarks from senior leadership and the presentation of certificates to all attendees. </w:t>
      </w:r>
    </w:p>
    <w:p w14:paraId="34A30904" w14:textId="77777777" w:rsidR="00B61754" w:rsidRPr="004E7E37" w:rsidRDefault="00B61754" w:rsidP="00B61754">
      <w:pPr>
        <w:rPr>
          <w:b/>
          <w:caps/>
          <w:color w:val="3B4658" w:themeColor="accent3" w:themeShade="80"/>
          <w:spacing w:val="15"/>
          <w:sz w:val="24"/>
          <w:szCs w:val="24"/>
        </w:rPr>
      </w:pPr>
      <w:r w:rsidRPr="004E7E37">
        <w:rPr>
          <w:b/>
          <w:sz w:val="24"/>
          <w:szCs w:val="24"/>
        </w:rPr>
        <w:br w:type="page"/>
      </w:r>
    </w:p>
    <w:p w14:paraId="21B7DBC9" w14:textId="31BC0FAE" w:rsidR="004C6911" w:rsidRPr="004E7E37" w:rsidRDefault="00FF5464" w:rsidP="004C6911">
      <w:pPr>
        <w:pStyle w:val="Heading2"/>
        <w:spacing w:line="240" w:lineRule="auto"/>
        <w:jc w:val="both"/>
        <w:rPr>
          <w:b/>
        </w:rPr>
      </w:pPr>
      <w:bookmarkStart w:id="6" w:name="_Toc386632587"/>
      <w:r>
        <w:rPr>
          <w:b/>
        </w:rPr>
        <w:lastRenderedPageBreak/>
        <w:t>Participant Responsibilities</w:t>
      </w:r>
      <w:bookmarkEnd w:id="6"/>
    </w:p>
    <w:p w14:paraId="2577682A" w14:textId="77777777" w:rsidR="004C6911" w:rsidRPr="004E7E37" w:rsidRDefault="004C6911" w:rsidP="004C6911">
      <w:pPr>
        <w:spacing w:line="240" w:lineRule="auto"/>
        <w:jc w:val="both"/>
        <w:rPr>
          <w:rStyle w:val="Emphasis"/>
          <w:caps w:val="0"/>
          <w:color w:val="3B4658" w:themeColor="accent3" w:themeShade="80"/>
          <w:sz w:val="24"/>
          <w:szCs w:val="24"/>
        </w:rPr>
      </w:pPr>
      <w:r w:rsidRPr="004E7E37">
        <w:rPr>
          <w:rStyle w:val="Emphasis"/>
          <w:sz w:val="24"/>
          <w:szCs w:val="24"/>
        </w:rPr>
        <w:t>Preparation</w:t>
      </w:r>
    </w:p>
    <w:p w14:paraId="70E3EB4C" w14:textId="77777777" w:rsidR="004C6911" w:rsidRPr="004E7E37" w:rsidRDefault="004C6911" w:rsidP="004C6911">
      <w:pPr>
        <w:spacing w:line="240" w:lineRule="auto"/>
        <w:jc w:val="both"/>
        <w:rPr>
          <w:sz w:val="24"/>
          <w:szCs w:val="24"/>
        </w:rPr>
      </w:pPr>
      <w:r w:rsidRPr="004E7E37">
        <w:rPr>
          <w:sz w:val="24"/>
          <w:szCs w:val="24"/>
        </w:rPr>
        <w:t>Participants should begin by reviewing this manual and reading the scenario overviews on the following pages. Participants should think about the situations they have observed and encountered in exercises and facilitated discussions, or the response to a previous crisis, and how these experiences relate to your concerns regarding the scenario situation.  Consider the applicability of previous actions that were effective, as well as the challenges that may continue to be barriers to an efficient, well-coordinated response.</w:t>
      </w:r>
    </w:p>
    <w:p w14:paraId="72C6ACDB" w14:textId="77777777" w:rsidR="004C6911" w:rsidRPr="004E7E37" w:rsidRDefault="004C6911" w:rsidP="004C6911">
      <w:pPr>
        <w:spacing w:line="240" w:lineRule="auto"/>
        <w:jc w:val="both"/>
        <w:rPr>
          <w:sz w:val="24"/>
          <w:szCs w:val="24"/>
        </w:rPr>
      </w:pPr>
      <w:r w:rsidRPr="004E7E37">
        <w:rPr>
          <w:sz w:val="24"/>
          <w:szCs w:val="24"/>
        </w:rPr>
        <w:t xml:space="preserve">This event is an open and safe learning environment.  Varying viewpoints are encouraged and expected.  This event is an opportunity to discuss and present multiple options and possible solutions. </w:t>
      </w:r>
    </w:p>
    <w:p w14:paraId="4AE23D47" w14:textId="77777777" w:rsidR="004C6911" w:rsidRPr="004E7E37" w:rsidRDefault="004C6911" w:rsidP="004C6911">
      <w:pPr>
        <w:spacing w:line="240" w:lineRule="auto"/>
        <w:jc w:val="both"/>
        <w:rPr>
          <w:sz w:val="24"/>
          <w:szCs w:val="24"/>
        </w:rPr>
      </w:pPr>
      <w:r w:rsidRPr="004E7E37">
        <w:rPr>
          <w:sz w:val="24"/>
          <w:szCs w:val="24"/>
        </w:rPr>
        <w:t xml:space="preserve">  Participants should also:</w:t>
      </w:r>
    </w:p>
    <w:p w14:paraId="6455A009" w14:textId="77777777" w:rsidR="004C6911" w:rsidRPr="004E7E37" w:rsidRDefault="004C6911" w:rsidP="004C6911">
      <w:pPr>
        <w:pStyle w:val="NoSpacing"/>
        <w:numPr>
          <w:ilvl w:val="0"/>
          <w:numId w:val="6"/>
        </w:numPr>
        <w:jc w:val="both"/>
        <w:rPr>
          <w:sz w:val="24"/>
          <w:szCs w:val="24"/>
        </w:rPr>
      </w:pPr>
      <w:r w:rsidRPr="004E7E37">
        <w:rPr>
          <w:sz w:val="24"/>
          <w:szCs w:val="24"/>
        </w:rPr>
        <w:t xml:space="preserve">Consider the assets and capabilities your country or organization possesses that can be applied, or have the potential for application, in executing response operations. </w:t>
      </w:r>
    </w:p>
    <w:p w14:paraId="43E971E7" w14:textId="77777777" w:rsidR="004C6911" w:rsidRPr="004E7E37" w:rsidRDefault="004C6911" w:rsidP="004C6911">
      <w:pPr>
        <w:pStyle w:val="NoSpacing"/>
        <w:numPr>
          <w:ilvl w:val="0"/>
          <w:numId w:val="6"/>
        </w:numPr>
        <w:jc w:val="both"/>
        <w:rPr>
          <w:sz w:val="24"/>
          <w:szCs w:val="24"/>
        </w:rPr>
      </w:pPr>
      <w:r w:rsidRPr="004E7E37">
        <w:rPr>
          <w:sz w:val="24"/>
          <w:szCs w:val="24"/>
        </w:rPr>
        <w:t>Identify potential response issues and develop proposed resolutions based on your personal experience and the perspective of your organization.</w:t>
      </w:r>
    </w:p>
    <w:p w14:paraId="6DC395B0" w14:textId="77777777" w:rsidR="004C6911" w:rsidRPr="004E7E37" w:rsidRDefault="004C6911" w:rsidP="004C6911">
      <w:pPr>
        <w:pStyle w:val="NoSpacing"/>
        <w:numPr>
          <w:ilvl w:val="0"/>
          <w:numId w:val="6"/>
        </w:numPr>
        <w:jc w:val="both"/>
        <w:rPr>
          <w:sz w:val="24"/>
          <w:szCs w:val="24"/>
        </w:rPr>
      </w:pPr>
      <w:r w:rsidRPr="004E7E37">
        <w:rPr>
          <w:sz w:val="24"/>
          <w:szCs w:val="24"/>
        </w:rPr>
        <w:t>Identify the requirements and shortfalls you anticipate will be experienced during this incident.</w:t>
      </w:r>
    </w:p>
    <w:p w14:paraId="03527AED" w14:textId="77777777" w:rsidR="004C6911" w:rsidRPr="004E7E37" w:rsidRDefault="004C6911" w:rsidP="004C6911">
      <w:pPr>
        <w:pStyle w:val="NoSpacing"/>
        <w:ind w:left="720"/>
        <w:jc w:val="both"/>
        <w:rPr>
          <w:sz w:val="24"/>
          <w:szCs w:val="24"/>
        </w:rPr>
      </w:pPr>
    </w:p>
    <w:p w14:paraId="0E427E7D" w14:textId="77777777" w:rsidR="004C6911" w:rsidRPr="004E7E37" w:rsidRDefault="004C6911" w:rsidP="004C6911">
      <w:pPr>
        <w:spacing w:line="240" w:lineRule="auto"/>
        <w:jc w:val="both"/>
        <w:rPr>
          <w:rStyle w:val="Emphasis"/>
          <w:sz w:val="24"/>
          <w:szCs w:val="24"/>
        </w:rPr>
      </w:pPr>
      <w:r w:rsidRPr="004E7E37">
        <w:rPr>
          <w:rStyle w:val="Emphasis"/>
          <w:sz w:val="24"/>
          <w:szCs w:val="24"/>
        </w:rPr>
        <w:t>Roles</w:t>
      </w:r>
    </w:p>
    <w:p w14:paraId="27FB3138" w14:textId="77777777" w:rsidR="004C6911" w:rsidRPr="004E7E37" w:rsidRDefault="004C6911" w:rsidP="004C6911">
      <w:pPr>
        <w:spacing w:line="240" w:lineRule="auto"/>
        <w:jc w:val="both"/>
        <w:rPr>
          <w:sz w:val="24"/>
          <w:szCs w:val="24"/>
        </w:rPr>
      </w:pPr>
      <w:r w:rsidRPr="004E7E37">
        <w:rPr>
          <w:sz w:val="24"/>
          <w:szCs w:val="24"/>
        </w:rPr>
        <w:t>The success of this event is fundamentally dependent on active participation. Each participant brings a unique perspective to the table. The participant’s main role is to share his/her knowledge and experience through active involvement and contribution to the discussions.</w:t>
      </w:r>
    </w:p>
    <w:p w14:paraId="6A9BF779" w14:textId="77777777" w:rsidR="004C6911" w:rsidRPr="004E7E37" w:rsidRDefault="004C6911" w:rsidP="004C6911">
      <w:pPr>
        <w:spacing w:line="240" w:lineRule="auto"/>
        <w:jc w:val="both"/>
        <w:rPr>
          <w:sz w:val="24"/>
          <w:szCs w:val="24"/>
        </w:rPr>
      </w:pPr>
      <w:r w:rsidRPr="004E7E37">
        <w:rPr>
          <w:sz w:val="24"/>
          <w:szCs w:val="24"/>
        </w:rPr>
        <w:t>Each participant should also use this event as a learning vehicle.  As challenges arising from response operations are identified, each participant is encouraged to voice his/her concerns and leverage this opportunity to:</w:t>
      </w:r>
    </w:p>
    <w:p w14:paraId="7C71DDC1" w14:textId="77777777" w:rsidR="004C6911" w:rsidRPr="004E7E37" w:rsidRDefault="004C6911" w:rsidP="004C6911">
      <w:pPr>
        <w:pStyle w:val="NoSpacing"/>
        <w:numPr>
          <w:ilvl w:val="0"/>
          <w:numId w:val="7"/>
        </w:numPr>
        <w:jc w:val="both"/>
        <w:rPr>
          <w:sz w:val="24"/>
          <w:szCs w:val="24"/>
        </w:rPr>
      </w:pPr>
      <w:r w:rsidRPr="004E7E37">
        <w:rPr>
          <w:sz w:val="24"/>
          <w:szCs w:val="24"/>
        </w:rPr>
        <w:t>Refine his/her understanding of crisis response processes and procedures,</w:t>
      </w:r>
    </w:p>
    <w:p w14:paraId="37553E88" w14:textId="77777777" w:rsidR="004C6911" w:rsidRPr="004E7E37" w:rsidRDefault="004C6911" w:rsidP="004C6911">
      <w:pPr>
        <w:pStyle w:val="NoSpacing"/>
        <w:numPr>
          <w:ilvl w:val="0"/>
          <w:numId w:val="7"/>
        </w:numPr>
        <w:jc w:val="both"/>
        <w:rPr>
          <w:sz w:val="24"/>
          <w:szCs w:val="24"/>
        </w:rPr>
      </w:pPr>
      <w:r w:rsidRPr="004E7E37">
        <w:rPr>
          <w:sz w:val="24"/>
          <w:szCs w:val="24"/>
        </w:rPr>
        <w:t>Expand his/her knowledge of methods for improving communication, cooperation, and support, both within and across individual organizations and government, as well as within and across all levels of the international community when responding to CBRN threats, and</w:t>
      </w:r>
    </w:p>
    <w:p w14:paraId="5C4CC657" w14:textId="77777777" w:rsidR="004C6911" w:rsidRPr="004E7E37" w:rsidRDefault="004C6911" w:rsidP="004C6911">
      <w:pPr>
        <w:pStyle w:val="NoSpacing"/>
        <w:numPr>
          <w:ilvl w:val="0"/>
          <w:numId w:val="7"/>
        </w:numPr>
        <w:jc w:val="both"/>
        <w:rPr>
          <w:sz w:val="24"/>
          <w:szCs w:val="24"/>
        </w:rPr>
      </w:pPr>
      <w:r w:rsidRPr="004E7E37">
        <w:rPr>
          <w:sz w:val="24"/>
          <w:szCs w:val="24"/>
        </w:rPr>
        <w:t>Share his/her expertise and experience so all participants are able to learn from each other.</w:t>
      </w:r>
    </w:p>
    <w:p w14:paraId="0861D6C5" w14:textId="77777777" w:rsidR="004C6911" w:rsidRPr="004E7E37" w:rsidRDefault="004C6911" w:rsidP="004C6911">
      <w:pPr>
        <w:pStyle w:val="NoSpacing"/>
        <w:jc w:val="both"/>
        <w:rPr>
          <w:sz w:val="24"/>
          <w:szCs w:val="24"/>
        </w:rPr>
      </w:pPr>
    </w:p>
    <w:p w14:paraId="2C78EAE8" w14:textId="77777777" w:rsidR="004C6911" w:rsidRPr="004E7E37" w:rsidRDefault="004C6911" w:rsidP="004C6911">
      <w:pPr>
        <w:pStyle w:val="NoSpacing"/>
        <w:jc w:val="both"/>
        <w:rPr>
          <w:sz w:val="24"/>
          <w:szCs w:val="24"/>
        </w:rPr>
      </w:pPr>
    </w:p>
    <w:p w14:paraId="35D8879F" w14:textId="77777777" w:rsidR="004C6911" w:rsidRPr="004E7E37" w:rsidRDefault="004C6911" w:rsidP="004C6911">
      <w:pPr>
        <w:pStyle w:val="NoSpacing"/>
        <w:jc w:val="both"/>
        <w:rPr>
          <w:sz w:val="24"/>
          <w:szCs w:val="24"/>
        </w:rPr>
      </w:pPr>
    </w:p>
    <w:p w14:paraId="4E112EB5" w14:textId="77777777" w:rsidR="00FF5464" w:rsidRPr="004E7E37" w:rsidRDefault="00FF5464" w:rsidP="00FF5464">
      <w:pPr>
        <w:spacing w:line="240" w:lineRule="auto"/>
        <w:rPr>
          <w:b/>
          <w:sz w:val="24"/>
          <w:szCs w:val="24"/>
          <w:highlight w:val="yellow"/>
        </w:rPr>
      </w:pPr>
    </w:p>
    <w:p w14:paraId="0439A448" w14:textId="77777777" w:rsidR="00FF5464" w:rsidRPr="004E7E37" w:rsidRDefault="00FF5464" w:rsidP="00FF5464">
      <w:pPr>
        <w:spacing w:line="240" w:lineRule="auto"/>
        <w:jc w:val="center"/>
        <w:rPr>
          <w:b/>
          <w:sz w:val="24"/>
          <w:szCs w:val="24"/>
        </w:rPr>
      </w:pPr>
      <w:r w:rsidRPr="004E7E37">
        <w:rPr>
          <w:b/>
          <w:sz w:val="24"/>
          <w:szCs w:val="24"/>
        </w:rPr>
        <w:br w:type="page"/>
      </w:r>
    </w:p>
    <w:p w14:paraId="32601F6C" w14:textId="2AFE7777" w:rsidR="00FF5464" w:rsidRPr="00FF5464" w:rsidRDefault="00FF5464" w:rsidP="00FF5464">
      <w:pPr>
        <w:pStyle w:val="Heading2"/>
        <w:rPr>
          <w:b/>
        </w:rPr>
      </w:pPr>
      <w:bookmarkStart w:id="7" w:name="_Toc386632589"/>
      <w:bookmarkStart w:id="8" w:name="MODULE_1"/>
      <w:r w:rsidRPr="00FF5464">
        <w:rPr>
          <w:b/>
        </w:rPr>
        <w:lastRenderedPageBreak/>
        <w:t>Scenario</w:t>
      </w:r>
      <w:bookmarkEnd w:id="7"/>
    </w:p>
    <w:p w14:paraId="2CA22DBB" w14:textId="1BDBF7CA" w:rsidR="00FF5464" w:rsidRPr="004E7E37" w:rsidRDefault="00210238" w:rsidP="00FF5464">
      <w:pPr>
        <w:pStyle w:val="Heading3"/>
        <w:rPr>
          <w:u w:color="143E69" w:themeColor="accent2" w:themeShade="7F"/>
        </w:rPr>
      </w:pPr>
      <w:bookmarkStart w:id="9" w:name="_Toc386632590"/>
      <w:r>
        <w:rPr>
          <w:u w:color="143E69" w:themeColor="accent2" w:themeShade="7F"/>
        </w:rPr>
        <w:t>Unit</w:t>
      </w:r>
      <w:r w:rsidR="00FF5464" w:rsidRPr="004E7E37">
        <w:rPr>
          <w:u w:color="143E69" w:themeColor="accent2" w:themeShade="7F"/>
        </w:rPr>
        <w:t xml:space="preserve"> 1</w:t>
      </w:r>
      <w:bookmarkEnd w:id="8"/>
      <w:r w:rsidR="00FF5464" w:rsidRPr="004E7E37">
        <w:rPr>
          <w:u w:color="143E69" w:themeColor="accent2" w:themeShade="7F"/>
        </w:rPr>
        <w:t xml:space="preserve">: </w:t>
      </w:r>
      <w:r>
        <w:rPr>
          <w:u w:color="143E69" w:themeColor="accent2" w:themeShade="7F"/>
        </w:rPr>
        <w:t>Hazard Identification and Initial Response</w:t>
      </w:r>
      <w:bookmarkEnd w:id="9"/>
    </w:p>
    <w:p w14:paraId="64C11AF3" w14:textId="77777777" w:rsidR="00FF5464" w:rsidRPr="004E7E37" w:rsidRDefault="00FF5464" w:rsidP="00FF5464">
      <w:pPr>
        <w:spacing w:after="0" w:line="240" w:lineRule="auto"/>
        <w:jc w:val="both"/>
        <w:rPr>
          <w:b/>
          <w:bCs/>
          <w:spacing w:val="5"/>
          <w:sz w:val="24"/>
          <w:szCs w:val="24"/>
          <w:u w:color="143E69" w:themeColor="accent2" w:themeShade="7F"/>
        </w:rPr>
      </w:pPr>
      <w:r w:rsidRPr="004E7E37">
        <w:rPr>
          <w:b/>
          <w:bCs/>
          <w:spacing w:val="5"/>
          <w:sz w:val="24"/>
          <w:szCs w:val="24"/>
          <w:u w:color="143E69" w:themeColor="accent2" w:themeShade="7F"/>
        </w:rPr>
        <w:t>0200</w:t>
      </w:r>
    </w:p>
    <w:p w14:paraId="5F33C912" w14:textId="4625AA18" w:rsidR="00FF5464" w:rsidRPr="004E7E37" w:rsidRDefault="00FF5464" w:rsidP="00FF5464">
      <w:pPr>
        <w:spacing w:after="0" w:line="240" w:lineRule="auto"/>
        <w:jc w:val="both"/>
        <w:rPr>
          <w:spacing w:val="5"/>
          <w:sz w:val="24"/>
          <w:szCs w:val="24"/>
          <w:u w:color="143E69" w:themeColor="accent2" w:themeShade="7F"/>
        </w:rPr>
      </w:pPr>
      <w:r w:rsidRPr="004E7E37">
        <w:rPr>
          <w:spacing w:val="5"/>
          <w:sz w:val="24"/>
          <w:szCs w:val="24"/>
          <w:u w:color="143E69" w:themeColor="accent2" w:themeShade="7F"/>
        </w:rPr>
        <w:t xml:space="preserve">A fertilizer production facility catches fire in the </w:t>
      </w:r>
      <w:r w:rsidR="00C07D38">
        <w:rPr>
          <w:b/>
          <w:spacing w:val="5"/>
          <w:sz w:val="24"/>
          <w:szCs w:val="24"/>
          <w:u w:color="143E69" w:themeColor="accent2" w:themeShade="7F"/>
        </w:rPr>
        <w:t>XXXX</w:t>
      </w:r>
      <w:r w:rsidRPr="004E7E37">
        <w:rPr>
          <w:spacing w:val="5"/>
          <w:sz w:val="24"/>
          <w:szCs w:val="24"/>
          <w:u w:color="143E69" w:themeColor="accent2" w:themeShade="7F"/>
        </w:rPr>
        <w:t xml:space="preserve">. Employees notify their chain of command about the emergency and await further instruction. The blaze rapidly spreads throughout the facility and employees struggle to localize the incident. </w:t>
      </w:r>
    </w:p>
    <w:p w14:paraId="60B5ADD9" w14:textId="77777777" w:rsidR="00FF5464" w:rsidRPr="004E7E37" w:rsidRDefault="00FF5464" w:rsidP="00FF5464">
      <w:pPr>
        <w:spacing w:after="0" w:line="240" w:lineRule="auto"/>
        <w:jc w:val="both"/>
        <w:rPr>
          <w:spacing w:val="5"/>
          <w:sz w:val="24"/>
          <w:szCs w:val="24"/>
          <w:u w:color="143E69" w:themeColor="accent2" w:themeShade="7F"/>
        </w:rPr>
      </w:pPr>
    </w:p>
    <w:p w14:paraId="34DB56C4" w14:textId="77777777" w:rsidR="00FF5464" w:rsidRPr="004E7E37" w:rsidRDefault="00FF5464" w:rsidP="00FF5464">
      <w:pPr>
        <w:spacing w:after="0" w:line="240" w:lineRule="auto"/>
        <w:jc w:val="both"/>
        <w:rPr>
          <w:b/>
          <w:spacing w:val="5"/>
          <w:sz w:val="24"/>
          <w:szCs w:val="24"/>
          <w:u w:color="143E69" w:themeColor="accent2" w:themeShade="7F"/>
        </w:rPr>
      </w:pPr>
      <w:r w:rsidRPr="004E7E37">
        <w:rPr>
          <w:b/>
          <w:spacing w:val="5"/>
          <w:sz w:val="24"/>
          <w:szCs w:val="24"/>
          <w:u w:color="143E69" w:themeColor="accent2" w:themeShade="7F"/>
        </w:rPr>
        <w:t>0210</w:t>
      </w:r>
    </w:p>
    <w:p w14:paraId="5D9C7D7C" w14:textId="77777777" w:rsidR="00FF5464" w:rsidRPr="004E7E37" w:rsidRDefault="00FF5464" w:rsidP="00FF5464">
      <w:pPr>
        <w:spacing w:after="0" w:line="240" w:lineRule="auto"/>
        <w:jc w:val="both"/>
        <w:rPr>
          <w:spacing w:val="5"/>
          <w:sz w:val="24"/>
          <w:szCs w:val="24"/>
          <w:u w:color="143E69" w:themeColor="accent2" w:themeShade="7F"/>
        </w:rPr>
      </w:pPr>
      <w:r w:rsidRPr="004E7E37">
        <w:rPr>
          <w:spacing w:val="5"/>
          <w:sz w:val="24"/>
          <w:szCs w:val="24"/>
          <w:u w:color="143E69" w:themeColor="accent2" w:themeShade="7F"/>
        </w:rPr>
        <w:t xml:space="preserve">The fire results in a massive explosion, roughly equivalent to a 2.2 tremor on the Richter </w:t>
      </w:r>
      <w:proofErr w:type="gramStart"/>
      <w:r w:rsidRPr="004E7E37">
        <w:rPr>
          <w:spacing w:val="5"/>
          <w:sz w:val="24"/>
          <w:szCs w:val="24"/>
          <w:u w:color="143E69" w:themeColor="accent2" w:themeShade="7F"/>
        </w:rPr>
        <w:t>Scale</w:t>
      </w:r>
      <w:proofErr w:type="gramEnd"/>
      <w:r w:rsidRPr="004E7E37">
        <w:rPr>
          <w:spacing w:val="5"/>
          <w:sz w:val="24"/>
          <w:szCs w:val="24"/>
          <w:u w:color="143E69" w:themeColor="accent2" w:themeShade="7F"/>
        </w:rPr>
        <w:t>. The explosion levels the facility and results in blast damage to buildings located as far as 12 kilometers from the scene. The blast kills eight employees instantly and injures several more as the fire continues to burn.</w:t>
      </w:r>
    </w:p>
    <w:p w14:paraId="5786E78B" w14:textId="77777777" w:rsidR="00FF5464" w:rsidRPr="004E7E37" w:rsidRDefault="00FF5464" w:rsidP="00FF5464">
      <w:pPr>
        <w:spacing w:after="0" w:line="240" w:lineRule="auto"/>
        <w:jc w:val="both"/>
        <w:rPr>
          <w:b/>
          <w:bCs/>
          <w:spacing w:val="5"/>
          <w:sz w:val="24"/>
          <w:szCs w:val="24"/>
          <w:u w:color="143E69" w:themeColor="accent2" w:themeShade="7F"/>
        </w:rPr>
      </w:pPr>
    </w:p>
    <w:p w14:paraId="6D6DB61B" w14:textId="77777777" w:rsidR="00FF5464" w:rsidRPr="004E7E37" w:rsidRDefault="00FF5464" w:rsidP="00FF5464">
      <w:pPr>
        <w:spacing w:after="0" w:line="240" w:lineRule="auto"/>
        <w:jc w:val="both"/>
        <w:rPr>
          <w:b/>
          <w:bCs/>
          <w:spacing w:val="5"/>
          <w:sz w:val="24"/>
          <w:szCs w:val="24"/>
          <w:u w:color="143E69" w:themeColor="accent2" w:themeShade="7F"/>
        </w:rPr>
      </w:pPr>
      <w:r w:rsidRPr="004E7E37">
        <w:rPr>
          <w:b/>
          <w:bCs/>
          <w:spacing w:val="5"/>
          <w:sz w:val="24"/>
          <w:szCs w:val="24"/>
          <w:u w:color="143E69" w:themeColor="accent2" w:themeShade="7F"/>
        </w:rPr>
        <w:t>0216</w:t>
      </w:r>
    </w:p>
    <w:p w14:paraId="24F01841" w14:textId="77777777" w:rsidR="00FF5464" w:rsidRPr="004E7E37" w:rsidRDefault="00FF5464" w:rsidP="00FF5464">
      <w:pPr>
        <w:spacing w:after="0" w:line="240" w:lineRule="auto"/>
        <w:jc w:val="both"/>
        <w:rPr>
          <w:spacing w:val="5"/>
          <w:sz w:val="24"/>
          <w:szCs w:val="24"/>
          <w:u w:color="143E69" w:themeColor="accent2" w:themeShade="7F"/>
        </w:rPr>
      </w:pPr>
      <w:r w:rsidRPr="004E7E37">
        <w:rPr>
          <w:spacing w:val="5"/>
          <w:sz w:val="24"/>
          <w:szCs w:val="24"/>
          <w:u w:color="143E69" w:themeColor="accent2" w:themeShade="7F"/>
        </w:rPr>
        <w:t xml:space="preserve">The explosion has generated a caustic-smelling smoke plume, which drifts into and around nearby residential areas. Some citizens, awakened by the explosion, begin to experience chest pain; eyes, nose, and throat irritation; as well as difficulty breathing. Those that did not hear the explosion continue to sleep. </w:t>
      </w:r>
    </w:p>
    <w:p w14:paraId="29DF4590" w14:textId="77777777" w:rsidR="00FF5464" w:rsidRPr="004E7E37" w:rsidRDefault="00FF5464" w:rsidP="00FF5464">
      <w:pPr>
        <w:spacing w:after="0" w:line="240" w:lineRule="auto"/>
        <w:jc w:val="both"/>
        <w:rPr>
          <w:spacing w:val="5"/>
          <w:sz w:val="24"/>
          <w:szCs w:val="24"/>
          <w:u w:color="143E69" w:themeColor="accent2" w:themeShade="7F"/>
        </w:rPr>
      </w:pPr>
    </w:p>
    <w:p w14:paraId="757C77E1" w14:textId="77777777" w:rsidR="00FF5464" w:rsidRPr="004E7E37" w:rsidRDefault="00FF5464" w:rsidP="00FF5464">
      <w:pPr>
        <w:spacing w:after="0" w:line="240" w:lineRule="auto"/>
        <w:jc w:val="both"/>
        <w:rPr>
          <w:b/>
          <w:spacing w:val="5"/>
          <w:sz w:val="24"/>
          <w:szCs w:val="24"/>
          <w:u w:color="143E69" w:themeColor="accent2" w:themeShade="7F"/>
        </w:rPr>
      </w:pPr>
      <w:r w:rsidRPr="004E7E37">
        <w:rPr>
          <w:b/>
          <w:spacing w:val="5"/>
          <w:sz w:val="24"/>
          <w:szCs w:val="24"/>
          <w:u w:color="143E69" w:themeColor="accent2" w:themeShade="7F"/>
        </w:rPr>
        <w:t>0217</w:t>
      </w:r>
    </w:p>
    <w:p w14:paraId="430FF962" w14:textId="77777777" w:rsidR="00FF5464" w:rsidRPr="004E7E37" w:rsidRDefault="00FF5464" w:rsidP="00FF5464">
      <w:pPr>
        <w:spacing w:line="240" w:lineRule="auto"/>
        <w:jc w:val="both"/>
        <w:rPr>
          <w:bCs/>
          <w:sz w:val="24"/>
          <w:szCs w:val="24"/>
        </w:rPr>
      </w:pPr>
      <w:r w:rsidRPr="004E7E37">
        <w:rPr>
          <w:bCs/>
          <w:sz w:val="24"/>
          <w:szCs w:val="24"/>
        </w:rPr>
        <w:t xml:space="preserve">Emergency response efforts focus on those located around the incident site, providing health and medical support to victims, and securing the area.  </w:t>
      </w:r>
    </w:p>
    <w:p w14:paraId="56DF0E2D" w14:textId="48D126BD" w:rsidR="00FF5464" w:rsidRPr="004E7E37" w:rsidRDefault="00FF5464" w:rsidP="00FF5464">
      <w:pPr>
        <w:spacing w:after="0" w:line="240" w:lineRule="auto"/>
        <w:jc w:val="both"/>
        <w:rPr>
          <w:spacing w:val="5"/>
          <w:sz w:val="24"/>
          <w:szCs w:val="24"/>
          <w:u w:color="143E69" w:themeColor="accent2" w:themeShade="7F"/>
        </w:rPr>
      </w:pPr>
      <w:r w:rsidRPr="004E7E37">
        <w:rPr>
          <w:spacing w:val="5"/>
          <w:sz w:val="24"/>
          <w:szCs w:val="24"/>
          <w:u w:color="143E69" w:themeColor="accent2" w:themeShade="7F"/>
        </w:rPr>
        <w:t xml:space="preserve">The smoke continues to billow from the explosion site, visibly drifting in the direction of a nearby </w:t>
      </w:r>
      <w:r w:rsidR="00C07D38">
        <w:rPr>
          <w:b/>
          <w:spacing w:val="5"/>
          <w:sz w:val="24"/>
          <w:szCs w:val="24"/>
          <w:u w:color="143E69" w:themeColor="accent2" w:themeShade="7F"/>
        </w:rPr>
        <w:t xml:space="preserve">XXXX </w:t>
      </w:r>
      <w:r w:rsidRPr="004E7E37">
        <w:rPr>
          <w:spacing w:val="5"/>
          <w:sz w:val="24"/>
          <w:szCs w:val="24"/>
          <w:u w:color="143E69" w:themeColor="accent2" w:themeShade="7F"/>
        </w:rPr>
        <w:t xml:space="preserve">installation. </w:t>
      </w:r>
    </w:p>
    <w:p w14:paraId="462FAB90" w14:textId="77777777" w:rsidR="00FF5464" w:rsidRPr="004E7E37" w:rsidRDefault="00FF5464" w:rsidP="00FF5464">
      <w:pPr>
        <w:spacing w:after="0" w:line="240" w:lineRule="auto"/>
        <w:jc w:val="both"/>
        <w:rPr>
          <w:spacing w:val="5"/>
          <w:sz w:val="24"/>
          <w:szCs w:val="24"/>
          <w:u w:color="143E69" w:themeColor="accent2" w:themeShade="7F"/>
        </w:rPr>
      </w:pPr>
    </w:p>
    <w:p w14:paraId="2DD59DA3" w14:textId="77777777" w:rsidR="00FF5464" w:rsidRPr="004E7E37" w:rsidRDefault="00FF5464" w:rsidP="00FF5464">
      <w:pPr>
        <w:spacing w:after="0" w:line="240" w:lineRule="auto"/>
        <w:jc w:val="both"/>
        <w:rPr>
          <w:spacing w:val="5"/>
          <w:sz w:val="24"/>
          <w:szCs w:val="24"/>
          <w:u w:color="143E69" w:themeColor="accent2" w:themeShade="7F"/>
        </w:rPr>
      </w:pPr>
      <w:r w:rsidRPr="004E7E37">
        <w:rPr>
          <w:spacing w:val="5"/>
          <w:sz w:val="24"/>
          <w:szCs w:val="24"/>
          <w:u w:color="143E69" w:themeColor="accent2" w:themeShade="7F"/>
        </w:rPr>
        <w:t xml:space="preserve">A surviving employee captures cell phone pictures of the plant fire, uploading several of the images onto social media sites.  </w:t>
      </w:r>
    </w:p>
    <w:p w14:paraId="770D4663" w14:textId="77777777" w:rsidR="00FF5464" w:rsidRPr="004E7E37" w:rsidRDefault="00FF5464" w:rsidP="00FF5464">
      <w:pPr>
        <w:spacing w:after="0" w:line="240" w:lineRule="auto"/>
        <w:jc w:val="both"/>
        <w:rPr>
          <w:spacing w:val="5"/>
          <w:sz w:val="24"/>
          <w:szCs w:val="24"/>
          <w:u w:color="143E69" w:themeColor="accent2" w:themeShade="7F"/>
        </w:rPr>
      </w:pPr>
    </w:p>
    <w:p w14:paraId="53522B71" w14:textId="77777777" w:rsidR="00FF5464" w:rsidRPr="004E7E37" w:rsidRDefault="00FF5464" w:rsidP="00FF5464">
      <w:pPr>
        <w:spacing w:after="0" w:line="240" w:lineRule="auto"/>
        <w:jc w:val="both"/>
        <w:rPr>
          <w:b/>
          <w:spacing w:val="5"/>
          <w:sz w:val="24"/>
          <w:szCs w:val="24"/>
          <w:u w:color="143E69" w:themeColor="accent2" w:themeShade="7F"/>
        </w:rPr>
      </w:pPr>
      <w:r w:rsidRPr="004E7E37">
        <w:rPr>
          <w:b/>
          <w:spacing w:val="5"/>
          <w:sz w:val="24"/>
          <w:szCs w:val="24"/>
          <w:u w:color="143E69" w:themeColor="accent2" w:themeShade="7F"/>
        </w:rPr>
        <w:t>0229</w:t>
      </w:r>
    </w:p>
    <w:p w14:paraId="1259620C" w14:textId="77777777" w:rsidR="00FF5464" w:rsidRPr="004E7E37" w:rsidRDefault="00FF5464" w:rsidP="00FF5464">
      <w:pPr>
        <w:spacing w:after="0" w:line="240" w:lineRule="auto"/>
        <w:rPr>
          <w:sz w:val="24"/>
          <w:szCs w:val="24"/>
        </w:rPr>
      </w:pPr>
      <w:r w:rsidRPr="004E7E37">
        <w:rPr>
          <w:sz w:val="24"/>
          <w:szCs w:val="24"/>
        </w:rPr>
        <w:t>Officials confirm that the fire resulted from unintentional means and declare the explosion an accident.</w:t>
      </w:r>
    </w:p>
    <w:p w14:paraId="0A133197" w14:textId="77777777" w:rsidR="00FF5464" w:rsidRPr="004E7E37" w:rsidRDefault="00FF5464" w:rsidP="00FF5464">
      <w:pPr>
        <w:spacing w:after="0" w:line="240" w:lineRule="auto"/>
        <w:jc w:val="both"/>
        <w:rPr>
          <w:b/>
          <w:spacing w:val="5"/>
          <w:sz w:val="24"/>
          <w:szCs w:val="24"/>
          <w:u w:color="143E69" w:themeColor="accent2" w:themeShade="7F"/>
        </w:rPr>
      </w:pPr>
    </w:p>
    <w:p w14:paraId="1D622F6C" w14:textId="77777777" w:rsidR="00FF5464" w:rsidRPr="004E7E37" w:rsidRDefault="00FF5464" w:rsidP="00FF5464">
      <w:pPr>
        <w:spacing w:after="0" w:line="240" w:lineRule="auto"/>
        <w:ind w:left="720"/>
        <w:contextualSpacing/>
        <w:rPr>
          <w:spacing w:val="5"/>
          <w:sz w:val="24"/>
          <w:szCs w:val="24"/>
          <w:u w:color="143E69" w:themeColor="accent2" w:themeShade="7F"/>
        </w:rPr>
      </w:pPr>
    </w:p>
    <w:p w14:paraId="5AC1F33C" w14:textId="77777777" w:rsidR="00FF5464" w:rsidRPr="004E7E37" w:rsidRDefault="00FF5464" w:rsidP="00FF5464">
      <w:pPr>
        <w:spacing w:after="0" w:line="240" w:lineRule="auto"/>
        <w:rPr>
          <w:b/>
          <w:bCs/>
          <w:iCs/>
          <w:spacing w:val="5"/>
          <w:sz w:val="24"/>
          <w:szCs w:val="24"/>
          <w:u w:val="single" w:color="143E69" w:themeColor="accent2" w:themeShade="7F"/>
        </w:rPr>
      </w:pPr>
      <w:bookmarkStart w:id="10" w:name="_Toc164068004"/>
      <w:r w:rsidRPr="004E7E37">
        <w:rPr>
          <w:b/>
          <w:bCs/>
          <w:iCs/>
          <w:spacing w:val="5"/>
          <w:sz w:val="24"/>
          <w:szCs w:val="24"/>
          <w:u w:val="single" w:color="143E69" w:themeColor="accent2" w:themeShade="7F"/>
        </w:rPr>
        <w:t>Summary of Casualties</w:t>
      </w:r>
      <w:bookmarkEnd w:id="10"/>
      <w:r w:rsidRPr="004E7E37">
        <w:rPr>
          <w:b/>
          <w:bCs/>
          <w:iCs/>
          <w:spacing w:val="5"/>
          <w:sz w:val="24"/>
          <w:szCs w:val="24"/>
          <w:u w:val="single" w:color="143E69" w:themeColor="accent2" w:themeShade="7F"/>
        </w:rPr>
        <w:t>:</w:t>
      </w:r>
    </w:p>
    <w:p w14:paraId="5D9D3D0E" w14:textId="77777777" w:rsidR="00FF5464" w:rsidRPr="004E7E37" w:rsidRDefault="00FF5464" w:rsidP="00FF5464">
      <w:pPr>
        <w:numPr>
          <w:ilvl w:val="0"/>
          <w:numId w:val="5"/>
        </w:numPr>
        <w:spacing w:after="0" w:line="240" w:lineRule="auto"/>
        <w:contextualSpacing/>
        <w:rPr>
          <w:spacing w:val="5"/>
          <w:sz w:val="24"/>
          <w:szCs w:val="24"/>
          <w:u w:color="143E69" w:themeColor="accent2" w:themeShade="7F"/>
        </w:rPr>
      </w:pPr>
      <w:r w:rsidRPr="004E7E37">
        <w:rPr>
          <w:spacing w:val="5"/>
          <w:sz w:val="24"/>
          <w:szCs w:val="24"/>
          <w:u w:color="143E69" w:themeColor="accent2" w:themeShade="7F"/>
        </w:rPr>
        <w:t>Total estimated casualties</w:t>
      </w:r>
      <w:r w:rsidRPr="004E7E37">
        <w:rPr>
          <w:rFonts w:cstheme="minorHAnsi"/>
          <w:sz w:val="24"/>
          <w:szCs w:val="24"/>
        </w:rPr>
        <w:t xml:space="preserve"> – 65</w:t>
      </w:r>
    </w:p>
    <w:p w14:paraId="743C3061" w14:textId="77777777" w:rsidR="00FF5464" w:rsidRPr="004E7E37" w:rsidRDefault="00FF5464" w:rsidP="00FF5464">
      <w:pPr>
        <w:numPr>
          <w:ilvl w:val="0"/>
          <w:numId w:val="5"/>
        </w:numPr>
        <w:spacing w:after="0" w:line="240" w:lineRule="auto"/>
        <w:contextualSpacing/>
        <w:rPr>
          <w:spacing w:val="5"/>
          <w:sz w:val="24"/>
          <w:szCs w:val="24"/>
          <w:u w:color="143E69" w:themeColor="accent2" w:themeShade="7F"/>
        </w:rPr>
      </w:pPr>
      <w:r w:rsidRPr="004E7E37">
        <w:rPr>
          <w:spacing w:val="5"/>
          <w:sz w:val="24"/>
          <w:szCs w:val="24"/>
          <w:u w:color="143E69" w:themeColor="accent2" w:themeShade="7F"/>
        </w:rPr>
        <w:t>Total estimated deceased</w:t>
      </w:r>
      <w:r w:rsidRPr="004E7E37">
        <w:rPr>
          <w:rFonts w:cstheme="minorHAnsi"/>
          <w:sz w:val="24"/>
          <w:szCs w:val="24"/>
        </w:rPr>
        <w:t xml:space="preserve"> – </w:t>
      </w:r>
      <w:r w:rsidRPr="004E7E37">
        <w:rPr>
          <w:spacing w:val="5"/>
          <w:sz w:val="24"/>
          <w:szCs w:val="24"/>
          <w:u w:color="143E69" w:themeColor="accent2" w:themeShade="7F"/>
        </w:rPr>
        <w:t xml:space="preserve"> 8</w:t>
      </w:r>
    </w:p>
    <w:p w14:paraId="4418E177" w14:textId="77777777" w:rsidR="00FF5464" w:rsidRPr="004E7E37" w:rsidRDefault="00FF5464" w:rsidP="00FF5464">
      <w:pPr>
        <w:spacing w:after="0" w:line="240" w:lineRule="auto"/>
        <w:rPr>
          <w:b/>
          <w:bCs/>
          <w:iCs/>
          <w:spacing w:val="5"/>
          <w:sz w:val="24"/>
          <w:szCs w:val="24"/>
          <w:u w:val="single" w:color="143E69" w:themeColor="accent2" w:themeShade="7F"/>
        </w:rPr>
      </w:pPr>
      <w:bookmarkStart w:id="11" w:name="KEYISSUES_1"/>
      <w:bookmarkStart w:id="12" w:name="_Toc164068005"/>
    </w:p>
    <w:p w14:paraId="098E5F2F" w14:textId="77777777" w:rsidR="00FF5464" w:rsidRPr="004E7E37" w:rsidRDefault="00FF5464" w:rsidP="00FF5464">
      <w:pPr>
        <w:spacing w:after="0" w:line="240" w:lineRule="auto"/>
        <w:rPr>
          <w:b/>
          <w:bCs/>
          <w:iCs/>
          <w:spacing w:val="5"/>
          <w:sz w:val="24"/>
          <w:szCs w:val="24"/>
          <w:u w:val="single" w:color="143E69" w:themeColor="accent2" w:themeShade="7F"/>
        </w:rPr>
      </w:pPr>
      <w:r w:rsidRPr="004E7E37">
        <w:rPr>
          <w:b/>
          <w:bCs/>
          <w:iCs/>
          <w:spacing w:val="5"/>
          <w:sz w:val="24"/>
          <w:szCs w:val="24"/>
          <w:u w:val="single" w:color="143E69" w:themeColor="accent2" w:themeShade="7F"/>
        </w:rPr>
        <w:t>Key Issues</w:t>
      </w:r>
      <w:bookmarkEnd w:id="11"/>
      <w:bookmarkEnd w:id="12"/>
      <w:r w:rsidRPr="004E7E37">
        <w:rPr>
          <w:b/>
          <w:bCs/>
          <w:iCs/>
          <w:spacing w:val="5"/>
          <w:sz w:val="24"/>
          <w:szCs w:val="24"/>
          <w:u w:val="single" w:color="143E69" w:themeColor="accent2" w:themeShade="7F"/>
        </w:rPr>
        <w:t>:</w:t>
      </w:r>
    </w:p>
    <w:p w14:paraId="35E65675" w14:textId="77777777" w:rsidR="00FF5464" w:rsidRPr="004E7E37" w:rsidRDefault="00FF5464" w:rsidP="00FF5464">
      <w:pPr>
        <w:spacing w:after="0" w:line="240" w:lineRule="auto"/>
        <w:rPr>
          <w:spacing w:val="5"/>
          <w:sz w:val="24"/>
          <w:szCs w:val="24"/>
          <w:u w:color="143E69" w:themeColor="accent2" w:themeShade="7F"/>
        </w:rPr>
      </w:pPr>
    </w:p>
    <w:p w14:paraId="608F8BD0" w14:textId="77777777" w:rsidR="00FF5464" w:rsidRPr="004E7E37" w:rsidRDefault="00FF5464" w:rsidP="00FF5464">
      <w:pPr>
        <w:numPr>
          <w:ilvl w:val="0"/>
          <w:numId w:val="28"/>
        </w:numPr>
        <w:spacing w:after="0" w:line="240" w:lineRule="auto"/>
        <w:rPr>
          <w:sz w:val="24"/>
          <w:szCs w:val="24"/>
        </w:rPr>
      </w:pPr>
      <w:r w:rsidRPr="004E7E37">
        <w:rPr>
          <w:sz w:val="24"/>
          <w:szCs w:val="24"/>
        </w:rPr>
        <w:t>A fertilizer production facility catches fire and explodes, resulting in a caustic smoke plume.</w:t>
      </w:r>
    </w:p>
    <w:p w14:paraId="7DF38513" w14:textId="77777777" w:rsidR="00FF5464" w:rsidRPr="004E7E37" w:rsidRDefault="00FF5464" w:rsidP="00FF5464">
      <w:pPr>
        <w:numPr>
          <w:ilvl w:val="0"/>
          <w:numId w:val="28"/>
        </w:numPr>
        <w:spacing w:after="0" w:line="240" w:lineRule="auto"/>
        <w:rPr>
          <w:sz w:val="24"/>
          <w:szCs w:val="24"/>
        </w:rPr>
      </w:pPr>
      <w:r w:rsidRPr="004E7E37">
        <w:rPr>
          <w:sz w:val="24"/>
          <w:szCs w:val="24"/>
        </w:rPr>
        <w:t>The smoke plume spreads, inundating residents surrounding the area</w:t>
      </w:r>
    </w:p>
    <w:p w14:paraId="024513EE" w14:textId="77777777" w:rsidR="00FF5464" w:rsidRPr="004E7E37" w:rsidRDefault="00FF5464" w:rsidP="00FF5464">
      <w:pPr>
        <w:numPr>
          <w:ilvl w:val="0"/>
          <w:numId w:val="28"/>
        </w:numPr>
        <w:spacing w:after="0" w:line="240" w:lineRule="auto"/>
        <w:rPr>
          <w:sz w:val="24"/>
          <w:szCs w:val="24"/>
        </w:rPr>
      </w:pPr>
      <w:r w:rsidRPr="004E7E37">
        <w:rPr>
          <w:sz w:val="24"/>
          <w:szCs w:val="24"/>
        </w:rPr>
        <w:lastRenderedPageBreak/>
        <w:t>The smoke plume drifts towards a nearby ROK armed forces installation.</w:t>
      </w:r>
    </w:p>
    <w:p w14:paraId="2F1A45D6" w14:textId="77777777" w:rsidR="00FF5464" w:rsidRPr="004E7E37" w:rsidRDefault="00FF5464" w:rsidP="00FF5464">
      <w:pPr>
        <w:numPr>
          <w:ilvl w:val="0"/>
          <w:numId w:val="28"/>
        </w:numPr>
        <w:spacing w:after="0" w:line="240" w:lineRule="auto"/>
        <w:rPr>
          <w:sz w:val="24"/>
          <w:szCs w:val="24"/>
        </w:rPr>
      </w:pPr>
      <w:r w:rsidRPr="004E7E37">
        <w:rPr>
          <w:sz w:val="24"/>
          <w:szCs w:val="24"/>
        </w:rPr>
        <w:t>Civilian first responders tend to the chemical facility fire; a surviving employee uploads a picture of the event to social media.</w:t>
      </w:r>
    </w:p>
    <w:p w14:paraId="1DF5FB50" w14:textId="77777777" w:rsidR="00FF5464" w:rsidRPr="004E7E37" w:rsidRDefault="00FF5464" w:rsidP="00FF5464">
      <w:pPr>
        <w:numPr>
          <w:ilvl w:val="0"/>
          <w:numId w:val="28"/>
        </w:numPr>
        <w:spacing w:after="0" w:line="240" w:lineRule="auto"/>
        <w:rPr>
          <w:rStyle w:val="Emphasis"/>
          <w:caps w:val="0"/>
          <w:spacing w:val="0"/>
          <w:sz w:val="24"/>
          <w:szCs w:val="24"/>
        </w:rPr>
      </w:pPr>
      <w:r w:rsidRPr="004E7E37">
        <w:rPr>
          <w:sz w:val="24"/>
          <w:szCs w:val="24"/>
        </w:rPr>
        <w:t>Officials confirm that the fire resulted from unintentional means and declare the explosion an accident.</w:t>
      </w:r>
    </w:p>
    <w:p w14:paraId="00B6EB02" w14:textId="77777777" w:rsidR="00FF5464" w:rsidRDefault="00FF5464" w:rsidP="00FF5464">
      <w:pPr>
        <w:rPr>
          <w:rStyle w:val="Emphasis"/>
          <w:caps w:val="0"/>
          <w:color w:val="3B4658" w:themeColor="accent3" w:themeShade="80"/>
          <w:sz w:val="24"/>
          <w:szCs w:val="24"/>
        </w:rPr>
      </w:pPr>
      <w:r>
        <w:rPr>
          <w:rStyle w:val="Emphasis"/>
          <w:sz w:val="24"/>
          <w:szCs w:val="24"/>
        </w:rPr>
        <w:br w:type="page"/>
      </w:r>
    </w:p>
    <w:p w14:paraId="04624F06" w14:textId="1AB49091" w:rsidR="00FF5464" w:rsidRPr="00210238" w:rsidRDefault="00210238" w:rsidP="00210238">
      <w:pPr>
        <w:pStyle w:val="Heading3"/>
      </w:pPr>
      <w:bookmarkStart w:id="13" w:name="_Toc386632591"/>
      <w:r>
        <w:rPr>
          <w:rStyle w:val="Emphasis"/>
          <w:caps/>
          <w:spacing w:val="0"/>
          <w:sz w:val="24"/>
          <w:szCs w:val="24"/>
        </w:rPr>
        <w:lastRenderedPageBreak/>
        <w:t>Unit</w:t>
      </w:r>
      <w:r w:rsidR="00FF5464" w:rsidRPr="00210238">
        <w:rPr>
          <w:rStyle w:val="Emphasis"/>
          <w:caps/>
          <w:spacing w:val="0"/>
          <w:sz w:val="24"/>
          <w:szCs w:val="24"/>
        </w:rPr>
        <w:t xml:space="preserve"> 1: </w:t>
      </w:r>
      <w:r>
        <w:rPr>
          <w:rStyle w:val="Emphasis"/>
          <w:caps/>
          <w:spacing w:val="0"/>
          <w:sz w:val="24"/>
          <w:szCs w:val="24"/>
        </w:rPr>
        <w:t>Discussion Questions</w:t>
      </w:r>
      <w:bookmarkEnd w:id="13"/>
    </w:p>
    <w:p w14:paraId="4A7E3B7F" w14:textId="77777777" w:rsidR="00FF5464" w:rsidRPr="004E7E37" w:rsidRDefault="00FF5464" w:rsidP="00FF5464">
      <w:pPr>
        <w:numPr>
          <w:ilvl w:val="0"/>
          <w:numId w:val="29"/>
        </w:numPr>
        <w:spacing w:after="0" w:line="240" w:lineRule="auto"/>
        <w:rPr>
          <w:rFonts w:eastAsia="Calibri" w:cs="Calibri"/>
          <w:sz w:val="24"/>
          <w:szCs w:val="24"/>
        </w:rPr>
      </w:pPr>
      <w:r w:rsidRPr="004E7E37">
        <w:rPr>
          <w:rFonts w:eastAsia="Calibri" w:cs="Calibri"/>
          <w:sz w:val="24"/>
          <w:szCs w:val="24"/>
        </w:rPr>
        <w:t>[MOE 2.2.B] With regard to CBRN response, what sort of mutual aid assistance agreements are currently in place with contiguous jurisdictions?</w:t>
      </w:r>
    </w:p>
    <w:p w14:paraId="67BD63D0" w14:textId="77777777" w:rsidR="00FF5464" w:rsidRPr="004E7E37" w:rsidRDefault="00FF5464" w:rsidP="00FF5464">
      <w:pPr>
        <w:numPr>
          <w:ilvl w:val="0"/>
          <w:numId w:val="29"/>
        </w:numPr>
        <w:spacing w:after="0" w:line="240" w:lineRule="auto"/>
        <w:jc w:val="both"/>
        <w:rPr>
          <w:rFonts w:eastAsia="Calibri" w:cs="Calibri"/>
          <w:sz w:val="24"/>
          <w:szCs w:val="24"/>
        </w:rPr>
      </w:pPr>
      <w:r w:rsidRPr="004E7E37">
        <w:rPr>
          <w:rFonts w:eastAsia="Calibri" w:cs="Calibri"/>
          <w:sz w:val="24"/>
          <w:szCs w:val="24"/>
        </w:rPr>
        <w:t xml:space="preserve">[MOE 4.10.B; 4.10.C] How </w:t>
      </w:r>
      <w:proofErr w:type="gramStart"/>
      <w:r w:rsidRPr="004E7E37">
        <w:rPr>
          <w:rFonts w:eastAsia="Calibri" w:cs="Calibri"/>
          <w:sz w:val="24"/>
          <w:szCs w:val="24"/>
        </w:rPr>
        <w:t>is risk analysis</w:t>
      </w:r>
      <w:proofErr w:type="gramEnd"/>
      <w:r w:rsidRPr="004E7E37">
        <w:rPr>
          <w:rFonts w:eastAsia="Calibri" w:cs="Calibri"/>
          <w:sz w:val="24"/>
          <w:szCs w:val="24"/>
        </w:rPr>
        <w:t xml:space="preserve"> completed for potential </w:t>
      </w:r>
      <w:proofErr w:type="spellStart"/>
      <w:r w:rsidRPr="004E7E37">
        <w:rPr>
          <w:rFonts w:eastAsia="Calibri" w:cs="Calibri"/>
          <w:sz w:val="24"/>
          <w:szCs w:val="24"/>
        </w:rPr>
        <w:t>HazMat</w:t>
      </w:r>
      <w:proofErr w:type="spellEnd"/>
      <w:r w:rsidRPr="004E7E37">
        <w:rPr>
          <w:rFonts w:eastAsia="Calibri" w:cs="Calibri"/>
          <w:sz w:val="24"/>
          <w:szCs w:val="24"/>
        </w:rPr>
        <w:t xml:space="preserve"> vulnerabilities? Who is responsible for this risk analysis, and how are these results shared with relevant parties? How are pre-planned hazards and targets reviewed and updated?</w:t>
      </w:r>
    </w:p>
    <w:p w14:paraId="67AB19FF" w14:textId="77777777" w:rsidR="00FF5464" w:rsidRPr="004E7E37" w:rsidRDefault="00FF5464" w:rsidP="00FF5464">
      <w:pPr>
        <w:numPr>
          <w:ilvl w:val="0"/>
          <w:numId w:val="29"/>
        </w:numPr>
        <w:spacing w:after="0" w:line="240" w:lineRule="auto"/>
        <w:jc w:val="both"/>
        <w:rPr>
          <w:rFonts w:eastAsia="Calibri" w:cs="Calibri"/>
          <w:sz w:val="24"/>
          <w:szCs w:val="24"/>
        </w:rPr>
      </w:pPr>
      <w:r w:rsidRPr="004E7E37">
        <w:rPr>
          <w:rFonts w:eastAsia="Calibri" w:cs="Calibri"/>
          <w:sz w:val="24"/>
          <w:szCs w:val="24"/>
        </w:rPr>
        <w:t xml:space="preserve"> [MOE 4.10.D] How do plans address pre-identified and equipped </w:t>
      </w:r>
      <w:proofErr w:type="spellStart"/>
      <w:r w:rsidRPr="004E7E37">
        <w:rPr>
          <w:rFonts w:eastAsia="Calibri" w:cs="Calibri"/>
          <w:sz w:val="24"/>
          <w:szCs w:val="24"/>
        </w:rPr>
        <w:t>HazMat</w:t>
      </w:r>
      <w:proofErr w:type="spellEnd"/>
      <w:r w:rsidRPr="004E7E37">
        <w:rPr>
          <w:rFonts w:eastAsia="Calibri" w:cs="Calibri"/>
          <w:sz w:val="24"/>
          <w:szCs w:val="24"/>
        </w:rPr>
        <w:t xml:space="preserve"> personnel responsible for responding to </w:t>
      </w:r>
      <w:proofErr w:type="spellStart"/>
      <w:r w:rsidRPr="004E7E37">
        <w:rPr>
          <w:rFonts w:eastAsia="Calibri" w:cs="Calibri"/>
          <w:sz w:val="24"/>
          <w:szCs w:val="24"/>
        </w:rPr>
        <w:t>HazMat</w:t>
      </w:r>
      <w:proofErr w:type="spellEnd"/>
      <w:r w:rsidRPr="004E7E37">
        <w:rPr>
          <w:rFonts w:eastAsia="Calibri" w:cs="Calibri"/>
          <w:sz w:val="24"/>
          <w:szCs w:val="24"/>
        </w:rPr>
        <w:t xml:space="preserve"> incidents and providing initial rapid </w:t>
      </w:r>
      <w:proofErr w:type="spellStart"/>
      <w:r w:rsidRPr="004E7E37">
        <w:rPr>
          <w:rFonts w:eastAsia="Calibri" w:cs="Calibri"/>
          <w:sz w:val="24"/>
          <w:szCs w:val="24"/>
        </w:rPr>
        <w:t>HazMat</w:t>
      </w:r>
      <w:proofErr w:type="spellEnd"/>
      <w:r w:rsidRPr="004E7E37">
        <w:rPr>
          <w:rFonts w:eastAsia="Calibri" w:cs="Calibri"/>
          <w:sz w:val="24"/>
          <w:szCs w:val="24"/>
        </w:rPr>
        <w:t xml:space="preserve"> incident assessment?</w:t>
      </w:r>
    </w:p>
    <w:p w14:paraId="2A113A02" w14:textId="0071DBDE" w:rsidR="00FF5464" w:rsidRPr="004E7E37" w:rsidRDefault="00FF5464" w:rsidP="00FF5464">
      <w:pPr>
        <w:numPr>
          <w:ilvl w:val="0"/>
          <w:numId w:val="29"/>
        </w:numPr>
        <w:spacing w:after="0" w:line="240" w:lineRule="auto"/>
        <w:jc w:val="both"/>
        <w:rPr>
          <w:rFonts w:eastAsia="Calibri" w:cs="Calibri"/>
          <w:sz w:val="24"/>
          <w:szCs w:val="24"/>
        </w:rPr>
      </w:pPr>
      <w:r w:rsidRPr="004E7E37">
        <w:rPr>
          <w:rFonts w:eastAsia="Calibri" w:cs="Calibri"/>
          <w:sz w:val="24"/>
          <w:szCs w:val="24"/>
        </w:rPr>
        <w:t xml:space="preserve">How would the </w:t>
      </w:r>
      <w:r w:rsidR="00C07D38">
        <w:rPr>
          <w:rFonts w:eastAsia="Calibri" w:cs="Calibri"/>
          <w:b/>
          <w:sz w:val="24"/>
          <w:szCs w:val="24"/>
        </w:rPr>
        <w:t>XXXX</w:t>
      </w:r>
      <w:r w:rsidRPr="004E7E37">
        <w:rPr>
          <w:rFonts w:eastAsia="Calibri" w:cs="Calibri"/>
          <w:sz w:val="24"/>
          <w:szCs w:val="24"/>
        </w:rPr>
        <w:t xml:space="preserve"> be informed of a chemical incident in the vicinity of a military installation? How would the </w:t>
      </w:r>
      <w:proofErr w:type="gramStart"/>
      <w:r w:rsidR="00C07D38">
        <w:rPr>
          <w:rFonts w:eastAsia="Calibri" w:cs="Calibri"/>
          <w:b/>
          <w:sz w:val="24"/>
          <w:szCs w:val="24"/>
        </w:rPr>
        <w:t xml:space="preserve">XXXX </w:t>
      </w:r>
      <w:r w:rsidRPr="004E7E37">
        <w:rPr>
          <w:rFonts w:eastAsia="Calibri" w:cs="Calibri"/>
          <w:sz w:val="24"/>
          <w:szCs w:val="24"/>
        </w:rPr>
        <w:t xml:space="preserve"> be</w:t>
      </w:r>
      <w:proofErr w:type="gramEnd"/>
      <w:r w:rsidRPr="004E7E37">
        <w:rPr>
          <w:rFonts w:eastAsia="Calibri" w:cs="Calibri"/>
          <w:sz w:val="24"/>
          <w:szCs w:val="24"/>
        </w:rPr>
        <w:t xml:space="preserve"> informed of an incident threatening to impact the </w:t>
      </w:r>
      <w:r w:rsidR="00C07D38">
        <w:rPr>
          <w:rFonts w:eastAsia="Calibri" w:cs="Calibri"/>
          <w:b/>
          <w:sz w:val="24"/>
          <w:szCs w:val="24"/>
        </w:rPr>
        <w:t xml:space="preserve">XXXX </w:t>
      </w:r>
      <w:r w:rsidRPr="004E7E37">
        <w:rPr>
          <w:rFonts w:eastAsia="Calibri" w:cs="Calibri"/>
          <w:sz w:val="24"/>
          <w:szCs w:val="24"/>
        </w:rPr>
        <w:t xml:space="preserve"> installation?</w:t>
      </w:r>
    </w:p>
    <w:p w14:paraId="71EB278E" w14:textId="77777777" w:rsidR="00FF5464" w:rsidRPr="004E7E37" w:rsidRDefault="00FF5464" w:rsidP="00FF5464">
      <w:pPr>
        <w:spacing w:after="0" w:line="240" w:lineRule="auto"/>
        <w:ind w:left="720"/>
        <w:rPr>
          <w:rFonts w:eastAsia="Calibri" w:cs="Calibri"/>
          <w:sz w:val="24"/>
          <w:szCs w:val="24"/>
        </w:rPr>
      </w:pPr>
    </w:p>
    <w:p w14:paraId="15FDB563" w14:textId="77777777" w:rsidR="006334E6" w:rsidRDefault="006334E6" w:rsidP="006334E6">
      <w:pPr>
        <w:spacing w:line="276" w:lineRule="auto"/>
        <w:rPr>
          <w:szCs w:val="24"/>
        </w:rPr>
      </w:pPr>
      <w:r>
        <w:rPr>
          <w:szCs w:val="24"/>
        </w:rPr>
        <w:t>If your group completes discussing all posed questions before the allotted time, please continue to facilitate discussion by posing your own questions.</w:t>
      </w:r>
    </w:p>
    <w:p w14:paraId="655961B4" w14:textId="77777777" w:rsidR="00FF5464" w:rsidRPr="004E7E37" w:rsidRDefault="00FF5464" w:rsidP="00FF5464">
      <w:pPr>
        <w:spacing w:after="100" w:afterAutospacing="1" w:line="240" w:lineRule="auto"/>
        <w:rPr>
          <w:caps/>
          <w:color w:val="3B4658" w:themeColor="accent3" w:themeShade="80"/>
          <w:sz w:val="24"/>
          <w:szCs w:val="24"/>
        </w:rPr>
      </w:pPr>
      <w:r w:rsidRPr="004E7E37">
        <w:rPr>
          <w:sz w:val="24"/>
          <w:szCs w:val="24"/>
        </w:rPr>
        <w:br w:type="page"/>
      </w:r>
    </w:p>
    <w:p w14:paraId="31061E9E" w14:textId="25CE5F0C" w:rsidR="00FF5464" w:rsidRPr="00210238" w:rsidRDefault="00210238" w:rsidP="00210238">
      <w:pPr>
        <w:pStyle w:val="Heading3"/>
      </w:pPr>
      <w:bookmarkStart w:id="14" w:name="_Toc386632592"/>
      <w:r w:rsidRPr="00210238">
        <w:rPr>
          <w:rStyle w:val="BookTitle"/>
          <w:caps/>
          <w:color w:val="3B4658" w:themeColor="accent3" w:themeShade="80"/>
          <w:spacing w:val="0"/>
        </w:rPr>
        <w:lastRenderedPageBreak/>
        <w:t>Unit</w:t>
      </w:r>
      <w:r w:rsidR="00FF5464" w:rsidRPr="00210238">
        <w:rPr>
          <w:rStyle w:val="BookTitle"/>
          <w:caps/>
          <w:color w:val="3B4658" w:themeColor="accent3" w:themeShade="80"/>
          <w:spacing w:val="0"/>
        </w:rPr>
        <w:t xml:space="preserve"> 2: </w:t>
      </w:r>
      <w:r w:rsidRPr="00210238">
        <w:rPr>
          <w:rStyle w:val="BookTitle"/>
          <w:caps/>
          <w:color w:val="3B4658" w:themeColor="accent3" w:themeShade="80"/>
          <w:spacing w:val="0"/>
        </w:rPr>
        <w:t>Interoperable Response</w:t>
      </w:r>
      <w:bookmarkEnd w:id="14"/>
    </w:p>
    <w:p w14:paraId="52D16046" w14:textId="77777777" w:rsidR="00FF5464" w:rsidRPr="004E7E37" w:rsidRDefault="00FF5464" w:rsidP="00FF5464">
      <w:pPr>
        <w:spacing w:line="240" w:lineRule="auto"/>
        <w:jc w:val="both"/>
        <w:rPr>
          <w:b/>
          <w:bCs/>
          <w:sz w:val="24"/>
          <w:szCs w:val="24"/>
        </w:rPr>
      </w:pPr>
      <w:bookmarkStart w:id="15" w:name="_Toc312220941"/>
      <w:r w:rsidRPr="004E7E37">
        <w:rPr>
          <w:b/>
          <w:bCs/>
          <w:sz w:val="24"/>
          <w:szCs w:val="24"/>
        </w:rPr>
        <w:t>0250</w:t>
      </w:r>
    </w:p>
    <w:p w14:paraId="45674535" w14:textId="77777777" w:rsidR="00FF5464" w:rsidRPr="004E7E37" w:rsidRDefault="00FF5464" w:rsidP="00FF5464">
      <w:pPr>
        <w:spacing w:line="240" w:lineRule="auto"/>
        <w:jc w:val="both"/>
        <w:rPr>
          <w:spacing w:val="5"/>
          <w:sz w:val="24"/>
          <w:szCs w:val="24"/>
          <w:u w:color="143E69" w:themeColor="accent2" w:themeShade="7F"/>
        </w:rPr>
      </w:pPr>
      <w:r w:rsidRPr="004E7E37">
        <w:rPr>
          <w:spacing w:val="5"/>
          <w:sz w:val="24"/>
          <w:szCs w:val="24"/>
          <w:u w:color="143E69" w:themeColor="accent2" w:themeShade="7F"/>
        </w:rPr>
        <w:t xml:space="preserve">Responders confirm the presence of anhydrous ammonia in the smoke plume emitted from the explosion. Residents surrounding the facility continue to succumb to contaminated smoke, many passing in their sleep. </w:t>
      </w:r>
    </w:p>
    <w:p w14:paraId="25D6CBB0" w14:textId="1A9A48F2" w:rsidR="00FF5464" w:rsidRPr="004E7E37" w:rsidRDefault="00FF5464" w:rsidP="00FF5464">
      <w:pPr>
        <w:spacing w:line="240" w:lineRule="auto"/>
        <w:jc w:val="both"/>
        <w:rPr>
          <w:spacing w:val="5"/>
          <w:sz w:val="24"/>
          <w:szCs w:val="24"/>
          <w:u w:color="143E69" w:themeColor="accent2" w:themeShade="7F"/>
        </w:rPr>
      </w:pPr>
      <w:r w:rsidRPr="004E7E37">
        <w:rPr>
          <w:spacing w:val="5"/>
          <w:sz w:val="24"/>
          <w:szCs w:val="24"/>
          <w:u w:color="143E69" w:themeColor="accent2" w:themeShade="7F"/>
        </w:rPr>
        <w:t xml:space="preserve">The plume has now reached the </w:t>
      </w:r>
      <w:r w:rsidR="00C07D38">
        <w:rPr>
          <w:b/>
          <w:spacing w:val="5"/>
          <w:sz w:val="24"/>
          <w:szCs w:val="24"/>
          <w:u w:color="143E69" w:themeColor="accent2" w:themeShade="7F"/>
        </w:rPr>
        <w:t>XXXX</w:t>
      </w:r>
      <w:r w:rsidRPr="004E7E37">
        <w:rPr>
          <w:spacing w:val="5"/>
          <w:sz w:val="24"/>
          <w:szCs w:val="24"/>
          <w:u w:color="143E69" w:themeColor="accent2" w:themeShade="7F"/>
        </w:rPr>
        <w:t xml:space="preserve"> installation, inducing breathing difficulties for many soldiers on-post. </w:t>
      </w:r>
    </w:p>
    <w:p w14:paraId="3C50D2B7" w14:textId="77777777" w:rsidR="00FF5464" w:rsidRPr="004E7E37" w:rsidRDefault="00FF5464" w:rsidP="00FF5464">
      <w:pPr>
        <w:spacing w:line="240" w:lineRule="auto"/>
        <w:jc w:val="both"/>
        <w:rPr>
          <w:spacing w:val="5"/>
          <w:sz w:val="24"/>
          <w:szCs w:val="24"/>
          <w:u w:color="143E69" w:themeColor="accent2" w:themeShade="7F"/>
        </w:rPr>
      </w:pPr>
      <w:r w:rsidRPr="004E7E37">
        <w:rPr>
          <w:spacing w:val="5"/>
          <w:sz w:val="24"/>
          <w:szCs w:val="24"/>
          <w:u w:color="143E69" w:themeColor="accent2" w:themeShade="7F"/>
        </w:rPr>
        <w:t>While some civilians have responded to notifications of an emergency, officials find it difficult to effectively reach the general population to notify individuals of a chemical incident. Officials attribute this difficulty to the time of day of the facility explosion.</w:t>
      </w:r>
    </w:p>
    <w:p w14:paraId="03B07DAB" w14:textId="77777777" w:rsidR="00FF5464" w:rsidRPr="004E7E37" w:rsidRDefault="00FF5464" w:rsidP="00FF5464">
      <w:pPr>
        <w:spacing w:line="240" w:lineRule="auto"/>
        <w:jc w:val="both"/>
        <w:rPr>
          <w:b/>
          <w:bCs/>
          <w:sz w:val="24"/>
          <w:szCs w:val="24"/>
        </w:rPr>
      </w:pPr>
      <w:r w:rsidRPr="004E7E37">
        <w:rPr>
          <w:b/>
          <w:bCs/>
          <w:sz w:val="24"/>
          <w:szCs w:val="24"/>
        </w:rPr>
        <w:t>0300</w:t>
      </w:r>
    </w:p>
    <w:p w14:paraId="24D1ABAA" w14:textId="77777777" w:rsidR="00FF5464" w:rsidRPr="004E7E37" w:rsidRDefault="00FF5464" w:rsidP="00FF5464">
      <w:pPr>
        <w:spacing w:line="240" w:lineRule="auto"/>
        <w:jc w:val="both"/>
        <w:rPr>
          <w:bCs/>
          <w:sz w:val="24"/>
          <w:szCs w:val="24"/>
        </w:rPr>
      </w:pPr>
      <w:r w:rsidRPr="004E7E37">
        <w:rPr>
          <w:bCs/>
          <w:sz w:val="24"/>
          <w:szCs w:val="24"/>
        </w:rPr>
        <w:t xml:space="preserve">Local news teams reference and display the images that had been uploaded to social media sites. Media reports misidentify the nature of the facility, as well as the contaminant present in the smoke plume. Several news stations convey contradicting information, some attributing the explosion to a terrorist attack. </w:t>
      </w:r>
    </w:p>
    <w:p w14:paraId="1AB3687C" w14:textId="77777777" w:rsidR="00FF5464" w:rsidRPr="004E7E37" w:rsidRDefault="00FF5464" w:rsidP="00FF5464">
      <w:pPr>
        <w:spacing w:line="240" w:lineRule="auto"/>
        <w:jc w:val="both"/>
        <w:rPr>
          <w:bCs/>
          <w:iCs/>
          <w:sz w:val="24"/>
          <w:szCs w:val="24"/>
          <w:u w:val="single"/>
        </w:rPr>
      </w:pPr>
      <w:r w:rsidRPr="004E7E37">
        <w:rPr>
          <w:bCs/>
          <w:iCs/>
          <w:sz w:val="24"/>
          <w:szCs w:val="24"/>
          <w:u w:val="single"/>
        </w:rPr>
        <w:t>Summary of Casualties:</w:t>
      </w:r>
    </w:p>
    <w:p w14:paraId="6FBC1AB6" w14:textId="77777777" w:rsidR="00FF5464" w:rsidRPr="004E7E37" w:rsidRDefault="00FF5464" w:rsidP="00FF5464">
      <w:pPr>
        <w:numPr>
          <w:ilvl w:val="0"/>
          <w:numId w:val="27"/>
        </w:numPr>
        <w:spacing w:line="240" w:lineRule="auto"/>
        <w:contextualSpacing/>
        <w:jc w:val="both"/>
        <w:rPr>
          <w:bCs/>
          <w:sz w:val="24"/>
          <w:szCs w:val="24"/>
        </w:rPr>
      </w:pPr>
      <w:r w:rsidRPr="004E7E37">
        <w:rPr>
          <w:bCs/>
          <w:sz w:val="24"/>
          <w:szCs w:val="24"/>
        </w:rPr>
        <w:t>Total estimated injuries  –  350</w:t>
      </w:r>
    </w:p>
    <w:p w14:paraId="1E59A4C4" w14:textId="77777777" w:rsidR="00FF5464" w:rsidRPr="004E7E37" w:rsidRDefault="00FF5464" w:rsidP="00FF5464">
      <w:pPr>
        <w:numPr>
          <w:ilvl w:val="0"/>
          <w:numId w:val="27"/>
        </w:numPr>
        <w:spacing w:line="240" w:lineRule="auto"/>
        <w:contextualSpacing/>
        <w:jc w:val="both"/>
        <w:rPr>
          <w:bCs/>
          <w:sz w:val="24"/>
          <w:szCs w:val="24"/>
        </w:rPr>
      </w:pPr>
      <w:r w:rsidRPr="004E7E37">
        <w:rPr>
          <w:bCs/>
          <w:sz w:val="24"/>
          <w:szCs w:val="24"/>
        </w:rPr>
        <w:t>Total estimated deceased – 11</w:t>
      </w:r>
    </w:p>
    <w:p w14:paraId="7012B55D" w14:textId="77777777" w:rsidR="00FF5464" w:rsidRPr="004E7E37" w:rsidRDefault="00FF5464" w:rsidP="00FF5464">
      <w:pPr>
        <w:spacing w:line="240" w:lineRule="auto"/>
        <w:ind w:left="720"/>
        <w:contextualSpacing/>
        <w:jc w:val="both"/>
        <w:rPr>
          <w:bCs/>
          <w:sz w:val="24"/>
          <w:szCs w:val="24"/>
        </w:rPr>
      </w:pPr>
    </w:p>
    <w:p w14:paraId="18C4998A" w14:textId="77777777" w:rsidR="00FF5464" w:rsidRPr="004E7E37" w:rsidRDefault="00FF5464" w:rsidP="00FF5464">
      <w:pPr>
        <w:spacing w:line="240" w:lineRule="auto"/>
        <w:jc w:val="both"/>
        <w:rPr>
          <w:bCs/>
          <w:iCs/>
          <w:sz w:val="24"/>
          <w:szCs w:val="24"/>
          <w:u w:val="single"/>
        </w:rPr>
      </w:pPr>
      <w:bookmarkStart w:id="16" w:name="KEYISSUES_2"/>
      <w:r w:rsidRPr="004E7E37">
        <w:rPr>
          <w:bCs/>
          <w:iCs/>
          <w:sz w:val="24"/>
          <w:szCs w:val="24"/>
          <w:u w:val="single"/>
        </w:rPr>
        <w:t>Key Issues:</w:t>
      </w:r>
    </w:p>
    <w:bookmarkEnd w:id="16"/>
    <w:p w14:paraId="4942F436" w14:textId="77777777" w:rsidR="00FF5464" w:rsidRPr="004E7E37" w:rsidRDefault="00FF5464" w:rsidP="00FF5464">
      <w:pPr>
        <w:numPr>
          <w:ilvl w:val="0"/>
          <w:numId w:val="28"/>
        </w:numPr>
        <w:spacing w:after="0" w:line="240" w:lineRule="auto"/>
        <w:rPr>
          <w:sz w:val="24"/>
          <w:szCs w:val="24"/>
        </w:rPr>
      </w:pPr>
      <w:r w:rsidRPr="004E7E37">
        <w:rPr>
          <w:sz w:val="24"/>
          <w:szCs w:val="24"/>
        </w:rPr>
        <w:t>The smoke plume continues to emit from the incident site; responders confirm the presence of anhydrous ammonia in the plume.</w:t>
      </w:r>
    </w:p>
    <w:p w14:paraId="289F947C" w14:textId="47988A5C" w:rsidR="00FF5464" w:rsidRPr="004E7E37" w:rsidRDefault="00FF5464" w:rsidP="00FF5464">
      <w:pPr>
        <w:numPr>
          <w:ilvl w:val="0"/>
          <w:numId w:val="28"/>
        </w:numPr>
        <w:spacing w:after="0" w:line="240" w:lineRule="auto"/>
        <w:rPr>
          <w:sz w:val="24"/>
          <w:szCs w:val="24"/>
        </w:rPr>
      </w:pPr>
      <w:r w:rsidRPr="004E7E37">
        <w:rPr>
          <w:sz w:val="24"/>
          <w:szCs w:val="24"/>
        </w:rPr>
        <w:t xml:space="preserve">The plume has reached the </w:t>
      </w:r>
      <w:proofErr w:type="gramStart"/>
      <w:r w:rsidR="00C07D38">
        <w:rPr>
          <w:b/>
          <w:sz w:val="24"/>
          <w:szCs w:val="24"/>
        </w:rPr>
        <w:t xml:space="preserve">XXXX </w:t>
      </w:r>
      <w:r w:rsidRPr="004E7E37">
        <w:rPr>
          <w:sz w:val="24"/>
          <w:szCs w:val="24"/>
        </w:rPr>
        <w:t xml:space="preserve"> installation</w:t>
      </w:r>
      <w:proofErr w:type="gramEnd"/>
      <w:r w:rsidRPr="004E7E37">
        <w:rPr>
          <w:sz w:val="24"/>
          <w:szCs w:val="24"/>
        </w:rPr>
        <w:t>, and affects solders on-post.</w:t>
      </w:r>
    </w:p>
    <w:p w14:paraId="0D101CDC" w14:textId="77777777" w:rsidR="00FF5464" w:rsidRPr="004E7E37" w:rsidRDefault="00FF5464" w:rsidP="00FF5464">
      <w:pPr>
        <w:numPr>
          <w:ilvl w:val="0"/>
          <w:numId w:val="28"/>
        </w:numPr>
        <w:spacing w:after="0" w:line="240" w:lineRule="auto"/>
        <w:rPr>
          <w:sz w:val="24"/>
          <w:szCs w:val="24"/>
        </w:rPr>
      </w:pPr>
      <w:r w:rsidRPr="004E7E37">
        <w:rPr>
          <w:sz w:val="24"/>
          <w:szCs w:val="24"/>
        </w:rPr>
        <w:t xml:space="preserve">Local news teams misidentify the details of the explosion, fueling rumors about the incident. </w:t>
      </w:r>
    </w:p>
    <w:p w14:paraId="3E2FE629" w14:textId="77777777" w:rsidR="00FF5464" w:rsidRPr="004E7E37" w:rsidRDefault="00FF5464" w:rsidP="00FF5464">
      <w:pPr>
        <w:rPr>
          <w:rStyle w:val="Emphasis"/>
          <w:sz w:val="24"/>
          <w:szCs w:val="24"/>
        </w:rPr>
      </w:pPr>
      <w:r w:rsidRPr="004E7E37">
        <w:rPr>
          <w:rStyle w:val="Emphasis"/>
          <w:sz w:val="24"/>
          <w:szCs w:val="24"/>
        </w:rPr>
        <w:br w:type="page"/>
      </w:r>
    </w:p>
    <w:p w14:paraId="4E9D7C40" w14:textId="20F8AA5A" w:rsidR="00FF5464" w:rsidRPr="00FF5464" w:rsidRDefault="00210238" w:rsidP="00FF5464">
      <w:pPr>
        <w:pStyle w:val="Heading3"/>
        <w:rPr>
          <w:rStyle w:val="Emphasis"/>
          <w:caps/>
          <w:spacing w:val="0"/>
          <w:sz w:val="24"/>
          <w:szCs w:val="24"/>
        </w:rPr>
      </w:pPr>
      <w:bookmarkStart w:id="17" w:name="_Toc386632593"/>
      <w:r>
        <w:rPr>
          <w:rStyle w:val="Emphasis"/>
          <w:caps/>
          <w:spacing w:val="0"/>
          <w:sz w:val="24"/>
          <w:szCs w:val="24"/>
        </w:rPr>
        <w:lastRenderedPageBreak/>
        <w:t>Unit</w:t>
      </w:r>
      <w:r w:rsidR="00FF5464" w:rsidRPr="00FF5464">
        <w:rPr>
          <w:rStyle w:val="Emphasis"/>
          <w:caps/>
          <w:spacing w:val="0"/>
          <w:sz w:val="24"/>
          <w:szCs w:val="24"/>
        </w:rPr>
        <w:t xml:space="preserve"> 2: </w:t>
      </w:r>
      <w:r>
        <w:rPr>
          <w:rStyle w:val="Emphasis"/>
          <w:caps/>
          <w:spacing w:val="0"/>
          <w:sz w:val="24"/>
          <w:szCs w:val="24"/>
        </w:rPr>
        <w:t>Discussion Questions</w:t>
      </w:r>
      <w:bookmarkEnd w:id="17"/>
    </w:p>
    <w:bookmarkEnd w:id="15"/>
    <w:p w14:paraId="0AB4766D" w14:textId="2A89AB9C" w:rsidR="00FF5464" w:rsidRPr="004E7E37" w:rsidRDefault="00FF5464" w:rsidP="00FF5464">
      <w:pPr>
        <w:numPr>
          <w:ilvl w:val="0"/>
          <w:numId w:val="30"/>
        </w:numPr>
        <w:spacing w:after="0" w:line="240" w:lineRule="auto"/>
        <w:jc w:val="both"/>
        <w:rPr>
          <w:rFonts w:eastAsia="Calibri" w:cs="Calibri"/>
          <w:sz w:val="24"/>
          <w:szCs w:val="24"/>
        </w:rPr>
      </w:pPr>
      <w:r w:rsidRPr="004E7E37">
        <w:rPr>
          <w:rFonts w:eastAsia="Calibri" w:cs="Calibri"/>
          <w:sz w:val="24"/>
          <w:szCs w:val="24"/>
        </w:rPr>
        <w:t xml:space="preserve">How do the </w:t>
      </w:r>
      <w:r w:rsidR="00C07D38">
        <w:rPr>
          <w:rFonts w:eastAsia="Calibri" w:cs="Calibri"/>
          <w:b/>
          <w:sz w:val="24"/>
          <w:szCs w:val="24"/>
        </w:rPr>
        <w:t>XXXX</w:t>
      </w:r>
      <w:r w:rsidRPr="004E7E37">
        <w:rPr>
          <w:rFonts w:eastAsia="Calibri" w:cs="Calibri"/>
          <w:sz w:val="24"/>
          <w:szCs w:val="24"/>
        </w:rPr>
        <w:t xml:space="preserve"> notify and confirm with civilian responders that the contaminated plume has reached the installation? How do </w:t>
      </w:r>
      <w:r w:rsidR="00C07D38">
        <w:rPr>
          <w:rFonts w:eastAsia="Calibri" w:cs="Calibri"/>
          <w:b/>
          <w:sz w:val="24"/>
          <w:szCs w:val="24"/>
        </w:rPr>
        <w:t>XXXX</w:t>
      </w:r>
      <w:r w:rsidRPr="004E7E37">
        <w:rPr>
          <w:rFonts w:eastAsia="Calibri" w:cs="Calibri"/>
          <w:sz w:val="24"/>
          <w:szCs w:val="24"/>
        </w:rPr>
        <w:t xml:space="preserve"> communicate with and integrate with civilian response organizations?  </w:t>
      </w:r>
    </w:p>
    <w:p w14:paraId="482FD88A" w14:textId="77777777" w:rsidR="00FF5464" w:rsidRPr="004E7E37" w:rsidRDefault="00FF5464" w:rsidP="00FF5464">
      <w:pPr>
        <w:numPr>
          <w:ilvl w:val="0"/>
          <w:numId w:val="30"/>
        </w:numPr>
        <w:spacing w:after="0" w:line="240" w:lineRule="auto"/>
        <w:jc w:val="both"/>
        <w:rPr>
          <w:rFonts w:eastAsia="Calibri" w:cs="Calibri"/>
          <w:sz w:val="24"/>
          <w:szCs w:val="24"/>
        </w:rPr>
      </w:pPr>
      <w:r w:rsidRPr="004E7E37">
        <w:rPr>
          <w:rFonts w:eastAsia="Calibri" w:cs="Calibri"/>
          <w:sz w:val="24"/>
          <w:szCs w:val="24"/>
        </w:rPr>
        <w:t>What existing resources, within your respective organizations, are available to respond to the incident at the chemical facility, as well as on-post? To what extent would civilian and military responders interoperate in response to a chemical event? How do existing plans address the sharing of existing resources in a combined response?</w:t>
      </w:r>
    </w:p>
    <w:p w14:paraId="6E92EEA9" w14:textId="77777777" w:rsidR="00FF5464" w:rsidRPr="004E7E37" w:rsidRDefault="00FF5464" w:rsidP="00FF5464">
      <w:pPr>
        <w:numPr>
          <w:ilvl w:val="0"/>
          <w:numId w:val="30"/>
        </w:numPr>
        <w:spacing w:after="0" w:line="240" w:lineRule="auto"/>
        <w:jc w:val="both"/>
        <w:rPr>
          <w:rFonts w:eastAsia="Calibri" w:cs="Calibri"/>
          <w:sz w:val="24"/>
          <w:szCs w:val="24"/>
        </w:rPr>
      </w:pPr>
      <w:r w:rsidRPr="004E7E37">
        <w:rPr>
          <w:rFonts w:eastAsia="Calibri" w:cs="Calibri"/>
          <w:sz w:val="24"/>
          <w:szCs w:val="24"/>
        </w:rPr>
        <w:t>[MOE 4.10.F] How do plans incorporate coordination instructions with interagency and supporting functions?</w:t>
      </w:r>
    </w:p>
    <w:p w14:paraId="15DAC302" w14:textId="77777777" w:rsidR="00FF5464" w:rsidRPr="004E7E37" w:rsidRDefault="00FF5464" w:rsidP="00FF5464">
      <w:pPr>
        <w:numPr>
          <w:ilvl w:val="0"/>
          <w:numId w:val="30"/>
        </w:numPr>
        <w:spacing w:after="0" w:line="240" w:lineRule="auto"/>
        <w:jc w:val="both"/>
        <w:rPr>
          <w:rFonts w:eastAsia="Calibri" w:cs="Calibri"/>
          <w:sz w:val="24"/>
          <w:szCs w:val="24"/>
        </w:rPr>
      </w:pPr>
      <w:r w:rsidRPr="004E7E37">
        <w:rPr>
          <w:rFonts w:eastAsia="Calibri" w:cs="Calibri"/>
          <w:sz w:val="24"/>
          <w:szCs w:val="24"/>
        </w:rPr>
        <w:t>How do civilian and military responders coordinate effective messages from the incident to the public? How do civilian and military responders coordinate effective messages from the incident to the other relevant agencies and organizations?</w:t>
      </w:r>
    </w:p>
    <w:p w14:paraId="0477CFB7" w14:textId="77777777" w:rsidR="00FF5464" w:rsidRPr="004E7E37" w:rsidRDefault="00FF5464" w:rsidP="00FF5464">
      <w:pPr>
        <w:numPr>
          <w:ilvl w:val="0"/>
          <w:numId w:val="30"/>
        </w:numPr>
        <w:spacing w:after="0" w:line="240" w:lineRule="auto"/>
        <w:jc w:val="both"/>
        <w:rPr>
          <w:rFonts w:eastAsia="Calibri" w:cs="Calibri"/>
          <w:sz w:val="24"/>
          <w:szCs w:val="24"/>
        </w:rPr>
      </w:pPr>
      <w:r w:rsidRPr="004E7E37">
        <w:rPr>
          <w:rFonts w:eastAsia="Calibri" w:cs="Calibri"/>
          <w:sz w:val="24"/>
          <w:szCs w:val="24"/>
        </w:rPr>
        <w:t>[MOE 2.2.D] How are pre-identified mechanisms in place to request assistance from national, regional, and local governments?</w:t>
      </w:r>
    </w:p>
    <w:p w14:paraId="03684480" w14:textId="5AFA23B8" w:rsidR="00FF5464" w:rsidRPr="004E7E37" w:rsidRDefault="00FF5464" w:rsidP="00FF5464">
      <w:pPr>
        <w:numPr>
          <w:ilvl w:val="0"/>
          <w:numId w:val="30"/>
        </w:numPr>
        <w:spacing w:after="0" w:line="240" w:lineRule="auto"/>
        <w:jc w:val="both"/>
        <w:rPr>
          <w:rFonts w:eastAsia="Calibri" w:cs="Calibri"/>
          <w:sz w:val="24"/>
          <w:szCs w:val="24"/>
        </w:rPr>
      </w:pPr>
      <w:r w:rsidRPr="004E7E37">
        <w:rPr>
          <w:rFonts w:eastAsia="Calibri" w:cs="Calibri"/>
          <w:sz w:val="24"/>
          <w:szCs w:val="24"/>
        </w:rPr>
        <w:t xml:space="preserve">How is information managed at the operational level for </w:t>
      </w:r>
      <w:r w:rsidR="00C07D38">
        <w:rPr>
          <w:rFonts w:eastAsia="Calibri" w:cs="Calibri"/>
          <w:b/>
          <w:sz w:val="24"/>
          <w:szCs w:val="24"/>
        </w:rPr>
        <w:t>XXXX</w:t>
      </w:r>
      <w:r w:rsidRPr="004E7E37">
        <w:rPr>
          <w:rFonts w:eastAsia="Calibri" w:cs="Calibri"/>
          <w:sz w:val="24"/>
          <w:szCs w:val="24"/>
        </w:rPr>
        <w:t xml:space="preserve"> and civilian organizations?  Is there a common Emergency Operations Center (EOC) that receives information from the incident site for both </w:t>
      </w:r>
      <w:r w:rsidR="00C07D38">
        <w:rPr>
          <w:rFonts w:eastAsia="Calibri" w:cs="Calibri"/>
          <w:b/>
          <w:sz w:val="24"/>
          <w:szCs w:val="24"/>
        </w:rPr>
        <w:t>XXXX</w:t>
      </w:r>
      <w:r w:rsidRPr="004E7E37">
        <w:rPr>
          <w:rFonts w:eastAsia="Calibri" w:cs="Calibri"/>
          <w:sz w:val="24"/>
          <w:szCs w:val="24"/>
        </w:rPr>
        <w:t xml:space="preserve"> and civilian organizations?</w:t>
      </w:r>
    </w:p>
    <w:p w14:paraId="008AFAD0" w14:textId="77777777" w:rsidR="003D1019" w:rsidRPr="004E7E37" w:rsidRDefault="003D1019" w:rsidP="004C6911">
      <w:pPr>
        <w:pStyle w:val="NoSpacing"/>
        <w:jc w:val="both"/>
        <w:rPr>
          <w:sz w:val="24"/>
          <w:szCs w:val="24"/>
        </w:rPr>
      </w:pPr>
    </w:p>
    <w:p w14:paraId="4C0226F8" w14:textId="77777777" w:rsidR="006334E6" w:rsidRDefault="006334E6" w:rsidP="006334E6">
      <w:pPr>
        <w:spacing w:line="276" w:lineRule="auto"/>
        <w:rPr>
          <w:szCs w:val="24"/>
        </w:rPr>
      </w:pPr>
      <w:r>
        <w:rPr>
          <w:szCs w:val="24"/>
        </w:rPr>
        <w:t>If your group completes discussing all posed questions before the allotted time, please continue to facilitate discussion by posing your own questions.</w:t>
      </w:r>
    </w:p>
    <w:sectPr w:rsidR="006334E6" w:rsidSect="00CF2119">
      <w:foot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F0D0" w14:textId="77777777" w:rsidR="00D46D11" w:rsidRDefault="00D46D11" w:rsidP="00B33249">
      <w:pPr>
        <w:spacing w:after="0" w:line="240" w:lineRule="auto"/>
      </w:pPr>
      <w:r>
        <w:separator/>
      </w:r>
    </w:p>
  </w:endnote>
  <w:endnote w:type="continuationSeparator" w:id="0">
    <w:p w14:paraId="470B7CDC" w14:textId="77777777" w:rsidR="00D46D11" w:rsidRDefault="00D46D11" w:rsidP="00B3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150421"/>
      <w:docPartObj>
        <w:docPartGallery w:val="Page Numbers (Bottom of Page)"/>
        <w:docPartUnique/>
      </w:docPartObj>
    </w:sdtPr>
    <w:sdtEndPr>
      <w:rPr>
        <w:noProof/>
      </w:rPr>
    </w:sdtEndPr>
    <w:sdtContent>
      <w:p w14:paraId="14D93370" w14:textId="77777777" w:rsidR="00A54CA6" w:rsidRDefault="00A54CA6">
        <w:pPr>
          <w:pStyle w:val="Footer"/>
          <w:jc w:val="right"/>
        </w:pPr>
        <w:r>
          <w:fldChar w:fldCharType="begin"/>
        </w:r>
        <w:r>
          <w:instrText xml:space="preserve"> PAGE   \* MERGEFORMAT </w:instrText>
        </w:r>
        <w:r>
          <w:fldChar w:fldCharType="separate"/>
        </w:r>
        <w:r w:rsidR="00920089">
          <w:rPr>
            <w:noProof/>
          </w:rPr>
          <w:t>2</w:t>
        </w:r>
        <w:r>
          <w:rPr>
            <w:noProof/>
          </w:rPr>
          <w:fldChar w:fldCharType="end"/>
        </w:r>
      </w:p>
    </w:sdtContent>
  </w:sdt>
  <w:p w14:paraId="6B96FE97" w14:textId="77777777" w:rsidR="00A54CA6" w:rsidRDefault="00A54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165658"/>
      <w:docPartObj>
        <w:docPartGallery w:val="Page Numbers (Bottom of Page)"/>
        <w:docPartUnique/>
      </w:docPartObj>
    </w:sdtPr>
    <w:sdtEndPr>
      <w:rPr>
        <w:noProof/>
      </w:rPr>
    </w:sdtEndPr>
    <w:sdtContent>
      <w:p w14:paraId="166CD150" w14:textId="77777777" w:rsidR="00A54CA6" w:rsidRDefault="00A54CA6" w:rsidP="00986056">
        <w:pPr>
          <w:pStyle w:val="Footer"/>
        </w:pPr>
        <w:r>
          <w:t>DISCLAIMER: Do not distribute this document outside of the engagement instructor team without the explicit approval of the country lead.</w:t>
        </w:r>
      </w:p>
    </w:sdtContent>
  </w:sdt>
  <w:p w14:paraId="350ADEEC" w14:textId="77777777" w:rsidR="00A54CA6" w:rsidRDefault="00A54CA6" w:rsidP="00CF211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C8467" w14:textId="77777777" w:rsidR="00D46D11" w:rsidRDefault="00D46D11" w:rsidP="00B33249">
      <w:pPr>
        <w:spacing w:after="0" w:line="240" w:lineRule="auto"/>
      </w:pPr>
      <w:r>
        <w:separator/>
      </w:r>
    </w:p>
  </w:footnote>
  <w:footnote w:type="continuationSeparator" w:id="0">
    <w:p w14:paraId="38BDC06C" w14:textId="77777777" w:rsidR="00D46D11" w:rsidRDefault="00D46D11" w:rsidP="00B33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C9E244C"/>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nsid w:val="04A5705A"/>
    <w:multiLevelType w:val="hybridMultilevel"/>
    <w:tmpl w:val="41560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810EE"/>
    <w:multiLevelType w:val="hybridMultilevel"/>
    <w:tmpl w:val="4A2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D0EBF"/>
    <w:multiLevelType w:val="hybridMultilevel"/>
    <w:tmpl w:val="AC723C08"/>
    <w:lvl w:ilvl="0" w:tplc="C354F1E6">
      <w:numFmt w:val="bullet"/>
      <w:lvlText w:val="-"/>
      <w:lvlJc w:val="left"/>
      <w:pPr>
        <w:ind w:left="720" w:hanging="360"/>
      </w:pPr>
      <w:rPr>
        <w:rFonts w:ascii="Times New Roman" w:eastAsia="Times New Roman" w:hAnsi="Times New Roman" w:cs="Times New Roman"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067837"/>
    <w:multiLevelType w:val="hybridMultilevel"/>
    <w:tmpl w:val="5EFC88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A7F4D"/>
    <w:multiLevelType w:val="hybridMultilevel"/>
    <w:tmpl w:val="66044558"/>
    <w:lvl w:ilvl="0" w:tplc="1D3841C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11F58EE"/>
    <w:multiLevelType w:val="hybridMultilevel"/>
    <w:tmpl w:val="F762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142A0"/>
    <w:multiLevelType w:val="hybridMultilevel"/>
    <w:tmpl w:val="641C091E"/>
    <w:lvl w:ilvl="0" w:tplc="DD48D1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B2764"/>
    <w:multiLevelType w:val="hybridMultilevel"/>
    <w:tmpl w:val="E820A9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467527"/>
    <w:multiLevelType w:val="hybridMultilevel"/>
    <w:tmpl w:val="1A6E7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82B79"/>
    <w:multiLevelType w:val="hybridMultilevel"/>
    <w:tmpl w:val="386C17DA"/>
    <w:lvl w:ilvl="0" w:tplc="C3309D8E">
      <w:start w:val="1"/>
      <w:numFmt w:val="decimal"/>
      <w:pStyle w:val="DPPQuestions1"/>
      <w:lvlText w:val="%1."/>
      <w:lvlJc w:val="left"/>
      <w:pPr>
        <w:tabs>
          <w:tab w:val="num" w:pos="360"/>
        </w:tabs>
        <w:ind w:left="360" w:hanging="360"/>
      </w:pPr>
      <w:rPr>
        <w:rFonts w:ascii="Times New Roman" w:hAnsi="Times New Roman" w:hint="default"/>
        <w:b w:val="0"/>
        <w:i w:val="0"/>
        <w:sz w:val="24"/>
      </w:rPr>
    </w:lvl>
    <w:lvl w:ilvl="1" w:tplc="AB22DDA6">
      <w:start w:val="10"/>
      <w:numFmt w:val="decimal"/>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495BF3"/>
    <w:multiLevelType w:val="hybridMultilevel"/>
    <w:tmpl w:val="7F9E51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07FB5"/>
    <w:multiLevelType w:val="hybridMultilevel"/>
    <w:tmpl w:val="321017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55D35"/>
    <w:multiLevelType w:val="hybridMultilevel"/>
    <w:tmpl w:val="30C2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FB4D0B"/>
    <w:multiLevelType w:val="hybridMultilevel"/>
    <w:tmpl w:val="B8FE9B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91067A"/>
    <w:multiLevelType w:val="hybridMultilevel"/>
    <w:tmpl w:val="55C031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804C85"/>
    <w:multiLevelType w:val="hybridMultilevel"/>
    <w:tmpl w:val="A71C4C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D9303DF"/>
    <w:multiLevelType w:val="hybridMultilevel"/>
    <w:tmpl w:val="513E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F39AE"/>
    <w:multiLevelType w:val="hybridMultilevel"/>
    <w:tmpl w:val="21EA74B8"/>
    <w:lvl w:ilvl="0" w:tplc="D54EC5B6">
      <w:start w:val="900"/>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BC46E0"/>
    <w:multiLevelType w:val="hybridMultilevel"/>
    <w:tmpl w:val="0FCA1562"/>
    <w:lvl w:ilvl="0" w:tplc="C52836F4">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947A2"/>
    <w:multiLevelType w:val="hybridMultilevel"/>
    <w:tmpl w:val="B2029D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C262DF"/>
    <w:multiLevelType w:val="hybridMultilevel"/>
    <w:tmpl w:val="053A049C"/>
    <w:lvl w:ilvl="0" w:tplc="FFFFFFFF">
      <w:start w:val="1"/>
      <w:numFmt w:val="decimal"/>
      <w:pStyle w:val="DPPListing-bold"/>
      <w:lvlText w:val="%1."/>
      <w:lvlJc w:val="left"/>
      <w:pPr>
        <w:tabs>
          <w:tab w:val="num" w:pos="720"/>
        </w:tabs>
        <w:ind w:left="720" w:hanging="360"/>
      </w:pPr>
      <w:rPr>
        <w:rFonts w:ascii="Times New Roman" w:hAnsi="Times New Roman" w:hint="default"/>
        <w:b w:val="0"/>
        <w:i w:val="0"/>
        <w:sz w:val="24"/>
      </w:rPr>
    </w:lvl>
    <w:lvl w:ilvl="1" w:tplc="FFFFFFFF">
      <w:start w:val="1"/>
      <w:numFmt w:val="bullet"/>
      <w:lvlText w:val=""/>
      <w:lvlJc w:val="left"/>
      <w:pPr>
        <w:tabs>
          <w:tab w:val="num" w:pos="1440"/>
        </w:tabs>
        <w:ind w:left="1440" w:hanging="360"/>
      </w:pPr>
      <w:rPr>
        <w:rFonts w:ascii="Symbol" w:hAnsi="Symbol"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B61017E"/>
    <w:multiLevelType w:val="hybridMultilevel"/>
    <w:tmpl w:val="41560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CE5BF0"/>
    <w:multiLevelType w:val="hybridMultilevel"/>
    <w:tmpl w:val="8182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D876CB"/>
    <w:multiLevelType w:val="hybridMultilevel"/>
    <w:tmpl w:val="2856F0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E17011"/>
    <w:multiLevelType w:val="hybridMultilevel"/>
    <w:tmpl w:val="15CEC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567780E"/>
    <w:multiLevelType w:val="hybridMultilevel"/>
    <w:tmpl w:val="0AA6E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62C73D6"/>
    <w:multiLevelType w:val="hybridMultilevel"/>
    <w:tmpl w:val="E70C462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495033"/>
    <w:multiLevelType w:val="hybridMultilevel"/>
    <w:tmpl w:val="290E706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59368B"/>
    <w:multiLevelType w:val="hybridMultilevel"/>
    <w:tmpl w:val="80106058"/>
    <w:lvl w:ilvl="0" w:tplc="D54EC5B6">
      <w:start w:val="900"/>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C64AC"/>
    <w:multiLevelType w:val="hybridMultilevel"/>
    <w:tmpl w:val="BF56E9A4"/>
    <w:lvl w:ilvl="0" w:tplc="DD48D1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645F6D"/>
    <w:multiLevelType w:val="hybridMultilevel"/>
    <w:tmpl w:val="85CA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E205A9"/>
    <w:multiLevelType w:val="hybridMultilevel"/>
    <w:tmpl w:val="A460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CB7E05"/>
    <w:multiLevelType w:val="hybridMultilevel"/>
    <w:tmpl w:val="98325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5F87CDD"/>
    <w:multiLevelType w:val="hybridMultilevel"/>
    <w:tmpl w:val="1D9A119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A957075"/>
    <w:multiLevelType w:val="hybridMultilevel"/>
    <w:tmpl w:val="1FE884CE"/>
    <w:lvl w:ilvl="0" w:tplc="DD48D1F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4"/>
    <w:lvlOverride w:ilvl="0"/>
    <w:lvlOverride w:ilvl="1">
      <w:startOverride w:val="1"/>
    </w:lvlOverride>
    <w:lvlOverride w:ilvl="2"/>
    <w:lvlOverride w:ilvl="3"/>
    <w:lvlOverride w:ilvl="4"/>
    <w:lvlOverride w:ilvl="5"/>
    <w:lvlOverride w:ilvl="6"/>
    <w:lvlOverride w:ilvl="7"/>
    <w:lvlOverride w:ilvl="8"/>
  </w:num>
  <w:num w:numId="4">
    <w:abstractNumId w:val="0"/>
  </w:num>
  <w:num w:numId="5">
    <w:abstractNumId w:val="17"/>
  </w:num>
  <w:num w:numId="6">
    <w:abstractNumId w:val="31"/>
  </w:num>
  <w:num w:numId="7">
    <w:abstractNumId w:val="32"/>
  </w:num>
  <w:num w:numId="8">
    <w:abstractNumId w:val="19"/>
  </w:num>
  <w:num w:numId="9">
    <w:abstractNumId w:val="22"/>
  </w:num>
  <w:num w:numId="10">
    <w:abstractNumId w:val="21"/>
  </w:num>
  <w:num w:numId="11">
    <w:abstractNumId w:val="28"/>
  </w:num>
  <w:num w:numId="12">
    <w:abstractNumId w:val="35"/>
  </w:num>
  <w:num w:numId="13">
    <w:abstractNumId w:val="7"/>
  </w:num>
  <w:num w:numId="14">
    <w:abstractNumId w:val="30"/>
  </w:num>
  <w:num w:numId="15">
    <w:abstractNumId w:val="15"/>
  </w:num>
  <w:num w:numId="16">
    <w:abstractNumId w:val="23"/>
  </w:num>
  <w:num w:numId="17">
    <w:abstractNumId w:val="8"/>
  </w:num>
  <w:num w:numId="18">
    <w:abstractNumId w:val="14"/>
  </w:num>
  <w:num w:numId="19">
    <w:abstractNumId w:val="4"/>
  </w:num>
  <w:num w:numId="20">
    <w:abstractNumId w:val="11"/>
  </w:num>
  <w:num w:numId="21">
    <w:abstractNumId w:val="20"/>
  </w:num>
  <w:num w:numId="22">
    <w:abstractNumId w:val="12"/>
  </w:num>
  <w:num w:numId="23">
    <w:abstractNumId w:val="27"/>
  </w:num>
  <w:num w:numId="24">
    <w:abstractNumId w:val="9"/>
  </w:num>
  <w:num w:numId="25">
    <w:abstractNumId w:val="33"/>
  </w:num>
  <w:num w:numId="26">
    <w:abstractNumId w:val="26"/>
  </w:num>
  <w:num w:numId="27">
    <w:abstractNumId w:val="25"/>
  </w:num>
  <w:num w:numId="28">
    <w:abstractNumId w:val="5"/>
  </w:num>
  <w:num w:numId="29">
    <w:abstractNumId w:val="34"/>
  </w:num>
  <w:num w:numId="30">
    <w:abstractNumId w:val="16"/>
  </w:num>
  <w:num w:numId="31">
    <w:abstractNumId w:val="3"/>
  </w:num>
  <w:num w:numId="32">
    <w:abstractNumId w:val="1"/>
  </w:num>
  <w:num w:numId="33">
    <w:abstractNumId w:val="29"/>
  </w:num>
  <w:num w:numId="34">
    <w:abstractNumId w:val="18"/>
  </w:num>
  <w:num w:numId="35">
    <w:abstractNumId w:val="2"/>
  </w:num>
  <w:num w:numId="3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7C"/>
    <w:rsid w:val="000029AF"/>
    <w:rsid w:val="00002E80"/>
    <w:rsid w:val="00004C20"/>
    <w:rsid w:val="00004F02"/>
    <w:rsid w:val="00011F14"/>
    <w:rsid w:val="00011F73"/>
    <w:rsid w:val="00015CC1"/>
    <w:rsid w:val="000249DB"/>
    <w:rsid w:val="00026906"/>
    <w:rsid w:val="0003055A"/>
    <w:rsid w:val="00036538"/>
    <w:rsid w:val="00047528"/>
    <w:rsid w:val="00047C8A"/>
    <w:rsid w:val="00051FDF"/>
    <w:rsid w:val="00054E28"/>
    <w:rsid w:val="00060D48"/>
    <w:rsid w:val="00065D1E"/>
    <w:rsid w:val="0006798B"/>
    <w:rsid w:val="00070D4C"/>
    <w:rsid w:val="00072F25"/>
    <w:rsid w:val="00074FDE"/>
    <w:rsid w:val="00076ABB"/>
    <w:rsid w:val="00077A7E"/>
    <w:rsid w:val="0008063C"/>
    <w:rsid w:val="0009509E"/>
    <w:rsid w:val="00095B91"/>
    <w:rsid w:val="000967D2"/>
    <w:rsid w:val="00097839"/>
    <w:rsid w:val="000A0866"/>
    <w:rsid w:val="000A09B3"/>
    <w:rsid w:val="000A4706"/>
    <w:rsid w:val="000A54BF"/>
    <w:rsid w:val="000C218A"/>
    <w:rsid w:val="000C2E89"/>
    <w:rsid w:val="000C36F1"/>
    <w:rsid w:val="000C5A0D"/>
    <w:rsid w:val="000D47D0"/>
    <w:rsid w:val="000E1FC4"/>
    <w:rsid w:val="000E4235"/>
    <w:rsid w:val="000E7C58"/>
    <w:rsid w:val="0010313D"/>
    <w:rsid w:val="00106FC6"/>
    <w:rsid w:val="00111743"/>
    <w:rsid w:val="00115020"/>
    <w:rsid w:val="0011615C"/>
    <w:rsid w:val="001331C7"/>
    <w:rsid w:val="00142034"/>
    <w:rsid w:val="00146E8F"/>
    <w:rsid w:val="0016170C"/>
    <w:rsid w:val="001733FF"/>
    <w:rsid w:val="00174156"/>
    <w:rsid w:val="00182793"/>
    <w:rsid w:val="00186095"/>
    <w:rsid w:val="00194B9C"/>
    <w:rsid w:val="0019580E"/>
    <w:rsid w:val="00195F8E"/>
    <w:rsid w:val="001A0B5E"/>
    <w:rsid w:val="001A13AB"/>
    <w:rsid w:val="001A20A1"/>
    <w:rsid w:val="001A32DF"/>
    <w:rsid w:val="001B704A"/>
    <w:rsid w:val="001C362E"/>
    <w:rsid w:val="001C3E51"/>
    <w:rsid w:val="001C7EBC"/>
    <w:rsid w:val="001D07C6"/>
    <w:rsid w:val="001D2466"/>
    <w:rsid w:val="001D4AB0"/>
    <w:rsid w:val="001E1C02"/>
    <w:rsid w:val="001E3A21"/>
    <w:rsid w:val="001E6CAD"/>
    <w:rsid w:val="00203EB1"/>
    <w:rsid w:val="0020773F"/>
    <w:rsid w:val="00210238"/>
    <w:rsid w:val="0021332B"/>
    <w:rsid w:val="00220283"/>
    <w:rsid w:val="00221ED2"/>
    <w:rsid w:val="00224FB3"/>
    <w:rsid w:val="00232B43"/>
    <w:rsid w:val="0024382F"/>
    <w:rsid w:val="002447B2"/>
    <w:rsid w:val="002458D2"/>
    <w:rsid w:val="0024795F"/>
    <w:rsid w:val="00256BAE"/>
    <w:rsid w:val="00267DA5"/>
    <w:rsid w:val="0027183D"/>
    <w:rsid w:val="00275493"/>
    <w:rsid w:val="0027727C"/>
    <w:rsid w:val="00280554"/>
    <w:rsid w:val="002818FF"/>
    <w:rsid w:val="00287D92"/>
    <w:rsid w:val="00294991"/>
    <w:rsid w:val="002A4733"/>
    <w:rsid w:val="002A701C"/>
    <w:rsid w:val="002B3EAF"/>
    <w:rsid w:val="002B55F5"/>
    <w:rsid w:val="002B648C"/>
    <w:rsid w:val="002B7A9F"/>
    <w:rsid w:val="002C5586"/>
    <w:rsid w:val="002C5E2D"/>
    <w:rsid w:val="002D5656"/>
    <w:rsid w:val="002E0DE3"/>
    <w:rsid w:val="002E1C40"/>
    <w:rsid w:val="002E2541"/>
    <w:rsid w:val="002E3467"/>
    <w:rsid w:val="002E3B6C"/>
    <w:rsid w:val="0030205B"/>
    <w:rsid w:val="00307508"/>
    <w:rsid w:val="0031514A"/>
    <w:rsid w:val="00325210"/>
    <w:rsid w:val="00325A73"/>
    <w:rsid w:val="00327CA4"/>
    <w:rsid w:val="00327FE4"/>
    <w:rsid w:val="003360AC"/>
    <w:rsid w:val="00337052"/>
    <w:rsid w:val="003374AA"/>
    <w:rsid w:val="003374CE"/>
    <w:rsid w:val="00344DFB"/>
    <w:rsid w:val="003464B7"/>
    <w:rsid w:val="00347A12"/>
    <w:rsid w:val="00355963"/>
    <w:rsid w:val="003612A9"/>
    <w:rsid w:val="0036622C"/>
    <w:rsid w:val="003706CD"/>
    <w:rsid w:val="00371707"/>
    <w:rsid w:val="0037674E"/>
    <w:rsid w:val="00383E2A"/>
    <w:rsid w:val="00392BD0"/>
    <w:rsid w:val="00396781"/>
    <w:rsid w:val="003B57F2"/>
    <w:rsid w:val="003C02F6"/>
    <w:rsid w:val="003C31EF"/>
    <w:rsid w:val="003C4AFE"/>
    <w:rsid w:val="003C5B5F"/>
    <w:rsid w:val="003C7088"/>
    <w:rsid w:val="003D1019"/>
    <w:rsid w:val="003E37EE"/>
    <w:rsid w:val="003E7F35"/>
    <w:rsid w:val="003F24C3"/>
    <w:rsid w:val="003F398F"/>
    <w:rsid w:val="00412FB0"/>
    <w:rsid w:val="0041419D"/>
    <w:rsid w:val="0041476B"/>
    <w:rsid w:val="004173D6"/>
    <w:rsid w:val="004225F5"/>
    <w:rsid w:val="00425F91"/>
    <w:rsid w:val="004353F2"/>
    <w:rsid w:val="004355CA"/>
    <w:rsid w:val="004453BE"/>
    <w:rsid w:val="0044698C"/>
    <w:rsid w:val="00450E65"/>
    <w:rsid w:val="004524CD"/>
    <w:rsid w:val="00455805"/>
    <w:rsid w:val="004662EA"/>
    <w:rsid w:val="00471D54"/>
    <w:rsid w:val="004773DC"/>
    <w:rsid w:val="0048165B"/>
    <w:rsid w:val="004846B1"/>
    <w:rsid w:val="00493394"/>
    <w:rsid w:val="004952E1"/>
    <w:rsid w:val="00495D3D"/>
    <w:rsid w:val="004A34A5"/>
    <w:rsid w:val="004B2F97"/>
    <w:rsid w:val="004B588F"/>
    <w:rsid w:val="004C32C8"/>
    <w:rsid w:val="004C6911"/>
    <w:rsid w:val="004C72EF"/>
    <w:rsid w:val="004E0444"/>
    <w:rsid w:val="004E1120"/>
    <w:rsid w:val="004E1A25"/>
    <w:rsid w:val="004E4917"/>
    <w:rsid w:val="004E7E37"/>
    <w:rsid w:val="00505E67"/>
    <w:rsid w:val="00505F64"/>
    <w:rsid w:val="00506B60"/>
    <w:rsid w:val="00507CDA"/>
    <w:rsid w:val="005119B0"/>
    <w:rsid w:val="0051372D"/>
    <w:rsid w:val="005170D5"/>
    <w:rsid w:val="00527107"/>
    <w:rsid w:val="005428BE"/>
    <w:rsid w:val="00547B70"/>
    <w:rsid w:val="00553FC9"/>
    <w:rsid w:val="005546D4"/>
    <w:rsid w:val="00560AE9"/>
    <w:rsid w:val="005665C2"/>
    <w:rsid w:val="00571D5A"/>
    <w:rsid w:val="00590CC8"/>
    <w:rsid w:val="0059750F"/>
    <w:rsid w:val="005A0BE1"/>
    <w:rsid w:val="005A43FD"/>
    <w:rsid w:val="005B7E07"/>
    <w:rsid w:val="005C3B44"/>
    <w:rsid w:val="005D4053"/>
    <w:rsid w:val="005E052F"/>
    <w:rsid w:val="005E0DA3"/>
    <w:rsid w:val="005E4D61"/>
    <w:rsid w:val="00600004"/>
    <w:rsid w:val="006031FE"/>
    <w:rsid w:val="00610604"/>
    <w:rsid w:val="00610CC2"/>
    <w:rsid w:val="00614194"/>
    <w:rsid w:val="006174BB"/>
    <w:rsid w:val="006208CE"/>
    <w:rsid w:val="006334E6"/>
    <w:rsid w:val="00635661"/>
    <w:rsid w:val="00637393"/>
    <w:rsid w:val="006446D0"/>
    <w:rsid w:val="006566A7"/>
    <w:rsid w:val="0067017A"/>
    <w:rsid w:val="006842E1"/>
    <w:rsid w:val="006857AA"/>
    <w:rsid w:val="006A6D35"/>
    <w:rsid w:val="006B6DEE"/>
    <w:rsid w:val="006C4AF2"/>
    <w:rsid w:val="006E0149"/>
    <w:rsid w:val="006E5A27"/>
    <w:rsid w:val="006F0C09"/>
    <w:rsid w:val="00702AEC"/>
    <w:rsid w:val="007067C7"/>
    <w:rsid w:val="007119F7"/>
    <w:rsid w:val="0071222D"/>
    <w:rsid w:val="00712734"/>
    <w:rsid w:val="007166B2"/>
    <w:rsid w:val="00727E16"/>
    <w:rsid w:val="00730B4A"/>
    <w:rsid w:val="0073542F"/>
    <w:rsid w:val="00740A43"/>
    <w:rsid w:val="00747551"/>
    <w:rsid w:val="0075200A"/>
    <w:rsid w:val="00754020"/>
    <w:rsid w:val="0075621E"/>
    <w:rsid w:val="00761642"/>
    <w:rsid w:val="00770B9E"/>
    <w:rsid w:val="007853FA"/>
    <w:rsid w:val="007A2910"/>
    <w:rsid w:val="007A6072"/>
    <w:rsid w:val="007B07EB"/>
    <w:rsid w:val="007B2C6B"/>
    <w:rsid w:val="007B5A24"/>
    <w:rsid w:val="007B7F3A"/>
    <w:rsid w:val="007C3CD9"/>
    <w:rsid w:val="007D44E1"/>
    <w:rsid w:val="007E0CEE"/>
    <w:rsid w:val="007E7E04"/>
    <w:rsid w:val="007F24E2"/>
    <w:rsid w:val="007F29BB"/>
    <w:rsid w:val="00815C80"/>
    <w:rsid w:val="00817999"/>
    <w:rsid w:val="008300D1"/>
    <w:rsid w:val="00830894"/>
    <w:rsid w:val="0083165B"/>
    <w:rsid w:val="008423F6"/>
    <w:rsid w:val="00842C4F"/>
    <w:rsid w:val="00842FE6"/>
    <w:rsid w:val="0084501D"/>
    <w:rsid w:val="00845196"/>
    <w:rsid w:val="00846443"/>
    <w:rsid w:val="00846B95"/>
    <w:rsid w:val="0086017C"/>
    <w:rsid w:val="008602FA"/>
    <w:rsid w:val="008617C2"/>
    <w:rsid w:val="00861B7E"/>
    <w:rsid w:val="008643B4"/>
    <w:rsid w:val="008651D3"/>
    <w:rsid w:val="00873972"/>
    <w:rsid w:val="0087595C"/>
    <w:rsid w:val="008809F6"/>
    <w:rsid w:val="00892047"/>
    <w:rsid w:val="00892E12"/>
    <w:rsid w:val="008A0AEA"/>
    <w:rsid w:val="008A44E1"/>
    <w:rsid w:val="008A5BE3"/>
    <w:rsid w:val="008A7BC3"/>
    <w:rsid w:val="008B5D31"/>
    <w:rsid w:val="008C333B"/>
    <w:rsid w:val="008D0902"/>
    <w:rsid w:val="008D23D2"/>
    <w:rsid w:val="008D3461"/>
    <w:rsid w:val="008D479C"/>
    <w:rsid w:val="008D4900"/>
    <w:rsid w:val="008D5C12"/>
    <w:rsid w:val="008F0902"/>
    <w:rsid w:val="008F6A54"/>
    <w:rsid w:val="009100B7"/>
    <w:rsid w:val="00920089"/>
    <w:rsid w:val="00921587"/>
    <w:rsid w:val="00921F70"/>
    <w:rsid w:val="009318E1"/>
    <w:rsid w:val="0093380A"/>
    <w:rsid w:val="009339A5"/>
    <w:rsid w:val="00947016"/>
    <w:rsid w:val="0095196B"/>
    <w:rsid w:val="0095304C"/>
    <w:rsid w:val="00954C43"/>
    <w:rsid w:val="009661A9"/>
    <w:rsid w:val="00972753"/>
    <w:rsid w:val="0097378E"/>
    <w:rsid w:val="00977549"/>
    <w:rsid w:val="009844C1"/>
    <w:rsid w:val="00985340"/>
    <w:rsid w:val="00986056"/>
    <w:rsid w:val="0099353C"/>
    <w:rsid w:val="009A250A"/>
    <w:rsid w:val="009B2AF5"/>
    <w:rsid w:val="009B5804"/>
    <w:rsid w:val="009B651F"/>
    <w:rsid w:val="009C5774"/>
    <w:rsid w:val="009D2064"/>
    <w:rsid w:val="009D31A2"/>
    <w:rsid w:val="009E0DA0"/>
    <w:rsid w:val="009F2592"/>
    <w:rsid w:val="009F7854"/>
    <w:rsid w:val="00A01641"/>
    <w:rsid w:val="00A03180"/>
    <w:rsid w:val="00A04832"/>
    <w:rsid w:val="00A07111"/>
    <w:rsid w:val="00A11CB8"/>
    <w:rsid w:val="00A14A24"/>
    <w:rsid w:val="00A1768B"/>
    <w:rsid w:val="00A219E4"/>
    <w:rsid w:val="00A2204B"/>
    <w:rsid w:val="00A245C1"/>
    <w:rsid w:val="00A2755B"/>
    <w:rsid w:val="00A43367"/>
    <w:rsid w:val="00A46331"/>
    <w:rsid w:val="00A54CA6"/>
    <w:rsid w:val="00A6554D"/>
    <w:rsid w:val="00A72828"/>
    <w:rsid w:val="00A76460"/>
    <w:rsid w:val="00A8011B"/>
    <w:rsid w:val="00A8088A"/>
    <w:rsid w:val="00A9029C"/>
    <w:rsid w:val="00A964FE"/>
    <w:rsid w:val="00AA460C"/>
    <w:rsid w:val="00AA6414"/>
    <w:rsid w:val="00AB0275"/>
    <w:rsid w:val="00AB751E"/>
    <w:rsid w:val="00AC64D9"/>
    <w:rsid w:val="00AE2D02"/>
    <w:rsid w:val="00AF1139"/>
    <w:rsid w:val="00AF13A1"/>
    <w:rsid w:val="00AF432C"/>
    <w:rsid w:val="00B0054A"/>
    <w:rsid w:val="00B02106"/>
    <w:rsid w:val="00B07730"/>
    <w:rsid w:val="00B07CA8"/>
    <w:rsid w:val="00B14641"/>
    <w:rsid w:val="00B17928"/>
    <w:rsid w:val="00B2084C"/>
    <w:rsid w:val="00B2352F"/>
    <w:rsid w:val="00B2410D"/>
    <w:rsid w:val="00B24999"/>
    <w:rsid w:val="00B25C43"/>
    <w:rsid w:val="00B33249"/>
    <w:rsid w:val="00B4567C"/>
    <w:rsid w:val="00B46823"/>
    <w:rsid w:val="00B5112F"/>
    <w:rsid w:val="00B5176F"/>
    <w:rsid w:val="00B5470C"/>
    <w:rsid w:val="00B56C96"/>
    <w:rsid w:val="00B61454"/>
    <w:rsid w:val="00B61754"/>
    <w:rsid w:val="00B62609"/>
    <w:rsid w:val="00B63365"/>
    <w:rsid w:val="00B63D77"/>
    <w:rsid w:val="00B640E9"/>
    <w:rsid w:val="00B7580F"/>
    <w:rsid w:val="00B8487C"/>
    <w:rsid w:val="00B86219"/>
    <w:rsid w:val="00B903E6"/>
    <w:rsid w:val="00BB288A"/>
    <w:rsid w:val="00BB2923"/>
    <w:rsid w:val="00BB436C"/>
    <w:rsid w:val="00BB7F54"/>
    <w:rsid w:val="00BD2ABA"/>
    <w:rsid w:val="00BD3D1A"/>
    <w:rsid w:val="00BD6214"/>
    <w:rsid w:val="00BD7291"/>
    <w:rsid w:val="00BD7FE7"/>
    <w:rsid w:val="00BE4661"/>
    <w:rsid w:val="00C01FEF"/>
    <w:rsid w:val="00C02F8F"/>
    <w:rsid w:val="00C053C8"/>
    <w:rsid w:val="00C07D38"/>
    <w:rsid w:val="00C1082E"/>
    <w:rsid w:val="00C161B2"/>
    <w:rsid w:val="00C1700F"/>
    <w:rsid w:val="00C253E5"/>
    <w:rsid w:val="00C25DB8"/>
    <w:rsid w:val="00C30424"/>
    <w:rsid w:val="00C32A8B"/>
    <w:rsid w:val="00C35F86"/>
    <w:rsid w:val="00C4396E"/>
    <w:rsid w:val="00C44036"/>
    <w:rsid w:val="00C46711"/>
    <w:rsid w:val="00C50396"/>
    <w:rsid w:val="00C54934"/>
    <w:rsid w:val="00C623F9"/>
    <w:rsid w:val="00C62A02"/>
    <w:rsid w:val="00C74673"/>
    <w:rsid w:val="00C76962"/>
    <w:rsid w:val="00C80ACC"/>
    <w:rsid w:val="00C861AA"/>
    <w:rsid w:val="00C969E4"/>
    <w:rsid w:val="00CB15B7"/>
    <w:rsid w:val="00CB282C"/>
    <w:rsid w:val="00CB70DE"/>
    <w:rsid w:val="00CC061E"/>
    <w:rsid w:val="00CC20A6"/>
    <w:rsid w:val="00CD4A23"/>
    <w:rsid w:val="00CE68DF"/>
    <w:rsid w:val="00CF2119"/>
    <w:rsid w:val="00CF370D"/>
    <w:rsid w:val="00D120EF"/>
    <w:rsid w:val="00D17609"/>
    <w:rsid w:val="00D17FC5"/>
    <w:rsid w:val="00D244AE"/>
    <w:rsid w:val="00D262D6"/>
    <w:rsid w:val="00D269C4"/>
    <w:rsid w:val="00D31024"/>
    <w:rsid w:val="00D31C57"/>
    <w:rsid w:val="00D34C23"/>
    <w:rsid w:val="00D4238B"/>
    <w:rsid w:val="00D43E07"/>
    <w:rsid w:val="00D46D11"/>
    <w:rsid w:val="00D506F7"/>
    <w:rsid w:val="00D60821"/>
    <w:rsid w:val="00D612B5"/>
    <w:rsid w:val="00D7127D"/>
    <w:rsid w:val="00D72098"/>
    <w:rsid w:val="00D73F2E"/>
    <w:rsid w:val="00D771FC"/>
    <w:rsid w:val="00D83BF1"/>
    <w:rsid w:val="00D85D42"/>
    <w:rsid w:val="00D97A79"/>
    <w:rsid w:val="00DA7D22"/>
    <w:rsid w:val="00DB09A8"/>
    <w:rsid w:val="00DB38A5"/>
    <w:rsid w:val="00DB746E"/>
    <w:rsid w:val="00DC3339"/>
    <w:rsid w:val="00DC411F"/>
    <w:rsid w:val="00DD4953"/>
    <w:rsid w:val="00DE0C18"/>
    <w:rsid w:val="00DF0898"/>
    <w:rsid w:val="00DF20BD"/>
    <w:rsid w:val="00DF7F21"/>
    <w:rsid w:val="00E06CF0"/>
    <w:rsid w:val="00E11D5A"/>
    <w:rsid w:val="00E12E25"/>
    <w:rsid w:val="00E140CD"/>
    <w:rsid w:val="00E2134C"/>
    <w:rsid w:val="00E21549"/>
    <w:rsid w:val="00E26F99"/>
    <w:rsid w:val="00E27B5E"/>
    <w:rsid w:val="00E3318A"/>
    <w:rsid w:val="00E33D1A"/>
    <w:rsid w:val="00E340F6"/>
    <w:rsid w:val="00E36B8F"/>
    <w:rsid w:val="00E471AA"/>
    <w:rsid w:val="00E546C5"/>
    <w:rsid w:val="00E54E48"/>
    <w:rsid w:val="00E6787F"/>
    <w:rsid w:val="00E70143"/>
    <w:rsid w:val="00E7349D"/>
    <w:rsid w:val="00E76E49"/>
    <w:rsid w:val="00E77707"/>
    <w:rsid w:val="00E82E7F"/>
    <w:rsid w:val="00E9103A"/>
    <w:rsid w:val="00E92DB7"/>
    <w:rsid w:val="00E936E5"/>
    <w:rsid w:val="00E95E02"/>
    <w:rsid w:val="00EA1239"/>
    <w:rsid w:val="00EB0C09"/>
    <w:rsid w:val="00EC1A26"/>
    <w:rsid w:val="00EC3B5C"/>
    <w:rsid w:val="00ED189B"/>
    <w:rsid w:val="00ED7AC9"/>
    <w:rsid w:val="00EE617B"/>
    <w:rsid w:val="00EE786E"/>
    <w:rsid w:val="00EF72E2"/>
    <w:rsid w:val="00F046CF"/>
    <w:rsid w:val="00F0659A"/>
    <w:rsid w:val="00F1241D"/>
    <w:rsid w:val="00F133AA"/>
    <w:rsid w:val="00F1687C"/>
    <w:rsid w:val="00F23709"/>
    <w:rsid w:val="00F23E2E"/>
    <w:rsid w:val="00F240E5"/>
    <w:rsid w:val="00F3543A"/>
    <w:rsid w:val="00F359FE"/>
    <w:rsid w:val="00F51B72"/>
    <w:rsid w:val="00F568D8"/>
    <w:rsid w:val="00F66538"/>
    <w:rsid w:val="00F71396"/>
    <w:rsid w:val="00F80B5D"/>
    <w:rsid w:val="00F834CB"/>
    <w:rsid w:val="00F86046"/>
    <w:rsid w:val="00F92E36"/>
    <w:rsid w:val="00F95027"/>
    <w:rsid w:val="00F9610E"/>
    <w:rsid w:val="00F97059"/>
    <w:rsid w:val="00FA0E8C"/>
    <w:rsid w:val="00FA5CF4"/>
    <w:rsid w:val="00FB5A6D"/>
    <w:rsid w:val="00FB6EC3"/>
    <w:rsid w:val="00FC6DDC"/>
    <w:rsid w:val="00FD428A"/>
    <w:rsid w:val="00FE08B5"/>
    <w:rsid w:val="00FE717B"/>
    <w:rsid w:val="00FF54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8F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49"/>
  </w:style>
  <w:style w:type="paragraph" w:styleId="Heading1">
    <w:name w:val="heading 1"/>
    <w:basedOn w:val="Normal"/>
    <w:next w:val="Normal"/>
    <w:link w:val="Heading1Char"/>
    <w:uiPriority w:val="9"/>
    <w:qFormat/>
    <w:rsid w:val="00A43367"/>
    <w:pPr>
      <w:pBdr>
        <w:bottom w:val="thinThickSmallGap" w:sz="12" w:space="1" w:color="1E5E9F" w:themeColor="accent2" w:themeShade="BF"/>
      </w:pBdr>
      <w:spacing w:before="400"/>
      <w:jc w:val="center"/>
      <w:outlineLvl w:val="0"/>
    </w:pPr>
    <w:rPr>
      <w:caps/>
      <w:color w:val="3B4658" w:themeColor="accent3" w:themeShade="80"/>
      <w:spacing w:val="20"/>
      <w:sz w:val="28"/>
      <w:szCs w:val="28"/>
    </w:rPr>
  </w:style>
  <w:style w:type="paragraph" w:styleId="Heading2">
    <w:name w:val="heading 2"/>
    <w:basedOn w:val="Normal"/>
    <w:next w:val="Normal"/>
    <w:link w:val="Heading2Char"/>
    <w:uiPriority w:val="9"/>
    <w:unhideWhenUsed/>
    <w:qFormat/>
    <w:rsid w:val="00E340F6"/>
    <w:pPr>
      <w:pBdr>
        <w:bottom w:val="single" w:sz="4" w:space="1" w:color="143E69" w:themeColor="accent2" w:themeShade="7F"/>
      </w:pBdr>
      <w:spacing w:before="400"/>
      <w:jc w:val="center"/>
      <w:outlineLvl w:val="1"/>
    </w:pPr>
    <w:rPr>
      <w:caps/>
      <w:color w:val="3B4658" w:themeColor="accent3" w:themeShade="80"/>
      <w:spacing w:val="15"/>
      <w:sz w:val="24"/>
      <w:szCs w:val="24"/>
    </w:rPr>
  </w:style>
  <w:style w:type="paragraph" w:styleId="Heading3">
    <w:name w:val="heading 3"/>
    <w:basedOn w:val="Normal"/>
    <w:next w:val="Normal"/>
    <w:link w:val="Heading3Char"/>
    <w:uiPriority w:val="9"/>
    <w:unhideWhenUsed/>
    <w:qFormat/>
    <w:rsid w:val="00E340F6"/>
    <w:pPr>
      <w:pBdr>
        <w:top w:val="dotted" w:sz="4" w:space="1" w:color="143E69" w:themeColor="accent2" w:themeShade="7F"/>
        <w:bottom w:val="dotted" w:sz="4" w:space="1" w:color="143E69" w:themeColor="accent2" w:themeShade="7F"/>
      </w:pBdr>
      <w:spacing w:before="300"/>
      <w:jc w:val="center"/>
      <w:outlineLvl w:val="2"/>
    </w:pPr>
    <w:rPr>
      <w:caps/>
      <w:color w:val="3B4658" w:themeColor="accent3" w:themeShade="80"/>
      <w:sz w:val="24"/>
      <w:szCs w:val="24"/>
    </w:rPr>
  </w:style>
  <w:style w:type="paragraph" w:styleId="Heading4">
    <w:name w:val="heading 4"/>
    <w:basedOn w:val="Normal"/>
    <w:next w:val="Normal"/>
    <w:link w:val="Heading4Char"/>
    <w:uiPriority w:val="9"/>
    <w:unhideWhenUsed/>
    <w:qFormat/>
    <w:rsid w:val="00E340F6"/>
    <w:pPr>
      <w:pBdr>
        <w:bottom w:val="dotted" w:sz="4" w:space="1" w:color="1E5E9F" w:themeColor="accent2" w:themeShade="BF"/>
      </w:pBdr>
      <w:spacing w:after="120"/>
      <w:jc w:val="center"/>
      <w:outlineLvl w:val="3"/>
    </w:pPr>
    <w:rPr>
      <w:caps/>
      <w:color w:val="3B4658" w:themeColor="accent3" w:themeShade="80"/>
      <w:spacing w:val="10"/>
    </w:rPr>
  </w:style>
  <w:style w:type="paragraph" w:styleId="Heading5">
    <w:name w:val="heading 5"/>
    <w:basedOn w:val="Normal"/>
    <w:next w:val="Normal"/>
    <w:link w:val="Heading5Char"/>
    <w:uiPriority w:val="9"/>
    <w:unhideWhenUsed/>
    <w:qFormat/>
    <w:rsid w:val="00B33249"/>
    <w:pPr>
      <w:spacing w:before="320" w:after="120"/>
      <w:jc w:val="center"/>
      <w:outlineLvl w:val="4"/>
    </w:pPr>
    <w:rPr>
      <w:caps/>
      <w:color w:val="143E69" w:themeColor="accent2" w:themeShade="7F"/>
      <w:spacing w:val="10"/>
    </w:rPr>
  </w:style>
  <w:style w:type="paragraph" w:styleId="Heading6">
    <w:name w:val="heading 6"/>
    <w:basedOn w:val="Normal"/>
    <w:next w:val="Normal"/>
    <w:link w:val="Heading6Char"/>
    <w:uiPriority w:val="9"/>
    <w:semiHidden/>
    <w:unhideWhenUsed/>
    <w:qFormat/>
    <w:rsid w:val="00B33249"/>
    <w:pPr>
      <w:spacing w:after="120"/>
      <w:jc w:val="center"/>
      <w:outlineLvl w:val="5"/>
    </w:pPr>
    <w:rPr>
      <w:caps/>
      <w:color w:val="1E5E9F" w:themeColor="accent2" w:themeShade="BF"/>
      <w:spacing w:val="10"/>
    </w:rPr>
  </w:style>
  <w:style w:type="paragraph" w:styleId="Heading7">
    <w:name w:val="heading 7"/>
    <w:basedOn w:val="Normal"/>
    <w:next w:val="Normal"/>
    <w:link w:val="Heading7Char"/>
    <w:uiPriority w:val="9"/>
    <w:semiHidden/>
    <w:unhideWhenUsed/>
    <w:qFormat/>
    <w:rsid w:val="00B33249"/>
    <w:pPr>
      <w:spacing w:after="120"/>
      <w:jc w:val="center"/>
      <w:outlineLvl w:val="6"/>
    </w:pPr>
    <w:rPr>
      <w:i/>
      <w:iCs/>
      <w:caps/>
      <w:color w:val="1E5E9F" w:themeColor="accent2" w:themeShade="BF"/>
      <w:spacing w:val="10"/>
    </w:rPr>
  </w:style>
  <w:style w:type="paragraph" w:styleId="Heading8">
    <w:name w:val="heading 8"/>
    <w:basedOn w:val="Normal"/>
    <w:next w:val="Normal"/>
    <w:link w:val="Heading8Char"/>
    <w:uiPriority w:val="9"/>
    <w:semiHidden/>
    <w:unhideWhenUsed/>
    <w:qFormat/>
    <w:rsid w:val="00B3324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3324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49"/>
    <w:pPr>
      <w:ind w:left="720"/>
      <w:contextualSpacing/>
    </w:pPr>
  </w:style>
  <w:style w:type="paragraph" w:customStyle="1" w:styleId="DPPQuestions1">
    <w:name w:val="DPP:Questions1"/>
    <w:rsid w:val="00412FB0"/>
    <w:pPr>
      <w:numPr>
        <w:numId w:val="1"/>
      </w:numPr>
      <w:spacing w:before="120" w:after="120" w:line="240" w:lineRule="auto"/>
      <w:jc w:val="both"/>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B33249"/>
    <w:pPr>
      <w:pBdr>
        <w:top w:val="dotted" w:sz="2" w:space="1" w:color="143F6A" w:themeColor="accent2" w:themeShade="80"/>
        <w:bottom w:val="dotted" w:sz="2" w:space="6" w:color="143F6A" w:themeColor="accent2" w:themeShade="80"/>
      </w:pBdr>
      <w:spacing w:before="500" w:after="300" w:line="240" w:lineRule="auto"/>
      <w:jc w:val="center"/>
    </w:pPr>
    <w:rPr>
      <w:caps/>
      <w:color w:val="143F6A" w:themeColor="accent2" w:themeShade="80"/>
      <w:spacing w:val="50"/>
      <w:sz w:val="44"/>
      <w:szCs w:val="44"/>
    </w:rPr>
  </w:style>
  <w:style w:type="character" w:customStyle="1" w:styleId="TitleChar">
    <w:name w:val="Title Char"/>
    <w:basedOn w:val="DefaultParagraphFont"/>
    <w:link w:val="Title"/>
    <w:uiPriority w:val="10"/>
    <w:rsid w:val="00B33249"/>
    <w:rPr>
      <w:caps/>
      <w:color w:val="143F6A" w:themeColor="accent2" w:themeShade="80"/>
      <w:spacing w:val="50"/>
      <w:sz w:val="44"/>
      <w:szCs w:val="44"/>
    </w:rPr>
  </w:style>
  <w:style w:type="paragraph" w:styleId="Subtitle">
    <w:name w:val="Subtitle"/>
    <w:basedOn w:val="Normal"/>
    <w:next w:val="Normal"/>
    <w:link w:val="SubtitleChar"/>
    <w:uiPriority w:val="11"/>
    <w:qFormat/>
    <w:rsid w:val="00B3324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33249"/>
    <w:rPr>
      <w:caps/>
      <w:spacing w:val="20"/>
      <w:sz w:val="18"/>
      <w:szCs w:val="18"/>
    </w:rPr>
  </w:style>
  <w:style w:type="paragraph" w:styleId="BalloonText">
    <w:name w:val="Balloon Text"/>
    <w:basedOn w:val="Normal"/>
    <w:link w:val="BalloonTextChar"/>
    <w:uiPriority w:val="99"/>
    <w:semiHidden/>
    <w:unhideWhenUsed/>
    <w:rsid w:val="008D3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61"/>
    <w:rPr>
      <w:rFonts w:ascii="Tahoma" w:hAnsi="Tahoma" w:cs="Tahoma"/>
      <w:sz w:val="16"/>
      <w:szCs w:val="16"/>
    </w:rPr>
  </w:style>
  <w:style w:type="paragraph" w:styleId="NoSpacing">
    <w:name w:val="No Spacing"/>
    <w:basedOn w:val="Normal"/>
    <w:link w:val="NoSpacingChar"/>
    <w:uiPriority w:val="1"/>
    <w:qFormat/>
    <w:rsid w:val="00B33249"/>
    <w:pPr>
      <w:spacing w:after="0" w:line="240" w:lineRule="auto"/>
    </w:pPr>
  </w:style>
  <w:style w:type="character" w:customStyle="1" w:styleId="NoSpacingChar">
    <w:name w:val="No Spacing Char"/>
    <w:basedOn w:val="DefaultParagraphFont"/>
    <w:link w:val="NoSpacing"/>
    <w:uiPriority w:val="1"/>
    <w:rsid w:val="00B33249"/>
  </w:style>
  <w:style w:type="paragraph" w:styleId="Header">
    <w:name w:val="header"/>
    <w:basedOn w:val="Normal"/>
    <w:link w:val="HeaderChar"/>
    <w:uiPriority w:val="99"/>
    <w:unhideWhenUsed/>
    <w:rsid w:val="00B33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49"/>
  </w:style>
  <w:style w:type="paragraph" w:styleId="Footer">
    <w:name w:val="footer"/>
    <w:basedOn w:val="Normal"/>
    <w:link w:val="FooterChar"/>
    <w:uiPriority w:val="99"/>
    <w:unhideWhenUsed/>
    <w:rsid w:val="00B33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49"/>
  </w:style>
  <w:style w:type="character" w:customStyle="1" w:styleId="Heading1Char">
    <w:name w:val="Heading 1 Char"/>
    <w:basedOn w:val="DefaultParagraphFont"/>
    <w:link w:val="Heading1"/>
    <w:uiPriority w:val="9"/>
    <w:rsid w:val="00A43367"/>
    <w:rPr>
      <w:caps/>
      <w:color w:val="3B4658" w:themeColor="accent3" w:themeShade="80"/>
      <w:spacing w:val="20"/>
      <w:sz w:val="28"/>
      <w:szCs w:val="28"/>
    </w:rPr>
  </w:style>
  <w:style w:type="character" w:customStyle="1" w:styleId="Heading2Char">
    <w:name w:val="Heading 2 Char"/>
    <w:basedOn w:val="DefaultParagraphFont"/>
    <w:link w:val="Heading2"/>
    <w:uiPriority w:val="9"/>
    <w:rsid w:val="00E340F6"/>
    <w:rPr>
      <w:caps/>
      <w:color w:val="3B4658" w:themeColor="accent3" w:themeShade="80"/>
      <w:spacing w:val="15"/>
      <w:sz w:val="24"/>
      <w:szCs w:val="24"/>
    </w:rPr>
  </w:style>
  <w:style w:type="character" w:customStyle="1" w:styleId="Heading3Char">
    <w:name w:val="Heading 3 Char"/>
    <w:basedOn w:val="DefaultParagraphFont"/>
    <w:link w:val="Heading3"/>
    <w:uiPriority w:val="9"/>
    <w:rsid w:val="00E340F6"/>
    <w:rPr>
      <w:caps/>
      <w:color w:val="3B4658" w:themeColor="accent3" w:themeShade="80"/>
      <w:sz w:val="24"/>
      <w:szCs w:val="24"/>
    </w:rPr>
  </w:style>
  <w:style w:type="character" w:customStyle="1" w:styleId="Heading4Char">
    <w:name w:val="Heading 4 Char"/>
    <w:basedOn w:val="DefaultParagraphFont"/>
    <w:link w:val="Heading4"/>
    <w:uiPriority w:val="9"/>
    <w:rsid w:val="00E340F6"/>
    <w:rPr>
      <w:caps/>
      <w:color w:val="3B4658" w:themeColor="accent3" w:themeShade="80"/>
      <w:spacing w:val="10"/>
    </w:rPr>
  </w:style>
  <w:style w:type="character" w:customStyle="1" w:styleId="Heading5Char">
    <w:name w:val="Heading 5 Char"/>
    <w:basedOn w:val="DefaultParagraphFont"/>
    <w:link w:val="Heading5"/>
    <w:uiPriority w:val="9"/>
    <w:rsid w:val="00B33249"/>
    <w:rPr>
      <w:caps/>
      <w:color w:val="143E69" w:themeColor="accent2" w:themeShade="7F"/>
      <w:spacing w:val="10"/>
    </w:rPr>
  </w:style>
  <w:style w:type="character" w:customStyle="1" w:styleId="Heading6Char">
    <w:name w:val="Heading 6 Char"/>
    <w:basedOn w:val="DefaultParagraphFont"/>
    <w:link w:val="Heading6"/>
    <w:uiPriority w:val="9"/>
    <w:semiHidden/>
    <w:rsid w:val="00B33249"/>
    <w:rPr>
      <w:caps/>
      <w:color w:val="1E5E9F" w:themeColor="accent2" w:themeShade="BF"/>
      <w:spacing w:val="10"/>
    </w:rPr>
  </w:style>
  <w:style w:type="character" w:customStyle="1" w:styleId="Heading7Char">
    <w:name w:val="Heading 7 Char"/>
    <w:basedOn w:val="DefaultParagraphFont"/>
    <w:link w:val="Heading7"/>
    <w:uiPriority w:val="9"/>
    <w:semiHidden/>
    <w:rsid w:val="00B33249"/>
    <w:rPr>
      <w:i/>
      <w:iCs/>
      <w:caps/>
      <w:color w:val="1E5E9F" w:themeColor="accent2" w:themeShade="BF"/>
      <w:spacing w:val="10"/>
    </w:rPr>
  </w:style>
  <w:style w:type="character" w:customStyle="1" w:styleId="Heading8Char">
    <w:name w:val="Heading 8 Char"/>
    <w:basedOn w:val="DefaultParagraphFont"/>
    <w:link w:val="Heading8"/>
    <w:uiPriority w:val="9"/>
    <w:semiHidden/>
    <w:rsid w:val="00B33249"/>
    <w:rPr>
      <w:caps/>
      <w:spacing w:val="10"/>
      <w:sz w:val="20"/>
      <w:szCs w:val="20"/>
    </w:rPr>
  </w:style>
  <w:style w:type="character" w:customStyle="1" w:styleId="Heading9Char">
    <w:name w:val="Heading 9 Char"/>
    <w:basedOn w:val="DefaultParagraphFont"/>
    <w:link w:val="Heading9"/>
    <w:uiPriority w:val="9"/>
    <w:semiHidden/>
    <w:rsid w:val="00B33249"/>
    <w:rPr>
      <w:i/>
      <w:iCs/>
      <w:caps/>
      <w:spacing w:val="10"/>
      <w:sz w:val="20"/>
      <w:szCs w:val="20"/>
    </w:rPr>
  </w:style>
  <w:style w:type="paragraph" w:styleId="Caption">
    <w:name w:val="caption"/>
    <w:basedOn w:val="Normal"/>
    <w:next w:val="Normal"/>
    <w:uiPriority w:val="35"/>
    <w:unhideWhenUsed/>
    <w:qFormat/>
    <w:rsid w:val="00B33249"/>
    <w:rPr>
      <w:caps/>
      <w:spacing w:val="10"/>
      <w:sz w:val="18"/>
      <w:szCs w:val="18"/>
    </w:rPr>
  </w:style>
  <w:style w:type="character" w:styleId="Strong">
    <w:name w:val="Strong"/>
    <w:uiPriority w:val="22"/>
    <w:qFormat/>
    <w:rsid w:val="00B33249"/>
    <w:rPr>
      <w:b/>
      <w:bCs/>
      <w:color w:val="1E5E9F" w:themeColor="accent2" w:themeShade="BF"/>
      <w:spacing w:val="5"/>
    </w:rPr>
  </w:style>
  <w:style w:type="character" w:styleId="Emphasis">
    <w:name w:val="Emphasis"/>
    <w:uiPriority w:val="20"/>
    <w:qFormat/>
    <w:rsid w:val="00B33249"/>
    <w:rPr>
      <w:caps/>
      <w:spacing w:val="5"/>
      <w:sz w:val="20"/>
      <w:szCs w:val="20"/>
    </w:rPr>
  </w:style>
  <w:style w:type="paragraph" w:styleId="Quote">
    <w:name w:val="Quote"/>
    <w:basedOn w:val="Normal"/>
    <w:next w:val="Normal"/>
    <w:link w:val="QuoteChar"/>
    <w:uiPriority w:val="29"/>
    <w:qFormat/>
    <w:rsid w:val="00B33249"/>
    <w:rPr>
      <w:i/>
      <w:iCs/>
    </w:rPr>
  </w:style>
  <w:style w:type="character" w:customStyle="1" w:styleId="QuoteChar">
    <w:name w:val="Quote Char"/>
    <w:basedOn w:val="DefaultParagraphFont"/>
    <w:link w:val="Quote"/>
    <w:uiPriority w:val="29"/>
    <w:rsid w:val="00B33249"/>
    <w:rPr>
      <w:i/>
      <w:iCs/>
    </w:rPr>
  </w:style>
  <w:style w:type="paragraph" w:styleId="IntenseQuote">
    <w:name w:val="Intense Quote"/>
    <w:basedOn w:val="Normal"/>
    <w:next w:val="Normal"/>
    <w:link w:val="IntenseQuoteChar"/>
    <w:uiPriority w:val="30"/>
    <w:qFormat/>
    <w:rsid w:val="00B33249"/>
    <w:pPr>
      <w:pBdr>
        <w:top w:val="dotted" w:sz="2" w:space="10" w:color="143F6A" w:themeColor="accent2" w:themeShade="80"/>
        <w:bottom w:val="dotted" w:sz="2" w:space="4" w:color="143F6A" w:themeColor="accent2" w:themeShade="80"/>
      </w:pBdr>
      <w:spacing w:before="160" w:line="300" w:lineRule="auto"/>
      <w:ind w:left="1440" w:right="1440"/>
    </w:pPr>
    <w:rPr>
      <w:caps/>
      <w:color w:val="143E69" w:themeColor="accent2" w:themeShade="7F"/>
      <w:spacing w:val="5"/>
      <w:sz w:val="20"/>
      <w:szCs w:val="20"/>
    </w:rPr>
  </w:style>
  <w:style w:type="character" w:customStyle="1" w:styleId="IntenseQuoteChar">
    <w:name w:val="Intense Quote Char"/>
    <w:basedOn w:val="DefaultParagraphFont"/>
    <w:link w:val="IntenseQuote"/>
    <w:uiPriority w:val="30"/>
    <w:rsid w:val="00B33249"/>
    <w:rPr>
      <w:caps/>
      <w:color w:val="143E69" w:themeColor="accent2" w:themeShade="7F"/>
      <w:spacing w:val="5"/>
      <w:sz w:val="20"/>
      <w:szCs w:val="20"/>
    </w:rPr>
  </w:style>
  <w:style w:type="character" w:styleId="SubtleEmphasis">
    <w:name w:val="Subtle Emphasis"/>
    <w:uiPriority w:val="19"/>
    <w:qFormat/>
    <w:rsid w:val="00B33249"/>
    <w:rPr>
      <w:i/>
      <w:iCs/>
    </w:rPr>
  </w:style>
  <w:style w:type="character" w:styleId="IntenseEmphasis">
    <w:name w:val="Intense Emphasis"/>
    <w:uiPriority w:val="21"/>
    <w:qFormat/>
    <w:rsid w:val="00B33249"/>
    <w:rPr>
      <w:i/>
      <w:iCs/>
      <w:caps/>
      <w:spacing w:val="10"/>
      <w:sz w:val="20"/>
      <w:szCs w:val="20"/>
    </w:rPr>
  </w:style>
  <w:style w:type="character" w:styleId="SubtleReference">
    <w:name w:val="Subtle Reference"/>
    <w:basedOn w:val="DefaultParagraphFont"/>
    <w:uiPriority w:val="31"/>
    <w:qFormat/>
    <w:rsid w:val="00B33249"/>
    <w:rPr>
      <w:rFonts w:asciiTheme="minorHAnsi" w:eastAsiaTheme="minorEastAsia" w:hAnsiTheme="minorHAnsi" w:cstheme="minorBidi"/>
      <w:i/>
      <w:iCs/>
      <w:color w:val="143E69" w:themeColor="accent2" w:themeShade="7F"/>
    </w:rPr>
  </w:style>
  <w:style w:type="character" w:styleId="IntenseReference">
    <w:name w:val="Intense Reference"/>
    <w:uiPriority w:val="32"/>
    <w:qFormat/>
    <w:rsid w:val="00B33249"/>
    <w:rPr>
      <w:rFonts w:asciiTheme="minorHAnsi" w:eastAsiaTheme="minorEastAsia" w:hAnsiTheme="minorHAnsi" w:cstheme="minorBidi"/>
      <w:b/>
      <w:bCs/>
      <w:i/>
      <w:iCs/>
      <w:color w:val="143E69" w:themeColor="accent2" w:themeShade="7F"/>
    </w:rPr>
  </w:style>
  <w:style w:type="character" w:styleId="BookTitle">
    <w:name w:val="Book Title"/>
    <w:uiPriority w:val="33"/>
    <w:qFormat/>
    <w:rsid w:val="00B33249"/>
    <w:rPr>
      <w:caps/>
      <w:color w:val="143E69" w:themeColor="accent2" w:themeShade="7F"/>
      <w:spacing w:val="5"/>
      <w:u w:color="143E69" w:themeColor="accent2" w:themeShade="7F"/>
    </w:rPr>
  </w:style>
  <w:style w:type="paragraph" w:styleId="TOCHeading">
    <w:name w:val="TOC Heading"/>
    <w:basedOn w:val="Heading1"/>
    <w:next w:val="Normal"/>
    <w:uiPriority w:val="39"/>
    <w:unhideWhenUsed/>
    <w:qFormat/>
    <w:rsid w:val="00B33249"/>
    <w:pPr>
      <w:outlineLvl w:val="9"/>
    </w:pPr>
    <w:rPr>
      <w:lang w:bidi="en-US"/>
    </w:rPr>
  </w:style>
  <w:style w:type="character" w:customStyle="1" w:styleId="HSEEPBodyTextChar">
    <w:name w:val="HSEEP Body Text Char"/>
    <w:basedOn w:val="DefaultParagraphFont"/>
    <w:link w:val="HSEEPBodyText"/>
    <w:rsid w:val="00280554"/>
    <w:rPr>
      <w:rFonts w:cs="Arial"/>
      <w:bCs/>
      <w:kern w:val="24"/>
      <w:sz w:val="24"/>
      <w:szCs w:val="24"/>
    </w:rPr>
  </w:style>
  <w:style w:type="paragraph" w:customStyle="1" w:styleId="HSEEPBodyText">
    <w:name w:val="HSEEP Body Text"/>
    <w:link w:val="HSEEPBodyTextChar"/>
    <w:rsid w:val="00280554"/>
    <w:pPr>
      <w:spacing w:before="120" w:after="120" w:line="240" w:lineRule="auto"/>
      <w:jc w:val="both"/>
    </w:pPr>
    <w:rPr>
      <w:rFonts w:cs="Arial"/>
      <w:bCs/>
      <w:kern w:val="24"/>
      <w:sz w:val="24"/>
      <w:szCs w:val="24"/>
    </w:rPr>
  </w:style>
  <w:style w:type="character" w:styleId="CommentReference">
    <w:name w:val="annotation reference"/>
    <w:basedOn w:val="DefaultParagraphFont"/>
    <w:uiPriority w:val="99"/>
    <w:semiHidden/>
    <w:unhideWhenUsed/>
    <w:rsid w:val="004E1120"/>
    <w:rPr>
      <w:sz w:val="16"/>
      <w:szCs w:val="16"/>
    </w:rPr>
  </w:style>
  <w:style w:type="paragraph" w:styleId="CommentText">
    <w:name w:val="annotation text"/>
    <w:basedOn w:val="Normal"/>
    <w:link w:val="CommentTextChar"/>
    <w:uiPriority w:val="99"/>
    <w:semiHidden/>
    <w:unhideWhenUsed/>
    <w:rsid w:val="004E1120"/>
    <w:pPr>
      <w:spacing w:line="240" w:lineRule="auto"/>
    </w:pPr>
    <w:rPr>
      <w:sz w:val="20"/>
      <w:szCs w:val="20"/>
    </w:rPr>
  </w:style>
  <w:style w:type="character" w:customStyle="1" w:styleId="CommentTextChar">
    <w:name w:val="Comment Text Char"/>
    <w:basedOn w:val="DefaultParagraphFont"/>
    <w:link w:val="CommentText"/>
    <w:uiPriority w:val="99"/>
    <w:semiHidden/>
    <w:rsid w:val="004E1120"/>
    <w:rPr>
      <w:sz w:val="20"/>
      <w:szCs w:val="20"/>
    </w:rPr>
  </w:style>
  <w:style w:type="paragraph" w:styleId="CommentSubject">
    <w:name w:val="annotation subject"/>
    <w:basedOn w:val="CommentText"/>
    <w:next w:val="CommentText"/>
    <w:link w:val="CommentSubjectChar"/>
    <w:uiPriority w:val="99"/>
    <w:semiHidden/>
    <w:unhideWhenUsed/>
    <w:rsid w:val="004E1120"/>
    <w:rPr>
      <w:b/>
      <w:bCs/>
    </w:rPr>
  </w:style>
  <w:style w:type="character" w:customStyle="1" w:styleId="CommentSubjectChar">
    <w:name w:val="Comment Subject Char"/>
    <w:basedOn w:val="CommentTextChar"/>
    <w:link w:val="CommentSubject"/>
    <w:uiPriority w:val="99"/>
    <w:semiHidden/>
    <w:rsid w:val="004E1120"/>
    <w:rPr>
      <w:b/>
      <w:bCs/>
      <w:sz w:val="20"/>
      <w:szCs w:val="20"/>
    </w:rPr>
  </w:style>
  <w:style w:type="table" w:styleId="TableGrid">
    <w:name w:val="Table Grid"/>
    <w:basedOn w:val="TableNormal"/>
    <w:uiPriority w:val="59"/>
    <w:rsid w:val="005B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C5586"/>
    <w:pPr>
      <w:numPr>
        <w:numId w:val="4"/>
      </w:numPr>
      <w:spacing w:after="120" w:line="240" w:lineRule="auto"/>
    </w:pPr>
    <w:rPr>
      <w:rFonts w:ascii="Times New Roman" w:eastAsia="Times New Roman" w:hAnsi="Times New Roman" w:cs="Times New Roman"/>
      <w:sz w:val="24"/>
      <w:szCs w:val="24"/>
    </w:rPr>
  </w:style>
  <w:style w:type="paragraph" w:customStyle="1" w:styleId="DPPParas">
    <w:name w:val="DPP:Paras"/>
    <w:rsid w:val="002C5586"/>
    <w:pPr>
      <w:spacing w:before="60" w:after="180" w:line="240" w:lineRule="auto"/>
      <w:jc w:val="both"/>
    </w:pPr>
    <w:rPr>
      <w:rFonts w:ascii="Times New Roman" w:eastAsia="Times New Roman" w:hAnsi="Times New Roman" w:cs="Times New Roman"/>
      <w:sz w:val="24"/>
      <w:szCs w:val="20"/>
    </w:rPr>
  </w:style>
  <w:style w:type="paragraph" w:customStyle="1" w:styleId="Stats">
    <w:name w:val="Stats"/>
    <w:basedOn w:val="Normal"/>
    <w:rsid w:val="002C5586"/>
    <w:pPr>
      <w:tabs>
        <w:tab w:val="right" w:leader="dot" w:pos="8640"/>
        <w:tab w:val="right" w:pos="9180"/>
      </w:tabs>
      <w:spacing w:after="0" w:line="240" w:lineRule="auto"/>
      <w:ind w:left="1080" w:hanging="360"/>
    </w:pPr>
    <w:rPr>
      <w:rFonts w:ascii="Times New Roman" w:eastAsia="Times New Roman" w:hAnsi="Times New Roman" w:cs="Times New Roman"/>
      <w:sz w:val="24"/>
      <w:szCs w:val="20"/>
    </w:rPr>
  </w:style>
  <w:style w:type="paragraph" w:customStyle="1" w:styleId="Statslast">
    <w:name w:val="Stats:last"/>
    <w:basedOn w:val="Stats"/>
    <w:rsid w:val="002C5586"/>
    <w:pPr>
      <w:spacing w:after="120"/>
    </w:pPr>
  </w:style>
  <w:style w:type="paragraph" w:customStyle="1" w:styleId="DPPListing-bold">
    <w:name w:val="DPP:Listing-bold"/>
    <w:rsid w:val="008D479C"/>
    <w:pPr>
      <w:numPr>
        <w:numId w:val="10"/>
      </w:numPr>
      <w:spacing w:after="12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0773F"/>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4E7E37"/>
    <w:pPr>
      <w:spacing w:after="100"/>
    </w:pPr>
  </w:style>
  <w:style w:type="paragraph" w:styleId="TOC2">
    <w:name w:val="toc 2"/>
    <w:basedOn w:val="Normal"/>
    <w:next w:val="Normal"/>
    <w:autoRedefine/>
    <w:uiPriority w:val="39"/>
    <w:unhideWhenUsed/>
    <w:rsid w:val="004E7E37"/>
    <w:pPr>
      <w:spacing w:after="100"/>
      <w:ind w:left="220"/>
    </w:pPr>
  </w:style>
  <w:style w:type="paragraph" w:styleId="TOC3">
    <w:name w:val="toc 3"/>
    <w:basedOn w:val="Normal"/>
    <w:next w:val="Normal"/>
    <w:autoRedefine/>
    <w:uiPriority w:val="39"/>
    <w:unhideWhenUsed/>
    <w:rsid w:val="004E7E37"/>
    <w:pPr>
      <w:spacing w:after="100"/>
      <w:ind w:left="440"/>
    </w:pPr>
  </w:style>
  <w:style w:type="character" w:styleId="Hyperlink">
    <w:name w:val="Hyperlink"/>
    <w:basedOn w:val="DefaultParagraphFont"/>
    <w:uiPriority w:val="99"/>
    <w:unhideWhenUsed/>
    <w:rsid w:val="004E7E37"/>
    <w:rPr>
      <w:color w:val="9454C3"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249"/>
  </w:style>
  <w:style w:type="paragraph" w:styleId="Heading1">
    <w:name w:val="heading 1"/>
    <w:basedOn w:val="Normal"/>
    <w:next w:val="Normal"/>
    <w:link w:val="Heading1Char"/>
    <w:uiPriority w:val="9"/>
    <w:qFormat/>
    <w:rsid w:val="00A43367"/>
    <w:pPr>
      <w:pBdr>
        <w:bottom w:val="thinThickSmallGap" w:sz="12" w:space="1" w:color="1E5E9F" w:themeColor="accent2" w:themeShade="BF"/>
      </w:pBdr>
      <w:spacing w:before="400"/>
      <w:jc w:val="center"/>
      <w:outlineLvl w:val="0"/>
    </w:pPr>
    <w:rPr>
      <w:caps/>
      <w:color w:val="3B4658" w:themeColor="accent3" w:themeShade="80"/>
      <w:spacing w:val="20"/>
      <w:sz w:val="28"/>
      <w:szCs w:val="28"/>
    </w:rPr>
  </w:style>
  <w:style w:type="paragraph" w:styleId="Heading2">
    <w:name w:val="heading 2"/>
    <w:basedOn w:val="Normal"/>
    <w:next w:val="Normal"/>
    <w:link w:val="Heading2Char"/>
    <w:uiPriority w:val="9"/>
    <w:unhideWhenUsed/>
    <w:qFormat/>
    <w:rsid w:val="00E340F6"/>
    <w:pPr>
      <w:pBdr>
        <w:bottom w:val="single" w:sz="4" w:space="1" w:color="143E69" w:themeColor="accent2" w:themeShade="7F"/>
      </w:pBdr>
      <w:spacing w:before="400"/>
      <w:jc w:val="center"/>
      <w:outlineLvl w:val="1"/>
    </w:pPr>
    <w:rPr>
      <w:caps/>
      <w:color w:val="3B4658" w:themeColor="accent3" w:themeShade="80"/>
      <w:spacing w:val="15"/>
      <w:sz w:val="24"/>
      <w:szCs w:val="24"/>
    </w:rPr>
  </w:style>
  <w:style w:type="paragraph" w:styleId="Heading3">
    <w:name w:val="heading 3"/>
    <w:basedOn w:val="Normal"/>
    <w:next w:val="Normal"/>
    <w:link w:val="Heading3Char"/>
    <w:uiPriority w:val="9"/>
    <w:unhideWhenUsed/>
    <w:qFormat/>
    <w:rsid w:val="00E340F6"/>
    <w:pPr>
      <w:pBdr>
        <w:top w:val="dotted" w:sz="4" w:space="1" w:color="143E69" w:themeColor="accent2" w:themeShade="7F"/>
        <w:bottom w:val="dotted" w:sz="4" w:space="1" w:color="143E69" w:themeColor="accent2" w:themeShade="7F"/>
      </w:pBdr>
      <w:spacing w:before="300"/>
      <w:jc w:val="center"/>
      <w:outlineLvl w:val="2"/>
    </w:pPr>
    <w:rPr>
      <w:caps/>
      <w:color w:val="3B4658" w:themeColor="accent3" w:themeShade="80"/>
      <w:sz w:val="24"/>
      <w:szCs w:val="24"/>
    </w:rPr>
  </w:style>
  <w:style w:type="paragraph" w:styleId="Heading4">
    <w:name w:val="heading 4"/>
    <w:basedOn w:val="Normal"/>
    <w:next w:val="Normal"/>
    <w:link w:val="Heading4Char"/>
    <w:uiPriority w:val="9"/>
    <w:unhideWhenUsed/>
    <w:qFormat/>
    <w:rsid w:val="00E340F6"/>
    <w:pPr>
      <w:pBdr>
        <w:bottom w:val="dotted" w:sz="4" w:space="1" w:color="1E5E9F" w:themeColor="accent2" w:themeShade="BF"/>
      </w:pBdr>
      <w:spacing w:after="120"/>
      <w:jc w:val="center"/>
      <w:outlineLvl w:val="3"/>
    </w:pPr>
    <w:rPr>
      <w:caps/>
      <w:color w:val="3B4658" w:themeColor="accent3" w:themeShade="80"/>
      <w:spacing w:val="10"/>
    </w:rPr>
  </w:style>
  <w:style w:type="paragraph" w:styleId="Heading5">
    <w:name w:val="heading 5"/>
    <w:basedOn w:val="Normal"/>
    <w:next w:val="Normal"/>
    <w:link w:val="Heading5Char"/>
    <w:uiPriority w:val="9"/>
    <w:unhideWhenUsed/>
    <w:qFormat/>
    <w:rsid w:val="00B33249"/>
    <w:pPr>
      <w:spacing w:before="320" w:after="120"/>
      <w:jc w:val="center"/>
      <w:outlineLvl w:val="4"/>
    </w:pPr>
    <w:rPr>
      <w:caps/>
      <w:color w:val="143E69" w:themeColor="accent2" w:themeShade="7F"/>
      <w:spacing w:val="10"/>
    </w:rPr>
  </w:style>
  <w:style w:type="paragraph" w:styleId="Heading6">
    <w:name w:val="heading 6"/>
    <w:basedOn w:val="Normal"/>
    <w:next w:val="Normal"/>
    <w:link w:val="Heading6Char"/>
    <w:uiPriority w:val="9"/>
    <w:semiHidden/>
    <w:unhideWhenUsed/>
    <w:qFormat/>
    <w:rsid w:val="00B33249"/>
    <w:pPr>
      <w:spacing w:after="120"/>
      <w:jc w:val="center"/>
      <w:outlineLvl w:val="5"/>
    </w:pPr>
    <w:rPr>
      <w:caps/>
      <w:color w:val="1E5E9F" w:themeColor="accent2" w:themeShade="BF"/>
      <w:spacing w:val="10"/>
    </w:rPr>
  </w:style>
  <w:style w:type="paragraph" w:styleId="Heading7">
    <w:name w:val="heading 7"/>
    <w:basedOn w:val="Normal"/>
    <w:next w:val="Normal"/>
    <w:link w:val="Heading7Char"/>
    <w:uiPriority w:val="9"/>
    <w:semiHidden/>
    <w:unhideWhenUsed/>
    <w:qFormat/>
    <w:rsid w:val="00B33249"/>
    <w:pPr>
      <w:spacing w:after="120"/>
      <w:jc w:val="center"/>
      <w:outlineLvl w:val="6"/>
    </w:pPr>
    <w:rPr>
      <w:i/>
      <w:iCs/>
      <w:caps/>
      <w:color w:val="1E5E9F" w:themeColor="accent2" w:themeShade="BF"/>
      <w:spacing w:val="10"/>
    </w:rPr>
  </w:style>
  <w:style w:type="paragraph" w:styleId="Heading8">
    <w:name w:val="heading 8"/>
    <w:basedOn w:val="Normal"/>
    <w:next w:val="Normal"/>
    <w:link w:val="Heading8Char"/>
    <w:uiPriority w:val="9"/>
    <w:semiHidden/>
    <w:unhideWhenUsed/>
    <w:qFormat/>
    <w:rsid w:val="00B3324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3324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249"/>
    <w:pPr>
      <w:ind w:left="720"/>
      <w:contextualSpacing/>
    </w:pPr>
  </w:style>
  <w:style w:type="paragraph" w:customStyle="1" w:styleId="DPPQuestions1">
    <w:name w:val="DPP:Questions1"/>
    <w:rsid w:val="00412FB0"/>
    <w:pPr>
      <w:numPr>
        <w:numId w:val="1"/>
      </w:numPr>
      <w:spacing w:before="120" w:after="120" w:line="240" w:lineRule="auto"/>
      <w:jc w:val="both"/>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B33249"/>
    <w:pPr>
      <w:pBdr>
        <w:top w:val="dotted" w:sz="2" w:space="1" w:color="143F6A" w:themeColor="accent2" w:themeShade="80"/>
        <w:bottom w:val="dotted" w:sz="2" w:space="6" w:color="143F6A" w:themeColor="accent2" w:themeShade="80"/>
      </w:pBdr>
      <w:spacing w:before="500" w:after="300" w:line="240" w:lineRule="auto"/>
      <w:jc w:val="center"/>
    </w:pPr>
    <w:rPr>
      <w:caps/>
      <w:color w:val="143F6A" w:themeColor="accent2" w:themeShade="80"/>
      <w:spacing w:val="50"/>
      <w:sz w:val="44"/>
      <w:szCs w:val="44"/>
    </w:rPr>
  </w:style>
  <w:style w:type="character" w:customStyle="1" w:styleId="TitleChar">
    <w:name w:val="Title Char"/>
    <w:basedOn w:val="DefaultParagraphFont"/>
    <w:link w:val="Title"/>
    <w:uiPriority w:val="10"/>
    <w:rsid w:val="00B33249"/>
    <w:rPr>
      <w:caps/>
      <w:color w:val="143F6A" w:themeColor="accent2" w:themeShade="80"/>
      <w:spacing w:val="50"/>
      <w:sz w:val="44"/>
      <w:szCs w:val="44"/>
    </w:rPr>
  </w:style>
  <w:style w:type="paragraph" w:styleId="Subtitle">
    <w:name w:val="Subtitle"/>
    <w:basedOn w:val="Normal"/>
    <w:next w:val="Normal"/>
    <w:link w:val="SubtitleChar"/>
    <w:uiPriority w:val="11"/>
    <w:qFormat/>
    <w:rsid w:val="00B3324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B33249"/>
    <w:rPr>
      <w:caps/>
      <w:spacing w:val="20"/>
      <w:sz w:val="18"/>
      <w:szCs w:val="18"/>
    </w:rPr>
  </w:style>
  <w:style w:type="paragraph" w:styleId="BalloonText">
    <w:name w:val="Balloon Text"/>
    <w:basedOn w:val="Normal"/>
    <w:link w:val="BalloonTextChar"/>
    <w:uiPriority w:val="99"/>
    <w:semiHidden/>
    <w:unhideWhenUsed/>
    <w:rsid w:val="008D3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461"/>
    <w:rPr>
      <w:rFonts w:ascii="Tahoma" w:hAnsi="Tahoma" w:cs="Tahoma"/>
      <w:sz w:val="16"/>
      <w:szCs w:val="16"/>
    </w:rPr>
  </w:style>
  <w:style w:type="paragraph" w:styleId="NoSpacing">
    <w:name w:val="No Spacing"/>
    <w:basedOn w:val="Normal"/>
    <w:link w:val="NoSpacingChar"/>
    <w:uiPriority w:val="1"/>
    <w:qFormat/>
    <w:rsid w:val="00B33249"/>
    <w:pPr>
      <w:spacing w:after="0" w:line="240" w:lineRule="auto"/>
    </w:pPr>
  </w:style>
  <w:style w:type="character" w:customStyle="1" w:styleId="NoSpacingChar">
    <w:name w:val="No Spacing Char"/>
    <w:basedOn w:val="DefaultParagraphFont"/>
    <w:link w:val="NoSpacing"/>
    <w:uiPriority w:val="1"/>
    <w:rsid w:val="00B33249"/>
  </w:style>
  <w:style w:type="paragraph" w:styleId="Header">
    <w:name w:val="header"/>
    <w:basedOn w:val="Normal"/>
    <w:link w:val="HeaderChar"/>
    <w:uiPriority w:val="99"/>
    <w:unhideWhenUsed/>
    <w:rsid w:val="00B33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249"/>
  </w:style>
  <w:style w:type="paragraph" w:styleId="Footer">
    <w:name w:val="footer"/>
    <w:basedOn w:val="Normal"/>
    <w:link w:val="FooterChar"/>
    <w:uiPriority w:val="99"/>
    <w:unhideWhenUsed/>
    <w:rsid w:val="00B33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249"/>
  </w:style>
  <w:style w:type="character" w:customStyle="1" w:styleId="Heading1Char">
    <w:name w:val="Heading 1 Char"/>
    <w:basedOn w:val="DefaultParagraphFont"/>
    <w:link w:val="Heading1"/>
    <w:uiPriority w:val="9"/>
    <w:rsid w:val="00A43367"/>
    <w:rPr>
      <w:caps/>
      <w:color w:val="3B4658" w:themeColor="accent3" w:themeShade="80"/>
      <w:spacing w:val="20"/>
      <w:sz w:val="28"/>
      <w:szCs w:val="28"/>
    </w:rPr>
  </w:style>
  <w:style w:type="character" w:customStyle="1" w:styleId="Heading2Char">
    <w:name w:val="Heading 2 Char"/>
    <w:basedOn w:val="DefaultParagraphFont"/>
    <w:link w:val="Heading2"/>
    <w:uiPriority w:val="9"/>
    <w:rsid w:val="00E340F6"/>
    <w:rPr>
      <w:caps/>
      <w:color w:val="3B4658" w:themeColor="accent3" w:themeShade="80"/>
      <w:spacing w:val="15"/>
      <w:sz w:val="24"/>
      <w:szCs w:val="24"/>
    </w:rPr>
  </w:style>
  <w:style w:type="character" w:customStyle="1" w:styleId="Heading3Char">
    <w:name w:val="Heading 3 Char"/>
    <w:basedOn w:val="DefaultParagraphFont"/>
    <w:link w:val="Heading3"/>
    <w:uiPriority w:val="9"/>
    <w:rsid w:val="00E340F6"/>
    <w:rPr>
      <w:caps/>
      <w:color w:val="3B4658" w:themeColor="accent3" w:themeShade="80"/>
      <w:sz w:val="24"/>
      <w:szCs w:val="24"/>
    </w:rPr>
  </w:style>
  <w:style w:type="character" w:customStyle="1" w:styleId="Heading4Char">
    <w:name w:val="Heading 4 Char"/>
    <w:basedOn w:val="DefaultParagraphFont"/>
    <w:link w:val="Heading4"/>
    <w:uiPriority w:val="9"/>
    <w:rsid w:val="00E340F6"/>
    <w:rPr>
      <w:caps/>
      <w:color w:val="3B4658" w:themeColor="accent3" w:themeShade="80"/>
      <w:spacing w:val="10"/>
    </w:rPr>
  </w:style>
  <w:style w:type="character" w:customStyle="1" w:styleId="Heading5Char">
    <w:name w:val="Heading 5 Char"/>
    <w:basedOn w:val="DefaultParagraphFont"/>
    <w:link w:val="Heading5"/>
    <w:uiPriority w:val="9"/>
    <w:rsid w:val="00B33249"/>
    <w:rPr>
      <w:caps/>
      <w:color w:val="143E69" w:themeColor="accent2" w:themeShade="7F"/>
      <w:spacing w:val="10"/>
    </w:rPr>
  </w:style>
  <w:style w:type="character" w:customStyle="1" w:styleId="Heading6Char">
    <w:name w:val="Heading 6 Char"/>
    <w:basedOn w:val="DefaultParagraphFont"/>
    <w:link w:val="Heading6"/>
    <w:uiPriority w:val="9"/>
    <w:semiHidden/>
    <w:rsid w:val="00B33249"/>
    <w:rPr>
      <w:caps/>
      <w:color w:val="1E5E9F" w:themeColor="accent2" w:themeShade="BF"/>
      <w:spacing w:val="10"/>
    </w:rPr>
  </w:style>
  <w:style w:type="character" w:customStyle="1" w:styleId="Heading7Char">
    <w:name w:val="Heading 7 Char"/>
    <w:basedOn w:val="DefaultParagraphFont"/>
    <w:link w:val="Heading7"/>
    <w:uiPriority w:val="9"/>
    <w:semiHidden/>
    <w:rsid w:val="00B33249"/>
    <w:rPr>
      <w:i/>
      <w:iCs/>
      <w:caps/>
      <w:color w:val="1E5E9F" w:themeColor="accent2" w:themeShade="BF"/>
      <w:spacing w:val="10"/>
    </w:rPr>
  </w:style>
  <w:style w:type="character" w:customStyle="1" w:styleId="Heading8Char">
    <w:name w:val="Heading 8 Char"/>
    <w:basedOn w:val="DefaultParagraphFont"/>
    <w:link w:val="Heading8"/>
    <w:uiPriority w:val="9"/>
    <w:semiHidden/>
    <w:rsid w:val="00B33249"/>
    <w:rPr>
      <w:caps/>
      <w:spacing w:val="10"/>
      <w:sz w:val="20"/>
      <w:szCs w:val="20"/>
    </w:rPr>
  </w:style>
  <w:style w:type="character" w:customStyle="1" w:styleId="Heading9Char">
    <w:name w:val="Heading 9 Char"/>
    <w:basedOn w:val="DefaultParagraphFont"/>
    <w:link w:val="Heading9"/>
    <w:uiPriority w:val="9"/>
    <w:semiHidden/>
    <w:rsid w:val="00B33249"/>
    <w:rPr>
      <w:i/>
      <w:iCs/>
      <w:caps/>
      <w:spacing w:val="10"/>
      <w:sz w:val="20"/>
      <w:szCs w:val="20"/>
    </w:rPr>
  </w:style>
  <w:style w:type="paragraph" w:styleId="Caption">
    <w:name w:val="caption"/>
    <w:basedOn w:val="Normal"/>
    <w:next w:val="Normal"/>
    <w:uiPriority w:val="35"/>
    <w:unhideWhenUsed/>
    <w:qFormat/>
    <w:rsid w:val="00B33249"/>
    <w:rPr>
      <w:caps/>
      <w:spacing w:val="10"/>
      <w:sz w:val="18"/>
      <w:szCs w:val="18"/>
    </w:rPr>
  </w:style>
  <w:style w:type="character" w:styleId="Strong">
    <w:name w:val="Strong"/>
    <w:uiPriority w:val="22"/>
    <w:qFormat/>
    <w:rsid w:val="00B33249"/>
    <w:rPr>
      <w:b/>
      <w:bCs/>
      <w:color w:val="1E5E9F" w:themeColor="accent2" w:themeShade="BF"/>
      <w:spacing w:val="5"/>
    </w:rPr>
  </w:style>
  <w:style w:type="character" w:styleId="Emphasis">
    <w:name w:val="Emphasis"/>
    <w:uiPriority w:val="20"/>
    <w:qFormat/>
    <w:rsid w:val="00B33249"/>
    <w:rPr>
      <w:caps/>
      <w:spacing w:val="5"/>
      <w:sz w:val="20"/>
      <w:szCs w:val="20"/>
    </w:rPr>
  </w:style>
  <w:style w:type="paragraph" w:styleId="Quote">
    <w:name w:val="Quote"/>
    <w:basedOn w:val="Normal"/>
    <w:next w:val="Normal"/>
    <w:link w:val="QuoteChar"/>
    <w:uiPriority w:val="29"/>
    <w:qFormat/>
    <w:rsid w:val="00B33249"/>
    <w:rPr>
      <w:i/>
      <w:iCs/>
    </w:rPr>
  </w:style>
  <w:style w:type="character" w:customStyle="1" w:styleId="QuoteChar">
    <w:name w:val="Quote Char"/>
    <w:basedOn w:val="DefaultParagraphFont"/>
    <w:link w:val="Quote"/>
    <w:uiPriority w:val="29"/>
    <w:rsid w:val="00B33249"/>
    <w:rPr>
      <w:i/>
      <w:iCs/>
    </w:rPr>
  </w:style>
  <w:style w:type="paragraph" w:styleId="IntenseQuote">
    <w:name w:val="Intense Quote"/>
    <w:basedOn w:val="Normal"/>
    <w:next w:val="Normal"/>
    <w:link w:val="IntenseQuoteChar"/>
    <w:uiPriority w:val="30"/>
    <w:qFormat/>
    <w:rsid w:val="00B33249"/>
    <w:pPr>
      <w:pBdr>
        <w:top w:val="dotted" w:sz="2" w:space="10" w:color="143F6A" w:themeColor="accent2" w:themeShade="80"/>
        <w:bottom w:val="dotted" w:sz="2" w:space="4" w:color="143F6A" w:themeColor="accent2" w:themeShade="80"/>
      </w:pBdr>
      <w:spacing w:before="160" w:line="300" w:lineRule="auto"/>
      <w:ind w:left="1440" w:right="1440"/>
    </w:pPr>
    <w:rPr>
      <w:caps/>
      <w:color w:val="143E69" w:themeColor="accent2" w:themeShade="7F"/>
      <w:spacing w:val="5"/>
      <w:sz w:val="20"/>
      <w:szCs w:val="20"/>
    </w:rPr>
  </w:style>
  <w:style w:type="character" w:customStyle="1" w:styleId="IntenseQuoteChar">
    <w:name w:val="Intense Quote Char"/>
    <w:basedOn w:val="DefaultParagraphFont"/>
    <w:link w:val="IntenseQuote"/>
    <w:uiPriority w:val="30"/>
    <w:rsid w:val="00B33249"/>
    <w:rPr>
      <w:caps/>
      <w:color w:val="143E69" w:themeColor="accent2" w:themeShade="7F"/>
      <w:spacing w:val="5"/>
      <w:sz w:val="20"/>
      <w:szCs w:val="20"/>
    </w:rPr>
  </w:style>
  <w:style w:type="character" w:styleId="SubtleEmphasis">
    <w:name w:val="Subtle Emphasis"/>
    <w:uiPriority w:val="19"/>
    <w:qFormat/>
    <w:rsid w:val="00B33249"/>
    <w:rPr>
      <w:i/>
      <w:iCs/>
    </w:rPr>
  </w:style>
  <w:style w:type="character" w:styleId="IntenseEmphasis">
    <w:name w:val="Intense Emphasis"/>
    <w:uiPriority w:val="21"/>
    <w:qFormat/>
    <w:rsid w:val="00B33249"/>
    <w:rPr>
      <w:i/>
      <w:iCs/>
      <w:caps/>
      <w:spacing w:val="10"/>
      <w:sz w:val="20"/>
      <w:szCs w:val="20"/>
    </w:rPr>
  </w:style>
  <w:style w:type="character" w:styleId="SubtleReference">
    <w:name w:val="Subtle Reference"/>
    <w:basedOn w:val="DefaultParagraphFont"/>
    <w:uiPriority w:val="31"/>
    <w:qFormat/>
    <w:rsid w:val="00B33249"/>
    <w:rPr>
      <w:rFonts w:asciiTheme="minorHAnsi" w:eastAsiaTheme="minorEastAsia" w:hAnsiTheme="minorHAnsi" w:cstheme="minorBidi"/>
      <w:i/>
      <w:iCs/>
      <w:color w:val="143E69" w:themeColor="accent2" w:themeShade="7F"/>
    </w:rPr>
  </w:style>
  <w:style w:type="character" w:styleId="IntenseReference">
    <w:name w:val="Intense Reference"/>
    <w:uiPriority w:val="32"/>
    <w:qFormat/>
    <w:rsid w:val="00B33249"/>
    <w:rPr>
      <w:rFonts w:asciiTheme="minorHAnsi" w:eastAsiaTheme="minorEastAsia" w:hAnsiTheme="minorHAnsi" w:cstheme="minorBidi"/>
      <w:b/>
      <w:bCs/>
      <w:i/>
      <w:iCs/>
      <w:color w:val="143E69" w:themeColor="accent2" w:themeShade="7F"/>
    </w:rPr>
  </w:style>
  <w:style w:type="character" w:styleId="BookTitle">
    <w:name w:val="Book Title"/>
    <w:uiPriority w:val="33"/>
    <w:qFormat/>
    <w:rsid w:val="00B33249"/>
    <w:rPr>
      <w:caps/>
      <w:color w:val="143E69" w:themeColor="accent2" w:themeShade="7F"/>
      <w:spacing w:val="5"/>
      <w:u w:color="143E69" w:themeColor="accent2" w:themeShade="7F"/>
    </w:rPr>
  </w:style>
  <w:style w:type="paragraph" w:styleId="TOCHeading">
    <w:name w:val="TOC Heading"/>
    <w:basedOn w:val="Heading1"/>
    <w:next w:val="Normal"/>
    <w:uiPriority w:val="39"/>
    <w:unhideWhenUsed/>
    <w:qFormat/>
    <w:rsid w:val="00B33249"/>
    <w:pPr>
      <w:outlineLvl w:val="9"/>
    </w:pPr>
    <w:rPr>
      <w:lang w:bidi="en-US"/>
    </w:rPr>
  </w:style>
  <w:style w:type="character" w:customStyle="1" w:styleId="HSEEPBodyTextChar">
    <w:name w:val="HSEEP Body Text Char"/>
    <w:basedOn w:val="DefaultParagraphFont"/>
    <w:link w:val="HSEEPBodyText"/>
    <w:rsid w:val="00280554"/>
    <w:rPr>
      <w:rFonts w:cs="Arial"/>
      <w:bCs/>
      <w:kern w:val="24"/>
      <w:sz w:val="24"/>
      <w:szCs w:val="24"/>
    </w:rPr>
  </w:style>
  <w:style w:type="paragraph" w:customStyle="1" w:styleId="HSEEPBodyText">
    <w:name w:val="HSEEP Body Text"/>
    <w:link w:val="HSEEPBodyTextChar"/>
    <w:rsid w:val="00280554"/>
    <w:pPr>
      <w:spacing w:before="120" w:after="120" w:line="240" w:lineRule="auto"/>
      <w:jc w:val="both"/>
    </w:pPr>
    <w:rPr>
      <w:rFonts w:cs="Arial"/>
      <w:bCs/>
      <w:kern w:val="24"/>
      <w:sz w:val="24"/>
      <w:szCs w:val="24"/>
    </w:rPr>
  </w:style>
  <w:style w:type="character" w:styleId="CommentReference">
    <w:name w:val="annotation reference"/>
    <w:basedOn w:val="DefaultParagraphFont"/>
    <w:uiPriority w:val="99"/>
    <w:semiHidden/>
    <w:unhideWhenUsed/>
    <w:rsid w:val="004E1120"/>
    <w:rPr>
      <w:sz w:val="16"/>
      <w:szCs w:val="16"/>
    </w:rPr>
  </w:style>
  <w:style w:type="paragraph" w:styleId="CommentText">
    <w:name w:val="annotation text"/>
    <w:basedOn w:val="Normal"/>
    <w:link w:val="CommentTextChar"/>
    <w:uiPriority w:val="99"/>
    <w:semiHidden/>
    <w:unhideWhenUsed/>
    <w:rsid w:val="004E1120"/>
    <w:pPr>
      <w:spacing w:line="240" w:lineRule="auto"/>
    </w:pPr>
    <w:rPr>
      <w:sz w:val="20"/>
      <w:szCs w:val="20"/>
    </w:rPr>
  </w:style>
  <w:style w:type="character" w:customStyle="1" w:styleId="CommentTextChar">
    <w:name w:val="Comment Text Char"/>
    <w:basedOn w:val="DefaultParagraphFont"/>
    <w:link w:val="CommentText"/>
    <w:uiPriority w:val="99"/>
    <w:semiHidden/>
    <w:rsid w:val="004E1120"/>
    <w:rPr>
      <w:sz w:val="20"/>
      <w:szCs w:val="20"/>
    </w:rPr>
  </w:style>
  <w:style w:type="paragraph" w:styleId="CommentSubject">
    <w:name w:val="annotation subject"/>
    <w:basedOn w:val="CommentText"/>
    <w:next w:val="CommentText"/>
    <w:link w:val="CommentSubjectChar"/>
    <w:uiPriority w:val="99"/>
    <w:semiHidden/>
    <w:unhideWhenUsed/>
    <w:rsid w:val="004E1120"/>
    <w:rPr>
      <w:b/>
      <w:bCs/>
    </w:rPr>
  </w:style>
  <w:style w:type="character" w:customStyle="1" w:styleId="CommentSubjectChar">
    <w:name w:val="Comment Subject Char"/>
    <w:basedOn w:val="CommentTextChar"/>
    <w:link w:val="CommentSubject"/>
    <w:uiPriority w:val="99"/>
    <w:semiHidden/>
    <w:rsid w:val="004E1120"/>
    <w:rPr>
      <w:b/>
      <w:bCs/>
      <w:sz w:val="20"/>
      <w:szCs w:val="20"/>
    </w:rPr>
  </w:style>
  <w:style w:type="table" w:styleId="TableGrid">
    <w:name w:val="Table Grid"/>
    <w:basedOn w:val="TableNormal"/>
    <w:uiPriority w:val="59"/>
    <w:rsid w:val="005B7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2C5586"/>
    <w:pPr>
      <w:numPr>
        <w:numId w:val="4"/>
      </w:numPr>
      <w:spacing w:after="120" w:line="240" w:lineRule="auto"/>
    </w:pPr>
    <w:rPr>
      <w:rFonts w:ascii="Times New Roman" w:eastAsia="Times New Roman" w:hAnsi="Times New Roman" w:cs="Times New Roman"/>
      <w:sz w:val="24"/>
      <w:szCs w:val="24"/>
    </w:rPr>
  </w:style>
  <w:style w:type="paragraph" w:customStyle="1" w:styleId="DPPParas">
    <w:name w:val="DPP:Paras"/>
    <w:rsid w:val="002C5586"/>
    <w:pPr>
      <w:spacing w:before="60" w:after="180" w:line="240" w:lineRule="auto"/>
      <w:jc w:val="both"/>
    </w:pPr>
    <w:rPr>
      <w:rFonts w:ascii="Times New Roman" w:eastAsia="Times New Roman" w:hAnsi="Times New Roman" w:cs="Times New Roman"/>
      <w:sz w:val="24"/>
      <w:szCs w:val="20"/>
    </w:rPr>
  </w:style>
  <w:style w:type="paragraph" w:customStyle="1" w:styleId="Stats">
    <w:name w:val="Stats"/>
    <w:basedOn w:val="Normal"/>
    <w:rsid w:val="002C5586"/>
    <w:pPr>
      <w:tabs>
        <w:tab w:val="right" w:leader="dot" w:pos="8640"/>
        <w:tab w:val="right" w:pos="9180"/>
      </w:tabs>
      <w:spacing w:after="0" w:line="240" w:lineRule="auto"/>
      <w:ind w:left="1080" w:hanging="360"/>
    </w:pPr>
    <w:rPr>
      <w:rFonts w:ascii="Times New Roman" w:eastAsia="Times New Roman" w:hAnsi="Times New Roman" w:cs="Times New Roman"/>
      <w:sz w:val="24"/>
      <w:szCs w:val="20"/>
    </w:rPr>
  </w:style>
  <w:style w:type="paragraph" w:customStyle="1" w:styleId="Statslast">
    <w:name w:val="Stats:last"/>
    <w:basedOn w:val="Stats"/>
    <w:rsid w:val="002C5586"/>
    <w:pPr>
      <w:spacing w:after="120"/>
    </w:pPr>
  </w:style>
  <w:style w:type="paragraph" w:customStyle="1" w:styleId="DPPListing-bold">
    <w:name w:val="DPP:Listing-bold"/>
    <w:rsid w:val="008D479C"/>
    <w:pPr>
      <w:numPr>
        <w:numId w:val="10"/>
      </w:numPr>
      <w:spacing w:after="12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0773F"/>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4E7E37"/>
    <w:pPr>
      <w:spacing w:after="100"/>
    </w:pPr>
  </w:style>
  <w:style w:type="paragraph" w:styleId="TOC2">
    <w:name w:val="toc 2"/>
    <w:basedOn w:val="Normal"/>
    <w:next w:val="Normal"/>
    <w:autoRedefine/>
    <w:uiPriority w:val="39"/>
    <w:unhideWhenUsed/>
    <w:rsid w:val="004E7E37"/>
    <w:pPr>
      <w:spacing w:after="100"/>
      <w:ind w:left="220"/>
    </w:pPr>
  </w:style>
  <w:style w:type="paragraph" w:styleId="TOC3">
    <w:name w:val="toc 3"/>
    <w:basedOn w:val="Normal"/>
    <w:next w:val="Normal"/>
    <w:autoRedefine/>
    <w:uiPriority w:val="39"/>
    <w:unhideWhenUsed/>
    <w:rsid w:val="004E7E37"/>
    <w:pPr>
      <w:spacing w:after="100"/>
      <w:ind w:left="440"/>
    </w:pPr>
  </w:style>
  <w:style w:type="character" w:styleId="Hyperlink">
    <w:name w:val="Hyperlink"/>
    <w:basedOn w:val="DefaultParagraphFont"/>
    <w:uiPriority w:val="99"/>
    <w:unhideWhenUsed/>
    <w:rsid w:val="004E7E37"/>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2392">
      <w:bodyDiv w:val="1"/>
      <w:marLeft w:val="0"/>
      <w:marRight w:val="0"/>
      <w:marTop w:val="0"/>
      <w:marBottom w:val="0"/>
      <w:divBdr>
        <w:top w:val="none" w:sz="0" w:space="0" w:color="auto"/>
        <w:left w:val="none" w:sz="0" w:space="0" w:color="auto"/>
        <w:bottom w:val="none" w:sz="0" w:space="0" w:color="auto"/>
        <w:right w:val="none" w:sz="0" w:space="0" w:color="auto"/>
      </w:divBdr>
    </w:div>
    <w:div w:id="61292140">
      <w:bodyDiv w:val="1"/>
      <w:marLeft w:val="0"/>
      <w:marRight w:val="0"/>
      <w:marTop w:val="0"/>
      <w:marBottom w:val="0"/>
      <w:divBdr>
        <w:top w:val="none" w:sz="0" w:space="0" w:color="auto"/>
        <w:left w:val="none" w:sz="0" w:space="0" w:color="auto"/>
        <w:bottom w:val="none" w:sz="0" w:space="0" w:color="auto"/>
        <w:right w:val="none" w:sz="0" w:space="0" w:color="auto"/>
      </w:divBdr>
    </w:div>
    <w:div w:id="62411576">
      <w:bodyDiv w:val="1"/>
      <w:marLeft w:val="0"/>
      <w:marRight w:val="0"/>
      <w:marTop w:val="0"/>
      <w:marBottom w:val="0"/>
      <w:divBdr>
        <w:top w:val="none" w:sz="0" w:space="0" w:color="auto"/>
        <w:left w:val="none" w:sz="0" w:space="0" w:color="auto"/>
        <w:bottom w:val="none" w:sz="0" w:space="0" w:color="auto"/>
        <w:right w:val="none" w:sz="0" w:space="0" w:color="auto"/>
      </w:divBdr>
    </w:div>
    <w:div w:id="74208892">
      <w:bodyDiv w:val="1"/>
      <w:marLeft w:val="0"/>
      <w:marRight w:val="0"/>
      <w:marTop w:val="0"/>
      <w:marBottom w:val="0"/>
      <w:divBdr>
        <w:top w:val="none" w:sz="0" w:space="0" w:color="auto"/>
        <w:left w:val="none" w:sz="0" w:space="0" w:color="auto"/>
        <w:bottom w:val="none" w:sz="0" w:space="0" w:color="auto"/>
        <w:right w:val="none" w:sz="0" w:space="0" w:color="auto"/>
      </w:divBdr>
    </w:div>
    <w:div w:id="188300074">
      <w:bodyDiv w:val="1"/>
      <w:marLeft w:val="0"/>
      <w:marRight w:val="0"/>
      <w:marTop w:val="0"/>
      <w:marBottom w:val="0"/>
      <w:divBdr>
        <w:top w:val="none" w:sz="0" w:space="0" w:color="auto"/>
        <w:left w:val="none" w:sz="0" w:space="0" w:color="auto"/>
        <w:bottom w:val="none" w:sz="0" w:space="0" w:color="auto"/>
        <w:right w:val="none" w:sz="0" w:space="0" w:color="auto"/>
      </w:divBdr>
      <w:divsChild>
        <w:div w:id="658536453">
          <w:marLeft w:val="547"/>
          <w:marRight w:val="0"/>
          <w:marTop w:val="0"/>
          <w:marBottom w:val="0"/>
          <w:divBdr>
            <w:top w:val="none" w:sz="0" w:space="0" w:color="auto"/>
            <w:left w:val="none" w:sz="0" w:space="0" w:color="auto"/>
            <w:bottom w:val="none" w:sz="0" w:space="0" w:color="auto"/>
            <w:right w:val="none" w:sz="0" w:space="0" w:color="auto"/>
          </w:divBdr>
        </w:div>
        <w:div w:id="1674142100">
          <w:marLeft w:val="547"/>
          <w:marRight w:val="0"/>
          <w:marTop w:val="0"/>
          <w:marBottom w:val="0"/>
          <w:divBdr>
            <w:top w:val="none" w:sz="0" w:space="0" w:color="auto"/>
            <w:left w:val="none" w:sz="0" w:space="0" w:color="auto"/>
            <w:bottom w:val="none" w:sz="0" w:space="0" w:color="auto"/>
            <w:right w:val="none" w:sz="0" w:space="0" w:color="auto"/>
          </w:divBdr>
        </w:div>
        <w:div w:id="1826781617">
          <w:marLeft w:val="547"/>
          <w:marRight w:val="0"/>
          <w:marTop w:val="0"/>
          <w:marBottom w:val="0"/>
          <w:divBdr>
            <w:top w:val="none" w:sz="0" w:space="0" w:color="auto"/>
            <w:left w:val="none" w:sz="0" w:space="0" w:color="auto"/>
            <w:bottom w:val="none" w:sz="0" w:space="0" w:color="auto"/>
            <w:right w:val="none" w:sz="0" w:space="0" w:color="auto"/>
          </w:divBdr>
        </w:div>
      </w:divsChild>
    </w:div>
    <w:div w:id="229585332">
      <w:bodyDiv w:val="1"/>
      <w:marLeft w:val="0"/>
      <w:marRight w:val="0"/>
      <w:marTop w:val="0"/>
      <w:marBottom w:val="0"/>
      <w:divBdr>
        <w:top w:val="none" w:sz="0" w:space="0" w:color="auto"/>
        <w:left w:val="none" w:sz="0" w:space="0" w:color="auto"/>
        <w:bottom w:val="none" w:sz="0" w:space="0" w:color="auto"/>
        <w:right w:val="none" w:sz="0" w:space="0" w:color="auto"/>
      </w:divBdr>
    </w:div>
    <w:div w:id="234122526">
      <w:bodyDiv w:val="1"/>
      <w:marLeft w:val="0"/>
      <w:marRight w:val="0"/>
      <w:marTop w:val="0"/>
      <w:marBottom w:val="0"/>
      <w:divBdr>
        <w:top w:val="none" w:sz="0" w:space="0" w:color="auto"/>
        <w:left w:val="none" w:sz="0" w:space="0" w:color="auto"/>
        <w:bottom w:val="none" w:sz="0" w:space="0" w:color="auto"/>
        <w:right w:val="none" w:sz="0" w:space="0" w:color="auto"/>
      </w:divBdr>
    </w:div>
    <w:div w:id="243876473">
      <w:bodyDiv w:val="1"/>
      <w:marLeft w:val="0"/>
      <w:marRight w:val="0"/>
      <w:marTop w:val="0"/>
      <w:marBottom w:val="0"/>
      <w:divBdr>
        <w:top w:val="none" w:sz="0" w:space="0" w:color="auto"/>
        <w:left w:val="none" w:sz="0" w:space="0" w:color="auto"/>
        <w:bottom w:val="none" w:sz="0" w:space="0" w:color="auto"/>
        <w:right w:val="none" w:sz="0" w:space="0" w:color="auto"/>
      </w:divBdr>
    </w:div>
    <w:div w:id="266817411">
      <w:bodyDiv w:val="1"/>
      <w:marLeft w:val="0"/>
      <w:marRight w:val="0"/>
      <w:marTop w:val="0"/>
      <w:marBottom w:val="0"/>
      <w:divBdr>
        <w:top w:val="none" w:sz="0" w:space="0" w:color="auto"/>
        <w:left w:val="none" w:sz="0" w:space="0" w:color="auto"/>
        <w:bottom w:val="none" w:sz="0" w:space="0" w:color="auto"/>
        <w:right w:val="none" w:sz="0" w:space="0" w:color="auto"/>
      </w:divBdr>
      <w:divsChild>
        <w:div w:id="370813776">
          <w:marLeft w:val="1714"/>
          <w:marRight w:val="0"/>
          <w:marTop w:val="0"/>
          <w:marBottom w:val="0"/>
          <w:divBdr>
            <w:top w:val="none" w:sz="0" w:space="0" w:color="auto"/>
            <w:left w:val="none" w:sz="0" w:space="0" w:color="auto"/>
            <w:bottom w:val="none" w:sz="0" w:space="0" w:color="auto"/>
            <w:right w:val="none" w:sz="0" w:space="0" w:color="auto"/>
          </w:divBdr>
        </w:div>
        <w:div w:id="1455902499">
          <w:marLeft w:val="1714"/>
          <w:marRight w:val="0"/>
          <w:marTop w:val="0"/>
          <w:marBottom w:val="0"/>
          <w:divBdr>
            <w:top w:val="none" w:sz="0" w:space="0" w:color="auto"/>
            <w:left w:val="none" w:sz="0" w:space="0" w:color="auto"/>
            <w:bottom w:val="none" w:sz="0" w:space="0" w:color="auto"/>
            <w:right w:val="none" w:sz="0" w:space="0" w:color="auto"/>
          </w:divBdr>
        </w:div>
      </w:divsChild>
    </w:div>
    <w:div w:id="303318765">
      <w:bodyDiv w:val="1"/>
      <w:marLeft w:val="0"/>
      <w:marRight w:val="0"/>
      <w:marTop w:val="0"/>
      <w:marBottom w:val="0"/>
      <w:divBdr>
        <w:top w:val="none" w:sz="0" w:space="0" w:color="auto"/>
        <w:left w:val="none" w:sz="0" w:space="0" w:color="auto"/>
        <w:bottom w:val="none" w:sz="0" w:space="0" w:color="auto"/>
        <w:right w:val="none" w:sz="0" w:space="0" w:color="auto"/>
      </w:divBdr>
    </w:div>
    <w:div w:id="349838988">
      <w:bodyDiv w:val="1"/>
      <w:marLeft w:val="0"/>
      <w:marRight w:val="0"/>
      <w:marTop w:val="0"/>
      <w:marBottom w:val="0"/>
      <w:divBdr>
        <w:top w:val="none" w:sz="0" w:space="0" w:color="auto"/>
        <w:left w:val="none" w:sz="0" w:space="0" w:color="auto"/>
        <w:bottom w:val="none" w:sz="0" w:space="0" w:color="auto"/>
        <w:right w:val="none" w:sz="0" w:space="0" w:color="auto"/>
      </w:divBdr>
    </w:div>
    <w:div w:id="361441521">
      <w:bodyDiv w:val="1"/>
      <w:marLeft w:val="0"/>
      <w:marRight w:val="0"/>
      <w:marTop w:val="0"/>
      <w:marBottom w:val="0"/>
      <w:divBdr>
        <w:top w:val="none" w:sz="0" w:space="0" w:color="auto"/>
        <w:left w:val="none" w:sz="0" w:space="0" w:color="auto"/>
        <w:bottom w:val="none" w:sz="0" w:space="0" w:color="auto"/>
        <w:right w:val="none" w:sz="0" w:space="0" w:color="auto"/>
      </w:divBdr>
    </w:div>
    <w:div w:id="453601641">
      <w:bodyDiv w:val="1"/>
      <w:marLeft w:val="0"/>
      <w:marRight w:val="0"/>
      <w:marTop w:val="0"/>
      <w:marBottom w:val="0"/>
      <w:divBdr>
        <w:top w:val="none" w:sz="0" w:space="0" w:color="auto"/>
        <w:left w:val="none" w:sz="0" w:space="0" w:color="auto"/>
        <w:bottom w:val="none" w:sz="0" w:space="0" w:color="auto"/>
        <w:right w:val="none" w:sz="0" w:space="0" w:color="auto"/>
      </w:divBdr>
    </w:div>
    <w:div w:id="477648748">
      <w:bodyDiv w:val="1"/>
      <w:marLeft w:val="0"/>
      <w:marRight w:val="0"/>
      <w:marTop w:val="0"/>
      <w:marBottom w:val="0"/>
      <w:divBdr>
        <w:top w:val="none" w:sz="0" w:space="0" w:color="auto"/>
        <w:left w:val="none" w:sz="0" w:space="0" w:color="auto"/>
        <w:bottom w:val="none" w:sz="0" w:space="0" w:color="auto"/>
        <w:right w:val="none" w:sz="0" w:space="0" w:color="auto"/>
      </w:divBdr>
      <w:divsChild>
        <w:div w:id="131558869">
          <w:marLeft w:val="547"/>
          <w:marRight w:val="0"/>
          <w:marTop w:val="0"/>
          <w:marBottom w:val="0"/>
          <w:divBdr>
            <w:top w:val="none" w:sz="0" w:space="0" w:color="auto"/>
            <w:left w:val="none" w:sz="0" w:space="0" w:color="auto"/>
            <w:bottom w:val="none" w:sz="0" w:space="0" w:color="auto"/>
            <w:right w:val="none" w:sz="0" w:space="0" w:color="auto"/>
          </w:divBdr>
        </w:div>
      </w:divsChild>
    </w:div>
    <w:div w:id="478109470">
      <w:bodyDiv w:val="1"/>
      <w:marLeft w:val="0"/>
      <w:marRight w:val="0"/>
      <w:marTop w:val="0"/>
      <w:marBottom w:val="0"/>
      <w:divBdr>
        <w:top w:val="none" w:sz="0" w:space="0" w:color="auto"/>
        <w:left w:val="none" w:sz="0" w:space="0" w:color="auto"/>
        <w:bottom w:val="none" w:sz="0" w:space="0" w:color="auto"/>
        <w:right w:val="none" w:sz="0" w:space="0" w:color="auto"/>
      </w:divBdr>
      <w:divsChild>
        <w:div w:id="215316532">
          <w:marLeft w:val="547"/>
          <w:marRight w:val="0"/>
          <w:marTop w:val="0"/>
          <w:marBottom w:val="0"/>
          <w:divBdr>
            <w:top w:val="none" w:sz="0" w:space="0" w:color="auto"/>
            <w:left w:val="none" w:sz="0" w:space="0" w:color="auto"/>
            <w:bottom w:val="none" w:sz="0" w:space="0" w:color="auto"/>
            <w:right w:val="none" w:sz="0" w:space="0" w:color="auto"/>
          </w:divBdr>
        </w:div>
      </w:divsChild>
    </w:div>
    <w:div w:id="486017181">
      <w:bodyDiv w:val="1"/>
      <w:marLeft w:val="0"/>
      <w:marRight w:val="0"/>
      <w:marTop w:val="0"/>
      <w:marBottom w:val="0"/>
      <w:divBdr>
        <w:top w:val="none" w:sz="0" w:space="0" w:color="auto"/>
        <w:left w:val="none" w:sz="0" w:space="0" w:color="auto"/>
        <w:bottom w:val="none" w:sz="0" w:space="0" w:color="auto"/>
        <w:right w:val="none" w:sz="0" w:space="0" w:color="auto"/>
      </w:divBdr>
    </w:div>
    <w:div w:id="503014413">
      <w:bodyDiv w:val="1"/>
      <w:marLeft w:val="0"/>
      <w:marRight w:val="0"/>
      <w:marTop w:val="0"/>
      <w:marBottom w:val="0"/>
      <w:divBdr>
        <w:top w:val="none" w:sz="0" w:space="0" w:color="auto"/>
        <w:left w:val="none" w:sz="0" w:space="0" w:color="auto"/>
        <w:bottom w:val="none" w:sz="0" w:space="0" w:color="auto"/>
        <w:right w:val="none" w:sz="0" w:space="0" w:color="auto"/>
      </w:divBdr>
    </w:div>
    <w:div w:id="645548676">
      <w:bodyDiv w:val="1"/>
      <w:marLeft w:val="0"/>
      <w:marRight w:val="0"/>
      <w:marTop w:val="0"/>
      <w:marBottom w:val="0"/>
      <w:divBdr>
        <w:top w:val="none" w:sz="0" w:space="0" w:color="auto"/>
        <w:left w:val="none" w:sz="0" w:space="0" w:color="auto"/>
        <w:bottom w:val="none" w:sz="0" w:space="0" w:color="auto"/>
        <w:right w:val="none" w:sz="0" w:space="0" w:color="auto"/>
      </w:divBdr>
    </w:div>
    <w:div w:id="780614219">
      <w:bodyDiv w:val="1"/>
      <w:marLeft w:val="0"/>
      <w:marRight w:val="0"/>
      <w:marTop w:val="0"/>
      <w:marBottom w:val="0"/>
      <w:divBdr>
        <w:top w:val="none" w:sz="0" w:space="0" w:color="auto"/>
        <w:left w:val="none" w:sz="0" w:space="0" w:color="auto"/>
        <w:bottom w:val="none" w:sz="0" w:space="0" w:color="auto"/>
        <w:right w:val="none" w:sz="0" w:space="0" w:color="auto"/>
      </w:divBdr>
    </w:div>
    <w:div w:id="784887718">
      <w:bodyDiv w:val="1"/>
      <w:marLeft w:val="0"/>
      <w:marRight w:val="0"/>
      <w:marTop w:val="0"/>
      <w:marBottom w:val="0"/>
      <w:divBdr>
        <w:top w:val="none" w:sz="0" w:space="0" w:color="auto"/>
        <w:left w:val="none" w:sz="0" w:space="0" w:color="auto"/>
        <w:bottom w:val="none" w:sz="0" w:space="0" w:color="auto"/>
        <w:right w:val="none" w:sz="0" w:space="0" w:color="auto"/>
      </w:divBdr>
    </w:div>
    <w:div w:id="798692302">
      <w:bodyDiv w:val="1"/>
      <w:marLeft w:val="0"/>
      <w:marRight w:val="0"/>
      <w:marTop w:val="0"/>
      <w:marBottom w:val="0"/>
      <w:divBdr>
        <w:top w:val="none" w:sz="0" w:space="0" w:color="auto"/>
        <w:left w:val="none" w:sz="0" w:space="0" w:color="auto"/>
        <w:bottom w:val="none" w:sz="0" w:space="0" w:color="auto"/>
        <w:right w:val="none" w:sz="0" w:space="0" w:color="auto"/>
      </w:divBdr>
      <w:divsChild>
        <w:div w:id="216623589">
          <w:marLeft w:val="1714"/>
          <w:marRight w:val="0"/>
          <w:marTop w:val="0"/>
          <w:marBottom w:val="0"/>
          <w:divBdr>
            <w:top w:val="none" w:sz="0" w:space="0" w:color="auto"/>
            <w:left w:val="none" w:sz="0" w:space="0" w:color="auto"/>
            <w:bottom w:val="none" w:sz="0" w:space="0" w:color="auto"/>
            <w:right w:val="none" w:sz="0" w:space="0" w:color="auto"/>
          </w:divBdr>
        </w:div>
      </w:divsChild>
    </w:div>
    <w:div w:id="804810583">
      <w:bodyDiv w:val="1"/>
      <w:marLeft w:val="0"/>
      <w:marRight w:val="0"/>
      <w:marTop w:val="0"/>
      <w:marBottom w:val="0"/>
      <w:divBdr>
        <w:top w:val="none" w:sz="0" w:space="0" w:color="auto"/>
        <w:left w:val="none" w:sz="0" w:space="0" w:color="auto"/>
        <w:bottom w:val="none" w:sz="0" w:space="0" w:color="auto"/>
        <w:right w:val="none" w:sz="0" w:space="0" w:color="auto"/>
      </w:divBdr>
    </w:div>
    <w:div w:id="814495138">
      <w:bodyDiv w:val="1"/>
      <w:marLeft w:val="0"/>
      <w:marRight w:val="0"/>
      <w:marTop w:val="0"/>
      <w:marBottom w:val="0"/>
      <w:divBdr>
        <w:top w:val="none" w:sz="0" w:space="0" w:color="auto"/>
        <w:left w:val="none" w:sz="0" w:space="0" w:color="auto"/>
        <w:bottom w:val="none" w:sz="0" w:space="0" w:color="auto"/>
        <w:right w:val="none" w:sz="0" w:space="0" w:color="auto"/>
      </w:divBdr>
      <w:divsChild>
        <w:div w:id="1984265452">
          <w:marLeft w:val="1714"/>
          <w:marRight w:val="0"/>
          <w:marTop w:val="0"/>
          <w:marBottom w:val="0"/>
          <w:divBdr>
            <w:top w:val="none" w:sz="0" w:space="0" w:color="auto"/>
            <w:left w:val="none" w:sz="0" w:space="0" w:color="auto"/>
            <w:bottom w:val="none" w:sz="0" w:space="0" w:color="auto"/>
            <w:right w:val="none" w:sz="0" w:space="0" w:color="auto"/>
          </w:divBdr>
        </w:div>
        <w:div w:id="1314676340">
          <w:marLeft w:val="1714"/>
          <w:marRight w:val="0"/>
          <w:marTop w:val="0"/>
          <w:marBottom w:val="0"/>
          <w:divBdr>
            <w:top w:val="none" w:sz="0" w:space="0" w:color="auto"/>
            <w:left w:val="none" w:sz="0" w:space="0" w:color="auto"/>
            <w:bottom w:val="none" w:sz="0" w:space="0" w:color="auto"/>
            <w:right w:val="none" w:sz="0" w:space="0" w:color="auto"/>
          </w:divBdr>
        </w:div>
      </w:divsChild>
    </w:div>
    <w:div w:id="823819655">
      <w:bodyDiv w:val="1"/>
      <w:marLeft w:val="0"/>
      <w:marRight w:val="0"/>
      <w:marTop w:val="0"/>
      <w:marBottom w:val="0"/>
      <w:divBdr>
        <w:top w:val="none" w:sz="0" w:space="0" w:color="auto"/>
        <w:left w:val="none" w:sz="0" w:space="0" w:color="auto"/>
        <w:bottom w:val="none" w:sz="0" w:space="0" w:color="auto"/>
        <w:right w:val="none" w:sz="0" w:space="0" w:color="auto"/>
      </w:divBdr>
    </w:div>
    <w:div w:id="827401933">
      <w:bodyDiv w:val="1"/>
      <w:marLeft w:val="0"/>
      <w:marRight w:val="0"/>
      <w:marTop w:val="0"/>
      <w:marBottom w:val="0"/>
      <w:divBdr>
        <w:top w:val="none" w:sz="0" w:space="0" w:color="auto"/>
        <w:left w:val="none" w:sz="0" w:space="0" w:color="auto"/>
        <w:bottom w:val="none" w:sz="0" w:space="0" w:color="auto"/>
        <w:right w:val="none" w:sz="0" w:space="0" w:color="auto"/>
      </w:divBdr>
    </w:div>
    <w:div w:id="841749061">
      <w:bodyDiv w:val="1"/>
      <w:marLeft w:val="0"/>
      <w:marRight w:val="0"/>
      <w:marTop w:val="0"/>
      <w:marBottom w:val="0"/>
      <w:divBdr>
        <w:top w:val="none" w:sz="0" w:space="0" w:color="auto"/>
        <w:left w:val="none" w:sz="0" w:space="0" w:color="auto"/>
        <w:bottom w:val="none" w:sz="0" w:space="0" w:color="auto"/>
        <w:right w:val="none" w:sz="0" w:space="0" w:color="auto"/>
      </w:divBdr>
      <w:divsChild>
        <w:div w:id="276106492">
          <w:marLeft w:val="547"/>
          <w:marRight w:val="0"/>
          <w:marTop w:val="0"/>
          <w:marBottom w:val="0"/>
          <w:divBdr>
            <w:top w:val="none" w:sz="0" w:space="0" w:color="auto"/>
            <w:left w:val="none" w:sz="0" w:space="0" w:color="auto"/>
            <w:bottom w:val="none" w:sz="0" w:space="0" w:color="auto"/>
            <w:right w:val="none" w:sz="0" w:space="0" w:color="auto"/>
          </w:divBdr>
        </w:div>
        <w:div w:id="750204529">
          <w:marLeft w:val="547"/>
          <w:marRight w:val="0"/>
          <w:marTop w:val="0"/>
          <w:marBottom w:val="0"/>
          <w:divBdr>
            <w:top w:val="none" w:sz="0" w:space="0" w:color="auto"/>
            <w:left w:val="none" w:sz="0" w:space="0" w:color="auto"/>
            <w:bottom w:val="none" w:sz="0" w:space="0" w:color="auto"/>
            <w:right w:val="none" w:sz="0" w:space="0" w:color="auto"/>
          </w:divBdr>
        </w:div>
        <w:div w:id="1379012043">
          <w:marLeft w:val="547"/>
          <w:marRight w:val="0"/>
          <w:marTop w:val="0"/>
          <w:marBottom w:val="0"/>
          <w:divBdr>
            <w:top w:val="none" w:sz="0" w:space="0" w:color="auto"/>
            <w:left w:val="none" w:sz="0" w:space="0" w:color="auto"/>
            <w:bottom w:val="none" w:sz="0" w:space="0" w:color="auto"/>
            <w:right w:val="none" w:sz="0" w:space="0" w:color="auto"/>
          </w:divBdr>
        </w:div>
      </w:divsChild>
    </w:div>
    <w:div w:id="854422891">
      <w:bodyDiv w:val="1"/>
      <w:marLeft w:val="0"/>
      <w:marRight w:val="0"/>
      <w:marTop w:val="0"/>
      <w:marBottom w:val="0"/>
      <w:divBdr>
        <w:top w:val="none" w:sz="0" w:space="0" w:color="auto"/>
        <w:left w:val="none" w:sz="0" w:space="0" w:color="auto"/>
        <w:bottom w:val="none" w:sz="0" w:space="0" w:color="auto"/>
        <w:right w:val="none" w:sz="0" w:space="0" w:color="auto"/>
      </w:divBdr>
    </w:div>
    <w:div w:id="920675316">
      <w:bodyDiv w:val="1"/>
      <w:marLeft w:val="0"/>
      <w:marRight w:val="0"/>
      <w:marTop w:val="0"/>
      <w:marBottom w:val="0"/>
      <w:divBdr>
        <w:top w:val="none" w:sz="0" w:space="0" w:color="auto"/>
        <w:left w:val="none" w:sz="0" w:space="0" w:color="auto"/>
        <w:bottom w:val="none" w:sz="0" w:space="0" w:color="auto"/>
        <w:right w:val="none" w:sz="0" w:space="0" w:color="auto"/>
      </w:divBdr>
      <w:divsChild>
        <w:div w:id="981738977">
          <w:marLeft w:val="1714"/>
          <w:marRight w:val="0"/>
          <w:marTop w:val="0"/>
          <w:marBottom w:val="0"/>
          <w:divBdr>
            <w:top w:val="none" w:sz="0" w:space="0" w:color="auto"/>
            <w:left w:val="none" w:sz="0" w:space="0" w:color="auto"/>
            <w:bottom w:val="none" w:sz="0" w:space="0" w:color="auto"/>
            <w:right w:val="none" w:sz="0" w:space="0" w:color="auto"/>
          </w:divBdr>
        </w:div>
      </w:divsChild>
    </w:div>
    <w:div w:id="965895070">
      <w:bodyDiv w:val="1"/>
      <w:marLeft w:val="0"/>
      <w:marRight w:val="0"/>
      <w:marTop w:val="0"/>
      <w:marBottom w:val="0"/>
      <w:divBdr>
        <w:top w:val="none" w:sz="0" w:space="0" w:color="auto"/>
        <w:left w:val="none" w:sz="0" w:space="0" w:color="auto"/>
        <w:bottom w:val="none" w:sz="0" w:space="0" w:color="auto"/>
        <w:right w:val="none" w:sz="0" w:space="0" w:color="auto"/>
      </w:divBdr>
    </w:div>
    <w:div w:id="1004937779">
      <w:bodyDiv w:val="1"/>
      <w:marLeft w:val="0"/>
      <w:marRight w:val="0"/>
      <w:marTop w:val="0"/>
      <w:marBottom w:val="0"/>
      <w:divBdr>
        <w:top w:val="none" w:sz="0" w:space="0" w:color="auto"/>
        <w:left w:val="none" w:sz="0" w:space="0" w:color="auto"/>
        <w:bottom w:val="none" w:sz="0" w:space="0" w:color="auto"/>
        <w:right w:val="none" w:sz="0" w:space="0" w:color="auto"/>
      </w:divBdr>
      <w:divsChild>
        <w:div w:id="137118357">
          <w:marLeft w:val="547"/>
          <w:marRight w:val="0"/>
          <w:marTop w:val="0"/>
          <w:marBottom w:val="0"/>
          <w:divBdr>
            <w:top w:val="none" w:sz="0" w:space="0" w:color="auto"/>
            <w:left w:val="none" w:sz="0" w:space="0" w:color="auto"/>
            <w:bottom w:val="none" w:sz="0" w:space="0" w:color="auto"/>
            <w:right w:val="none" w:sz="0" w:space="0" w:color="auto"/>
          </w:divBdr>
        </w:div>
        <w:div w:id="1805267239">
          <w:marLeft w:val="547"/>
          <w:marRight w:val="0"/>
          <w:marTop w:val="0"/>
          <w:marBottom w:val="0"/>
          <w:divBdr>
            <w:top w:val="none" w:sz="0" w:space="0" w:color="auto"/>
            <w:left w:val="none" w:sz="0" w:space="0" w:color="auto"/>
            <w:bottom w:val="none" w:sz="0" w:space="0" w:color="auto"/>
            <w:right w:val="none" w:sz="0" w:space="0" w:color="auto"/>
          </w:divBdr>
        </w:div>
        <w:div w:id="1837114295">
          <w:marLeft w:val="547"/>
          <w:marRight w:val="0"/>
          <w:marTop w:val="0"/>
          <w:marBottom w:val="0"/>
          <w:divBdr>
            <w:top w:val="none" w:sz="0" w:space="0" w:color="auto"/>
            <w:left w:val="none" w:sz="0" w:space="0" w:color="auto"/>
            <w:bottom w:val="none" w:sz="0" w:space="0" w:color="auto"/>
            <w:right w:val="none" w:sz="0" w:space="0" w:color="auto"/>
          </w:divBdr>
        </w:div>
      </w:divsChild>
    </w:div>
    <w:div w:id="1025250982">
      <w:bodyDiv w:val="1"/>
      <w:marLeft w:val="0"/>
      <w:marRight w:val="0"/>
      <w:marTop w:val="0"/>
      <w:marBottom w:val="0"/>
      <w:divBdr>
        <w:top w:val="none" w:sz="0" w:space="0" w:color="auto"/>
        <w:left w:val="none" w:sz="0" w:space="0" w:color="auto"/>
        <w:bottom w:val="none" w:sz="0" w:space="0" w:color="auto"/>
        <w:right w:val="none" w:sz="0" w:space="0" w:color="auto"/>
      </w:divBdr>
      <w:divsChild>
        <w:div w:id="17388595">
          <w:marLeft w:val="1440"/>
          <w:marRight w:val="0"/>
          <w:marTop w:val="0"/>
          <w:marBottom w:val="0"/>
          <w:divBdr>
            <w:top w:val="none" w:sz="0" w:space="0" w:color="auto"/>
            <w:left w:val="none" w:sz="0" w:space="0" w:color="auto"/>
            <w:bottom w:val="none" w:sz="0" w:space="0" w:color="auto"/>
            <w:right w:val="none" w:sz="0" w:space="0" w:color="auto"/>
          </w:divBdr>
        </w:div>
        <w:div w:id="446509040">
          <w:marLeft w:val="547"/>
          <w:marRight w:val="0"/>
          <w:marTop w:val="0"/>
          <w:marBottom w:val="0"/>
          <w:divBdr>
            <w:top w:val="none" w:sz="0" w:space="0" w:color="auto"/>
            <w:left w:val="none" w:sz="0" w:space="0" w:color="auto"/>
            <w:bottom w:val="none" w:sz="0" w:space="0" w:color="auto"/>
            <w:right w:val="none" w:sz="0" w:space="0" w:color="auto"/>
          </w:divBdr>
        </w:div>
        <w:div w:id="1028335234">
          <w:marLeft w:val="1440"/>
          <w:marRight w:val="0"/>
          <w:marTop w:val="0"/>
          <w:marBottom w:val="0"/>
          <w:divBdr>
            <w:top w:val="none" w:sz="0" w:space="0" w:color="auto"/>
            <w:left w:val="none" w:sz="0" w:space="0" w:color="auto"/>
            <w:bottom w:val="none" w:sz="0" w:space="0" w:color="auto"/>
            <w:right w:val="none" w:sz="0" w:space="0" w:color="auto"/>
          </w:divBdr>
        </w:div>
        <w:div w:id="1077089954">
          <w:marLeft w:val="1440"/>
          <w:marRight w:val="0"/>
          <w:marTop w:val="0"/>
          <w:marBottom w:val="0"/>
          <w:divBdr>
            <w:top w:val="none" w:sz="0" w:space="0" w:color="auto"/>
            <w:left w:val="none" w:sz="0" w:space="0" w:color="auto"/>
            <w:bottom w:val="none" w:sz="0" w:space="0" w:color="auto"/>
            <w:right w:val="none" w:sz="0" w:space="0" w:color="auto"/>
          </w:divBdr>
        </w:div>
        <w:div w:id="1122773640">
          <w:marLeft w:val="1440"/>
          <w:marRight w:val="0"/>
          <w:marTop w:val="0"/>
          <w:marBottom w:val="0"/>
          <w:divBdr>
            <w:top w:val="none" w:sz="0" w:space="0" w:color="auto"/>
            <w:left w:val="none" w:sz="0" w:space="0" w:color="auto"/>
            <w:bottom w:val="none" w:sz="0" w:space="0" w:color="auto"/>
            <w:right w:val="none" w:sz="0" w:space="0" w:color="auto"/>
          </w:divBdr>
        </w:div>
        <w:div w:id="1300502038">
          <w:marLeft w:val="1440"/>
          <w:marRight w:val="0"/>
          <w:marTop w:val="0"/>
          <w:marBottom w:val="0"/>
          <w:divBdr>
            <w:top w:val="none" w:sz="0" w:space="0" w:color="auto"/>
            <w:left w:val="none" w:sz="0" w:space="0" w:color="auto"/>
            <w:bottom w:val="none" w:sz="0" w:space="0" w:color="auto"/>
            <w:right w:val="none" w:sz="0" w:space="0" w:color="auto"/>
          </w:divBdr>
        </w:div>
        <w:div w:id="1473794689">
          <w:marLeft w:val="1440"/>
          <w:marRight w:val="0"/>
          <w:marTop w:val="0"/>
          <w:marBottom w:val="0"/>
          <w:divBdr>
            <w:top w:val="none" w:sz="0" w:space="0" w:color="auto"/>
            <w:left w:val="none" w:sz="0" w:space="0" w:color="auto"/>
            <w:bottom w:val="none" w:sz="0" w:space="0" w:color="auto"/>
            <w:right w:val="none" w:sz="0" w:space="0" w:color="auto"/>
          </w:divBdr>
        </w:div>
        <w:div w:id="1617520533">
          <w:marLeft w:val="1440"/>
          <w:marRight w:val="0"/>
          <w:marTop w:val="0"/>
          <w:marBottom w:val="0"/>
          <w:divBdr>
            <w:top w:val="none" w:sz="0" w:space="0" w:color="auto"/>
            <w:left w:val="none" w:sz="0" w:space="0" w:color="auto"/>
            <w:bottom w:val="none" w:sz="0" w:space="0" w:color="auto"/>
            <w:right w:val="none" w:sz="0" w:space="0" w:color="auto"/>
          </w:divBdr>
        </w:div>
        <w:div w:id="1815637135">
          <w:marLeft w:val="1440"/>
          <w:marRight w:val="0"/>
          <w:marTop w:val="0"/>
          <w:marBottom w:val="0"/>
          <w:divBdr>
            <w:top w:val="none" w:sz="0" w:space="0" w:color="auto"/>
            <w:left w:val="none" w:sz="0" w:space="0" w:color="auto"/>
            <w:bottom w:val="none" w:sz="0" w:space="0" w:color="auto"/>
            <w:right w:val="none" w:sz="0" w:space="0" w:color="auto"/>
          </w:divBdr>
        </w:div>
        <w:div w:id="1961375242">
          <w:marLeft w:val="1440"/>
          <w:marRight w:val="0"/>
          <w:marTop w:val="0"/>
          <w:marBottom w:val="0"/>
          <w:divBdr>
            <w:top w:val="none" w:sz="0" w:space="0" w:color="auto"/>
            <w:left w:val="none" w:sz="0" w:space="0" w:color="auto"/>
            <w:bottom w:val="none" w:sz="0" w:space="0" w:color="auto"/>
            <w:right w:val="none" w:sz="0" w:space="0" w:color="auto"/>
          </w:divBdr>
        </w:div>
      </w:divsChild>
    </w:div>
    <w:div w:id="1026251484">
      <w:bodyDiv w:val="1"/>
      <w:marLeft w:val="0"/>
      <w:marRight w:val="0"/>
      <w:marTop w:val="0"/>
      <w:marBottom w:val="0"/>
      <w:divBdr>
        <w:top w:val="none" w:sz="0" w:space="0" w:color="auto"/>
        <w:left w:val="none" w:sz="0" w:space="0" w:color="auto"/>
        <w:bottom w:val="none" w:sz="0" w:space="0" w:color="auto"/>
        <w:right w:val="none" w:sz="0" w:space="0" w:color="auto"/>
      </w:divBdr>
      <w:divsChild>
        <w:div w:id="2107572299">
          <w:marLeft w:val="547"/>
          <w:marRight w:val="0"/>
          <w:marTop w:val="0"/>
          <w:marBottom w:val="0"/>
          <w:divBdr>
            <w:top w:val="none" w:sz="0" w:space="0" w:color="auto"/>
            <w:left w:val="none" w:sz="0" w:space="0" w:color="auto"/>
            <w:bottom w:val="none" w:sz="0" w:space="0" w:color="auto"/>
            <w:right w:val="none" w:sz="0" w:space="0" w:color="auto"/>
          </w:divBdr>
        </w:div>
      </w:divsChild>
    </w:div>
    <w:div w:id="1027801432">
      <w:bodyDiv w:val="1"/>
      <w:marLeft w:val="0"/>
      <w:marRight w:val="0"/>
      <w:marTop w:val="0"/>
      <w:marBottom w:val="0"/>
      <w:divBdr>
        <w:top w:val="none" w:sz="0" w:space="0" w:color="auto"/>
        <w:left w:val="none" w:sz="0" w:space="0" w:color="auto"/>
        <w:bottom w:val="none" w:sz="0" w:space="0" w:color="auto"/>
        <w:right w:val="none" w:sz="0" w:space="0" w:color="auto"/>
      </w:divBdr>
    </w:div>
    <w:div w:id="1149320720">
      <w:bodyDiv w:val="1"/>
      <w:marLeft w:val="0"/>
      <w:marRight w:val="0"/>
      <w:marTop w:val="0"/>
      <w:marBottom w:val="0"/>
      <w:divBdr>
        <w:top w:val="none" w:sz="0" w:space="0" w:color="auto"/>
        <w:left w:val="none" w:sz="0" w:space="0" w:color="auto"/>
        <w:bottom w:val="none" w:sz="0" w:space="0" w:color="auto"/>
        <w:right w:val="none" w:sz="0" w:space="0" w:color="auto"/>
      </w:divBdr>
    </w:div>
    <w:div w:id="1164394114">
      <w:bodyDiv w:val="1"/>
      <w:marLeft w:val="0"/>
      <w:marRight w:val="0"/>
      <w:marTop w:val="0"/>
      <w:marBottom w:val="0"/>
      <w:divBdr>
        <w:top w:val="none" w:sz="0" w:space="0" w:color="auto"/>
        <w:left w:val="none" w:sz="0" w:space="0" w:color="auto"/>
        <w:bottom w:val="none" w:sz="0" w:space="0" w:color="auto"/>
        <w:right w:val="none" w:sz="0" w:space="0" w:color="auto"/>
      </w:divBdr>
    </w:div>
    <w:div w:id="1169829208">
      <w:bodyDiv w:val="1"/>
      <w:marLeft w:val="0"/>
      <w:marRight w:val="0"/>
      <w:marTop w:val="0"/>
      <w:marBottom w:val="0"/>
      <w:divBdr>
        <w:top w:val="none" w:sz="0" w:space="0" w:color="auto"/>
        <w:left w:val="none" w:sz="0" w:space="0" w:color="auto"/>
        <w:bottom w:val="none" w:sz="0" w:space="0" w:color="auto"/>
        <w:right w:val="none" w:sz="0" w:space="0" w:color="auto"/>
      </w:divBdr>
    </w:div>
    <w:div w:id="1175807917">
      <w:bodyDiv w:val="1"/>
      <w:marLeft w:val="0"/>
      <w:marRight w:val="0"/>
      <w:marTop w:val="0"/>
      <w:marBottom w:val="0"/>
      <w:divBdr>
        <w:top w:val="none" w:sz="0" w:space="0" w:color="auto"/>
        <w:left w:val="none" w:sz="0" w:space="0" w:color="auto"/>
        <w:bottom w:val="none" w:sz="0" w:space="0" w:color="auto"/>
        <w:right w:val="none" w:sz="0" w:space="0" w:color="auto"/>
      </w:divBdr>
      <w:divsChild>
        <w:div w:id="1246376588">
          <w:marLeft w:val="547"/>
          <w:marRight w:val="0"/>
          <w:marTop w:val="0"/>
          <w:marBottom w:val="0"/>
          <w:divBdr>
            <w:top w:val="none" w:sz="0" w:space="0" w:color="auto"/>
            <w:left w:val="none" w:sz="0" w:space="0" w:color="auto"/>
            <w:bottom w:val="none" w:sz="0" w:space="0" w:color="auto"/>
            <w:right w:val="none" w:sz="0" w:space="0" w:color="auto"/>
          </w:divBdr>
        </w:div>
        <w:div w:id="1590699653">
          <w:marLeft w:val="547"/>
          <w:marRight w:val="0"/>
          <w:marTop w:val="0"/>
          <w:marBottom w:val="0"/>
          <w:divBdr>
            <w:top w:val="none" w:sz="0" w:space="0" w:color="auto"/>
            <w:left w:val="none" w:sz="0" w:space="0" w:color="auto"/>
            <w:bottom w:val="none" w:sz="0" w:space="0" w:color="auto"/>
            <w:right w:val="none" w:sz="0" w:space="0" w:color="auto"/>
          </w:divBdr>
        </w:div>
      </w:divsChild>
    </w:div>
    <w:div w:id="1207571120">
      <w:bodyDiv w:val="1"/>
      <w:marLeft w:val="0"/>
      <w:marRight w:val="0"/>
      <w:marTop w:val="0"/>
      <w:marBottom w:val="0"/>
      <w:divBdr>
        <w:top w:val="none" w:sz="0" w:space="0" w:color="auto"/>
        <w:left w:val="none" w:sz="0" w:space="0" w:color="auto"/>
        <w:bottom w:val="none" w:sz="0" w:space="0" w:color="auto"/>
        <w:right w:val="none" w:sz="0" w:space="0" w:color="auto"/>
      </w:divBdr>
    </w:div>
    <w:div w:id="1208100814">
      <w:bodyDiv w:val="1"/>
      <w:marLeft w:val="0"/>
      <w:marRight w:val="0"/>
      <w:marTop w:val="0"/>
      <w:marBottom w:val="0"/>
      <w:divBdr>
        <w:top w:val="none" w:sz="0" w:space="0" w:color="auto"/>
        <w:left w:val="none" w:sz="0" w:space="0" w:color="auto"/>
        <w:bottom w:val="none" w:sz="0" w:space="0" w:color="auto"/>
        <w:right w:val="none" w:sz="0" w:space="0" w:color="auto"/>
      </w:divBdr>
    </w:div>
    <w:div w:id="1266576642">
      <w:bodyDiv w:val="1"/>
      <w:marLeft w:val="0"/>
      <w:marRight w:val="0"/>
      <w:marTop w:val="0"/>
      <w:marBottom w:val="0"/>
      <w:divBdr>
        <w:top w:val="none" w:sz="0" w:space="0" w:color="auto"/>
        <w:left w:val="none" w:sz="0" w:space="0" w:color="auto"/>
        <w:bottom w:val="none" w:sz="0" w:space="0" w:color="auto"/>
        <w:right w:val="none" w:sz="0" w:space="0" w:color="auto"/>
      </w:divBdr>
    </w:div>
    <w:div w:id="1289319940">
      <w:bodyDiv w:val="1"/>
      <w:marLeft w:val="0"/>
      <w:marRight w:val="0"/>
      <w:marTop w:val="0"/>
      <w:marBottom w:val="0"/>
      <w:divBdr>
        <w:top w:val="none" w:sz="0" w:space="0" w:color="auto"/>
        <w:left w:val="none" w:sz="0" w:space="0" w:color="auto"/>
        <w:bottom w:val="none" w:sz="0" w:space="0" w:color="auto"/>
        <w:right w:val="none" w:sz="0" w:space="0" w:color="auto"/>
      </w:divBdr>
      <w:divsChild>
        <w:div w:id="2037122507">
          <w:marLeft w:val="1714"/>
          <w:marRight w:val="0"/>
          <w:marTop w:val="0"/>
          <w:marBottom w:val="0"/>
          <w:divBdr>
            <w:top w:val="none" w:sz="0" w:space="0" w:color="auto"/>
            <w:left w:val="none" w:sz="0" w:space="0" w:color="auto"/>
            <w:bottom w:val="none" w:sz="0" w:space="0" w:color="auto"/>
            <w:right w:val="none" w:sz="0" w:space="0" w:color="auto"/>
          </w:divBdr>
        </w:div>
      </w:divsChild>
    </w:div>
    <w:div w:id="1315718966">
      <w:bodyDiv w:val="1"/>
      <w:marLeft w:val="0"/>
      <w:marRight w:val="0"/>
      <w:marTop w:val="0"/>
      <w:marBottom w:val="0"/>
      <w:divBdr>
        <w:top w:val="none" w:sz="0" w:space="0" w:color="auto"/>
        <w:left w:val="none" w:sz="0" w:space="0" w:color="auto"/>
        <w:bottom w:val="none" w:sz="0" w:space="0" w:color="auto"/>
        <w:right w:val="none" w:sz="0" w:space="0" w:color="auto"/>
      </w:divBdr>
      <w:divsChild>
        <w:div w:id="1514295567">
          <w:marLeft w:val="1714"/>
          <w:marRight w:val="0"/>
          <w:marTop w:val="0"/>
          <w:marBottom w:val="0"/>
          <w:divBdr>
            <w:top w:val="none" w:sz="0" w:space="0" w:color="auto"/>
            <w:left w:val="none" w:sz="0" w:space="0" w:color="auto"/>
            <w:bottom w:val="none" w:sz="0" w:space="0" w:color="auto"/>
            <w:right w:val="none" w:sz="0" w:space="0" w:color="auto"/>
          </w:divBdr>
        </w:div>
      </w:divsChild>
    </w:div>
    <w:div w:id="1435125618">
      <w:bodyDiv w:val="1"/>
      <w:marLeft w:val="0"/>
      <w:marRight w:val="0"/>
      <w:marTop w:val="0"/>
      <w:marBottom w:val="0"/>
      <w:divBdr>
        <w:top w:val="none" w:sz="0" w:space="0" w:color="auto"/>
        <w:left w:val="none" w:sz="0" w:space="0" w:color="auto"/>
        <w:bottom w:val="none" w:sz="0" w:space="0" w:color="auto"/>
        <w:right w:val="none" w:sz="0" w:space="0" w:color="auto"/>
      </w:divBdr>
    </w:div>
    <w:div w:id="1477647212">
      <w:bodyDiv w:val="1"/>
      <w:marLeft w:val="0"/>
      <w:marRight w:val="0"/>
      <w:marTop w:val="0"/>
      <w:marBottom w:val="0"/>
      <w:divBdr>
        <w:top w:val="none" w:sz="0" w:space="0" w:color="auto"/>
        <w:left w:val="none" w:sz="0" w:space="0" w:color="auto"/>
        <w:bottom w:val="none" w:sz="0" w:space="0" w:color="auto"/>
        <w:right w:val="none" w:sz="0" w:space="0" w:color="auto"/>
      </w:divBdr>
    </w:div>
    <w:div w:id="1489244097">
      <w:bodyDiv w:val="1"/>
      <w:marLeft w:val="0"/>
      <w:marRight w:val="0"/>
      <w:marTop w:val="0"/>
      <w:marBottom w:val="0"/>
      <w:divBdr>
        <w:top w:val="none" w:sz="0" w:space="0" w:color="auto"/>
        <w:left w:val="none" w:sz="0" w:space="0" w:color="auto"/>
        <w:bottom w:val="none" w:sz="0" w:space="0" w:color="auto"/>
        <w:right w:val="none" w:sz="0" w:space="0" w:color="auto"/>
      </w:divBdr>
    </w:div>
    <w:div w:id="1506630539">
      <w:bodyDiv w:val="1"/>
      <w:marLeft w:val="0"/>
      <w:marRight w:val="0"/>
      <w:marTop w:val="0"/>
      <w:marBottom w:val="0"/>
      <w:divBdr>
        <w:top w:val="none" w:sz="0" w:space="0" w:color="auto"/>
        <w:left w:val="none" w:sz="0" w:space="0" w:color="auto"/>
        <w:bottom w:val="none" w:sz="0" w:space="0" w:color="auto"/>
        <w:right w:val="none" w:sz="0" w:space="0" w:color="auto"/>
      </w:divBdr>
      <w:divsChild>
        <w:div w:id="1235167384">
          <w:marLeft w:val="547"/>
          <w:marRight w:val="0"/>
          <w:marTop w:val="0"/>
          <w:marBottom w:val="0"/>
          <w:divBdr>
            <w:top w:val="none" w:sz="0" w:space="0" w:color="auto"/>
            <w:left w:val="none" w:sz="0" w:space="0" w:color="auto"/>
            <w:bottom w:val="none" w:sz="0" w:space="0" w:color="auto"/>
            <w:right w:val="none" w:sz="0" w:space="0" w:color="auto"/>
          </w:divBdr>
        </w:div>
      </w:divsChild>
    </w:div>
    <w:div w:id="1519390175">
      <w:bodyDiv w:val="1"/>
      <w:marLeft w:val="0"/>
      <w:marRight w:val="0"/>
      <w:marTop w:val="0"/>
      <w:marBottom w:val="0"/>
      <w:divBdr>
        <w:top w:val="none" w:sz="0" w:space="0" w:color="auto"/>
        <w:left w:val="none" w:sz="0" w:space="0" w:color="auto"/>
        <w:bottom w:val="none" w:sz="0" w:space="0" w:color="auto"/>
        <w:right w:val="none" w:sz="0" w:space="0" w:color="auto"/>
      </w:divBdr>
    </w:div>
    <w:div w:id="1519736031">
      <w:bodyDiv w:val="1"/>
      <w:marLeft w:val="0"/>
      <w:marRight w:val="0"/>
      <w:marTop w:val="0"/>
      <w:marBottom w:val="0"/>
      <w:divBdr>
        <w:top w:val="none" w:sz="0" w:space="0" w:color="auto"/>
        <w:left w:val="none" w:sz="0" w:space="0" w:color="auto"/>
        <w:bottom w:val="none" w:sz="0" w:space="0" w:color="auto"/>
        <w:right w:val="none" w:sz="0" w:space="0" w:color="auto"/>
      </w:divBdr>
    </w:div>
    <w:div w:id="1525243708">
      <w:bodyDiv w:val="1"/>
      <w:marLeft w:val="0"/>
      <w:marRight w:val="0"/>
      <w:marTop w:val="0"/>
      <w:marBottom w:val="0"/>
      <w:divBdr>
        <w:top w:val="none" w:sz="0" w:space="0" w:color="auto"/>
        <w:left w:val="none" w:sz="0" w:space="0" w:color="auto"/>
        <w:bottom w:val="none" w:sz="0" w:space="0" w:color="auto"/>
        <w:right w:val="none" w:sz="0" w:space="0" w:color="auto"/>
      </w:divBdr>
      <w:divsChild>
        <w:div w:id="694307762">
          <w:marLeft w:val="547"/>
          <w:marRight w:val="0"/>
          <w:marTop w:val="0"/>
          <w:marBottom w:val="0"/>
          <w:divBdr>
            <w:top w:val="none" w:sz="0" w:space="0" w:color="auto"/>
            <w:left w:val="none" w:sz="0" w:space="0" w:color="auto"/>
            <w:bottom w:val="none" w:sz="0" w:space="0" w:color="auto"/>
            <w:right w:val="none" w:sz="0" w:space="0" w:color="auto"/>
          </w:divBdr>
        </w:div>
        <w:div w:id="1016348232">
          <w:marLeft w:val="547"/>
          <w:marRight w:val="0"/>
          <w:marTop w:val="0"/>
          <w:marBottom w:val="0"/>
          <w:divBdr>
            <w:top w:val="none" w:sz="0" w:space="0" w:color="auto"/>
            <w:left w:val="none" w:sz="0" w:space="0" w:color="auto"/>
            <w:bottom w:val="none" w:sz="0" w:space="0" w:color="auto"/>
            <w:right w:val="none" w:sz="0" w:space="0" w:color="auto"/>
          </w:divBdr>
        </w:div>
        <w:div w:id="1599947505">
          <w:marLeft w:val="1166"/>
          <w:marRight w:val="0"/>
          <w:marTop w:val="0"/>
          <w:marBottom w:val="0"/>
          <w:divBdr>
            <w:top w:val="none" w:sz="0" w:space="0" w:color="auto"/>
            <w:left w:val="none" w:sz="0" w:space="0" w:color="auto"/>
            <w:bottom w:val="none" w:sz="0" w:space="0" w:color="auto"/>
            <w:right w:val="none" w:sz="0" w:space="0" w:color="auto"/>
          </w:divBdr>
        </w:div>
        <w:div w:id="1965887952">
          <w:marLeft w:val="547"/>
          <w:marRight w:val="0"/>
          <w:marTop w:val="0"/>
          <w:marBottom w:val="0"/>
          <w:divBdr>
            <w:top w:val="none" w:sz="0" w:space="0" w:color="auto"/>
            <w:left w:val="none" w:sz="0" w:space="0" w:color="auto"/>
            <w:bottom w:val="none" w:sz="0" w:space="0" w:color="auto"/>
            <w:right w:val="none" w:sz="0" w:space="0" w:color="auto"/>
          </w:divBdr>
        </w:div>
        <w:div w:id="2022199084">
          <w:marLeft w:val="1166"/>
          <w:marRight w:val="0"/>
          <w:marTop w:val="0"/>
          <w:marBottom w:val="0"/>
          <w:divBdr>
            <w:top w:val="none" w:sz="0" w:space="0" w:color="auto"/>
            <w:left w:val="none" w:sz="0" w:space="0" w:color="auto"/>
            <w:bottom w:val="none" w:sz="0" w:space="0" w:color="auto"/>
            <w:right w:val="none" w:sz="0" w:space="0" w:color="auto"/>
          </w:divBdr>
        </w:div>
      </w:divsChild>
    </w:div>
    <w:div w:id="1537112912">
      <w:bodyDiv w:val="1"/>
      <w:marLeft w:val="0"/>
      <w:marRight w:val="0"/>
      <w:marTop w:val="0"/>
      <w:marBottom w:val="0"/>
      <w:divBdr>
        <w:top w:val="none" w:sz="0" w:space="0" w:color="auto"/>
        <w:left w:val="none" w:sz="0" w:space="0" w:color="auto"/>
        <w:bottom w:val="none" w:sz="0" w:space="0" w:color="auto"/>
        <w:right w:val="none" w:sz="0" w:space="0" w:color="auto"/>
      </w:divBdr>
    </w:div>
    <w:div w:id="1577324027">
      <w:bodyDiv w:val="1"/>
      <w:marLeft w:val="0"/>
      <w:marRight w:val="0"/>
      <w:marTop w:val="0"/>
      <w:marBottom w:val="0"/>
      <w:divBdr>
        <w:top w:val="none" w:sz="0" w:space="0" w:color="auto"/>
        <w:left w:val="none" w:sz="0" w:space="0" w:color="auto"/>
        <w:bottom w:val="none" w:sz="0" w:space="0" w:color="auto"/>
        <w:right w:val="none" w:sz="0" w:space="0" w:color="auto"/>
      </w:divBdr>
    </w:div>
    <w:div w:id="1584798034">
      <w:bodyDiv w:val="1"/>
      <w:marLeft w:val="0"/>
      <w:marRight w:val="0"/>
      <w:marTop w:val="0"/>
      <w:marBottom w:val="0"/>
      <w:divBdr>
        <w:top w:val="none" w:sz="0" w:space="0" w:color="auto"/>
        <w:left w:val="none" w:sz="0" w:space="0" w:color="auto"/>
        <w:bottom w:val="none" w:sz="0" w:space="0" w:color="auto"/>
        <w:right w:val="none" w:sz="0" w:space="0" w:color="auto"/>
      </w:divBdr>
    </w:div>
    <w:div w:id="1585146640">
      <w:bodyDiv w:val="1"/>
      <w:marLeft w:val="0"/>
      <w:marRight w:val="0"/>
      <w:marTop w:val="0"/>
      <w:marBottom w:val="0"/>
      <w:divBdr>
        <w:top w:val="none" w:sz="0" w:space="0" w:color="auto"/>
        <w:left w:val="none" w:sz="0" w:space="0" w:color="auto"/>
        <w:bottom w:val="none" w:sz="0" w:space="0" w:color="auto"/>
        <w:right w:val="none" w:sz="0" w:space="0" w:color="auto"/>
      </w:divBdr>
    </w:div>
    <w:div w:id="1598324557">
      <w:bodyDiv w:val="1"/>
      <w:marLeft w:val="0"/>
      <w:marRight w:val="0"/>
      <w:marTop w:val="0"/>
      <w:marBottom w:val="0"/>
      <w:divBdr>
        <w:top w:val="none" w:sz="0" w:space="0" w:color="auto"/>
        <w:left w:val="none" w:sz="0" w:space="0" w:color="auto"/>
        <w:bottom w:val="none" w:sz="0" w:space="0" w:color="auto"/>
        <w:right w:val="none" w:sz="0" w:space="0" w:color="auto"/>
      </w:divBdr>
    </w:div>
    <w:div w:id="1624574110">
      <w:bodyDiv w:val="1"/>
      <w:marLeft w:val="0"/>
      <w:marRight w:val="0"/>
      <w:marTop w:val="0"/>
      <w:marBottom w:val="0"/>
      <w:divBdr>
        <w:top w:val="none" w:sz="0" w:space="0" w:color="auto"/>
        <w:left w:val="none" w:sz="0" w:space="0" w:color="auto"/>
        <w:bottom w:val="none" w:sz="0" w:space="0" w:color="auto"/>
        <w:right w:val="none" w:sz="0" w:space="0" w:color="auto"/>
      </w:divBdr>
    </w:div>
    <w:div w:id="1678118553">
      <w:bodyDiv w:val="1"/>
      <w:marLeft w:val="0"/>
      <w:marRight w:val="0"/>
      <w:marTop w:val="0"/>
      <w:marBottom w:val="0"/>
      <w:divBdr>
        <w:top w:val="none" w:sz="0" w:space="0" w:color="auto"/>
        <w:left w:val="none" w:sz="0" w:space="0" w:color="auto"/>
        <w:bottom w:val="none" w:sz="0" w:space="0" w:color="auto"/>
        <w:right w:val="none" w:sz="0" w:space="0" w:color="auto"/>
      </w:divBdr>
      <w:divsChild>
        <w:div w:id="343090394">
          <w:marLeft w:val="547"/>
          <w:marRight w:val="0"/>
          <w:marTop w:val="0"/>
          <w:marBottom w:val="0"/>
          <w:divBdr>
            <w:top w:val="none" w:sz="0" w:space="0" w:color="auto"/>
            <w:left w:val="none" w:sz="0" w:space="0" w:color="auto"/>
            <w:bottom w:val="none" w:sz="0" w:space="0" w:color="auto"/>
            <w:right w:val="none" w:sz="0" w:space="0" w:color="auto"/>
          </w:divBdr>
        </w:div>
        <w:div w:id="499581941">
          <w:marLeft w:val="547"/>
          <w:marRight w:val="0"/>
          <w:marTop w:val="0"/>
          <w:marBottom w:val="0"/>
          <w:divBdr>
            <w:top w:val="none" w:sz="0" w:space="0" w:color="auto"/>
            <w:left w:val="none" w:sz="0" w:space="0" w:color="auto"/>
            <w:bottom w:val="none" w:sz="0" w:space="0" w:color="auto"/>
            <w:right w:val="none" w:sz="0" w:space="0" w:color="auto"/>
          </w:divBdr>
        </w:div>
        <w:div w:id="1451968677">
          <w:marLeft w:val="547"/>
          <w:marRight w:val="0"/>
          <w:marTop w:val="0"/>
          <w:marBottom w:val="0"/>
          <w:divBdr>
            <w:top w:val="none" w:sz="0" w:space="0" w:color="auto"/>
            <w:left w:val="none" w:sz="0" w:space="0" w:color="auto"/>
            <w:bottom w:val="none" w:sz="0" w:space="0" w:color="auto"/>
            <w:right w:val="none" w:sz="0" w:space="0" w:color="auto"/>
          </w:divBdr>
        </w:div>
        <w:div w:id="1847161452">
          <w:marLeft w:val="547"/>
          <w:marRight w:val="0"/>
          <w:marTop w:val="0"/>
          <w:marBottom w:val="0"/>
          <w:divBdr>
            <w:top w:val="none" w:sz="0" w:space="0" w:color="auto"/>
            <w:left w:val="none" w:sz="0" w:space="0" w:color="auto"/>
            <w:bottom w:val="none" w:sz="0" w:space="0" w:color="auto"/>
            <w:right w:val="none" w:sz="0" w:space="0" w:color="auto"/>
          </w:divBdr>
        </w:div>
        <w:div w:id="1852793266">
          <w:marLeft w:val="547"/>
          <w:marRight w:val="0"/>
          <w:marTop w:val="0"/>
          <w:marBottom w:val="0"/>
          <w:divBdr>
            <w:top w:val="none" w:sz="0" w:space="0" w:color="auto"/>
            <w:left w:val="none" w:sz="0" w:space="0" w:color="auto"/>
            <w:bottom w:val="none" w:sz="0" w:space="0" w:color="auto"/>
            <w:right w:val="none" w:sz="0" w:space="0" w:color="auto"/>
          </w:divBdr>
        </w:div>
      </w:divsChild>
    </w:div>
    <w:div w:id="1708751677">
      <w:bodyDiv w:val="1"/>
      <w:marLeft w:val="0"/>
      <w:marRight w:val="0"/>
      <w:marTop w:val="0"/>
      <w:marBottom w:val="0"/>
      <w:divBdr>
        <w:top w:val="none" w:sz="0" w:space="0" w:color="auto"/>
        <w:left w:val="none" w:sz="0" w:space="0" w:color="auto"/>
        <w:bottom w:val="none" w:sz="0" w:space="0" w:color="auto"/>
        <w:right w:val="none" w:sz="0" w:space="0" w:color="auto"/>
      </w:divBdr>
      <w:divsChild>
        <w:div w:id="152381031">
          <w:marLeft w:val="1714"/>
          <w:marRight w:val="0"/>
          <w:marTop w:val="0"/>
          <w:marBottom w:val="0"/>
          <w:divBdr>
            <w:top w:val="none" w:sz="0" w:space="0" w:color="auto"/>
            <w:left w:val="none" w:sz="0" w:space="0" w:color="auto"/>
            <w:bottom w:val="none" w:sz="0" w:space="0" w:color="auto"/>
            <w:right w:val="none" w:sz="0" w:space="0" w:color="auto"/>
          </w:divBdr>
        </w:div>
        <w:div w:id="420374496">
          <w:marLeft w:val="1714"/>
          <w:marRight w:val="0"/>
          <w:marTop w:val="0"/>
          <w:marBottom w:val="0"/>
          <w:divBdr>
            <w:top w:val="none" w:sz="0" w:space="0" w:color="auto"/>
            <w:left w:val="none" w:sz="0" w:space="0" w:color="auto"/>
            <w:bottom w:val="none" w:sz="0" w:space="0" w:color="auto"/>
            <w:right w:val="none" w:sz="0" w:space="0" w:color="auto"/>
          </w:divBdr>
        </w:div>
        <w:div w:id="1832215201">
          <w:marLeft w:val="1714"/>
          <w:marRight w:val="0"/>
          <w:marTop w:val="0"/>
          <w:marBottom w:val="0"/>
          <w:divBdr>
            <w:top w:val="none" w:sz="0" w:space="0" w:color="auto"/>
            <w:left w:val="none" w:sz="0" w:space="0" w:color="auto"/>
            <w:bottom w:val="none" w:sz="0" w:space="0" w:color="auto"/>
            <w:right w:val="none" w:sz="0" w:space="0" w:color="auto"/>
          </w:divBdr>
        </w:div>
      </w:divsChild>
    </w:div>
    <w:div w:id="1745949369">
      <w:bodyDiv w:val="1"/>
      <w:marLeft w:val="0"/>
      <w:marRight w:val="0"/>
      <w:marTop w:val="0"/>
      <w:marBottom w:val="0"/>
      <w:divBdr>
        <w:top w:val="none" w:sz="0" w:space="0" w:color="auto"/>
        <w:left w:val="none" w:sz="0" w:space="0" w:color="auto"/>
        <w:bottom w:val="none" w:sz="0" w:space="0" w:color="auto"/>
        <w:right w:val="none" w:sz="0" w:space="0" w:color="auto"/>
      </w:divBdr>
    </w:div>
    <w:div w:id="1821726720">
      <w:bodyDiv w:val="1"/>
      <w:marLeft w:val="0"/>
      <w:marRight w:val="0"/>
      <w:marTop w:val="0"/>
      <w:marBottom w:val="0"/>
      <w:divBdr>
        <w:top w:val="none" w:sz="0" w:space="0" w:color="auto"/>
        <w:left w:val="none" w:sz="0" w:space="0" w:color="auto"/>
        <w:bottom w:val="none" w:sz="0" w:space="0" w:color="auto"/>
        <w:right w:val="none" w:sz="0" w:space="0" w:color="auto"/>
      </w:divBdr>
      <w:divsChild>
        <w:div w:id="27266400">
          <w:marLeft w:val="547"/>
          <w:marRight w:val="0"/>
          <w:marTop w:val="0"/>
          <w:marBottom w:val="0"/>
          <w:divBdr>
            <w:top w:val="none" w:sz="0" w:space="0" w:color="auto"/>
            <w:left w:val="none" w:sz="0" w:space="0" w:color="auto"/>
            <w:bottom w:val="none" w:sz="0" w:space="0" w:color="auto"/>
            <w:right w:val="none" w:sz="0" w:space="0" w:color="auto"/>
          </w:divBdr>
        </w:div>
        <w:div w:id="413817531">
          <w:marLeft w:val="547"/>
          <w:marRight w:val="0"/>
          <w:marTop w:val="0"/>
          <w:marBottom w:val="0"/>
          <w:divBdr>
            <w:top w:val="none" w:sz="0" w:space="0" w:color="auto"/>
            <w:left w:val="none" w:sz="0" w:space="0" w:color="auto"/>
            <w:bottom w:val="none" w:sz="0" w:space="0" w:color="auto"/>
            <w:right w:val="none" w:sz="0" w:space="0" w:color="auto"/>
          </w:divBdr>
        </w:div>
        <w:div w:id="468061161">
          <w:marLeft w:val="547"/>
          <w:marRight w:val="0"/>
          <w:marTop w:val="0"/>
          <w:marBottom w:val="0"/>
          <w:divBdr>
            <w:top w:val="none" w:sz="0" w:space="0" w:color="auto"/>
            <w:left w:val="none" w:sz="0" w:space="0" w:color="auto"/>
            <w:bottom w:val="none" w:sz="0" w:space="0" w:color="auto"/>
            <w:right w:val="none" w:sz="0" w:space="0" w:color="auto"/>
          </w:divBdr>
        </w:div>
        <w:div w:id="1418675626">
          <w:marLeft w:val="547"/>
          <w:marRight w:val="0"/>
          <w:marTop w:val="0"/>
          <w:marBottom w:val="0"/>
          <w:divBdr>
            <w:top w:val="none" w:sz="0" w:space="0" w:color="auto"/>
            <w:left w:val="none" w:sz="0" w:space="0" w:color="auto"/>
            <w:bottom w:val="none" w:sz="0" w:space="0" w:color="auto"/>
            <w:right w:val="none" w:sz="0" w:space="0" w:color="auto"/>
          </w:divBdr>
        </w:div>
      </w:divsChild>
    </w:div>
    <w:div w:id="1835876657">
      <w:bodyDiv w:val="1"/>
      <w:marLeft w:val="0"/>
      <w:marRight w:val="0"/>
      <w:marTop w:val="0"/>
      <w:marBottom w:val="0"/>
      <w:divBdr>
        <w:top w:val="none" w:sz="0" w:space="0" w:color="auto"/>
        <w:left w:val="none" w:sz="0" w:space="0" w:color="auto"/>
        <w:bottom w:val="none" w:sz="0" w:space="0" w:color="auto"/>
        <w:right w:val="none" w:sz="0" w:space="0" w:color="auto"/>
      </w:divBdr>
      <w:divsChild>
        <w:div w:id="1748380791">
          <w:marLeft w:val="547"/>
          <w:marRight w:val="0"/>
          <w:marTop w:val="0"/>
          <w:marBottom w:val="0"/>
          <w:divBdr>
            <w:top w:val="none" w:sz="0" w:space="0" w:color="auto"/>
            <w:left w:val="none" w:sz="0" w:space="0" w:color="auto"/>
            <w:bottom w:val="none" w:sz="0" w:space="0" w:color="auto"/>
            <w:right w:val="none" w:sz="0" w:space="0" w:color="auto"/>
          </w:divBdr>
        </w:div>
      </w:divsChild>
    </w:div>
    <w:div w:id="1856309581">
      <w:bodyDiv w:val="1"/>
      <w:marLeft w:val="0"/>
      <w:marRight w:val="0"/>
      <w:marTop w:val="0"/>
      <w:marBottom w:val="0"/>
      <w:divBdr>
        <w:top w:val="none" w:sz="0" w:space="0" w:color="auto"/>
        <w:left w:val="none" w:sz="0" w:space="0" w:color="auto"/>
        <w:bottom w:val="none" w:sz="0" w:space="0" w:color="auto"/>
        <w:right w:val="none" w:sz="0" w:space="0" w:color="auto"/>
      </w:divBdr>
    </w:div>
    <w:div w:id="1875926980">
      <w:bodyDiv w:val="1"/>
      <w:marLeft w:val="0"/>
      <w:marRight w:val="0"/>
      <w:marTop w:val="0"/>
      <w:marBottom w:val="0"/>
      <w:divBdr>
        <w:top w:val="none" w:sz="0" w:space="0" w:color="auto"/>
        <w:left w:val="none" w:sz="0" w:space="0" w:color="auto"/>
        <w:bottom w:val="none" w:sz="0" w:space="0" w:color="auto"/>
        <w:right w:val="none" w:sz="0" w:space="0" w:color="auto"/>
      </w:divBdr>
    </w:div>
    <w:div w:id="1884907873">
      <w:bodyDiv w:val="1"/>
      <w:marLeft w:val="0"/>
      <w:marRight w:val="0"/>
      <w:marTop w:val="0"/>
      <w:marBottom w:val="0"/>
      <w:divBdr>
        <w:top w:val="none" w:sz="0" w:space="0" w:color="auto"/>
        <w:left w:val="none" w:sz="0" w:space="0" w:color="auto"/>
        <w:bottom w:val="none" w:sz="0" w:space="0" w:color="auto"/>
        <w:right w:val="none" w:sz="0" w:space="0" w:color="auto"/>
      </w:divBdr>
    </w:div>
    <w:div w:id="1895508296">
      <w:bodyDiv w:val="1"/>
      <w:marLeft w:val="0"/>
      <w:marRight w:val="0"/>
      <w:marTop w:val="0"/>
      <w:marBottom w:val="0"/>
      <w:divBdr>
        <w:top w:val="none" w:sz="0" w:space="0" w:color="auto"/>
        <w:left w:val="none" w:sz="0" w:space="0" w:color="auto"/>
        <w:bottom w:val="none" w:sz="0" w:space="0" w:color="auto"/>
        <w:right w:val="none" w:sz="0" w:space="0" w:color="auto"/>
      </w:divBdr>
      <w:divsChild>
        <w:div w:id="478498359">
          <w:marLeft w:val="547"/>
          <w:marRight w:val="0"/>
          <w:marTop w:val="0"/>
          <w:marBottom w:val="0"/>
          <w:divBdr>
            <w:top w:val="none" w:sz="0" w:space="0" w:color="auto"/>
            <w:left w:val="none" w:sz="0" w:space="0" w:color="auto"/>
            <w:bottom w:val="none" w:sz="0" w:space="0" w:color="auto"/>
            <w:right w:val="none" w:sz="0" w:space="0" w:color="auto"/>
          </w:divBdr>
        </w:div>
        <w:div w:id="892539701">
          <w:marLeft w:val="547"/>
          <w:marRight w:val="0"/>
          <w:marTop w:val="0"/>
          <w:marBottom w:val="0"/>
          <w:divBdr>
            <w:top w:val="none" w:sz="0" w:space="0" w:color="auto"/>
            <w:left w:val="none" w:sz="0" w:space="0" w:color="auto"/>
            <w:bottom w:val="none" w:sz="0" w:space="0" w:color="auto"/>
            <w:right w:val="none" w:sz="0" w:space="0" w:color="auto"/>
          </w:divBdr>
        </w:div>
      </w:divsChild>
    </w:div>
    <w:div w:id="1924216571">
      <w:bodyDiv w:val="1"/>
      <w:marLeft w:val="0"/>
      <w:marRight w:val="0"/>
      <w:marTop w:val="0"/>
      <w:marBottom w:val="0"/>
      <w:divBdr>
        <w:top w:val="none" w:sz="0" w:space="0" w:color="auto"/>
        <w:left w:val="none" w:sz="0" w:space="0" w:color="auto"/>
        <w:bottom w:val="none" w:sz="0" w:space="0" w:color="auto"/>
        <w:right w:val="none" w:sz="0" w:space="0" w:color="auto"/>
      </w:divBdr>
    </w:div>
    <w:div w:id="1957561817">
      <w:bodyDiv w:val="1"/>
      <w:marLeft w:val="0"/>
      <w:marRight w:val="0"/>
      <w:marTop w:val="0"/>
      <w:marBottom w:val="0"/>
      <w:divBdr>
        <w:top w:val="none" w:sz="0" w:space="0" w:color="auto"/>
        <w:left w:val="none" w:sz="0" w:space="0" w:color="auto"/>
        <w:bottom w:val="none" w:sz="0" w:space="0" w:color="auto"/>
        <w:right w:val="none" w:sz="0" w:space="0" w:color="auto"/>
      </w:divBdr>
    </w:div>
    <w:div w:id="1982614759">
      <w:bodyDiv w:val="1"/>
      <w:marLeft w:val="0"/>
      <w:marRight w:val="0"/>
      <w:marTop w:val="0"/>
      <w:marBottom w:val="0"/>
      <w:divBdr>
        <w:top w:val="none" w:sz="0" w:space="0" w:color="auto"/>
        <w:left w:val="none" w:sz="0" w:space="0" w:color="auto"/>
        <w:bottom w:val="none" w:sz="0" w:space="0" w:color="auto"/>
        <w:right w:val="none" w:sz="0" w:space="0" w:color="auto"/>
      </w:divBdr>
    </w:div>
    <w:div w:id="2002342979">
      <w:bodyDiv w:val="1"/>
      <w:marLeft w:val="0"/>
      <w:marRight w:val="0"/>
      <w:marTop w:val="0"/>
      <w:marBottom w:val="0"/>
      <w:divBdr>
        <w:top w:val="none" w:sz="0" w:space="0" w:color="auto"/>
        <w:left w:val="none" w:sz="0" w:space="0" w:color="auto"/>
        <w:bottom w:val="none" w:sz="0" w:space="0" w:color="auto"/>
        <w:right w:val="none" w:sz="0" w:space="0" w:color="auto"/>
      </w:divBdr>
      <w:divsChild>
        <w:div w:id="52583984">
          <w:marLeft w:val="1440"/>
          <w:marRight w:val="0"/>
          <w:marTop w:val="0"/>
          <w:marBottom w:val="0"/>
          <w:divBdr>
            <w:top w:val="none" w:sz="0" w:space="0" w:color="auto"/>
            <w:left w:val="none" w:sz="0" w:space="0" w:color="auto"/>
            <w:bottom w:val="none" w:sz="0" w:space="0" w:color="auto"/>
            <w:right w:val="none" w:sz="0" w:space="0" w:color="auto"/>
          </w:divBdr>
        </w:div>
        <w:div w:id="352920374">
          <w:marLeft w:val="547"/>
          <w:marRight w:val="0"/>
          <w:marTop w:val="0"/>
          <w:marBottom w:val="0"/>
          <w:divBdr>
            <w:top w:val="none" w:sz="0" w:space="0" w:color="auto"/>
            <w:left w:val="none" w:sz="0" w:space="0" w:color="auto"/>
            <w:bottom w:val="none" w:sz="0" w:space="0" w:color="auto"/>
            <w:right w:val="none" w:sz="0" w:space="0" w:color="auto"/>
          </w:divBdr>
        </w:div>
        <w:div w:id="414328401">
          <w:marLeft w:val="1440"/>
          <w:marRight w:val="0"/>
          <w:marTop w:val="0"/>
          <w:marBottom w:val="0"/>
          <w:divBdr>
            <w:top w:val="none" w:sz="0" w:space="0" w:color="auto"/>
            <w:left w:val="none" w:sz="0" w:space="0" w:color="auto"/>
            <w:bottom w:val="none" w:sz="0" w:space="0" w:color="auto"/>
            <w:right w:val="none" w:sz="0" w:space="0" w:color="auto"/>
          </w:divBdr>
        </w:div>
        <w:div w:id="517619395">
          <w:marLeft w:val="1440"/>
          <w:marRight w:val="0"/>
          <w:marTop w:val="0"/>
          <w:marBottom w:val="0"/>
          <w:divBdr>
            <w:top w:val="none" w:sz="0" w:space="0" w:color="auto"/>
            <w:left w:val="none" w:sz="0" w:space="0" w:color="auto"/>
            <w:bottom w:val="none" w:sz="0" w:space="0" w:color="auto"/>
            <w:right w:val="none" w:sz="0" w:space="0" w:color="auto"/>
          </w:divBdr>
        </w:div>
        <w:div w:id="1131481519">
          <w:marLeft w:val="1440"/>
          <w:marRight w:val="0"/>
          <w:marTop w:val="0"/>
          <w:marBottom w:val="0"/>
          <w:divBdr>
            <w:top w:val="none" w:sz="0" w:space="0" w:color="auto"/>
            <w:left w:val="none" w:sz="0" w:space="0" w:color="auto"/>
            <w:bottom w:val="none" w:sz="0" w:space="0" w:color="auto"/>
            <w:right w:val="none" w:sz="0" w:space="0" w:color="auto"/>
          </w:divBdr>
        </w:div>
        <w:div w:id="1314136352">
          <w:marLeft w:val="1440"/>
          <w:marRight w:val="0"/>
          <w:marTop w:val="0"/>
          <w:marBottom w:val="0"/>
          <w:divBdr>
            <w:top w:val="none" w:sz="0" w:space="0" w:color="auto"/>
            <w:left w:val="none" w:sz="0" w:space="0" w:color="auto"/>
            <w:bottom w:val="none" w:sz="0" w:space="0" w:color="auto"/>
            <w:right w:val="none" w:sz="0" w:space="0" w:color="auto"/>
          </w:divBdr>
        </w:div>
        <w:div w:id="1607495956">
          <w:marLeft w:val="1440"/>
          <w:marRight w:val="0"/>
          <w:marTop w:val="0"/>
          <w:marBottom w:val="0"/>
          <w:divBdr>
            <w:top w:val="none" w:sz="0" w:space="0" w:color="auto"/>
            <w:left w:val="none" w:sz="0" w:space="0" w:color="auto"/>
            <w:bottom w:val="none" w:sz="0" w:space="0" w:color="auto"/>
            <w:right w:val="none" w:sz="0" w:space="0" w:color="auto"/>
          </w:divBdr>
        </w:div>
        <w:div w:id="1676153344">
          <w:marLeft w:val="1440"/>
          <w:marRight w:val="0"/>
          <w:marTop w:val="0"/>
          <w:marBottom w:val="0"/>
          <w:divBdr>
            <w:top w:val="none" w:sz="0" w:space="0" w:color="auto"/>
            <w:left w:val="none" w:sz="0" w:space="0" w:color="auto"/>
            <w:bottom w:val="none" w:sz="0" w:space="0" w:color="auto"/>
            <w:right w:val="none" w:sz="0" w:space="0" w:color="auto"/>
          </w:divBdr>
        </w:div>
        <w:div w:id="1745370349">
          <w:marLeft w:val="1440"/>
          <w:marRight w:val="0"/>
          <w:marTop w:val="0"/>
          <w:marBottom w:val="0"/>
          <w:divBdr>
            <w:top w:val="none" w:sz="0" w:space="0" w:color="auto"/>
            <w:left w:val="none" w:sz="0" w:space="0" w:color="auto"/>
            <w:bottom w:val="none" w:sz="0" w:space="0" w:color="auto"/>
            <w:right w:val="none" w:sz="0" w:space="0" w:color="auto"/>
          </w:divBdr>
        </w:div>
        <w:div w:id="1924482922">
          <w:marLeft w:val="1440"/>
          <w:marRight w:val="0"/>
          <w:marTop w:val="0"/>
          <w:marBottom w:val="0"/>
          <w:divBdr>
            <w:top w:val="none" w:sz="0" w:space="0" w:color="auto"/>
            <w:left w:val="none" w:sz="0" w:space="0" w:color="auto"/>
            <w:bottom w:val="none" w:sz="0" w:space="0" w:color="auto"/>
            <w:right w:val="none" w:sz="0" w:space="0" w:color="auto"/>
          </w:divBdr>
        </w:div>
      </w:divsChild>
    </w:div>
    <w:div w:id="2057510080">
      <w:bodyDiv w:val="1"/>
      <w:marLeft w:val="0"/>
      <w:marRight w:val="0"/>
      <w:marTop w:val="0"/>
      <w:marBottom w:val="0"/>
      <w:divBdr>
        <w:top w:val="none" w:sz="0" w:space="0" w:color="auto"/>
        <w:left w:val="none" w:sz="0" w:space="0" w:color="auto"/>
        <w:bottom w:val="none" w:sz="0" w:space="0" w:color="auto"/>
        <w:right w:val="none" w:sz="0" w:space="0" w:color="auto"/>
      </w:divBdr>
    </w:div>
    <w:div w:id="2081753857">
      <w:bodyDiv w:val="1"/>
      <w:marLeft w:val="0"/>
      <w:marRight w:val="0"/>
      <w:marTop w:val="0"/>
      <w:marBottom w:val="0"/>
      <w:divBdr>
        <w:top w:val="none" w:sz="0" w:space="0" w:color="auto"/>
        <w:left w:val="none" w:sz="0" w:space="0" w:color="auto"/>
        <w:bottom w:val="none" w:sz="0" w:space="0" w:color="auto"/>
        <w:right w:val="none" w:sz="0" w:space="0" w:color="auto"/>
      </w:divBdr>
      <w:divsChild>
        <w:div w:id="1494684305">
          <w:marLeft w:val="1714"/>
          <w:marRight w:val="0"/>
          <w:marTop w:val="0"/>
          <w:marBottom w:val="0"/>
          <w:divBdr>
            <w:top w:val="none" w:sz="0" w:space="0" w:color="auto"/>
            <w:left w:val="none" w:sz="0" w:space="0" w:color="auto"/>
            <w:bottom w:val="none" w:sz="0" w:space="0" w:color="auto"/>
            <w:right w:val="none" w:sz="0" w:space="0" w:color="auto"/>
          </w:divBdr>
        </w:div>
        <w:div w:id="196237923">
          <w:marLeft w:val="1714"/>
          <w:marRight w:val="0"/>
          <w:marTop w:val="0"/>
          <w:marBottom w:val="0"/>
          <w:divBdr>
            <w:top w:val="none" w:sz="0" w:space="0" w:color="auto"/>
            <w:left w:val="none" w:sz="0" w:space="0" w:color="auto"/>
            <w:bottom w:val="none" w:sz="0" w:space="0" w:color="auto"/>
            <w:right w:val="none" w:sz="0" w:space="0" w:color="auto"/>
          </w:divBdr>
        </w:div>
        <w:div w:id="8265689">
          <w:marLeft w:val="1714"/>
          <w:marRight w:val="0"/>
          <w:marTop w:val="0"/>
          <w:marBottom w:val="0"/>
          <w:divBdr>
            <w:top w:val="none" w:sz="0" w:space="0" w:color="auto"/>
            <w:left w:val="none" w:sz="0" w:space="0" w:color="auto"/>
            <w:bottom w:val="none" w:sz="0" w:space="0" w:color="auto"/>
            <w:right w:val="none" w:sz="0" w:space="0" w:color="auto"/>
          </w:divBdr>
        </w:div>
        <w:div w:id="248850773">
          <w:marLeft w:val="1714"/>
          <w:marRight w:val="0"/>
          <w:marTop w:val="0"/>
          <w:marBottom w:val="0"/>
          <w:divBdr>
            <w:top w:val="none" w:sz="0" w:space="0" w:color="auto"/>
            <w:left w:val="none" w:sz="0" w:space="0" w:color="auto"/>
            <w:bottom w:val="none" w:sz="0" w:space="0" w:color="auto"/>
            <w:right w:val="none" w:sz="0" w:space="0" w:color="auto"/>
          </w:divBdr>
        </w:div>
        <w:div w:id="1908875443">
          <w:marLeft w:val="1714"/>
          <w:marRight w:val="0"/>
          <w:marTop w:val="0"/>
          <w:marBottom w:val="0"/>
          <w:divBdr>
            <w:top w:val="none" w:sz="0" w:space="0" w:color="auto"/>
            <w:left w:val="none" w:sz="0" w:space="0" w:color="auto"/>
            <w:bottom w:val="none" w:sz="0" w:space="0" w:color="auto"/>
            <w:right w:val="none" w:sz="0" w:space="0" w:color="auto"/>
          </w:divBdr>
        </w:div>
      </w:divsChild>
    </w:div>
    <w:div w:id="21093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2012-07-26T00:00:00</PublishDate>
  <Abstract>Developing a Scalable Biological Response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d770ece-417a-481a-96b9-a28f23950fa9">YDJ4FCFE6JX7-4-3840</_dlc_DocId>
    <_dlc_DocIdUrl xmlns="2d770ece-417a-481a-96b9-a28f23950fa9">
      <Url>https://collab.cubic.com/SecureExchange/DMD/CMAP/_layouts/DocIdRedir.aspx?ID=YDJ4FCFE6JX7-4-3840</Url>
      <Description>YDJ4FCFE6JX7-4-3840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BB0541A24D7E43B102D9AB5C05DC01" ma:contentTypeVersion="1" ma:contentTypeDescription="Create a new document." ma:contentTypeScope="" ma:versionID="445df31bfee00b298e8d3bdd6955c788">
  <xsd:schema xmlns:xsd="http://www.w3.org/2001/XMLSchema" xmlns:xs="http://www.w3.org/2001/XMLSchema" xmlns:p="http://schemas.microsoft.com/office/2006/metadata/properties" xmlns:ns2="2d770ece-417a-481a-96b9-a28f23950fa9" targetNamespace="http://schemas.microsoft.com/office/2006/metadata/properties" ma:root="true" ma:fieldsID="63c69a927da3ac20a8d7a038c3c3b536" ns2:_="">
    <xsd:import namespace="2d770ece-417a-481a-96b9-a28f23950f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70ece-417a-481a-96b9-a28f23950f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DAE1D3-2913-491F-BFB2-DC9F24EB43E4}">
  <ds:schemaRefs>
    <ds:schemaRef ds:uri="http://schemas.microsoft.com/sharepoint/v3/contenttype/forms"/>
  </ds:schemaRefs>
</ds:datastoreItem>
</file>

<file path=customXml/itemProps3.xml><?xml version="1.0" encoding="utf-8"?>
<ds:datastoreItem xmlns:ds="http://schemas.openxmlformats.org/officeDocument/2006/customXml" ds:itemID="{129DDD9C-A070-49BD-B0B8-292435D49F10}">
  <ds:schemaRefs>
    <ds:schemaRef ds:uri="http://schemas.microsoft.com/office/2006/metadata/properties"/>
    <ds:schemaRef ds:uri="http://schemas.microsoft.com/office/2006/documentManagement/types"/>
    <ds:schemaRef ds:uri="http://purl.org/dc/terms/"/>
    <ds:schemaRef ds:uri="2d770ece-417a-481a-96b9-a28f23950fa9"/>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F56E657-4604-4735-B011-3A04C8D1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70ece-417a-481a-96b9-a28f23950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01B743-90BA-4187-9AF9-664D819A3735}">
  <ds:schemaRefs>
    <ds:schemaRef ds:uri="http://schemas.microsoft.com/sharepoint/events"/>
  </ds:schemaRefs>
</ds:datastoreItem>
</file>

<file path=customXml/itemProps6.xml><?xml version="1.0" encoding="utf-8"?>
<ds:datastoreItem xmlns:ds="http://schemas.openxmlformats.org/officeDocument/2006/customXml" ds:itemID="{61F9E050-6E27-46F5-9467-17C88E17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1606</Words>
  <Characters>9160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Chemical, Biological, Radiological, Nuclear (CBRN) Response Subject Matter Expert Exchange (SMEE)</vt:lpstr>
    </vt:vector>
  </TitlesOfParts>
  <Company>Defense Threat Reduction Agency</Company>
  <LinksUpToDate>false</LinksUpToDate>
  <CharactersWithSpaces>10745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Biological, Radiological, Nuclear (CBRN) Response Subject Matter Expert Exchange (SMEE)</dc:title>
  <dc:subject>Chemical and Radiological Decontamination Capabilities</dc:subject>
  <dc:creator>"Lloyda"</dc:creator>
  <cp:lastModifiedBy>AustinST</cp:lastModifiedBy>
  <cp:revision>2</cp:revision>
  <cp:lastPrinted>2014-02-25T20:00:00Z</cp:lastPrinted>
  <dcterms:created xsi:type="dcterms:W3CDTF">2017-02-24T14:09:00Z</dcterms:created>
  <dcterms:modified xsi:type="dcterms:W3CDTF">2017-02-24T14:09:00Z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0x0101002CBB0541A24D7E43B102D9AB5C05DC01</vt:lpwstr>
  </property>
  <property fmtid="{D5CDD505-2E9C-101B-9397-08002B2CF9AE}" pid="3" name="_dlc_DocIdItemGuid">
    <vt:lpwstr>fea50a24-7217-4228-9a36-7e7bfceb84f4</vt:lpwstr>
  </property>
</Properties>
</file>