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B4" w:rsidRPr="00E76931" w:rsidRDefault="001331B4" w:rsidP="001331B4">
      <w:pPr>
        <w:jc w:val="right"/>
        <w:rPr>
          <w:rFonts w:ascii="Sylfaen" w:hAnsi="Sylfaen" w:cs="Sylfaen"/>
          <w:b/>
          <w:i/>
          <w:u w:val="single"/>
          <w:lang w:val="ka-GE"/>
        </w:rPr>
      </w:pPr>
      <w:r w:rsidRPr="00E76931">
        <w:rPr>
          <w:rFonts w:ascii="Sylfaen" w:hAnsi="Sylfaen" w:cs="Sylfaen"/>
          <w:b/>
          <w:i/>
          <w:u w:val="single"/>
          <w:lang w:val="ka-GE"/>
        </w:rPr>
        <w:t>პროექტი</w:t>
      </w:r>
    </w:p>
    <w:p w:rsidR="001331B4" w:rsidRPr="001400B6" w:rsidRDefault="001331B4" w:rsidP="001331B4">
      <w:pPr>
        <w:jc w:val="center"/>
        <w:rPr>
          <w:b/>
          <w:lang w:val="ka-GE"/>
        </w:rPr>
      </w:pPr>
      <w:r w:rsidRPr="001400B6">
        <w:rPr>
          <w:rFonts w:ascii="Sylfaen" w:hAnsi="Sylfaen" w:cs="Sylfaen"/>
          <w:b/>
          <w:lang w:val="ka-GE"/>
        </w:rPr>
        <w:t>საქართველოს</w:t>
      </w:r>
      <w:r w:rsidRPr="001400B6">
        <w:rPr>
          <w:b/>
          <w:lang w:val="ka-GE"/>
        </w:rPr>
        <w:t xml:space="preserve"> </w:t>
      </w:r>
      <w:r w:rsidRPr="001400B6">
        <w:rPr>
          <w:rFonts w:ascii="Sylfaen" w:hAnsi="Sylfaen" w:cs="Sylfaen"/>
          <w:b/>
          <w:lang w:val="ka-GE"/>
        </w:rPr>
        <w:t>მთავრობის</w:t>
      </w:r>
    </w:p>
    <w:p w:rsidR="001331B4" w:rsidRPr="00D30305" w:rsidRDefault="001331B4" w:rsidP="001400B6">
      <w:pPr>
        <w:jc w:val="center"/>
        <w:rPr>
          <w:b/>
          <w:lang w:val="ka-GE"/>
        </w:rPr>
      </w:pPr>
      <w:r w:rsidRPr="001400B6">
        <w:rPr>
          <w:rFonts w:ascii="Sylfaen" w:hAnsi="Sylfaen" w:cs="Sylfaen"/>
          <w:b/>
          <w:lang w:val="ka-GE"/>
        </w:rPr>
        <w:t>დადგენილება</w:t>
      </w:r>
      <w:r w:rsidRPr="001400B6">
        <w:rPr>
          <w:b/>
          <w:lang w:val="ka-GE"/>
        </w:rPr>
        <w:t xml:space="preserve"> N</w:t>
      </w:r>
    </w:p>
    <w:p w:rsidR="00604FF4" w:rsidRPr="00D30305" w:rsidRDefault="001331B4" w:rsidP="001400B6">
      <w:pPr>
        <w:jc w:val="center"/>
        <w:rPr>
          <w:lang w:val="ka-GE"/>
        </w:rPr>
      </w:pPr>
      <w:r w:rsidRPr="001400B6">
        <w:rPr>
          <w:b/>
          <w:lang w:val="ka-GE"/>
        </w:rPr>
        <w:t>201</w:t>
      </w:r>
      <w:r w:rsidR="00955722" w:rsidRPr="00E82B32">
        <w:rPr>
          <w:b/>
          <w:lang w:val="ka-GE"/>
        </w:rPr>
        <w:t>7</w:t>
      </w:r>
      <w:r w:rsidRPr="001400B6">
        <w:rPr>
          <w:b/>
          <w:lang w:val="ka-GE"/>
        </w:rPr>
        <w:t xml:space="preserve">    </w:t>
      </w:r>
      <w:r w:rsidRPr="001400B6">
        <w:rPr>
          <w:rFonts w:ascii="Sylfaen" w:hAnsi="Sylfaen" w:cs="Sylfaen"/>
          <w:b/>
          <w:lang w:val="ka-GE"/>
        </w:rPr>
        <w:t>წლის</w:t>
      </w:r>
      <w:r w:rsidRPr="00D30305">
        <w:rPr>
          <w:b/>
          <w:lang w:val="ka-GE"/>
        </w:rPr>
        <w:t xml:space="preserve">                   </w:t>
      </w:r>
      <w:r w:rsidRPr="001400B6">
        <w:rPr>
          <w:b/>
          <w:lang w:val="ka-GE"/>
        </w:rPr>
        <w:t xml:space="preserve">                         </w:t>
      </w:r>
      <w:r w:rsidRPr="00D30305">
        <w:rPr>
          <w:b/>
          <w:lang w:val="ka-GE"/>
        </w:rPr>
        <w:t xml:space="preserve">                       </w:t>
      </w:r>
      <w:r w:rsidRPr="001400B6">
        <w:rPr>
          <w:rFonts w:ascii="Sylfaen" w:hAnsi="Sylfaen" w:cs="Sylfaen"/>
          <w:b/>
          <w:lang w:val="ka-GE"/>
        </w:rPr>
        <w:t>ქ</w:t>
      </w:r>
      <w:r w:rsidRPr="001400B6">
        <w:rPr>
          <w:b/>
          <w:lang w:val="ka-GE"/>
        </w:rPr>
        <w:t>.</w:t>
      </w:r>
      <w:r w:rsidR="00EA250D" w:rsidRPr="00D30305">
        <w:rPr>
          <w:b/>
          <w:lang w:val="ka-GE"/>
        </w:rPr>
        <w:t xml:space="preserve"> </w:t>
      </w:r>
      <w:r w:rsidRPr="001400B6">
        <w:rPr>
          <w:rFonts w:ascii="Sylfaen" w:hAnsi="Sylfaen" w:cs="Sylfaen"/>
          <w:b/>
          <w:lang w:val="ka-GE"/>
        </w:rPr>
        <w:t>თბილისი</w:t>
      </w:r>
    </w:p>
    <w:p w:rsidR="001331B4" w:rsidRPr="00D30305" w:rsidRDefault="001331B4" w:rsidP="00B2135D">
      <w:pPr>
        <w:jc w:val="center"/>
        <w:rPr>
          <w:rFonts w:ascii="Sylfaen" w:hAnsi="Sylfaen" w:cs="Sylfaen"/>
          <w:b/>
          <w:lang w:val="ka-GE"/>
        </w:rPr>
      </w:pPr>
      <w:r w:rsidRPr="00D30305">
        <w:rPr>
          <w:rFonts w:ascii="Sylfaen" w:hAnsi="Sylfaen" w:cs="Sylfaen"/>
          <w:b/>
          <w:lang w:val="ka-GE"/>
        </w:rPr>
        <w:t>,,დასაქმების</w:t>
      </w:r>
      <w:r w:rsidRPr="00D30305">
        <w:rPr>
          <w:b/>
          <w:lang w:val="ka-GE"/>
        </w:rPr>
        <w:t xml:space="preserve"> </w:t>
      </w:r>
      <w:r w:rsidRPr="00D30305">
        <w:rPr>
          <w:rFonts w:ascii="Sylfaen" w:hAnsi="Sylfaen" w:cs="Sylfaen"/>
          <w:b/>
          <w:lang w:val="ka-GE"/>
        </w:rPr>
        <w:t>ხელშეწყობის</w:t>
      </w:r>
      <w:r w:rsidRPr="00D30305">
        <w:rPr>
          <w:b/>
          <w:lang w:val="ka-GE"/>
        </w:rPr>
        <w:t xml:space="preserve"> </w:t>
      </w:r>
      <w:r w:rsidRPr="00D30305">
        <w:rPr>
          <w:rFonts w:ascii="Sylfaen" w:hAnsi="Sylfaen" w:cs="Sylfaen"/>
          <w:b/>
          <w:lang w:val="ka-GE"/>
        </w:rPr>
        <w:t>მომსახურებათა</w:t>
      </w:r>
      <w:r w:rsidRPr="00D30305">
        <w:rPr>
          <w:b/>
          <w:lang w:val="ka-GE"/>
        </w:rPr>
        <w:t xml:space="preserve"> </w:t>
      </w:r>
      <w:r w:rsidRPr="00D30305">
        <w:rPr>
          <w:rFonts w:ascii="Sylfaen" w:hAnsi="Sylfaen" w:cs="Sylfaen"/>
          <w:b/>
          <w:lang w:val="ka-GE"/>
        </w:rPr>
        <w:t>განვითარების</w:t>
      </w:r>
      <w:r w:rsidRPr="00D30305">
        <w:rPr>
          <w:b/>
          <w:lang w:val="ka-GE"/>
        </w:rPr>
        <w:t xml:space="preserve"> </w:t>
      </w:r>
      <w:r w:rsidR="005B7788" w:rsidRPr="00D30305">
        <w:rPr>
          <w:b/>
          <w:lang w:val="ka-GE"/>
        </w:rPr>
        <w:t xml:space="preserve"> </w:t>
      </w:r>
      <w:r w:rsidR="005B7788" w:rsidRPr="001400B6">
        <w:rPr>
          <w:rFonts w:ascii="Sylfaen" w:hAnsi="Sylfaen"/>
          <w:b/>
          <w:lang w:val="ka-GE"/>
        </w:rPr>
        <w:t xml:space="preserve"> </w:t>
      </w:r>
      <w:r w:rsidRPr="00D30305">
        <w:rPr>
          <w:rFonts w:ascii="Sylfaen" w:hAnsi="Sylfaen" w:cs="Sylfaen"/>
          <w:b/>
          <w:lang w:val="ka-GE"/>
        </w:rPr>
        <w:t>პროგრამის</w:t>
      </w:r>
      <w:r w:rsidRPr="00D30305">
        <w:rPr>
          <w:b/>
          <w:lang w:val="ka-GE"/>
        </w:rPr>
        <w:t xml:space="preserve"> </w:t>
      </w:r>
      <w:r w:rsidRPr="00D30305">
        <w:rPr>
          <w:rFonts w:ascii="Sylfaen" w:hAnsi="Sylfaen" w:cs="Sylfaen"/>
          <w:b/>
          <w:lang w:val="ka-GE"/>
        </w:rPr>
        <w:t>დამტკიცების</w:t>
      </w:r>
      <w:r w:rsidRPr="00D30305">
        <w:rPr>
          <w:b/>
          <w:lang w:val="ka-GE"/>
        </w:rPr>
        <w:t xml:space="preserve"> </w:t>
      </w:r>
      <w:r w:rsidRPr="00D30305">
        <w:rPr>
          <w:rFonts w:ascii="Sylfaen" w:hAnsi="Sylfaen" w:cs="Sylfaen"/>
          <w:b/>
          <w:lang w:val="ka-GE"/>
        </w:rPr>
        <w:t xml:space="preserve">შესახებ’’ </w:t>
      </w:r>
      <w:r w:rsidRPr="001400B6">
        <w:rPr>
          <w:rFonts w:ascii="Sylfaen" w:hAnsi="Sylfaen" w:cs="Sylfaen"/>
          <w:b/>
          <w:lang w:val="ka-GE"/>
        </w:rPr>
        <w:t>საქართველოს მთავრობის 201</w:t>
      </w:r>
      <w:r w:rsidR="00955722" w:rsidRPr="00E82B32">
        <w:rPr>
          <w:rFonts w:ascii="Sylfaen" w:hAnsi="Sylfaen" w:cs="Sylfaen"/>
          <w:b/>
          <w:lang w:val="ka-GE"/>
        </w:rPr>
        <w:t>7</w:t>
      </w:r>
      <w:r w:rsidRPr="001400B6">
        <w:rPr>
          <w:rFonts w:ascii="Sylfaen" w:hAnsi="Sylfaen" w:cs="Sylfaen"/>
          <w:b/>
          <w:lang w:val="ka-GE"/>
        </w:rPr>
        <w:t xml:space="preserve"> წლის </w:t>
      </w:r>
      <w:r w:rsidR="00955722" w:rsidRPr="00E82B32">
        <w:rPr>
          <w:rFonts w:ascii="Sylfaen" w:hAnsi="Sylfaen" w:cs="Sylfaen"/>
          <w:b/>
          <w:lang w:val="ka-GE"/>
        </w:rPr>
        <w:t>23</w:t>
      </w:r>
      <w:r w:rsidR="005B7788" w:rsidRPr="001400B6">
        <w:rPr>
          <w:rFonts w:ascii="Sylfaen" w:hAnsi="Sylfaen" w:cs="Sylfaen"/>
          <w:b/>
          <w:lang w:val="ka-GE"/>
        </w:rPr>
        <w:t xml:space="preserve"> </w:t>
      </w:r>
      <w:r w:rsidR="00955722">
        <w:rPr>
          <w:rFonts w:ascii="Sylfaen" w:hAnsi="Sylfaen" w:cs="Sylfaen"/>
          <w:b/>
          <w:lang w:val="ka-GE"/>
        </w:rPr>
        <w:t xml:space="preserve">მარტის </w:t>
      </w:r>
      <w:r w:rsidRPr="00D30305">
        <w:rPr>
          <w:rFonts w:ascii="Sylfaen" w:hAnsi="Sylfaen" w:cs="Sylfaen"/>
          <w:b/>
          <w:lang w:val="ka-GE"/>
        </w:rPr>
        <w:t>N</w:t>
      </w:r>
      <w:r w:rsidR="00955722">
        <w:rPr>
          <w:rFonts w:ascii="Sylfaen" w:hAnsi="Sylfaen" w:cs="Sylfaen"/>
          <w:b/>
          <w:lang w:val="ka-GE"/>
        </w:rPr>
        <w:t xml:space="preserve">137 </w:t>
      </w:r>
      <w:r w:rsidRPr="001400B6">
        <w:rPr>
          <w:rFonts w:ascii="Sylfaen" w:hAnsi="Sylfaen" w:cs="Sylfaen"/>
          <w:b/>
          <w:lang w:val="ka-GE"/>
        </w:rPr>
        <w:t xml:space="preserve"> დადგენილებაში ცვლილების შეტანის შესახებ</w:t>
      </w:r>
    </w:p>
    <w:p w:rsidR="00B2579C" w:rsidRPr="00D30305" w:rsidRDefault="00B2579C" w:rsidP="00F33C85">
      <w:pPr>
        <w:jc w:val="both"/>
        <w:rPr>
          <w:rFonts w:ascii="Sylfaen" w:hAnsi="Sylfaen"/>
          <w:b/>
          <w:lang w:val="ka-GE"/>
        </w:rPr>
      </w:pPr>
    </w:p>
    <w:p w:rsidR="00B2579C" w:rsidRDefault="001331B4" w:rsidP="00B2579C">
      <w:pPr>
        <w:ind w:firstLine="720"/>
        <w:jc w:val="both"/>
        <w:rPr>
          <w:rFonts w:ascii="Sylfaen" w:hAnsi="Sylfaen" w:cs="Sylfaen"/>
          <w:lang w:val="ka-GE"/>
        </w:rPr>
      </w:pPr>
      <w:r w:rsidRPr="001400B6">
        <w:rPr>
          <w:rFonts w:ascii="Sylfaen" w:hAnsi="Sylfaen"/>
          <w:b/>
          <w:lang w:val="ka-GE"/>
        </w:rPr>
        <w:t>მუხლი</w:t>
      </w:r>
      <w:r w:rsidRPr="001400B6">
        <w:rPr>
          <w:b/>
          <w:lang w:val="ka-GE"/>
        </w:rPr>
        <w:t xml:space="preserve"> 1</w:t>
      </w:r>
      <w:r w:rsidR="00B2579C" w:rsidRPr="00D30305">
        <w:rPr>
          <w:b/>
          <w:lang w:val="ka-GE"/>
        </w:rPr>
        <w:t xml:space="preserve">. </w:t>
      </w:r>
      <w:r w:rsidRPr="001400B6">
        <w:rPr>
          <w:lang w:val="ka-GE"/>
        </w:rPr>
        <w:t>„</w:t>
      </w:r>
      <w:r w:rsidRPr="001400B6">
        <w:rPr>
          <w:rFonts w:ascii="Sylfaen" w:hAnsi="Sylfaen"/>
          <w:lang w:val="ka-GE"/>
        </w:rPr>
        <w:t>ნორმატიული</w:t>
      </w:r>
      <w:r w:rsidRPr="001400B6">
        <w:rPr>
          <w:lang w:val="ka-GE"/>
        </w:rPr>
        <w:t xml:space="preserve"> </w:t>
      </w:r>
      <w:r w:rsidRPr="001400B6">
        <w:rPr>
          <w:rFonts w:ascii="Sylfaen" w:hAnsi="Sylfaen"/>
          <w:lang w:val="ka-GE"/>
        </w:rPr>
        <w:t>აქტების</w:t>
      </w:r>
      <w:r w:rsidRPr="001400B6">
        <w:rPr>
          <w:lang w:val="ka-GE"/>
        </w:rPr>
        <w:t xml:space="preserve"> </w:t>
      </w:r>
      <w:r w:rsidRPr="001400B6">
        <w:rPr>
          <w:rFonts w:ascii="Sylfaen" w:hAnsi="Sylfaen"/>
          <w:lang w:val="ka-GE"/>
        </w:rPr>
        <w:t>შესახებ</w:t>
      </w:r>
      <w:r w:rsidRPr="001400B6">
        <w:rPr>
          <w:lang w:val="ka-GE"/>
        </w:rPr>
        <w:t xml:space="preserve">“ </w:t>
      </w:r>
      <w:r w:rsidRPr="001400B6">
        <w:rPr>
          <w:rFonts w:ascii="Sylfaen" w:hAnsi="Sylfaen"/>
          <w:lang w:val="ka-GE"/>
        </w:rPr>
        <w:t>საქართველოს</w:t>
      </w:r>
      <w:r w:rsidRPr="001400B6">
        <w:rPr>
          <w:lang w:val="ka-GE"/>
        </w:rPr>
        <w:t xml:space="preserve"> </w:t>
      </w:r>
      <w:r w:rsidRPr="001400B6">
        <w:rPr>
          <w:rFonts w:ascii="Sylfaen" w:hAnsi="Sylfaen"/>
          <w:lang w:val="ka-GE"/>
        </w:rPr>
        <w:t>კანონის</w:t>
      </w:r>
      <w:r w:rsidRPr="001400B6">
        <w:rPr>
          <w:lang w:val="ka-GE"/>
        </w:rPr>
        <w:t xml:space="preserve"> </w:t>
      </w:r>
      <w:r w:rsidRPr="001400B6">
        <w:rPr>
          <w:rFonts w:ascii="Sylfaen" w:hAnsi="Sylfaen"/>
          <w:lang w:val="ka-GE"/>
        </w:rPr>
        <w:t>მე</w:t>
      </w:r>
      <w:r w:rsidRPr="001400B6">
        <w:rPr>
          <w:lang w:val="ka-GE"/>
        </w:rPr>
        <w:t xml:space="preserve">-20 </w:t>
      </w:r>
      <w:r w:rsidRPr="001400B6">
        <w:rPr>
          <w:rFonts w:ascii="Sylfaen" w:hAnsi="Sylfaen"/>
          <w:lang w:val="ka-GE"/>
        </w:rPr>
        <w:t>მუხლის</w:t>
      </w:r>
      <w:r w:rsidRPr="001400B6">
        <w:rPr>
          <w:lang w:val="ka-GE"/>
        </w:rPr>
        <w:t xml:space="preserve"> </w:t>
      </w:r>
      <w:r w:rsidRPr="001400B6">
        <w:rPr>
          <w:rFonts w:ascii="Sylfaen" w:hAnsi="Sylfaen"/>
          <w:lang w:val="ka-GE"/>
        </w:rPr>
        <w:t>მე</w:t>
      </w:r>
      <w:r w:rsidRPr="001400B6">
        <w:rPr>
          <w:lang w:val="ka-GE"/>
        </w:rPr>
        <w:t xml:space="preserve">-4 </w:t>
      </w:r>
      <w:r w:rsidRPr="001400B6">
        <w:rPr>
          <w:rFonts w:ascii="Sylfaen" w:hAnsi="Sylfaen"/>
          <w:lang w:val="ka-GE"/>
        </w:rPr>
        <w:t>პუნქტის შესაბამისად</w:t>
      </w:r>
      <w:r w:rsidR="00B2579C" w:rsidRPr="00D30305">
        <w:rPr>
          <w:rFonts w:ascii="Sylfaen" w:hAnsi="Sylfaen"/>
          <w:lang w:val="ka-GE"/>
        </w:rPr>
        <w:t>,</w:t>
      </w:r>
      <w:r w:rsidRPr="001400B6">
        <w:rPr>
          <w:rFonts w:ascii="Sylfaen" w:hAnsi="Sylfaen"/>
          <w:lang w:val="ka-GE"/>
        </w:rPr>
        <w:t xml:space="preserve"> </w:t>
      </w:r>
      <w:r w:rsidR="00B2579C" w:rsidRPr="00B2579C">
        <w:rPr>
          <w:rFonts w:ascii="Sylfaen" w:hAnsi="Sylfaen" w:cs="Sylfaen"/>
          <w:lang w:val="ka-GE"/>
        </w:rPr>
        <w:t>,,დასაქმების ხელშეწყობის მომსახურებათა განვითარების  სახელმწიფო პროგრამის დამტკიცების შესახებ’’ საქართველოს მთავრობის 201</w:t>
      </w:r>
      <w:r w:rsidR="00955722">
        <w:rPr>
          <w:rFonts w:ascii="Sylfaen" w:hAnsi="Sylfaen" w:cs="Sylfaen"/>
          <w:lang w:val="ka-GE"/>
        </w:rPr>
        <w:t>7</w:t>
      </w:r>
      <w:r w:rsidR="00B2579C" w:rsidRPr="00B2579C">
        <w:rPr>
          <w:rFonts w:ascii="Sylfaen" w:hAnsi="Sylfaen" w:cs="Sylfaen"/>
          <w:lang w:val="ka-GE"/>
        </w:rPr>
        <w:t xml:space="preserve"> წლის </w:t>
      </w:r>
      <w:r w:rsidR="00955722">
        <w:rPr>
          <w:rFonts w:ascii="Sylfaen" w:hAnsi="Sylfaen" w:cs="Sylfaen"/>
          <w:lang w:val="ka-GE"/>
        </w:rPr>
        <w:t>23 მარტის</w:t>
      </w:r>
      <w:r w:rsidR="00EA250D">
        <w:rPr>
          <w:rFonts w:ascii="Sylfaen" w:hAnsi="Sylfaen" w:cs="Sylfaen"/>
          <w:lang w:val="ka-GE"/>
        </w:rPr>
        <w:t xml:space="preserve"> N</w:t>
      </w:r>
      <w:r w:rsidR="00955722">
        <w:rPr>
          <w:rFonts w:ascii="Sylfaen" w:hAnsi="Sylfaen" w:cs="Sylfaen"/>
          <w:lang w:val="ka-GE"/>
        </w:rPr>
        <w:t>137</w:t>
      </w:r>
      <w:r w:rsidR="00B2579C" w:rsidRPr="00B2579C">
        <w:rPr>
          <w:rFonts w:ascii="Sylfaen" w:hAnsi="Sylfaen" w:cs="Sylfaen"/>
          <w:lang w:val="ka-GE"/>
        </w:rPr>
        <w:t xml:space="preserve"> დადგენილებაში </w:t>
      </w:r>
      <w:r w:rsidR="00481EED" w:rsidRPr="001400B6">
        <w:rPr>
          <w:rFonts w:ascii="Sylfaen" w:hAnsi="Sylfaen" w:cs="Sylfaen"/>
          <w:lang w:val="ka-GE"/>
        </w:rPr>
        <w:t xml:space="preserve"> (</w:t>
      </w:r>
      <w:hyperlink r:id="rId9" w:history="1">
        <w:r w:rsidR="00481EED" w:rsidRPr="001400B6">
          <w:rPr>
            <w:rStyle w:val="Hyperlink"/>
            <w:rFonts w:ascii="Sylfaen" w:hAnsi="Sylfaen" w:cs="Sylfaen"/>
            <w:lang w:val="ka-GE"/>
          </w:rPr>
          <w:t>www.matsne.gov.ge</w:t>
        </w:r>
      </w:hyperlink>
      <w:r w:rsidR="00481EED" w:rsidRPr="001400B6">
        <w:rPr>
          <w:rFonts w:ascii="Sylfaen" w:hAnsi="Sylfaen" w:cs="Sylfaen"/>
          <w:lang w:val="ka-GE"/>
        </w:rPr>
        <w:t xml:space="preserve">, </w:t>
      </w:r>
      <w:r w:rsidR="00562B26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ka-GE"/>
        </w:rPr>
        <w:t>2</w:t>
      </w:r>
      <w:r w:rsidR="00562B26" w:rsidRPr="00562B26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ka-GE"/>
        </w:rPr>
        <w:t>4</w:t>
      </w:r>
      <w:r w:rsidR="00955722" w:rsidRPr="0095572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ka-GE"/>
        </w:rPr>
        <w:t>/03/2017</w:t>
      </w:r>
      <w:r w:rsidR="00481EED" w:rsidRPr="001400B6">
        <w:rPr>
          <w:rFonts w:ascii="Sylfaen" w:hAnsi="Sylfaen" w:cs="Sylfaen"/>
          <w:lang w:val="ka-GE"/>
        </w:rPr>
        <w:t>,</w:t>
      </w:r>
      <w:r w:rsidR="00481EED" w:rsidRPr="001400B6">
        <w:rPr>
          <w:lang w:val="ka-GE"/>
        </w:rPr>
        <w:t xml:space="preserve"> </w:t>
      </w:r>
      <w:r w:rsidR="00955722" w:rsidRPr="0095572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ka-GE"/>
        </w:rPr>
        <w:t>270180000.10.003.019846</w:t>
      </w:r>
      <w:r w:rsidR="00481EED" w:rsidRPr="001400B6">
        <w:rPr>
          <w:rFonts w:ascii="Sylfaen" w:hAnsi="Sylfaen" w:cs="Sylfaen"/>
          <w:lang w:val="ka-GE"/>
        </w:rPr>
        <w:t>)</w:t>
      </w:r>
      <w:r w:rsidR="00C574E7" w:rsidRPr="001400B6">
        <w:rPr>
          <w:rFonts w:ascii="Sylfaen" w:hAnsi="Sylfaen" w:cs="Sylfaen"/>
          <w:lang w:val="ka-GE"/>
        </w:rPr>
        <w:t xml:space="preserve"> </w:t>
      </w:r>
      <w:r w:rsidR="00B2579C">
        <w:rPr>
          <w:rFonts w:ascii="Sylfaen" w:hAnsi="Sylfaen" w:cs="Sylfaen"/>
          <w:lang w:val="ka-GE"/>
        </w:rPr>
        <w:t>შეტანილ იქნეს ცვლილება და დადგენილებით დამტკიცებული N1 დანართის</w:t>
      </w:r>
      <w:r w:rsidR="00B2579C" w:rsidRPr="001400B6">
        <w:rPr>
          <w:rFonts w:ascii="Sylfaen" w:hAnsi="Sylfaen" w:cs="Sylfaen"/>
          <w:lang w:val="ka-GE"/>
        </w:rPr>
        <w:t xml:space="preserve"> </w:t>
      </w:r>
      <w:r w:rsidR="00B2579C">
        <w:rPr>
          <w:rFonts w:ascii="Sylfaen" w:hAnsi="Sylfaen" w:cs="Sylfaen"/>
          <w:lang w:val="ka-GE"/>
        </w:rPr>
        <w:t>(</w:t>
      </w:r>
      <w:r w:rsidRPr="001400B6">
        <w:rPr>
          <w:rFonts w:ascii="Sylfaen" w:hAnsi="Sylfaen" w:cs="Sylfaen"/>
          <w:lang w:val="ka-GE"/>
        </w:rPr>
        <w:t>დასაქმების</w:t>
      </w:r>
      <w:r w:rsidRPr="001400B6">
        <w:rPr>
          <w:lang w:val="ka-GE"/>
        </w:rPr>
        <w:t xml:space="preserve"> </w:t>
      </w:r>
      <w:r w:rsidRPr="001400B6">
        <w:rPr>
          <w:rFonts w:ascii="Sylfaen" w:hAnsi="Sylfaen" w:cs="Sylfaen"/>
          <w:lang w:val="ka-GE"/>
        </w:rPr>
        <w:t>ხელშეწყობის</w:t>
      </w:r>
      <w:r w:rsidRPr="001400B6">
        <w:rPr>
          <w:lang w:val="ka-GE"/>
        </w:rPr>
        <w:t xml:space="preserve"> </w:t>
      </w:r>
      <w:r w:rsidRPr="001400B6">
        <w:rPr>
          <w:rFonts w:ascii="Sylfaen" w:hAnsi="Sylfaen" w:cs="Sylfaen"/>
          <w:lang w:val="ka-GE"/>
        </w:rPr>
        <w:t>მომსახურებათა</w:t>
      </w:r>
      <w:r w:rsidRPr="001400B6">
        <w:rPr>
          <w:lang w:val="ka-GE"/>
        </w:rPr>
        <w:t xml:space="preserve"> </w:t>
      </w:r>
      <w:r w:rsidRPr="001400B6">
        <w:rPr>
          <w:rFonts w:ascii="Sylfaen" w:hAnsi="Sylfaen" w:cs="Sylfaen"/>
          <w:lang w:val="ka-GE"/>
        </w:rPr>
        <w:t>განვითარების</w:t>
      </w:r>
      <w:r w:rsidRPr="001400B6">
        <w:rPr>
          <w:lang w:val="ka-GE"/>
        </w:rPr>
        <w:t xml:space="preserve"> </w:t>
      </w:r>
      <w:r w:rsidRPr="001400B6">
        <w:rPr>
          <w:rFonts w:ascii="Sylfaen" w:hAnsi="Sylfaen" w:cs="Sylfaen"/>
          <w:lang w:val="ka-GE"/>
        </w:rPr>
        <w:t>პროგრამ</w:t>
      </w:r>
      <w:r w:rsidR="00B2579C">
        <w:rPr>
          <w:rFonts w:ascii="Sylfaen" w:hAnsi="Sylfaen" w:cs="Sylfaen"/>
          <w:lang w:val="ka-GE"/>
        </w:rPr>
        <w:t xml:space="preserve">ა) </w:t>
      </w:r>
      <w:r w:rsidR="00E71AC2" w:rsidRPr="00B2579C">
        <w:rPr>
          <w:rFonts w:ascii="Sylfaen" w:hAnsi="Sylfaen" w:cs="Sylfaen"/>
          <w:lang w:val="ka-GE"/>
        </w:rPr>
        <w:t>მე</w:t>
      </w:r>
      <w:r w:rsidR="0085219B" w:rsidRPr="00B2579C">
        <w:rPr>
          <w:rFonts w:ascii="Sylfaen" w:hAnsi="Sylfaen" w:cs="Sylfaen"/>
          <w:lang w:val="ka-GE"/>
        </w:rPr>
        <w:t xml:space="preserve">-3 </w:t>
      </w:r>
      <w:r w:rsidR="00E71AC2" w:rsidRPr="00B2579C">
        <w:rPr>
          <w:rFonts w:ascii="Sylfaen" w:hAnsi="Sylfaen" w:cs="Sylfaen"/>
          <w:lang w:val="ka-GE"/>
        </w:rPr>
        <w:t xml:space="preserve"> მუხლი</w:t>
      </w:r>
      <w:r w:rsidR="00B2579C">
        <w:rPr>
          <w:rFonts w:ascii="Sylfaen" w:hAnsi="Sylfaen" w:cs="Sylfaen"/>
          <w:lang w:val="ka-GE"/>
        </w:rPr>
        <w:t>ს პირველი პუნქტი</w:t>
      </w:r>
      <w:r w:rsidR="00E71AC2" w:rsidRPr="00B2579C">
        <w:rPr>
          <w:rFonts w:ascii="Sylfaen" w:hAnsi="Sylfaen" w:cs="Sylfaen"/>
          <w:lang w:val="ka-GE"/>
        </w:rPr>
        <w:t xml:space="preserve"> </w:t>
      </w:r>
      <w:r w:rsidR="001860AA" w:rsidRPr="00B2579C">
        <w:rPr>
          <w:rFonts w:ascii="Sylfaen" w:hAnsi="Sylfaen" w:cs="Sylfaen"/>
          <w:lang w:val="ka-GE"/>
        </w:rPr>
        <w:t>ჩამოყალიბდეს შემდეგი რედაქციით:</w:t>
      </w:r>
    </w:p>
    <w:p w:rsidR="0085219B" w:rsidRPr="00AD0E3C" w:rsidRDefault="00B2579C" w:rsidP="00B2579C">
      <w:pPr>
        <w:ind w:firstLine="720"/>
        <w:jc w:val="both"/>
        <w:rPr>
          <w:b/>
          <w:lang w:val="ka-GE"/>
        </w:rPr>
      </w:pPr>
      <w:r>
        <w:rPr>
          <w:rFonts w:ascii="Sylfaen" w:hAnsi="Sylfaen" w:cs="Sylfaen"/>
          <w:lang w:val="ka-GE"/>
        </w:rPr>
        <w:t>,,</w:t>
      </w:r>
      <w:r w:rsidR="0085219B" w:rsidRPr="00B2579C">
        <w:rPr>
          <w:rFonts w:ascii="Sylfaen" w:hAnsi="Sylfaen" w:cs="Sylfaen"/>
          <w:lang w:val="ka-GE"/>
        </w:rPr>
        <w:t>1. პროგრამის</w:t>
      </w:r>
      <w:r w:rsidR="0085219B" w:rsidRPr="00B2579C">
        <w:rPr>
          <w:rFonts w:ascii="Sylfaen" w:hAnsi="Sylfaen"/>
          <w:lang w:val="ka-GE"/>
        </w:rPr>
        <w:t xml:space="preserve"> ბიუჯეტი განისაზღვრება </w:t>
      </w:r>
      <w:r w:rsidR="00166925">
        <w:rPr>
          <w:rFonts w:ascii="Sylfaen" w:hAnsi="Sylfaen"/>
          <w:lang w:val="ka-GE"/>
        </w:rPr>
        <w:t>496 000 (ოთხას ოთ</w:t>
      </w:r>
      <w:r w:rsidR="00DC50CE">
        <w:rPr>
          <w:rFonts w:ascii="Sylfaen" w:hAnsi="Sylfaen"/>
          <w:lang w:val="ka-GE"/>
        </w:rPr>
        <w:t>ხ</w:t>
      </w:r>
      <w:r w:rsidR="00166925">
        <w:rPr>
          <w:rFonts w:ascii="Sylfaen" w:hAnsi="Sylfaen"/>
          <w:lang w:val="ka-GE"/>
        </w:rPr>
        <w:t>მოცდათექვსმეტი ათასი</w:t>
      </w:r>
      <w:r w:rsidR="00166925" w:rsidRPr="00166925">
        <w:rPr>
          <w:rFonts w:ascii="Sylfaen" w:hAnsi="Sylfaen"/>
          <w:lang w:val="ka-GE"/>
        </w:rPr>
        <w:t>)</w:t>
      </w:r>
      <w:r w:rsidR="00166925">
        <w:rPr>
          <w:rFonts w:ascii="Sylfaen" w:hAnsi="Sylfaen"/>
          <w:lang w:val="ka-GE"/>
        </w:rPr>
        <w:t xml:space="preserve"> </w:t>
      </w:r>
      <w:r w:rsidR="0085219B" w:rsidRPr="00166925">
        <w:rPr>
          <w:rFonts w:ascii="Sylfaen" w:hAnsi="Sylfaen"/>
          <w:lang w:val="ka-GE"/>
        </w:rPr>
        <w:t>ლარით</w:t>
      </w:r>
      <w:r w:rsidR="00166925" w:rsidRPr="00166925">
        <w:rPr>
          <w:rFonts w:ascii="Sylfaen" w:hAnsi="Sylfaen"/>
          <w:lang w:val="ka-GE"/>
        </w:rPr>
        <w:t>.“</w:t>
      </w:r>
      <w:r w:rsidR="008E24FA" w:rsidRPr="00AD0E3C">
        <w:rPr>
          <w:rFonts w:ascii="Sylfaen" w:hAnsi="Sylfaen"/>
          <w:lang w:val="ka-GE"/>
        </w:rPr>
        <w:t>.</w:t>
      </w:r>
    </w:p>
    <w:p w:rsidR="009A11B9" w:rsidRPr="001400B6" w:rsidRDefault="009A11B9" w:rsidP="009A11B9">
      <w:pPr>
        <w:ind w:firstLine="720"/>
        <w:jc w:val="both"/>
        <w:rPr>
          <w:rFonts w:ascii="Sylfaen" w:hAnsi="Sylfaen" w:cs="BPG Glaho"/>
          <w:b/>
          <w:lang w:val="ka-GE"/>
        </w:rPr>
      </w:pPr>
      <w:r w:rsidRPr="001400B6">
        <w:rPr>
          <w:rFonts w:ascii="Sylfaen" w:hAnsi="Sylfaen" w:cs="BPG Glaho"/>
          <w:b/>
          <w:lang w:val="ka-GE"/>
        </w:rPr>
        <w:t>მუხლი 2.</w:t>
      </w:r>
      <w:r w:rsidR="00425A7C" w:rsidRPr="001400B6">
        <w:rPr>
          <w:rFonts w:ascii="Sylfaen" w:hAnsi="Sylfaen" w:cs="BPG Glaho"/>
          <w:lang w:val="ka-GE"/>
        </w:rPr>
        <w:t xml:space="preserve"> </w:t>
      </w:r>
      <w:r w:rsidRPr="00EB49F4">
        <w:rPr>
          <w:rFonts w:ascii="Sylfaen" w:hAnsi="Sylfaen" w:cs="BPG Glaho"/>
          <w:b/>
          <w:lang w:val="ka-GE"/>
        </w:rPr>
        <w:t>დადგენილება ამოქმედდეს გამოქვეყნებისთანავე</w:t>
      </w:r>
      <w:r w:rsidR="00EB49F4">
        <w:rPr>
          <w:rFonts w:ascii="Sylfaen" w:hAnsi="Sylfaen" w:cs="BPG Glaho"/>
          <w:b/>
          <w:lang w:val="ka-GE"/>
        </w:rPr>
        <w:t>.</w:t>
      </w:r>
      <w:r w:rsidR="00162592" w:rsidRPr="001400B6">
        <w:rPr>
          <w:rFonts w:ascii="Sylfaen" w:hAnsi="Sylfaen" w:cs="BPG Glaho"/>
          <w:lang w:val="ka-GE"/>
        </w:rPr>
        <w:t xml:space="preserve"> </w:t>
      </w:r>
    </w:p>
    <w:p w:rsidR="009A11B9" w:rsidRPr="00E76931" w:rsidRDefault="009A11B9" w:rsidP="00B2579C">
      <w:pPr>
        <w:jc w:val="center"/>
        <w:rPr>
          <w:rFonts w:ascii="Sylfaen" w:hAnsi="Sylfaen" w:cs="BPG Glaho"/>
          <w:b/>
          <w:lang w:val="ka-GE"/>
        </w:rPr>
      </w:pPr>
    </w:p>
    <w:p w:rsidR="00B2579C" w:rsidRDefault="009A11B9" w:rsidP="00B2579C">
      <w:pPr>
        <w:jc w:val="center"/>
        <w:rPr>
          <w:rFonts w:ascii="Sylfaen" w:hAnsi="Sylfaen" w:cs="BPG Glaho"/>
          <w:b/>
          <w:lang w:val="ka-GE"/>
        </w:rPr>
      </w:pPr>
      <w:r w:rsidRPr="00E76931">
        <w:rPr>
          <w:rFonts w:ascii="Sylfaen" w:hAnsi="Sylfaen" w:cs="BPG Glaho"/>
          <w:b/>
          <w:lang w:val="ka-GE"/>
        </w:rPr>
        <w:t xml:space="preserve">პრემიერ-მინისტრი                                  </w:t>
      </w:r>
      <w:r w:rsidR="00B2579C">
        <w:rPr>
          <w:rFonts w:ascii="Sylfaen" w:hAnsi="Sylfaen" w:cs="BPG Glaho"/>
          <w:b/>
          <w:lang w:val="ka-GE"/>
        </w:rPr>
        <w:t xml:space="preserve"> </w:t>
      </w:r>
      <w:r w:rsidRPr="00E76931">
        <w:rPr>
          <w:rFonts w:ascii="Sylfaen" w:hAnsi="Sylfaen" w:cs="BPG Glaho"/>
          <w:b/>
          <w:lang w:val="ka-GE"/>
        </w:rPr>
        <w:t xml:space="preserve">                              </w:t>
      </w:r>
      <w:r w:rsidR="004438A2">
        <w:rPr>
          <w:rFonts w:ascii="Sylfaen" w:hAnsi="Sylfaen" w:cs="BPG Glaho"/>
          <w:b/>
          <w:lang w:val="ka-GE"/>
        </w:rPr>
        <w:t>გიორგი კვირიკაშვილი</w:t>
      </w:r>
    </w:p>
    <w:p w:rsidR="00B2579C" w:rsidRDefault="00B2579C">
      <w:pPr>
        <w:rPr>
          <w:rFonts w:ascii="Sylfaen" w:hAnsi="Sylfaen" w:cs="BPG Glaho"/>
          <w:b/>
          <w:lang w:val="ka-GE"/>
        </w:rPr>
      </w:pPr>
      <w:r>
        <w:rPr>
          <w:rFonts w:ascii="Sylfaen" w:hAnsi="Sylfaen" w:cs="BPG Glaho"/>
          <w:b/>
          <w:lang w:val="ka-GE"/>
        </w:rPr>
        <w:br w:type="page"/>
      </w:r>
    </w:p>
    <w:p w:rsidR="00162592" w:rsidRPr="00E76931" w:rsidRDefault="00162592" w:rsidP="00162592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:rsidR="006F57CD" w:rsidRDefault="006F57CD" w:rsidP="006F57CD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განმარტებითი ბარათი</w:t>
      </w:r>
    </w:p>
    <w:p w:rsidR="006F57CD" w:rsidRDefault="006F57CD" w:rsidP="006F57CD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,,დასაქმების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ხელშეწყობის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მომსახურებათა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განვითარების</w:t>
      </w:r>
      <w:r>
        <w:rPr>
          <w:b/>
          <w:lang w:val="ka-GE"/>
        </w:rPr>
        <w:t xml:space="preserve"> 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პროგრამის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დამტკიცების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შესახებ’’ საქართველოს მთავრობის 2017 წლის 23 მარტის  N137  დადგენილებაში ცვლილების შეტანის შესახებ“</w:t>
      </w:r>
    </w:p>
    <w:p w:rsidR="006F57CD" w:rsidRDefault="006F57CD" w:rsidP="006F57CD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საქართველოს მთავრობის დადგენილების პროექტზე:</w:t>
      </w:r>
    </w:p>
    <w:p w:rsidR="006F57CD" w:rsidRDefault="006F57CD" w:rsidP="006F57CD">
      <w:pPr>
        <w:jc w:val="center"/>
        <w:rPr>
          <w:rFonts w:ascii="Sylfaen" w:hAnsi="Sylfaen"/>
          <w:b/>
          <w:lang w:val="ka-GE"/>
        </w:rPr>
      </w:pPr>
    </w:p>
    <w:p w:rsidR="006F57CD" w:rsidRDefault="006F57CD" w:rsidP="006F57CD">
      <w:pPr>
        <w:tabs>
          <w:tab w:val="left" w:pos="5670"/>
        </w:tabs>
        <w:spacing w:after="0" w:line="240" w:lineRule="auto"/>
        <w:jc w:val="both"/>
        <w:rPr>
          <w:rFonts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 xml:space="preserve"> </w:t>
      </w:r>
      <w:r>
        <w:rPr>
          <w:rFonts w:cstheme="minorHAnsi"/>
          <w:b/>
          <w:lang w:val="ka-GE"/>
        </w:rPr>
        <w:t xml:space="preserve">1. </w:t>
      </w:r>
      <w:r>
        <w:rPr>
          <w:rFonts w:ascii="Sylfaen" w:hAnsi="Sylfaen" w:cs="Sylfaen"/>
          <w:b/>
          <w:lang w:val="ka-GE"/>
        </w:rPr>
        <w:t>ინფორმაცია</w:t>
      </w:r>
      <w:r>
        <w:rPr>
          <w:rFonts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სამართლებრივი</w:t>
      </w:r>
      <w:r>
        <w:rPr>
          <w:rFonts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აქტის</w:t>
      </w:r>
      <w:r>
        <w:rPr>
          <w:rFonts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პროექტის</w:t>
      </w:r>
      <w:r>
        <w:rPr>
          <w:rFonts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შესახებ</w:t>
      </w:r>
      <w:r>
        <w:rPr>
          <w:rFonts w:cstheme="minorHAnsi"/>
          <w:b/>
          <w:lang w:val="ka-GE"/>
        </w:rPr>
        <w:t xml:space="preserve"> </w:t>
      </w:r>
    </w:p>
    <w:p w:rsidR="006F57CD" w:rsidRDefault="006F57CD" w:rsidP="006F57CD">
      <w:pPr>
        <w:tabs>
          <w:tab w:val="left" w:pos="5670"/>
        </w:tabs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6F57CD" w:rsidRDefault="006F57CD" w:rsidP="009A2CC5">
      <w:pPr>
        <w:spacing w:before="100" w:beforeAutospacing="1" w:after="160" w:line="240" w:lineRule="auto"/>
        <w:contextualSpacing/>
        <w:jc w:val="both"/>
        <w:rPr>
          <w:rFonts w:ascii="Sylfaen" w:hAnsi="Sylfaen" w:cs="Arial"/>
          <w:lang w:val="ka-GE"/>
        </w:rPr>
      </w:pPr>
      <w:r>
        <w:rPr>
          <w:rFonts w:ascii="Sylfaen" w:hAnsi="Sylfaen" w:cs="Sylfaen"/>
          <w:lang w:val="ka-GE"/>
        </w:rPr>
        <w:t xml:space="preserve">დადგენილების პროექტის </w:t>
      </w:r>
      <w:r>
        <w:rPr>
          <w:rFonts w:ascii="Sylfaen" w:hAnsi="Sylfaen" w:cs="Arial"/>
          <w:lang w:val="ka-GE"/>
        </w:rPr>
        <w:t>მომზადება განპირობებულია პროგრამით გათვალისწინებული საბიუჯეტო რესურსის კორექტირებით. კერძოდ პროგრამის მიმდინარეობის პროცესში რიგი ღონისძიებების განხორციელებისას შესაძლებელი გახდა გარკვეული ფინანსური რესურსების დაზოგვა.</w:t>
      </w:r>
    </w:p>
    <w:p w:rsidR="006F57CD" w:rsidRDefault="006F57CD" w:rsidP="006F57CD">
      <w:pPr>
        <w:spacing w:before="100" w:beforeAutospacing="1" w:after="160" w:line="240" w:lineRule="auto"/>
        <w:contextualSpacing/>
        <w:jc w:val="both"/>
        <w:rPr>
          <w:rFonts w:ascii="Sylfaen" w:hAnsi="Sylfaen" w:cs="Arial"/>
          <w:lang w:val="ka-GE"/>
        </w:rPr>
      </w:pPr>
    </w:p>
    <w:p w:rsidR="006F57CD" w:rsidRDefault="006F57CD" w:rsidP="009A2CC5">
      <w:pPr>
        <w:spacing w:before="36" w:after="36"/>
        <w:jc w:val="both"/>
        <w:rPr>
          <w:rFonts w:ascii="Tahoma" w:hAnsi="Tahoma" w:cs="Tahoma"/>
          <w:lang w:val="ka-GE"/>
        </w:rPr>
      </w:pPr>
      <w:r>
        <w:rPr>
          <w:rFonts w:ascii="Sylfaen" w:hAnsi="Sylfaen" w:cs="Sylfaen"/>
          <w:b/>
          <w:lang w:val="ka-GE"/>
        </w:rPr>
        <w:t>შრომის</w:t>
      </w:r>
      <w:r>
        <w:rPr>
          <w:rFonts w:ascii="Sylfaen" w:hAnsi="Sylfaen" w:cs="Tahoma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ბაზრის</w:t>
      </w:r>
      <w:r>
        <w:rPr>
          <w:rFonts w:ascii="Sylfaen" w:hAnsi="Sylfaen" w:cs="Tahoma"/>
          <w:b/>
          <w:lang w:val="ka-GE"/>
        </w:rPr>
        <w:t xml:space="preserve"> მართვის </w:t>
      </w:r>
      <w:r>
        <w:rPr>
          <w:rFonts w:ascii="Sylfaen" w:hAnsi="Sylfaen" w:cs="Sylfaen"/>
          <w:b/>
          <w:lang w:val="ka-GE"/>
        </w:rPr>
        <w:t>საინფორმაციო</w:t>
      </w:r>
      <w:r>
        <w:rPr>
          <w:rFonts w:ascii="Sylfaen" w:hAnsi="Sylfaen" w:cs="Tahoma"/>
          <w:b/>
          <w:lang w:val="ka-GE"/>
        </w:rPr>
        <w:t xml:space="preserve">  </w:t>
      </w:r>
      <w:r>
        <w:rPr>
          <w:rFonts w:ascii="Sylfaen" w:hAnsi="Sylfaen" w:cs="Sylfaen"/>
          <w:b/>
          <w:lang w:val="ka-GE"/>
        </w:rPr>
        <w:t>სისტემის</w:t>
      </w:r>
      <w:r>
        <w:rPr>
          <w:rFonts w:ascii="Sylfaen" w:hAnsi="Sylfaen" w:cs="Tahoma"/>
          <w:b/>
          <w:lang w:val="ka-GE"/>
        </w:rPr>
        <w:t xml:space="preserve"> (worknet.gov.ge)</w:t>
      </w:r>
      <w:r>
        <w:rPr>
          <w:rFonts w:ascii="Sylfaen" w:hAnsi="Sylfaen" w:cs="Tahoma"/>
          <w:lang w:val="ka-GE"/>
        </w:rPr>
        <w:t xml:space="preserve"> სერვისების განვითარებისათვის სააგენტოს შიდა ადამიანური რესურსით განხორციელდა სხვადასხვა მოდულების შემუშავება, რის შედეგად, დამატებითი ფინანსური რესურსი არ გამოყოფილა. </w:t>
      </w:r>
    </w:p>
    <w:p w:rsidR="006F57CD" w:rsidRDefault="006F57CD" w:rsidP="006F57CD">
      <w:pPr>
        <w:pStyle w:val="NormalWeb"/>
        <w:jc w:val="both"/>
        <w:rPr>
          <w:rFonts w:ascii="Tahoma" w:hAnsi="Tahoma" w:cs="Tahoma"/>
          <w:sz w:val="22"/>
          <w:szCs w:val="22"/>
          <w:lang w:val="ka-GE"/>
        </w:rPr>
      </w:pPr>
      <w:r>
        <w:rPr>
          <w:rFonts w:ascii="Tahoma" w:hAnsi="Tahoma" w:cs="Tahoma"/>
          <w:sz w:val="22"/>
          <w:szCs w:val="22"/>
          <w:lang w:val="ka-GE"/>
        </w:rPr>
        <w:t> </w:t>
      </w:r>
    </w:p>
    <w:p w:rsidR="006F57CD" w:rsidRDefault="006F57CD" w:rsidP="006F57CD">
      <w:pPr>
        <w:tabs>
          <w:tab w:val="left" w:pos="360"/>
        </w:tabs>
        <w:spacing w:before="36" w:after="36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Sylfaen" w:hAnsi="Sylfaen"/>
          <w:b/>
        </w:rPr>
        <w:t>შრომის</w:t>
      </w:r>
      <w:proofErr w:type="spellEnd"/>
      <w:proofErr w:type="gram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ბაზარზე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ინდივიდუალური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და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ჯგუფური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კონსულტირებების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გაწევა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მუნიციპალურ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დონეზე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მუნიციპალურ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დონეზე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აქტივობას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ახორციელებენ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სააგენტოს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ტერიტორიული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ერთეულები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შედეგადაც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აღნიშნული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მომსახურებისთვის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გამოყოფილი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თანხის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ათვისება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საჭირო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გახდა</w:t>
      </w:r>
      <w:proofErr w:type="spellEnd"/>
      <w:r>
        <w:rPr>
          <w:rFonts w:ascii="Sylfaen" w:hAnsi="Sylfaen"/>
        </w:rPr>
        <w:t xml:space="preserve">. </w:t>
      </w:r>
    </w:p>
    <w:p w:rsidR="006F57CD" w:rsidRDefault="006F57CD" w:rsidP="006F57CD">
      <w:pPr>
        <w:pStyle w:val="Normal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 </w:t>
      </w:r>
    </w:p>
    <w:p w:rsidR="006F57CD" w:rsidRDefault="006F57CD" w:rsidP="009A2CC5">
      <w:pPr>
        <w:spacing w:before="36" w:after="3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lfaen" w:hAnsi="Sylfaen" w:cs="Sylfaen"/>
          <w:b/>
          <w:lang w:val="ka-GE"/>
        </w:rPr>
        <w:t>დასაქმების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ფორუმების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მოწყობა</w:t>
      </w:r>
      <w:r>
        <w:rPr>
          <w:rFonts w:ascii="Sylfaen" w:hAnsi="Sylfaen"/>
          <w:lang w:val="ka-GE"/>
        </w:rPr>
        <w:t xml:space="preserve"> - 2017 წელს ჩატარდა 14 სხვადასხვა სახის დასაქმების ფორუმი. აქედან პროგრამის ფარგლებში დაფინანსდა ერთი ფორუმი, </w:t>
      </w:r>
      <w:r>
        <w:rPr>
          <w:rFonts w:ascii="Sylfaen" w:hAnsi="Sylfaen" w:cs="Sylfaen"/>
          <w:lang w:val="ka-GE"/>
        </w:rPr>
        <w:t>დანარჩენი განხორციელდა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პარტნიორი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ფინანსური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მხარდაჭერით, რამაც გამოიწვია </w:t>
      </w:r>
      <w:r>
        <w:rPr>
          <w:rFonts w:ascii="Tahoma" w:hAnsi="Tahoma" w:cs="Tahoma"/>
        </w:rPr>
        <w:t> </w:t>
      </w:r>
      <w:r>
        <w:rPr>
          <w:rFonts w:ascii="Sylfaen" w:eastAsia="Times New Roman" w:hAnsi="Sylfaen" w:cs="Sylfaen"/>
          <w:color w:val="000000"/>
          <w:lang w:val="ka-GE"/>
        </w:rPr>
        <w:t>თანხის</w:t>
      </w:r>
      <w:r>
        <w:rPr>
          <w:rFonts w:ascii="Times New Roman" w:eastAsia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>ეკონომია</w:t>
      </w:r>
      <w:r>
        <w:rPr>
          <w:rFonts w:ascii="Times New Roman" w:eastAsia="Times New Roman" w:hAnsi="Times New Roman" w:cs="Times New Roman"/>
          <w:color w:val="000000"/>
          <w:lang w:val="ka-GE"/>
        </w:rPr>
        <w:t>.</w:t>
      </w:r>
    </w:p>
    <w:p w:rsidR="009A2CC5" w:rsidRPr="009A2CC5" w:rsidRDefault="009A2CC5" w:rsidP="009A2CC5">
      <w:pPr>
        <w:spacing w:before="36" w:after="36"/>
        <w:jc w:val="both"/>
        <w:rPr>
          <w:rFonts w:ascii="Sylfaen" w:hAnsi="Sylfaen"/>
        </w:rPr>
      </w:pPr>
    </w:p>
    <w:p w:rsidR="006F57CD" w:rsidRDefault="006F57CD" w:rsidP="009A2CC5">
      <w:pPr>
        <w:spacing w:before="36" w:after="36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შრომის ბაზარზე მოთხოვნადი პროფესიებისა და საჭირო ცოდნის და უნარ-ჩვევების გამოვლენის მიზნით, თვისობრივი კვლევების განორციელება და მონიტორინგი წელიწადში მინიმუმ ერთელ.</w:t>
      </w:r>
    </w:p>
    <w:p w:rsidR="009A2CC5" w:rsidRPr="009A2CC5" w:rsidRDefault="009A2CC5" w:rsidP="009A2CC5">
      <w:pPr>
        <w:spacing w:before="36" w:after="36"/>
        <w:jc w:val="both"/>
        <w:rPr>
          <w:rFonts w:ascii="Sylfaen" w:hAnsi="Sylfaen"/>
        </w:rPr>
      </w:pPr>
    </w:p>
    <w:p w:rsidR="006F57CD" w:rsidRDefault="006F57CD" w:rsidP="009A2CC5">
      <w:pPr>
        <w:spacing w:before="100" w:beforeAutospacing="1" w:after="160" w:line="240" w:lineRule="auto"/>
        <w:contextualSpacing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hAnsi="Sylfaen" w:cs="Sylfaen"/>
          <w:lang w:val="ka-GE"/>
        </w:rPr>
        <w:t xml:space="preserve">ღონისძიება მიმდინარეობს </w:t>
      </w:r>
      <w:r>
        <w:rPr>
          <w:rFonts w:ascii="Sylfaen" w:hAnsi="Sylfaen" w:cs="Tahoma"/>
          <w:lang w:val="ka-GE"/>
        </w:rPr>
        <w:t xml:space="preserve">ევროკავშირის ტექნიკური დახმარების პროექტის ფარგლებში და მათივე დატრენინგებული </w:t>
      </w:r>
      <w:r>
        <w:rPr>
          <w:rFonts w:ascii="Sylfaen" w:hAnsi="Sylfaen" w:cs="Sylfaen"/>
          <w:lang w:val="ka-GE"/>
        </w:rPr>
        <w:t>სააგენტოს</w:t>
      </w:r>
      <w:r>
        <w:rPr>
          <w:rFonts w:ascii="Sylfaen" w:hAnsi="Sylfaen" w:cs="Tahoma"/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თანამშრომლების მიერ</w:t>
      </w:r>
      <w:r>
        <w:rPr>
          <w:rFonts w:ascii="Sylfaen" w:hAnsi="Sylfaen" w:cs="Tahoma"/>
        </w:rPr>
        <w:t>.</w:t>
      </w:r>
      <w:r>
        <w:rPr>
          <w:rFonts w:ascii="Sylfaen" w:hAnsi="Sylfaen" w:cs="Tahoma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>რამაც</w:t>
      </w:r>
      <w:r>
        <w:rPr>
          <w:rFonts w:ascii="Times New Roman" w:eastAsia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>გამოიწვია</w:t>
      </w:r>
      <w:r>
        <w:rPr>
          <w:rFonts w:ascii="Times New Roman" w:eastAsia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>პროგრამით</w:t>
      </w:r>
      <w:r>
        <w:rPr>
          <w:rFonts w:ascii="Times New Roman" w:eastAsia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>გათვალისწინებული</w:t>
      </w:r>
      <w:r>
        <w:rPr>
          <w:rFonts w:ascii="Times New Roman" w:eastAsia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>თანხის</w:t>
      </w:r>
      <w:r>
        <w:rPr>
          <w:rFonts w:ascii="Times New Roman" w:eastAsia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>ეკონომია</w:t>
      </w:r>
      <w:r>
        <w:rPr>
          <w:rFonts w:ascii="Times New Roman" w:eastAsia="Times New Roman" w:hAnsi="Times New Roman" w:cs="Times New Roman"/>
          <w:color w:val="000000"/>
          <w:lang w:val="ka-GE"/>
        </w:rPr>
        <w:t xml:space="preserve">. </w:t>
      </w:r>
      <w:r>
        <w:rPr>
          <w:rFonts w:ascii="Sylfaen" w:hAnsi="Sylfaen" w:cs="Sylfaen"/>
          <w:lang w:val="ka-GE"/>
        </w:rPr>
        <w:t xml:space="preserve">ზემოაღნიშნულის გათვალისწინებით, მოცემული პროგრამის ბიუჯეტი განისაზღვრება </w:t>
      </w:r>
      <w:r>
        <w:rPr>
          <w:rFonts w:ascii="Sylfaen" w:hAnsi="Sylfaen"/>
          <w:lang w:val="ka-GE"/>
        </w:rPr>
        <w:t xml:space="preserve">496 000 (ოთხას ოთხმოცდათექვსმეტი ათასი) </w:t>
      </w:r>
      <w:r>
        <w:rPr>
          <w:rFonts w:ascii="Sylfaen" w:hAnsi="Sylfaen" w:cs="Sylfaen"/>
          <w:lang w:val="ka-GE"/>
        </w:rPr>
        <w:t xml:space="preserve">ლარით. </w:t>
      </w:r>
    </w:p>
    <w:p w:rsidR="006F57CD" w:rsidRDefault="006F57CD" w:rsidP="006F57CD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color w:val="FF0000"/>
          <w:lang w:val="ka-GE"/>
        </w:rPr>
      </w:pPr>
    </w:p>
    <w:p w:rsidR="006F57CD" w:rsidRDefault="006F57CD" w:rsidP="006F57CD">
      <w:pPr>
        <w:tabs>
          <w:tab w:val="left" w:pos="5670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theme="minorHAnsi"/>
          <w:b/>
          <w:lang w:val="ka-GE"/>
        </w:rPr>
        <w:t xml:space="preserve">2. </w:t>
      </w:r>
      <w:r>
        <w:rPr>
          <w:rFonts w:ascii="Sylfaen" w:hAnsi="Sylfaen" w:cs="Sylfaen"/>
          <w:b/>
          <w:lang w:val="ka-GE"/>
        </w:rPr>
        <w:t>პროექტის</w:t>
      </w:r>
      <w:r>
        <w:rPr>
          <w:rFonts w:ascii="Sylfaen" w:hAnsi="Sylfaen"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მიღებით</w:t>
      </w:r>
      <w:r>
        <w:rPr>
          <w:rFonts w:ascii="Sylfaen" w:hAnsi="Sylfaen"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გამოწვეული</w:t>
      </w:r>
      <w:r>
        <w:rPr>
          <w:rFonts w:ascii="Sylfaen" w:hAnsi="Sylfaen"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საფინანსო</w:t>
      </w:r>
      <w:r>
        <w:rPr>
          <w:rFonts w:ascii="Sylfaen" w:hAnsi="Sylfaen" w:cstheme="minorHAnsi"/>
          <w:b/>
          <w:lang w:val="ka-GE"/>
        </w:rPr>
        <w:noBreakHyphen/>
      </w:r>
      <w:r>
        <w:rPr>
          <w:rFonts w:ascii="Sylfaen" w:hAnsi="Sylfaen" w:cs="Sylfaen"/>
          <w:b/>
          <w:lang w:val="ka-GE"/>
        </w:rPr>
        <w:t>ეკონომიკური</w:t>
      </w:r>
      <w:r>
        <w:rPr>
          <w:rFonts w:ascii="Sylfaen" w:hAnsi="Sylfaen"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შედეგების</w:t>
      </w:r>
      <w:r>
        <w:rPr>
          <w:rFonts w:ascii="Sylfaen" w:hAnsi="Sylfaen"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გაანგარიშება</w:t>
      </w:r>
    </w:p>
    <w:p w:rsidR="006F57CD" w:rsidRDefault="006F57CD" w:rsidP="006F57CD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:rsidR="006F57CD" w:rsidRDefault="006F57CD" w:rsidP="006F57CD">
      <w:pPr>
        <w:tabs>
          <w:tab w:val="left" w:pos="567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დადგენილების პროექტი არ ითვალისწინებს სახელმწიფო ბიუჯეტიდან დამატებითი თანხმების გამოყოფას. </w:t>
      </w:r>
    </w:p>
    <w:p w:rsidR="006F57CD" w:rsidRDefault="006F57CD" w:rsidP="006F57CD">
      <w:pPr>
        <w:tabs>
          <w:tab w:val="left" w:pos="5670"/>
        </w:tabs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6F57CD" w:rsidRDefault="006F57CD" w:rsidP="006F57CD">
      <w:pPr>
        <w:tabs>
          <w:tab w:val="left" w:pos="5670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cstheme="minorHAnsi"/>
          <w:b/>
          <w:lang w:val="ka-GE"/>
        </w:rPr>
        <w:t xml:space="preserve">3. </w:t>
      </w:r>
      <w:r>
        <w:rPr>
          <w:rFonts w:ascii="Sylfaen" w:hAnsi="Sylfaen" w:cs="Sylfaen"/>
          <w:b/>
          <w:lang w:val="ka-GE"/>
        </w:rPr>
        <w:t>პროექტის</w:t>
      </w:r>
      <w:r>
        <w:rPr>
          <w:rFonts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მოსალოდნელი</w:t>
      </w:r>
      <w:r>
        <w:rPr>
          <w:rFonts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შედეგები</w:t>
      </w:r>
    </w:p>
    <w:p w:rsidR="006F57CD" w:rsidRDefault="006F57CD" w:rsidP="006F57CD">
      <w:pPr>
        <w:tabs>
          <w:tab w:val="left" w:pos="5670"/>
        </w:tabs>
        <w:spacing w:after="0" w:line="240" w:lineRule="auto"/>
        <w:jc w:val="both"/>
        <w:rPr>
          <w:rFonts w:cstheme="minorHAnsi"/>
          <w:b/>
          <w:lang w:val="ka-GE"/>
        </w:rPr>
      </w:pPr>
    </w:p>
    <w:p w:rsidR="006F57CD" w:rsidRDefault="006F57CD" w:rsidP="00CB7DA7">
      <w:pPr>
        <w:jc w:val="both"/>
        <w:rPr>
          <w:rFonts w:ascii="Sylfaen" w:hAnsi="Sylfaen" w:cstheme="minorHAnsi"/>
          <w:lang w:val="ka-GE"/>
        </w:rPr>
      </w:pPr>
      <w:r>
        <w:rPr>
          <w:rFonts w:ascii="Sylfaen" w:eastAsia="Times New Roman" w:hAnsi="Sylfaen" w:cs="Times New Roman"/>
          <w:lang w:val="ka-GE"/>
        </w:rPr>
        <w:lastRenderedPageBreak/>
        <w:t xml:space="preserve">დადგენილებით გათვალისწინებული საბიუჯეტო რესურსის შესაბამისობა დადგენილების მიზნებთან. </w:t>
      </w:r>
      <w:bookmarkStart w:id="0" w:name="_GoBack"/>
      <w:bookmarkEnd w:id="0"/>
    </w:p>
    <w:p w:rsidR="006F57CD" w:rsidRDefault="006F57CD" w:rsidP="006F57CD">
      <w:pPr>
        <w:tabs>
          <w:tab w:val="left" w:pos="5670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cstheme="minorHAnsi"/>
          <w:b/>
          <w:lang w:val="ka-GE"/>
        </w:rPr>
        <w:t xml:space="preserve">4. </w:t>
      </w:r>
      <w:r>
        <w:rPr>
          <w:rFonts w:ascii="Sylfaen" w:hAnsi="Sylfaen" w:cs="Sylfaen"/>
          <w:b/>
          <w:lang w:val="ka-GE"/>
        </w:rPr>
        <w:t>პროექტის</w:t>
      </w:r>
      <w:r>
        <w:rPr>
          <w:rFonts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განხორციელების</w:t>
      </w:r>
      <w:r>
        <w:rPr>
          <w:rFonts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ვადები</w:t>
      </w:r>
    </w:p>
    <w:p w:rsidR="006F57CD" w:rsidRDefault="006F57CD" w:rsidP="006F57CD">
      <w:pPr>
        <w:tabs>
          <w:tab w:val="left" w:pos="5670"/>
        </w:tabs>
        <w:spacing w:after="0" w:line="240" w:lineRule="auto"/>
        <w:jc w:val="both"/>
        <w:rPr>
          <w:rFonts w:cstheme="minorHAnsi"/>
          <w:lang w:val="ka-GE"/>
        </w:rPr>
      </w:pPr>
    </w:p>
    <w:p w:rsidR="006F57CD" w:rsidRDefault="006F57CD" w:rsidP="006F57CD">
      <w:pPr>
        <w:tabs>
          <w:tab w:val="left" w:pos="567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დადგენილება ამოქმედდება გამოქვეყნებისთანავე. </w:t>
      </w:r>
    </w:p>
    <w:p w:rsidR="006F57CD" w:rsidRDefault="006F57CD" w:rsidP="006F57CD">
      <w:pPr>
        <w:tabs>
          <w:tab w:val="left" w:pos="5670"/>
        </w:tabs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6F57CD" w:rsidRDefault="006F57CD" w:rsidP="006F57CD">
      <w:pPr>
        <w:tabs>
          <w:tab w:val="left" w:pos="5670"/>
        </w:tabs>
        <w:spacing w:after="0" w:line="240" w:lineRule="auto"/>
        <w:jc w:val="both"/>
        <w:rPr>
          <w:rFonts w:cstheme="minorHAnsi"/>
          <w:lang w:val="ka-GE"/>
        </w:rPr>
      </w:pPr>
      <w:r>
        <w:rPr>
          <w:rFonts w:cstheme="minorHAnsi"/>
          <w:b/>
          <w:lang w:val="ka-GE"/>
        </w:rPr>
        <w:t xml:space="preserve">5. </w:t>
      </w:r>
      <w:r>
        <w:rPr>
          <w:rFonts w:ascii="Sylfaen" w:hAnsi="Sylfaen" w:cs="Sylfaen"/>
          <w:b/>
          <w:lang w:val="ka-GE"/>
        </w:rPr>
        <w:t>პროექტის</w:t>
      </w:r>
      <w:r>
        <w:rPr>
          <w:rFonts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ავტორი</w:t>
      </w:r>
      <w:r>
        <w:rPr>
          <w:rFonts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და</w:t>
      </w:r>
      <w:r>
        <w:rPr>
          <w:rFonts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წარმდგენი</w:t>
      </w:r>
    </w:p>
    <w:p w:rsidR="006F57CD" w:rsidRDefault="006F57CD" w:rsidP="006F57CD">
      <w:pPr>
        <w:tabs>
          <w:tab w:val="left" w:pos="5670"/>
        </w:tabs>
        <w:spacing w:after="0" w:line="240" w:lineRule="auto"/>
        <w:jc w:val="both"/>
        <w:rPr>
          <w:rFonts w:cstheme="minorHAnsi"/>
          <w:b/>
          <w:lang w:val="ka-GE"/>
        </w:rPr>
      </w:pPr>
    </w:p>
    <w:p w:rsidR="006F57CD" w:rsidRDefault="006F57CD" w:rsidP="006F57CD">
      <w:pPr>
        <w:tabs>
          <w:tab w:val="left" w:pos="5670"/>
        </w:tabs>
        <w:spacing w:after="0" w:line="240" w:lineRule="auto"/>
        <w:jc w:val="both"/>
        <w:rPr>
          <w:rFonts w:cstheme="minorHAnsi"/>
          <w:lang w:val="ka-GE"/>
        </w:rPr>
      </w:pPr>
      <w:r>
        <w:rPr>
          <w:rFonts w:ascii="Sylfaen" w:hAnsi="Sylfaen" w:cs="Sylfaen"/>
          <w:lang w:val="ka-GE"/>
        </w:rPr>
        <w:t>პროექტის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ავტორი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წარმდგენია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</w:t>
      </w:r>
      <w:r>
        <w:rPr>
          <w:rFonts w:cstheme="minorHAnsi"/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ჯანმრთელობისა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სოციალური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სამინისტრო</w:t>
      </w:r>
      <w:r>
        <w:rPr>
          <w:rFonts w:cstheme="minorHAnsi"/>
          <w:lang w:val="ka-GE"/>
        </w:rPr>
        <w:t>.</w:t>
      </w:r>
    </w:p>
    <w:p w:rsidR="006F57CD" w:rsidRDefault="006F57CD" w:rsidP="006F57CD">
      <w:pPr>
        <w:tabs>
          <w:tab w:val="left" w:pos="5670"/>
        </w:tabs>
        <w:spacing w:after="0" w:line="240" w:lineRule="auto"/>
        <w:jc w:val="both"/>
        <w:rPr>
          <w:rFonts w:cstheme="minorHAnsi"/>
        </w:rPr>
      </w:pPr>
    </w:p>
    <w:p w:rsidR="00162592" w:rsidRPr="00E76931" w:rsidRDefault="00162592" w:rsidP="00FB48B3">
      <w:pPr>
        <w:jc w:val="center"/>
        <w:rPr>
          <w:rFonts w:ascii="Sylfaen" w:hAnsi="Sylfaen"/>
          <w:b/>
          <w:lang w:val="ka-GE"/>
        </w:rPr>
      </w:pPr>
    </w:p>
    <w:p w:rsidR="00FB48B3" w:rsidRPr="00E76931" w:rsidRDefault="00FB48B3" w:rsidP="00FB48B3">
      <w:pPr>
        <w:jc w:val="center"/>
        <w:rPr>
          <w:rFonts w:ascii="Sylfaen" w:hAnsi="Sylfaen"/>
          <w:b/>
          <w:lang w:val="ka-GE"/>
        </w:rPr>
      </w:pPr>
    </w:p>
    <w:sectPr w:rsidR="00FB48B3" w:rsidRPr="00E76931" w:rsidSect="001400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" w:right="1041" w:bottom="72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D7E" w:rsidRDefault="004D6D7E" w:rsidP="00F148A2">
      <w:pPr>
        <w:spacing w:after="0" w:line="240" w:lineRule="auto"/>
      </w:pPr>
      <w:r>
        <w:separator/>
      </w:r>
    </w:p>
  </w:endnote>
  <w:endnote w:type="continuationSeparator" w:id="0">
    <w:p w:rsidR="004D6D7E" w:rsidRDefault="004D6D7E" w:rsidP="00F1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PG Glaho">
    <w:panose1 w:val="020B0604020202020204"/>
    <w:charset w:val="00"/>
    <w:family w:val="swiss"/>
    <w:pitch w:val="variable"/>
    <w:sig w:usb0="84000023" w:usb1="1000004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A2" w:rsidRDefault="00F148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A2" w:rsidRDefault="00F148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A2" w:rsidRDefault="00F148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D7E" w:rsidRDefault="004D6D7E" w:rsidP="00F148A2">
      <w:pPr>
        <w:spacing w:after="0" w:line="240" w:lineRule="auto"/>
      </w:pPr>
      <w:r>
        <w:separator/>
      </w:r>
    </w:p>
  </w:footnote>
  <w:footnote w:type="continuationSeparator" w:id="0">
    <w:p w:rsidR="004D6D7E" w:rsidRDefault="004D6D7E" w:rsidP="00F14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A2" w:rsidRDefault="00F148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A2" w:rsidRDefault="00F148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A2" w:rsidRDefault="00F148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42A1"/>
    <w:multiLevelType w:val="hybridMultilevel"/>
    <w:tmpl w:val="9A1CB1FA"/>
    <w:lvl w:ilvl="0" w:tplc="A1BA0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654581"/>
    <w:multiLevelType w:val="hybridMultilevel"/>
    <w:tmpl w:val="53D47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D7464"/>
    <w:multiLevelType w:val="hybridMultilevel"/>
    <w:tmpl w:val="196A6A4A"/>
    <w:lvl w:ilvl="0" w:tplc="5A887AE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B4477"/>
    <w:multiLevelType w:val="hybridMultilevel"/>
    <w:tmpl w:val="0EE825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507D4"/>
    <w:multiLevelType w:val="hybridMultilevel"/>
    <w:tmpl w:val="CF62704C"/>
    <w:lvl w:ilvl="0" w:tplc="4BD492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B4"/>
    <w:rsid w:val="000173BD"/>
    <w:rsid w:val="00030FA1"/>
    <w:rsid w:val="000677E6"/>
    <w:rsid w:val="00067826"/>
    <w:rsid w:val="00071C6B"/>
    <w:rsid w:val="00076580"/>
    <w:rsid w:val="00097983"/>
    <w:rsid w:val="00097DDA"/>
    <w:rsid w:val="000D098A"/>
    <w:rsid w:val="000D3EAE"/>
    <w:rsid w:val="000E7B34"/>
    <w:rsid w:val="00122569"/>
    <w:rsid w:val="001331B4"/>
    <w:rsid w:val="00133994"/>
    <w:rsid w:val="00137F78"/>
    <w:rsid w:val="001400AA"/>
    <w:rsid w:val="001400B6"/>
    <w:rsid w:val="00146A05"/>
    <w:rsid w:val="00162592"/>
    <w:rsid w:val="0016339F"/>
    <w:rsid w:val="00166925"/>
    <w:rsid w:val="00177466"/>
    <w:rsid w:val="00185309"/>
    <w:rsid w:val="001860AA"/>
    <w:rsid w:val="001B7591"/>
    <w:rsid w:val="001C4403"/>
    <w:rsid w:val="001F7032"/>
    <w:rsid w:val="00210B62"/>
    <w:rsid w:val="00217043"/>
    <w:rsid w:val="00220D14"/>
    <w:rsid w:val="00235BB0"/>
    <w:rsid w:val="002555A0"/>
    <w:rsid w:val="002A2385"/>
    <w:rsid w:val="002C3DB4"/>
    <w:rsid w:val="002F454F"/>
    <w:rsid w:val="00300F62"/>
    <w:rsid w:val="003057C2"/>
    <w:rsid w:val="003109FA"/>
    <w:rsid w:val="003452F6"/>
    <w:rsid w:val="003661A4"/>
    <w:rsid w:val="003C2758"/>
    <w:rsid w:val="003C4500"/>
    <w:rsid w:val="003C4C53"/>
    <w:rsid w:val="004205AD"/>
    <w:rsid w:val="00421972"/>
    <w:rsid w:val="00425A7C"/>
    <w:rsid w:val="004378E0"/>
    <w:rsid w:val="004438A2"/>
    <w:rsid w:val="0045581A"/>
    <w:rsid w:val="00481EED"/>
    <w:rsid w:val="004B1374"/>
    <w:rsid w:val="004C0614"/>
    <w:rsid w:val="004C2ED0"/>
    <w:rsid w:val="004C388D"/>
    <w:rsid w:val="004D6D7E"/>
    <w:rsid w:val="004D7CB8"/>
    <w:rsid w:val="004E7E29"/>
    <w:rsid w:val="004F303E"/>
    <w:rsid w:val="00562B26"/>
    <w:rsid w:val="00566FA0"/>
    <w:rsid w:val="00580361"/>
    <w:rsid w:val="00582133"/>
    <w:rsid w:val="005930C1"/>
    <w:rsid w:val="0059777D"/>
    <w:rsid w:val="005B7788"/>
    <w:rsid w:val="005F6737"/>
    <w:rsid w:val="00604FF4"/>
    <w:rsid w:val="006075DE"/>
    <w:rsid w:val="006131CD"/>
    <w:rsid w:val="006156C9"/>
    <w:rsid w:val="0062046E"/>
    <w:rsid w:val="006408E1"/>
    <w:rsid w:val="006416AD"/>
    <w:rsid w:val="00682F78"/>
    <w:rsid w:val="00694534"/>
    <w:rsid w:val="006960C3"/>
    <w:rsid w:val="006B0027"/>
    <w:rsid w:val="006D39AF"/>
    <w:rsid w:val="006D417C"/>
    <w:rsid w:val="006F1419"/>
    <w:rsid w:val="006F57CD"/>
    <w:rsid w:val="00707B0C"/>
    <w:rsid w:val="007205BC"/>
    <w:rsid w:val="00722854"/>
    <w:rsid w:val="00726335"/>
    <w:rsid w:val="00734074"/>
    <w:rsid w:val="00747902"/>
    <w:rsid w:val="00752FBF"/>
    <w:rsid w:val="00756894"/>
    <w:rsid w:val="00763700"/>
    <w:rsid w:val="00766B3C"/>
    <w:rsid w:val="00782B50"/>
    <w:rsid w:val="00786A77"/>
    <w:rsid w:val="00790BD8"/>
    <w:rsid w:val="00790F58"/>
    <w:rsid w:val="007A1DF3"/>
    <w:rsid w:val="007A5735"/>
    <w:rsid w:val="00801944"/>
    <w:rsid w:val="00823CBD"/>
    <w:rsid w:val="00827DDF"/>
    <w:rsid w:val="0085219B"/>
    <w:rsid w:val="0086046D"/>
    <w:rsid w:val="00861D18"/>
    <w:rsid w:val="00895B3B"/>
    <w:rsid w:val="008B7F3F"/>
    <w:rsid w:val="008D1D24"/>
    <w:rsid w:val="008E24FA"/>
    <w:rsid w:val="00916D7A"/>
    <w:rsid w:val="00921AC6"/>
    <w:rsid w:val="00933E73"/>
    <w:rsid w:val="0095530F"/>
    <w:rsid w:val="00955722"/>
    <w:rsid w:val="00973E59"/>
    <w:rsid w:val="00991BE7"/>
    <w:rsid w:val="0099496B"/>
    <w:rsid w:val="009A11B9"/>
    <w:rsid w:val="009A2CC5"/>
    <w:rsid w:val="009A3903"/>
    <w:rsid w:val="009B1AC5"/>
    <w:rsid w:val="009C7851"/>
    <w:rsid w:val="009D76B2"/>
    <w:rsid w:val="009D7BA3"/>
    <w:rsid w:val="00A12BD0"/>
    <w:rsid w:val="00A26F00"/>
    <w:rsid w:val="00A67063"/>
    <w:rsid w:val="00A75DD5"/>
    <w:rsid w:val="00A834F5"/>
    <w:rsid w:val="00AA227A"/>
    <w:rsid w:val="00AA64E4"/>
    <w:rsid w:val="00AB6792"/>
    <w:rsid w:val="00AD0E3C"/>
    <w:rsid w:val="00AD5966"/>
    <w:rsid w:val="00AF349C"/>
    <w:rsid w:val="00AF7569"/>
    <w:rsid w:val="00B2135D"/>
    <w:rsid w:val="00B2579C"/>
    <w:rsid w:val="00B27444"/>
    <w:rsid w:val="00B60308"/>
    <w:rsid w:val="00B61A00"/>
    <w:rsid w:val="00B830EA"/>
    <w:rsid w:val="00BF6447"/>
    <w:rsid w:val="00C1267E"/>
    <w:rsid w:val="00C36BB3"/>
    <w:rsid w:val="00C44D3B"/>
    <w:rsid w:val="00C574E7"/>
    <w:rsid w:val="00C74E68"/>
    <w:rsid w:val="00C8408D"/>
    <w:rsid w:val="00C97438"/>
    <w:rsid w:val="00CA1D98"/>
    <w:rsid w:val="00CA2FC3"/>
    <w:rsid w:val="00CA4F71"/>
    <w:rsid w:val="00CA65C1"/>
    <w:rsid w:val="00CB7DA7"/>
    <w:rsid w:val="00CC53DD"/>
    <w:rsid w:val="00CC7C96"/>
    <w:rsid w:val="00CD3558"/>
    <w:rsid w:val="00CD5924"/>
    <w:rsid w:val="00D05DA3"/>
    <w:rsid w:val="00D1190B"/>
    <w:rsid w:val="00D1767D"/>
    <w:rsid w:val="00D21644"/>
    <w:rsid w:val="00D263C1"/>
    <w:rsid w:val="00D30305"/>
    <w:rsid w:val="00D461BE"/>
    <w:rsid w:val="00D53681"/>
    <w:rsid w:val="00D66596"/>
    <w:rsid w:val="00DB3CA0"/>
    <w:rsid w:val="00DC50CE"/>
    <w:rsid w:val="00DF0A65"/>
    <w:rsid w:val="00DF2375"/>
    <w:rsid w:val="00E6346E"/>
    <w:rsid w:val="00E63675"/>
    <w:rsid w:val="00E71AC2"/>
    <w:rsid w:val="00E73DC5"/>
    <w:rsid w:val="00E76931"/>
    <w:rsid w:val="00E82B32"/>
    <w:rsid w:val="00EA250D"/>
    <w:rsid w:val="00EB436A"/>
    <w:rsid w:val="00EB49F4"/>
    <w:rsid w:val="00EC2F72"/>
    <w:rsid w:val="00F059AC"/>
    <w:rsid w:val="00F148A2"/>
    <w:rsid w:val="00F176CD"/>
    <w:rsid w:val="00F20540"/>
    <w:rsid w:val="00F33C85"/>
    <w:rsid w:val="00F34B68"/>
    <w:rsid w:val="00F367C4"/>
    <w:rsid w:val="00F7408F"/>
    <w:rsid w:val="00F856D0"/>
    <w:rsid w:val="00F9694D"/>
    <w:rsid w:val="00FA3259"/>
    <w:rsid w:val="00FB48B3"/>
    <w:rsid w:val="00FC70A5"/>
    <w:rsid w:val="00FC7742"/>
    <w:rsid w:val="00FD287A"/>
    <w:rsid w:val="00FE0663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1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1E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48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A2"/>
  </w:style>
  <w:style w:type="paragraph" w:styleId="Footer">
    <w:name w:val="footer"/>
    <w:basedOn w:val="Normal"/>
    <w:link w:val="FooterChar"/>
    <w:uiPriority w:val="99"/>
    <w:unhideWhenUsed/>
    <w:rsid w:val="00F148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A2"/>
  </w:style>
  <w:style w:type="character" w:customStyle="1" w:styleId="apple-converted-space">
    <w:name w:val="apple-converted-space"/>
    <w:basedOn w:val="DefaultParagraphFont"/>
    <w:rsid w:val="00580361"/>
  </w:style>
  <w:style w:type="character" w:styleId="CommentReference">
    <w:name w:val="annotation reference"/>
    <w:basedOn w:val="DefaultParagraphFont"/>
    <w:uiPriority w:val="99"/>
    <w:semiHidden/>
    <w:unhideWhenUsed/>
    <w:rsid w:val="00E63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46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6925"/>
    <w:pPr>
      <w:spacing w:before="36" w:after="36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1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1E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48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A2"/>
  </w:style>
  <w:style w:type="paragraph" w:styleId="Footer">
    <w:name w:val="footer"/>
    <w:basedOn w:val="Normal"/>
    <w:link w:val="FooterChar"/>
    <w:uiPriority w:val="99"/>
    <w:unhideWhenUsed/>
    <w:rsid w:val="00F148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A2"/>
  </w:style>
  <w:style w:type="character" w:customStyle="1" w:styleId="apple-converted-space">
    <w:name w:val="apple-converted-space"/>
    <w:basedOn w:val="DefaultParagraphFont"/>
    <w:rsid w:val="00580361"/>
  </w:style>
  <w:style w:type="character" w:styleId="CommentReference">
    <w:name w:val="annotation reference"/>
    <w:basedOn w:val="DefaultParagraphFont"/>
    <w:uiPriority w:val="99"/>
    <w:semiHidden/>
    <w:unhideWhenUsed/>
    <w:rsid w:val="00E63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46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6925"/>
    <w:pPr>
      <w:spacing w:before="36" w:after="36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tsne.gov.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45B0-6C03-4AFE-84BA-6A848A76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Manana Tavtetrishvili</cp:lastModifiedBy>
  <cp:revision>20</cp:revision>
  <cp:lastPrinted>2015-12-23T10:37:00Z</cp:lastPrinted>
  <dcterms:created xsi:type="dcterms:W3CDTF">2017-12-13T13:25:00Z</dcterms:created>
  <dcterms:modified xsi:type="dcterms:W3CDTF">2017-12-15T11:15:00Z</dcterms:modified>
</cp:coreProperties>
</file>