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C5" w:rsidRPr="006D5BC5" w:rsidRDefault="006D5BC5" w:rsidP="006D5BC5">
      <w:pPr>
        <w:jc w:val="center"/>
        <w:rPr>
          <w:rFonts w:cs="Sylfaen"/>
          <w:b/>
          <w:bCs/>
          <w:color w:val="000000"/>
          <w:sz w:val="24"/>
          <w:szCs w:val="24"/>
        </w:rPr>
      </w:pPr>
      <w:proofErr w:type="spellStart"/>
      <w:proofErr w:type="gramStart"/>
      <w:r w:rsidRPr="006D5BC5">
        <w:rPr>
          <w:rFonts w:cs="Sylfaen"/>
          <w:b/>
          <w:bCs/>
          <w:color w:val="000000"/>
          <w:sz w:val="24"/>
          <w:szCs w:val="24"/>
        </w:rPr>
        <w:t>ადმინისტრაციული</w:t>
      </w:r>
      <w:proofErr w:type="spellEnd"/>
      <w:proofErr w:type="gramEnd"/>
      <w:r w:rsidRPr="006D5BC5">
        <w:rPr>
          <w:rFonts w:cs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6D5BC5">
        <w:rPr>
          <w:rFonts w:cs="Sylfaen"/>
          <w:b/>
          <w:bCs/>
          <w:color w:val="000000"/>
          <w:sz w:val="24"/>
          <w:szCs w:val="24"/>
        </w:rPr>
        <w:t>დეპარტამენტი</w:t>
      </w:r>
      <w:proofErr w:type="spellEnd"/>
    </w:p>
    <w:p w:rsidR="00783557" w:rsidRDefault="006D5BC5">
      <w:r>
        <w:rPr>
          <w:rFonts w:cs="Sylfaen"/>
          <w:b/>
          <w:bCs/>
          <w:color w:val="000000"/>
          <w:sz w:val="20"/>
          <w:szCs w:val="20"/>
        </w:rPr>
        <w:t xml:space="preserve">                        </w:t>
      </w:r>
    </w:p>
    <w:tbl>
      <w:tblPr>
        <w:tblW w:w="10648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2"/>
        <w:gridCol w:w="2342"/>
        <w:gridCol w:w="934"/>
      </w:tblGrid>
      <w:tr w:rsidR="005D7046" w:rsidTr="006D5BC5">
        <w:trPr>
          <w:trHeight w:val="79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>სამმართველო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D7046" w:rsidTr="006D5BC5">
        <w:trPr>
          <w:trHeight w:val="624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მეორადი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ერთეულის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ხელმძღვანელი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ნანი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ალანია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 w:rsidP="00B03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1</w:t>
            </w:r>
            <w:r w:rsidR="00B03822">
              <w:rPr>
                <w:rFonts w:cs="Sylfaen"/>
                <w:color w:val="000000"/>
                <w:sz w:val="20"/>
                <w:szCs w:val="20"/>
              </w:rPr>
              <w:t>2</w:t>
            </w:r>
            <w:r>
              <w:rPr>
                <w:rFonts w:cs="Sylfaen"/>
                <w:color w:val="000000"/>
                <w:sz w:val="20"/>
                <w:szCs w:val="20"/>
              </w:rPr>
              <w:t>00</w:t>
            </w:r>
          </w:p>
        </w:tc>
      </w:tr>
      <w:tr w:rsidR="005D7046" w:rsidTr="006D5BC5">
        <w:trPr>
          <w:trHeight w:val="391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ჯულიეტა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რამიშვილი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300</w:t>
            </w:r>
          </w:p>
        </w:tc>
      </w:tr>
      <w:tr w:rsidR="005D7046" w:rsidTr="006D5BC5">
        <w:trPr>
          <w:trHeight w:val="23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მზია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თოფურია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 w:rsidP="00C4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1</w:t>
            </w:r>
            <w:r w:rsidR="00C4325A">
              <w:rPr>
                <w:rFonts w:cs="Sylfaen"/>
                <w:color w:val="000000"/>
                <w:sz w:val="20"/>
                <w:szCs w:val="20"/>
              </w:rPr>
              <w:t>35</w:t>
            </w:r>
          </w:p>
        </w:tc>
      </w:tr>
      <w:tr w:rsidR="005D7046" w:rsidTr="006D5BC5">
        <w:trPr>
          <w:trHeight w:val="31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ირმა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კუხალაშვილი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 w:rsidP="00C4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2</w:t>
            </w:r>
            <w:r w:rsidR="00C4325A">
              <w:rPr>
                <w:rFonts w:cs="Sylfaen"/>
                <w:color w:val="000000"/>
                <w:sz w:val="20"/>
                <w:szCs w:val="20"/>
              </w:rPr>
              <w:t>60</w:t>
            </w:r>
          </w:p>
        </w:tc>
      </w:tr>
      <w:tr w:rsidR="005D7046" w:rsidTr="006D5BC5">
        <w:trPr>
          <w:trHeight w:val="29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დიანა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ჯიშკარიანი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300</w:t>
            </w:r>
          </w:p>
        </w:tc>
      </w:tr>
      <w:tr w:rsidR="005D7046" w:rsidTr="006D5BC5">
        <w:trPr>
          <w:trHeight w:val="31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proofErr w:type="gram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მესამე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იზა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მჭედლიშვილი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 w:rsidP="009F0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1</w:t>
            </w:r>
            <w:r w:rsidR="009F0E38">
              <w:rPr>
                <w:rFonts w:cs="Sylfaen"/>
                <w:color w:val="000000"/>
                <w:sz w:val="20"/>
                <w:szCs w:val="20"/>
              </w:rPr>
              <w:t>30</w:t>
            </w:r>
          </w:p>
        </w:tc>
      </w:tr>
      <w:tr w:rsidR="005D7046" w:rsidTr="006D5BC5">
        <w:trPr>
          <w:trHeight w:val="276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proofErr w:type="gram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მესამე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თეა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მუმლაძე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 w:rsidP="009F0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1</w:t>
            </w:r>
            <w:r w:rsidR="009F0E38">
              <w:rPr>
                <w:rFonts w:cs="Sylfaen"/>
                <w:color w:val="000000"/>
                <w:sz w:val="20"/>
                <w:szCs w:val="20"/>
              </w:rPr>
              <w:t>30</w:t>
            </w:r>
          </w:p>
        </w:tc>
      </w:tr>
      <w:tr w:rsidR="005D7046" w:rsidTr="006D5BC5">
        <w:trPr>
          <w:trHeight w:val="276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proofErr w:type="gram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მესამე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ნანა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კორკოტაძე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 w:rsidP="009F0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2</w:t>
            </w:r>
            <w:r w:rsidR="009F0E38">
              <w:rPr>
                <w:rFonts w:cs="Sylfaen"/>
                <w:color w:val="000000"/>
                <w:sz w:val="20"/>
                <w:szCs w:val="20"/>
              </w:rPr>
              <w:t>30</w:t>
            </w:r>
          </w:p>
        </w:tc>
      </w:tr>
      <w:tr w:rsidR="005D7046" w:rsidTr="006D5BC5">
        <w:trPr>
          <w:trHeight w:val="29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proofErr w:type="gram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მესამე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მარინე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მოისეევი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C4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800</w:t>
            </w:r>
          </w:p>
        </w:tc>
      </w:tr>
      <w:tr w:rsidR="005D7046" w:rsidTr="006D5BC5">
        <w:trPr>
          <w:trHeight w:val="34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proofErr w:type="gram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მესამე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მარინე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რევია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3934AC" w:rsidP="009F0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1</w:t>
            </w:r>
            <w:r w:rsidR="009F0E38">
              <w:rPr>
                <w:rFonts w:cs="Sylfaen"/>
                <w:color w:val="000000"/>
                <w:sz w:val="20"/>
                <w:szCs w:val="20"/>
              </w:rPr>
              <w:t>30</w:t>
            </w:r>
          </w:p>
        </w:tc>
      </w:tr>
      <w:tr w:rsidR="005D7046" w:rsidTr="006D5BC5">
        <w:trPr>
          <w:trHeight w:val="34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proofErr w:type="gram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მესამე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მაია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სულაძე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 w:rsidP="009F0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1</w:t>
            </w:r>
            <w:r w:rsidR="009F0E38">
              <w:rPr>
                <w:rFonts w:cs="Sylfaen"/>
                <w:color w:val="000000"/>
                <w:sz w:val="20"/>
                <w:szCs w:val="20"/>
              </w:rPr>
              <w:t>30</w:t>
            </w:r>
          </w:p>
        </w:tc>
      </w:tr>
      <w:tr w:rsidR="005D7046" w:rsidTr="006D5BC5">
        <w:trPr>
          <w:trHeight w:val="34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proofErr w:type="gram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მესამე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ლელა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ღონღაძე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 w:rsidP="009F0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1</w:t>
            </w:r>
            <w:r w:rsidR="009F0E38">
              <w:rPr>
                <w:rFonts w:cs="Sylfaen"/>
                <w:color w:val="000000"/>
                <w:sz w:val="20"/>
                <w:szCs w:val="20"/>
              </w:rPr>
              <w:t>30</w:t>
            </w:r>
          </w:p>
        </w:tc>
      </w:tr>
      <w:tr w:rsidR="005D7046" w:rsidTr="006D5BC5">
        <w:trPr>
          <w:trHeight w:val="34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პირველი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უმცროსი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შორენა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ჭეჭელაშვილი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250</w:t>
            </w:r>
          </w:p>
        </w:tc>
      </w:tr>
      <w:tr w:rsidR="005D7046" w:rsidTr="006D5BC5">
        <w:trPr>
          <w:trHeight w:val="34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პირველი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უმცროსი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ქეთევან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გაბუნია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393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125</w:t>
            </w:r>
          </w:p>
        </w:tc>
      </w:tr>
      <w:tr w:rsidR="005D7046" w:rsidTr="006D5BC5">
        <w:trPr>
          <w:trHeight w:val="73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>სახელმწიფო</w:t>
            </w:r>
            <w:proofErr w:type="spellEnd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>შესყიდვების</w:t>
            </w:r>
            <w:proofErr w:type="spellEnd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>სამმართველო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</w:p>
        </w:tc>
      </w:tr>
      <w:tr w:rsidR="005D7046" w:rsidTr="006D5BC5">
        <w:trPr>
          <w:trHeight w:val="581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მეორადი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ერთეულის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ხელმძღვანელი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ირმა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აბრამიშვილი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1000</w:t>
            </w:r>
          </w:p>
        </w:tc>
      </w:tr>
      <w:tr w:rsidR="005D7046" w:rsidTr="006D5BC5">
        <w:trPr>
          <w:trHeight w:val="29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D76C41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Pr="006F6E72" w:rsidRDefault="00F3403A" w:rsidP="006F6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ლალი დევიძე</w:t>
            </w:r>
            <w:bookmarkStart w:id="0" w:name="_GoBack"/>
            <w:bookmarkEnd w:id="0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Pr="00D76C41" w:rsidRDefault="00D7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350</w:t>
            </w:r>
          </w:p>
        </w:tc>
      </w:tr>
      <w:tr w:rsidR="005D7046" w:rsidTr="006D5BC5">
        <w:trPr>
          <w:trHeight w:val="29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ალექსანდრე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მამალაძე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ED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3</w:t>
            </w:r>
            <w:r w:rsidR="00ED2C34">
              <w:rPr>
                <w:rFonts w:cs="Sylfaen"/>
                <w:color w:val="000000"/>
                <w:sz w:val="20"/>
                <w:szCs w:val="20"/>
              </w:rPr>
              <w:t>50</w:t>
            </w:r>
          </w:p>
        </w:tc>
      </w:tr>
      <w:tr w:rsidR="005D7046" w:rsidTr="006D5BC5">
        <w:trPr>
          <w:trHeight w:val="29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ლევან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სარია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150</w:t>
            </w:r>
          </w:p>
        </w:tc>
      </w:tr>
      <w:tr w:rsidR="005D7046" w:rsidTr="006D5BC5">
        <w:trPr>
          <w:trHeight w:val="29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Pr="00F3403A" w:rsidRDefault="00F3403A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უფროსი სპეციალისტი, მესამე კატეგორიის უფროსი სპეციალისტი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Pr="00B327F6" w:rsidRDefault="00F3403A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cs="Sylfaen"/>
                <w:color w:val="000000"/>
                <w:sz w:val="20"/>
                <w:szCs w:val="20"/>
                <w:lang w:val="ka-GE"/>
              </w:rPr>
              <w:t>ბადრი შუშიაშვილი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B32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3</w:t>
            </w:r>
            <w:r w:rsidR="00B327F6">
              <w:rPr>
                <w:rFonts w:cs="Sylfaen"/>
                <w:color w:val="000000"/>
                <w:sz w:val="20"/>
                <w:szCs w:val="20"/>
                <w:lang w:val="ka-GE"/>
              </w:rPr>
              <w:t>5</w:t>
            </w:r>
            <w:r>
              <w:rPr>
                <w:rFonts w:cs="Sylfaen"/>
                <w:color w:val="000000"/>
                <w:sz w:val="20"/>
                <w:szCs w:val="20"/>
              </w:rPr>
              <w:t>0</w:t>
            </w:r>
          </w:p>
        </w:tc>
      </w:tr>
      <w:tr w:rsidR="005D7046" w:rsidTr="006D5BC5">
        <w:trPr>
          <w:trHeight w:val="29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</w:p>
        </w:tc>
      </w:tr>
      <w:tr w:rsidR="005D7046" w:rsidTr="006D5BC5">
        <w:trPr>
          <w:trHeight w:val="896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>მატერიალური</w:t>
            </w:r>
            <w:proofErr w:type="spellEnd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>უზრუნველყოფის</w:t>
            </w:r>
            <w:proofErr w:type="spellEnd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color w:val="000000"/>
                <w:sz w:val="20"/>
                <w:szCs w:val="20"/>
              </w:rPr>
              <w:t>სამმართველო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</w:p>
        </w:tc>
      </w:tr>
      <w:tr w:rsidR="005D7046" w:rsidTr="006D5BC5">
        <w:trPr>
          <w:trHeight w:val="61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მეორადი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ერთეულის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ხელმძღვანელი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გურამ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გიორგობიანი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800</w:t>
            </w:r>
          </w:p>
        </w:tc>
      </w:tr>
      <w:tr w:rsidR="005D7046" w:rsidTr="006D5BC5">
        <w:trPr>
          <w:trHeight w:val="35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პირველი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ეთერ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ნატროშვილი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260</w:t>
            </w:r>
          </w:p>
        </w:tc>
      </w:tr>
      <w:tr w:rsidR="005D7046" w:rsidTr="006D5BC5">
        <w:trPr>
          <w:trHeight w:val="31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ზაალ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კაკაბაძე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300</w:t>
            </w:r>
          </w:p>
        </w:tc>
      </w:tr>
      <w:tr w:rsidR="005D7046" w:rsidTr="006D5BC5">
        <w:trPr>
          <w:trHeight w:val="31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მანუჩარ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შეროზია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380</w:t>
            </w:r>
          </w:p>
        </w:tc>
      </w:tr>
      <w:tr w:rsidR="005D7046" w:rsidTr="006D5BC5">
        <w:trPr>
          <w:trHeight w:val="31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მეორე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უფროსი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046" w:rsidRDefault="005D7046" w:rsidP="006D5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მიხეილ</w:t>
            </w:r>
            <w:proofErr w:type="spellEnd"/>
            <w:r>
              <w:rPr>
                <w:rFonts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Sylfaen"/>
                <w:color w:val="000000"/>
                <w:sz w:val="20"/>
                <w:szCs w:val="20"/>
              </w:rPr>
              <w:t>ჟიჟილაშვილი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7046" w:rsidRDefault="005D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Sylfaen"/>
                <w:color w:val="000000"/>
                <w:sz w:val="20"/>
                <w:szCs w:val="20"/>
              </w:rPr>
            </w:pPr>
            <w:r>
              <w:rPr>
                <w:rFonts w:cs="Sylfaen"/>
                <w:color w:val="000000"/>
                <w:sz w:val="20"/>
                <w:szCs w:val="20"/>
              </w:rPr>
              <w:t>410</w:t>
            </w:r>
          </w:p>
        </w:tc>
      </w:tr>
    </w:tbl>
    <w:p w:rsidR="00AD0F6A" w:rsidRDefault="00AD0F6A"/>
    <w:sectPr w:rsidR="00AD0F6A" w:rsidSect="00F058A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46"/>
    <w:rsid w:val="003934AC"/>
    <w:rsid w:val="005D7046"/>
    <w:rsid w:val="006D5BC5"/>
    <w:rsid w:val="006F6E72"/>
    <w:rsid w:val="00783557"/>
    <w:rsid w:val="009F0E38"/>
    <w:rsid w:val="00AD0F6A"/>
    <w:rsid w:val="00B03822"/>
    <w:rsid w:val="00B327F6"/>
    <w:rsid w:val="00B7329D"/>
    <w:rsid w:val="00C4325A"/>
    <w:rsid w:val="00D76C41"/>
    <w:rsid w:val="00D872D7"/>
    <w:rsid w:val="00ED2C34"/>
    <w:rsid w:val="00F058A3"/>
    <w:rsid w:val="00F3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 Ramishvili</dc:creator>
  <cp:lastModifiedBy>Nani Alania</cp:lastModifiedBy>
  <cp:revision>13</cp:revision>
  <dcterms:created xsi:type="dcterms:W3CDTF">2017-10-24T11:28:00Z</dcterms:created>
  <dcterms:modified xsi:type="dcterms:W3CDTF">2017-12-21T13:57:00Z</dcterms:modified>
</cp:coreProperties>
</file>