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500" w:type="pct"/>
        <w:tblCellSpacing w:w="0" w:type="dxa"/>
        <w:tblCellMar>
          <w:top w:w="45" w:type="dxa"/>
          <w:left w:w="45" w:type="dxa"/>
          <w:bottom w:w="45" w:type="dxa"/>
          <w:right w:w="45" w:type="dxa"/>
        </w:tblCellMar>
        <w:tblLook w:val="04A0" w:firstRow="1" w:lastRow="0" w:firstColumn="1" w:lastColumn="0" w:noHBand="0" w:noVBand="1"/>
      </w:tblPr>
      <w:tblGrid>
        <w:gridCol w:w="196"/>
        <w:gridCol w:w="6356"/>
      </w:tblGrid>
      <w:tr w:rsidR="009E4055" w:rsidRPr="009E4055" w:rsidTr="009E4055">
        <w:trPr>
          <w:tblCellSpacing w:w="0" w:type="dxa"/>
        </w:trPr>
        <w:tc>
          <w:tcPr>
            <w:tcW w:w="0" w:type="auto"/>
            <w:vAlign w:val="center"/>
            <w:hideMark/>
          </w:tcPr>
          <w:p w:rsidR="009E4055" w:rsidRPr="009E4055" w:rsidRDefault="009E4055" w:rsidP="009E4055">
            <w:pPr>
              <w:spacing w:after="0" w:line="240" w:lineRule="auto"/>
              <w:rPr>
                <w:rFonts w:ascii="Sylfaen" w:eastAsia="Times New Roman" w:hAnsi="Sylfaen" w:cs="Times New Roman"/>
                <w:sz w:val="24"/>
                <w:szCs w:val="24"/>
              </w:rPr>
            </w:pPr>
          </w:p>
        </w:tc>
        <w:tc>
          <w:tcPr>
            <w:tcW w:w="0" w:type="auto"/>
            <w:vAlign w:val="center"/>
            <w:hideMark/>
          </w:tcPr>
          <w:p w:rsidR="009E4055" w:rsidRPr="009E4055" w:rsidRDefault="009E4055" w:rsidP="009E4055">
            <w:pPr>
              <w:spacing w:after="0" w:line="240" w:lineRule="auto"/>
              <w:rPr>
                <w:rFonts w:ascii="Sylfaen" w:eastAsia="Times New Roman" w:hAnsi="Sylfaen" w:cs="Times New Roman"/>
                <w:sz w:val="24"/>
                <w:szCs w:val="24"/>
              </w:rPr>
            </w:pPr>
            <w:r w:rsidRPr="009E4055">
              <w:rPr>
                <w:rFonts w:ascii="Sylfaen" w:eastAsia="Times New Roman" w:hAnsi="Sylfaen" w:cs="Times New Roman"/>
                <w:sz w:val="24"/>
                <w:szCs w:val="24"/>
              </w:rPr>
              <w:t>ipekn@amerikanhastanesi.org</w:t>
            </w:r>
          </w:p>
        </w:tc>
      </w:tr>
    </w:tbl>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lang w:val="tr-TR"/>
        </w:rPr>
      </w:pPr>
      <w:r w:rsidRPr="009E4055">
        <w:rPr>
          <w:rFonts w:ascii="Sylfaen" w:eastAsia="Times New Roman" w:hAnsi="Sylfaen" w:cs="Times New Roman"/>
          <w:sz w:val="24"/>
          <w:szCs w:val="24"/>
          <w:lang w:val="tr-TR"/>
        </w:rPr>
        <w:t xml:space="preserve">CC: </w:t>
      </w:r>
      <w:r w:rsidRPr="009E4055">
        <w:rPr>
          <w:rFonts w:ascii="Sylfaen" w:hAnsi="Sylfaen"/>
          <w:sz w:val="24"/>
          <w:szCs w:val="24"/>
        </w:rPr>
        <w:t>khchachava@moh.gov.ge, Maia.Gilashvili@tav.aero</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lang w:val="tr-TR"/>
        </w:rPr>
        <w:t xml:space="preserve">Dear Ms. </w:t>
      </w:r>
      <w:r w:rsidRPr="009E4055">
        <w:rPr>
          <w:rFonts w:ascii="Sylfaen" w:hAnsi="Sylfaen"/>
          <w:sz w:val="24"/>
          <w:szCs w:val="24"/>
          <w:lang w:val="tr-TR"/>
        </w:rPr>
        <w:t>Ipek</w:t>
      </w:r>
      <w:r w:rsidRPr="009E4055">
        <w:rPr>
          <w:rFonts w:ascii="Sylfaen" w:hAnsi="Sylfaen"/>
          <w:sz w:val="24"/>
          <w:szCs w:val="24"/>
          <w:lang w:val="tr-TR"/>
        </w:rPr>
        <w:t xml:space="preserve"> </w:t>
      </w:r>
      <w:r w:rsidRPr="009E4055">
        <w:rPr>
          <w:rFonts w:ascii="Sylfaen" w:eastAsia="Times New Roman" w:hAnsi="Sylfaen" w:cs="Times New Roman"/>
          <w:sz w:val="24"/>
          <w:szCs w:val="24"/>
          <w:lang w:val="tr-TR"/>
        </w:rPr>
        <w:t>Nevruzoğlu,</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lang w:val="tr-TR"/>
        </w:rPr>
        <w:t>On behalf of Ms. Khatuna Chachava, Head of Organizational Division of Health Care Department at the Ministry of Labour, Health and Social Affairs of Georgia I would like to provide you with the following information:</w:t>
      </w:r>
      <w:r w:rsidRPr="009E4055">
        <w:rPr>
          <w:rFonts w:ascii="Sylfaen" w:eastAsia="Times New Roman" w:hAnsi="Sylfaen" w:cs="Times New Roman"/>
          <w:sz w:val="24"/>
          <w:szCs w:val="24"/>
        </w:rPr>
        <w:t xml:space="preserve"> </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t xml:space="preserve">The Referral Service Commission which functions under the Ministry of </w:t>
      </w:r>
      <w:proofErr w:type="spellStart"/>
      <w:r w:rsidRPr="009E4055">
        <w:rPr>
          <w:rFonts w:ascii="Sylfaen" w:eastAsia="Times New Roman" w:hAnsi="Sylfaen" w:cs="Times New Roman"/>
          <w:sz w:val="24"/>
          <w:szCs w:val="24"/>
        </w:rPr>
        <w:t>Labour</w:t>
      </w:r>
      <w:proofErr w:type="spellEnd"/>
      <w:r w:rsidRPr="009E4055">
        <w:rPr>
          <w:rFonts w:ascii="Sylfaen" w:eastAsia="Times New Roman" w:hAnsi="Sylfaen" w:cs="Times New Roman"/>
          <w:sz w:val="24"/>
          <w:szCs w:val="24"/>
        </w:rPr>
        <w:t xml:space="preserve">, Health and Social Affairs of Georgia makes decision on financing Georgian patients’ medical service expenses in abroad after discussing the documentation applied by the patient.  The amount of funding for patient’s medical services is defined by co-payment. </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t xml:space="preserve">Hereby, please, be informed that the patient’s treatment services in abroad is also ensured by Tbilisi City Hall and Solidarity Fund in case of oncology patients under 21 years of age. </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t>In 2017</w:t>
      </w:r>
      <w:r w:rsidRPr="009E4055">
        <w:rPr>
          <w:rFonts w:ascii="Sylfaen" w:eastAsia="Times New Roman" w:hAnsi="Sylfaen" w:cs="Times New Roman"/>
          <w:sz w:val="24"/>
          <w:szCs w:val="24"/>
          <w:lang w:val="ka-GE"/>
        </w:rPr>
        <w:t xml:space="preserve">, </w:t>
      </w:r>
      <w:r w:rsidRPr="009E4055">
        <w:rPr>
          <w:rFonts w:ascii="Sylfaen" w:eastAsia="Times New Roman" w:hAnsi="Sylfaen" w:cs="Times New Roman"/>
          <w:sz w:val="24"/>
          <w:szCs w:val="24"/>
        </w:rPr>
        <w:t xml:space="preserve">the funding for Georgian patients’ different medical services in abroad allocated by the Referral Service Commission of the Ministry amounted 855513.844 USD. </w:t>
      </w:r>
    </w:p>
    <w:p w:rsid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t xml:space="preserve">In addition, please be informed that we cannot make prognosis in advance how many patients will be referred to your hospital in 2018. It depends on our future collaboration, services and price rates. </w:t>
      </w:r>
      <w:bookmarkStart w:id="0" w:name="_GoBack"/>
      <w:bookmarkEnd w:id="0"/>
    </w:p>
    <w:p w:rsid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t xml:space="preserve">Sincerely yours, </w:t>
      </w:r>
    </w:p>
    <w:p w:rsidR="009E4055" w:rsidRPr="009E4055" w:rsidRDefault="009E4055" w:rsidP="009E4055">
      <w:pPr>
        <w:spacing w:before="100" w:beforeAutospacing="1" w:after="100" w:afterAutospacing="1" w:line="240" w:lineRule="auto"/>
        <w:jc w:val="both"/>
        <w:rPr>
          <w:rFonts w:ascii="Sylfaen" w:eastAsia="Times New Roman" w:hAnsi="Sylfaen" w:cs="Times New Roman"/>
          <w:sz w:val="24"/>
          <w:szCs w:val="24"/>
        </w:rPr>
      </w:pPr>
      <w:r w:rsidRPr="009E4055">
        <w:rPr>
          <w:rFonts w:ascii="Sylfaen" w:eastAsia="Times New Roman" w:hAnsi="Sylfaen" w:cs="Times New Roman"/>
          <w:sz w:val="24"/>
          <w:szCs w:val="24"/>
        </w:rPr>
        <w:br/>
        <w:t xml:space="preserve">  </w:t>
      </w:r>
    </w:p>
    <w:p w:rsidR="004B2D0C" w:rsidRPr="009E4055" w:rsidRDefault="009E4055">
      <w:pPr>
        <w:rPr>
          <w:rFonts w:ascii="Sylfaen" w:hAnsi="Sylfaen"/>
          <w:sz w:val="24"/>
          <w:szCs w:val="24"/>
        </w:rPr>
      </w:pPr>
    </w:p>
    <w:sectPr w:rsidR="004B2D0C" w:rsidRPr="009E4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55"/>
    <w:rsid w:val="00036958"/>
    <w:rsid w:val="009E4055"/>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0EEF"/>
  <w15:chartTrackingRefBased/>
  <w15:docId w15:val="{011CEE47-7479-4B2B-A331-87D53B6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25956">
      <w:bodyDiv w:val="1"/>
      <w:marLeft w:val="0"/>
      <w:marRight w:val="0"/>
      <w:marTop w:val="0"/>
      <w:marBottom w:val="0"/>
      <w:divBdr>
        <w:top w:val="none" w:sz="0" w:space="0" w:color="auto"/>
        <w:left w:val="none" w:sz="0" w:space="0" w:color="auto"/>
        <w:bottom w:val="none" w:sz="0" w:space="0" w:color="auto"/>
        <w:right w:val="none" w:sz="0" w:space="0" w:color="auto"/>
      </w:divBdr>
    </w:div>
    <w:div w:id="1762795510">
      <w:bodyDiv w:val="1"/>
      <w:marLeft w:val="0"/>
      <w:marRight w:val="0"/>
      <w:marTop w:val="0"/>
      <w:marBottom w:val="0"/>
      <w:divBdr>
        <w:top w:val="none" w:sz="0" w:space="0" w:color="auto"/>
        <w:left w:val="none" w:sz="0" w:space="0" w:color="auto"/>
        <w:bottom w:val="none" w:sz="0" w:space="0" w:color="auto"/>
        <w:right w:val="none" w:sz="0" w:space="0" w:color="auto"/>
      </w:divBdr>
      <w:divsChild>
        <w:div w:id="303782254">
          <w:marLeft w:val="0"/>
          <w:marRight w:val="0"/>
          <w:marTop w:val="0"/>
          <w:marBottom w:val="0"/>
          <w:divBdr>
            <w:top w:val="none" w:sz="0" w:space="0" w:color="auto"/>
            <w:left w:val="none" w:sz="0" w:space="0" w:color="auto"/>
            <w:bottom w:val="none" w:sz="0" w:space="0" w:color="auto"/>
            <w:right w:val="none" w:sz="0" w:space="0" w:color="auto"/>
          </w:divBdr>
          <w:divsChild>
            <w:div w:id="8458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2018-01-30T16:02:00Z</dcterms:created>
  <dcterms:modified xsi:type="dcterms:W3CDTF">2018-01-30T16:04:00Z</dcterms:modified>
</cp:coreProperties>
</file>