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C0B" w:rsidRDefault="00783C0B" w:rsidP="00783C0B">
      <w:pPr>
        <w:jc w:val="center"/>
        <w:rPr>
          <w:rFonts w:ascii="Sylfaen" w:hAnsi="Sylfaen"/>
          <w:b/>
          <w:color w:val="000000" w:themeColor="text1"/>
          <w:sz w:val="32"/>
          <w:szCs w:val="24"/>
        </w:rPr>
      </w:pPr>
      <w:r>
        <w:rPr>
          <w:rFonts w:ascii="Sylfaen" w:hAnsi="Sylfaen"/>
          <w:b/>
          <w:noProof/>
          <w:color w:val="000000" w:themeColor="text1"/>
          <w:sz w:val="32"/>
          <w:szCs w:val="24"/>
        </w:rPr>
        <w:drawing>
          <wp:anchor distT="0" distB="0" distL="114300" distR="114300" simplePos="0" relativeHeight="251659264" behindDoc="0" locked="0" layoutInCell="1" allowOverlap="1">
            <wp:simplePos x="0" y="0"/>
            <wp:positionH relativeFrom="column">
              <wp:posOffset>-704850</wp:posOffset>
            </wp:positionH>
            <wp:positionV relativeFrom="paragraph">
              <wp:posOffset>-571500</wp:posOffset>
            </wp:positionV>
            <wp:extent cx="2886075" cy="2581275"/>
            <wp:effectExtent l="0" t="0" r="0" b="0"/>
            <wp:wrapNone/>
            <wp:docPr id="3" name="Picture 1" descr="C:\Users\irma\Desktop\msoflio 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rma\Desktop\msoflio logo(1).png"/>
                    <pic:cNvPicPr>
                      <a:picLocks noChangeAspect="1" noChangeArrowheads="1"/>
                    </pic:cNvPicPr>
                  </pic:nvPicPr>
                  <pic:blipFill>
                    <a:blip r:embed="rId5" cstate="print"/>
                    <a:srcRect/>
                    <a:stretch>
                      <a:fillRect/>
                    </a:stretch>
                  </pic:blipFill>
                  <pic:spPr bwMode="auto">
                    <a:xfrm>
                      <a:off x="0" y="0"/>
                      <a:ext cx="2886075" cy="2581275"/>
                    </a:xfrm>
                    <a:prstGeom prst="rect">
                      <a:avLst/>
                    </a:prstGeom>
                    <a:noFill/>
                    <a:ln w="9525">
                      <a:noFill/>
                      <a:miter lim="800000"/>
                      <a:headEnd/>
                      <a:tailEnd/>
                    </a:ln>
                  </pic:spPr>
                </pic:pic>
              </a:graphicData>
            </a:graphic>
          </wp:anchor>
        </w:drawing>
      </w:r>
      <w:r>
        <w:rPr>
          <w:rFonts w:ascii="Sylfaen" w:hAnsi="Sylfaen"/>
          <w:b/>
          <w:color w:val="000000" w:themeColor="text1"/>
          <w:sz w:val="32"/>
          <w:szCs w:val="24"/>
          <w:lang w:val="ka-GE"/>
        </w:rPr>
        <w:t xml:space="preserve">       </w:t>
      </w:r>
    </w:p>
    <w:p w:rsidR="00783C0B" w:rsidRPr="00783C0B" w:rsidRDefault="00783C0B" w:rsidP="00783C0B">
      <w:pPr>
        <w:spacing w:after="0" w:line="240" w:lineRule="auto"/>
        <w:jc w:val="right"/>
        <w:rPr>
          <w:rFonts w:ascii="Sylfaen" w:hAnsi="Sylfaen"/>
          <w:b/>
          <w:sz w:val="32"/>
          <w:szCs w:val="32"/>
          <w:lang w:val="ka-GE"/>
        </w:rPr>
      </w:pPr>
      <w:r>
        <w:rPr>
          <w:rFonts w:ascii="Sylfaen" w:hAnsi="Sylfaen"/>
          <w:b/>
          <w:sz w:val="32"/>
          <w:szCs w:val="32"/>
        </w:rPr>
        <w:t xml:space="preserve">                                           </w:t>
      </w:r>
      <w:r>
        <w:rPr>
          <w:rFonts w:ascii="Sylfaen" w:hAnsi="Sylfaen"/>
          <w:b/>
          <w:sz w:val="32"/>
          <w:szCs w:val="32"/>
          <w:lang w:val="ka-GE"/>
        </w:rPr>
        <w:t>შრომის, ჯანმრთელობისა და სოციალური დაცვის</w:t>
      </w:r>
      <w:r>
        <w:rPr>
          <w:rFonts w:ascii="Sylfaen" w:hAnsi="Sylfaen"/>
          <w:b/>
          <w:sz w:val="32"/>
          <w:szCs w:val="32"/>
        </w:rPr>
        <w:t xml:space="preserve"> </w:t>
      </w:r>
    </w:p>
    <w:p w:rsidR="00783C0B" w:rsidRDefault="00783C0B" w:rsidP="00783C0B">
      <w:pPr>
        <w:spacing w:after="0" w:line="240" w:lineRule="auto"/>
        <w:jc w:val="right"/>
        <w:rPr>
          <w:rFonts w:ascii="Sylfaen" w:hAnsi="Sylfaen"/>
          <w:b/>
          <w:sz w:val="32"/>
          <w:szCs w:val="32"/>
          <w:lang w:val="ka-GE"/>
        </w:rPr>
      </w:pPr>
      <w:r>
        <w:rPr>
          <w:rFonts w:ascii="Sylfaen" w:hAnsi="Sylfaen"/>
          <w:b/>
          <w:sz w:val="32"/>
          <w:szCs w:val="32"/>
          <w:lang w:val="ka-GE"/>
        </w:rPr>
        <w:t xml:space="preserve">მინისტრს  </w:t>
      </w:r>
    </w:p>
    <w:p w:rsidR="00783C0B" w:rsidRDefault="00783C0B" w:rsidP="00783C0B">
      <w:pPr>
        <w:spacing w:after="0" w:line="240" w:lineRule="auto"/>
        <w:jc w:val="right"/>
        <w:rPr>
          <w:rFonts w:ascii="Sylfaen" w:hAnsi="Sylfaen"/>
          <w:b/>
          <w:sz w:val="32"/>
          <w:szCs w:val="32"/>
          <w:lang w:val="ka-GE"/>
        </w:rPr>
      </w:pPr>
      <w:r>
        <w:rPr>
          <w:rFonts w:ascii="Sylfaen" w:hAnsi="Sylfaen"/>
          <w:b/>
          <w:sz w:val="32"/>
          <w:szCs w:val="32"/>
          <w:lang w:val="ka-GE"/>
        </w:rPr>
        <w:t>ბ-ნ</w:t>
      </w:r>
    </w:p>
    <w:p w:rsidR="00783C0B" w:rsidRDefault="00783C0B" w:rsidP="00783C0B">
      <w:pPr>
        <w:spacing w:after="0" w:line="240" w:lineRule="auto"/>
        <w:jc w:val="right"/>
        <w:rPr>
          <w:rFonts w:ascii="Sylfaen" w:hAnsi="Sylfaen"/>
          <w:b/>
          <w:sz w:val="32"/>
          <w:szCs w:val="32"/>
          <w:lang w:val="ka-GE"/>
        </w:rPr>
      </w:pPr>
      <w:r>
        <w:rPr>
          <w:rFonts w:ascii="Sylfaen" w:hAnsi="Sylfaen"/>
          <w:b/>
          <w:sz w:val="32"/>
          <w:szCs w:val="32"/>
          <w:lang w:val="ka-GE"/>
        </w:rPr>
        <w:t xml:space="preserve">დავით სერგეენკოს </w:t>
      </w:r>
    </w:p>
    <w:p w:rsidR="00783C0B" w:rsidRPr="009527E8" w:rsidRDefault="00783C0B" w:rsidP="00783C0B">
      <w:pPr>
        <w:spacing w:after="0" w:line="240" w:lineRule="auto"/>
        <w:jc w:val="right"/>
        <w:rPr>
          <w:rFonts w:ascii="Sylfaen" w:hAnsi="Sylfaen"/>
          <w:b/>
          <w:sz w:val="32"/>
          <w:szCs w:val="32"/>
          <w:lang w:val="ka-GE"/>
        </w:rPr>
      </w:pPr>
    </w:p>
    <w:p w:rsidR="00783C0B" w:rsidRDefault="00783C0B" w:rsidP="00783C0B">
      <w:pPr>
        <w:spacing w:after="0" w:line="240" w:lineRule="auto"/>
        <w:rPr>
          <w:rFonts w:ascii="Sylfaen" w:hAnsi="Sylfaen"/>
          <w:b/>
          <w:sz w:val="32"/>
          <w:szCs w:val="32"/>
          <w:lang w:val="ka-GE"/>
        </w:rPr>
      </w:pPr>
    </w:p>
    <w:p w:rsidR="00783C0B" w:rsidRPr="00321F20" w:rsidRDefault="00783C0B" w:rsidP="00783C0B">
      <w:pPr>
        <w:jc w:val="center"/>
        <w:rPr>
          <w:rFonts w:ascii="Sylfaen" w:hAnsi="Sylfaen"/>
          <w:b/>
          <w:color w:val="000000" w:themeColor="text1"/>
          <w:sz w:val="36"/>
          <w:szCs w:val="24"/>
          <w:lang w:val="ka-GE"/>
        </w:rPr>
      </w:pPr>
      <w:r w:rsidRPr="001C7278">
        <w:rPr>
          <w:rFonts w:ascii="Sylfaen" w:hAnsi="Sylfaen"/>
          <w:b/>
          <w:color w:val="000000" w:themeColor="text1"/>
          <w:sz w:val="48"/>
          <w:szCs w:val="24"/>
          <w:lang w:val="ka-GE"/>
        </w:rPr>
        <w:t>ბიზნესისა და მედიის კონტაქტი</w:t>
      </w:r>
    </w:p>
    <w:p w:rsidR="00783C0B" w:rsidRDefault="00783C0B" w:rsidP="00783C0B">
      <w:pPr>
        <w:jc w:val="center"/>
        <w:rPr>
          <w:rFonts w:ascii="Sylfaen" w:hAnsi="Sylfaen"/>
          <w:b/>
          <w:color w:val="000000" w:themeColor="text1"/>
          <w:sz w:val="40"/>
          <w:szCs w:val="24"/>
          <w:lang w:val="ka-GE"/>
        </w:rPr>
      </w:pPr>
      <w:r w:rsidRPr="001C7278">
        <w:rPr>
          <w:rFonts w:ascii="Sylfaen" w:hAnsi="Sylfaen"/>
          <w:b/>
          <w:color w:val="000000" w:themeColor="text1"/>
          <w:sz w:val="40"/>
          <w:szCs w:val="24"/>
          <w:lang w:val="ka-GE"/>
        </w:rPr>
        <w:t>საერთაშორისო ფორუმი</w:t>
      </w:r>
      <w:r>
        <w:rPr>
          <w:rFonts w:ascii="Sylfaen" w:hAnsi="Sylfaen"/>
          <w:b/>
          <w:color w:val="000000" w:themeColor="text1"/>
          <w:sz w:val="40"/>
          <w:szCs w:val="24"/>
          <w:lang w:val="ka-GE"/>
        </w:rPr>
        <w:t xml:space="preserve"> და წარმატებული ბიზნეს და სახელმწიფო პროექტების დაჯილდოების ცერემონიალი </w:t>
      </w:r>
      <w:r w:rsidRPr="001C7278">
        <w:rPr>
          <w:rFonts w:ascii="Sylfaen" w:hAnsi="Sylfaen"/>
          <w:b/>
          <w:color w:val="000000" w:themeColor="text1"/>
          <w:sz w:val="40"/>
          <w:szCs w:val="24"/>
          <w:lang w:val="ka-GE"/>
        </w:rPr>
        <w:t xml:space="preserve"> </w:t>
      </w:r>
    </w:p>
    <w:p w:rsidR="00783C0B" w:rsidRPr="001D6476" w:rsidRDefault="00783C0B" w:rsidP="00783C0B">
      <w:pPr>
        <w:jc w:val="center"/>
        <w:rPr>
          <w:rFonts w:ascii="Sylfaen" w:hAnsi="Sylfaen"/>
          <w:b/>
          <w:color w:val="000000" w:themeColor="text1"/>
          <w:sz w:val="40"/>
          <w:szCs w:val="24"/>
          <w:lang w:val="ka-GE"/>
        </w:rPr>
      </w:pPr>
      <w:r w:rsidRPr="001C7278">
        <w:rPr>
          <w:rFonts w:ascii="Sylfaen" w:hAnsi="Sylfaen"/>
          <w:b/>
          <w:color w:val="000000" w:themeColor="text1"/>
          <w:sz w:val="40"/>
          <w:szCs w:val="24"/>
          <w:lang w:val="ka-GE"/>
        </w:rPr>
        <w:t>“Successful Business for Government and Gove</w:t>
      </w:r>
      <w:r>
        <w:rPr>
          <w:rFonts w:ascii="Sylfaen" w:hAnsi="Sylfaen"/>
          <w:b/>
          <w:color w:val="000000" w:themeColor="text1"/>
          <w:sz w:val="40"/>
          <w:szCs w:val="24"/>
          <w:lang w:val="ka-GE"/>
        </w:rPr>
        <w:t>rnment for Successful Business”</w:t>
      </w:r>
    </w:p>
    <w:p w:rsidR="00783C0B" w:rsidRPr="007426E1" w:rsidRDefault="00783C0B" w:rsidP="00783C0B">
      <w:pPr>
        <w:jc w:val="center"/>
        <w:rPr>
          <w:rFonts w:ascii="Sylfaen" w:hAnsi="Sylfaen"/>
          <w:b/>
          <w:color w:val="000000" w:themeColor="text1"/>
          <w:sz w:val="40"/>
          <w:szCs w:val="24"/>
        </w:rPr>
      </w:pPr>
      <w:r>
        <w:rPr>
          <w:rFonts w:ascii="Sylfaen" w:hAnsi="Sylfaen"/>
          <w:b/>
          <w:color w:val="000000" w:themeColor="text1"/>
          <w:sz w:val="40"/>
          <w:szCs w:val="24"/>
        </w:rPr>
        <w:t>Business &amp; Government Contact -BGC</w:t>
      </w:r>
    </w:p>
    <w:tbl>
      <w:tblPr>
        <w:tblpPr w:leftFromText="180" w:rightFromText="180" w:vertAnchor="text" w:horzAnchor="margin" w:tblpY="184"/>
        <w:tblW w:w="10754" w:type="dxa"/>
        <w:tblBorders>
          <w:top w:val="single" w:sz="4" w:space="0" w:color="auto"/>
        </w:tblBorders>
        <w:tblLook w:val="0000" w:firstRow="0" w:lastRow="0" w:firstColumn="0" w:lastColumn="0" w:noHBand="0" w:noVBand="0"/>
      </w:tblPr>
      <w:tblGrid>
        <w:gridCol w:w="10754"/>
      </w:tblGrid>
      <w:tr w:rsidR="00783C0B" w:rsidTr="00C52EA0">
        <w:trPr>
          <w:trHeight w:val="127"/>
        </w:trPr>
        <w:tc>
          <w:tcPr>
            <w:tcW w:w="10754" w:type="dxa"/>
          </w:tcPr>
          <w:p w:rsidR="00783C0B" w:rsidRDefault="00783C0B" w:rsidP="00C52EA0">
            <w:pPr>
              <w:spacing w:after="0" w:line="240" w:lineRule="auto"/>
              <w:rPr>
                <w:rFonts w:ascii="Sylfaen" w:hAnsi="Sylfaen"/>
                <w:b/>
                <w:sz w:val="28"/>
                <w:szCs w:val="32"/>
                <w:lang w:val="ka-GE"/>
              </w:rPr>
            </w:pPr>
          </w:p>
        </w:tc>
      </w:tr>
    </w:tbl>
    <w:p w:rsidR="00783C0B" w:rsidRPr="006C5868" w:rsidRDefault="00783C0B" w:rsidP="00783C0B">
      <w:pPr>
        <w:spacing w:after="0" w:line="240" w:lineRule="auto"/>
        <w:rPr>
          <w:rFonts w:ascii="Sylfaen" w:hAnsi="Sylfaen"/>
          <w:sz w:val="28"/>
          <w:szCs w:val="32"/>
        </w:rPr>
      </w:pPr>
      <w:r>
        <w:rPr>
          <w:rFonts w:ascii="Sylfaen" w:hAnsi="Sylfaen"/>
          <w:sz w:val="28"/>
          <w:szCs w:val="32"/>
          <w:lang w:val="ka-GE"/>
        </w:rPr>
        <w:t>წერილი</w:t>
      </w:r>
      <w:r w:rsidR="006C5868">
        <w:rPr>
          <w:rFonts w:ascii="Sylfaen" w:hAnsi="Sylfaen"/>
          <w:sz w:val="28"/>
          <w:szCs w:val="32"/>
          <w:lang w:val="ka-GE"/>
        </w:rPr>
        <w:t xml:space="preserve"> №</w:t>
      </w:r>
      <w:r w:rsidR="006C5868">
        <w:rPr>
          <w:rFonts w:ascii="Sylfaen" w:hAnsi="Sylfaen"/>
          <w:sz w:val="28"/>
          <w:szCs w:val="32"/>
        </w:rPr>
        <w:tab/>
      </w:r>
      <w:r w:rsidR="001E2D80">
        <w:rPr>
          <w:rFonts w:ascii="Sylfaen" w:hAnsi="Sylfaen"/>
          <w:sz w:val="28"/>
          <w:szCs w:val="32"/>
        </w:rPr>
        <w:t>25</w:t>
      </w:r>
      <w:r w:rsidR="001E2D80">
        <w:rPr>
          <w:rFonts w:ascii="Sylfaen" w:hAnsi="Sylfaen"/>
          <w:sz w:val="28"/>
          <w:szCs w:val="32"/>
        </w:rPr>
        <w:tab/>
      </w:r>
      <w:r w:rsidR="001E2D80">
        <w:rPr>
          <w:rFonts w:ascii="Sylfaen" w:hAnsi="Sylfaen"/>
          <w:sz w:val="28"/>
          <w:szCs w:val="32"/>
        </w:rPr>
        <w:tab/>
      </w:r>
      <w:r w:rsidR="001E2D80">
        <w:rPr>
          <w:rFonts w:ascii="Sylfaen" w:hAnsi="Sylfaen"/>
          <w:sz w:val="28"/>
          <w:szCs w:val="32"/>
        </w:rPr>
        <w:tab/>
      </w:r>
      <w:r w:rsidR="001E2D80">
        <w:rPr>
          <w:rFonts w:ascii="Sylfaen" w:hAnsi="Sylfaen"/>
          <w:sz w:val="28"/>
          <w:szCs w:val="32"/>
        </w:rPr>
        <w:tab/>
      </w:r>
      <w:r w:rsidR="001E2D80">
        <w:rPr>
          <w:rFonts w:ascii="Sylfaen" w:hAnsi="Sylfaen"/>
          <w:sz w:val="28"/>
          <w:szCs w:val="32"/>
        </w:rPr>
        <w:tab/>
      </w:r>
      <w:r w:rsidR="001E2D80">
        <w:rPr>
          <w:rFonts w:ascii="Sylfaen" w:hAnsi="Sylfaen"/>
          <w:sz w:val="28"/>
          <w:szCs w:val="32"/>
        </w:rPr>
        <w:tab/>
      </w:r>
      <w:r w:rsidR="001E2D80">
        <w:rPr>
          <w:rFonts w:ascii="Sylfaen" w:hAnsi="Sylfaen"/>
          <w:sz w:val="28"/>
          <w:szCs w:val="32"/>
        </w:rPr>
        <w:tab/>
      </w:r>
      <w:r w:rsidR="001E2D80">
        <w:rPr>
          <w:rFonts w:ascii="Sylfaen" w:hAnsi="Sylfaen"/>
          <w:sz w:val="28"/>
          <w:szCs w:val="32"/>
        </w:rPr>
        <w:tab/>
      </w:r>
      <w:r w:rsidR="001E2D80">
        <w:rPr>
          <w:rFonts w:ascii="Sylfaen" w:hAnsi="Sylfaen"/>
          <w:sz w:val="28"/>
          <w:szCs w:val="32"/>
        </w:rPr>
        <w:tab/>
      </w:r>
      <w:r w:rsidR="001E2D80">
        <w:rPr>
          <w:rFonts w:ascii="Sylfaen" w:hAnsi="Sylfaen"/>
          <w:sz w:val="28"/>
          <w:szCs w:val="32"/>
        </w:rPr>
        <w:tab/>
        <w:t>12.11.2017</w:t>
      </w:r>
    </w:p>
    <w:p w:rsidR="00783C0B" w:rsidRPr="002A0092" w:rsidRDefault="00783C0B" w:rsidP="00783C0B">
      <w:pPr>
        <w:spacing w:after="0" w:line="240" w:lineRule="auto"/>
        <w:rPr>
          <w:rFonts w:ascii="Sylfaen" w:hAnsi="Sylfaen"/>
          <w:sz w:val="28"/>
          <w:szCs w:val="32"/>
        </w:rPr>
      </w:pPr>
      <w:r>
        <w:rPr>
          <w:rFonts w:ascii="Sylfaen" w:hAnsi="Sylfaen"/>
          <w:sz w:val="28"/>
          <w:szCs w:val="32"/>
        </w:rPr>
        <w:softHyphen/>
      </w:r>
      <w:r>
        <w:rPr>
          <w:rFonts w:ascii="Sylfaen" w:hAnsi="Sylfaen"/>
          <w:sz w:val="28"/>
          <w:szCs w:val="32"/>
        </w:rPr>
        <w:tab/>
      </w:r>
      <w:r>
        <w:rPr>
          <w:rFonts w:ascii="Sylfaen" w:hAnsi="Sylfaen"/>
          <w:sz w:val="28"/>
          <w:szCs w:val="32"/>
        </w:rPr>
        <w:tab/>
      </w:r>
      <w:r>
        <w:rPr>
          <w:rFonts w:ascii="Sylfaen" w:hAnsi="Sylfaen"/>
          <w:sz w:val="28"/>
          <w:szCs w:val="32"/>
        </w:rPr>
        <w:tab/>
      </w:r>
      <w:r>
        <w:rPr>
          <w:rFonts w:ascii="Sylfaen" w:hAnsi="Sylfaen"/>
          <w:sz w:val="28"/>
          <w:szCs w:val="32"/>
        </w:rPr>
        <w:tab/>
      </w:r>
      <w:r>
        <w:rPr>
          <w:rFonts w:ascii="Sylfaen" w:hAnsi="Sylfaen"/>
          <w:sz w:val="28"/>
          <w:szCs w:val="32"/>
        </w:rPr>
        <w:tab/>
      </w:r>
      <w:r>
        <w:rPr>
          <w:rFonts w:ascii="Sylfaen" w:hAnsi="Sylfaen"/>
          <w:sz w:val="28"/>
          <w:szCs w:val="32"/>
        </w:rPr>
        <w:tab/>
      </w:r>
      <w:r>
        <w:rPr>
          <w:rFonts w:ascii="Sylfaen" w:hAnsi="Sylfaen"/>
          <w:sz w:val="28"/>
          <w:szCs w:val="32"/>
        </w:rPr>
        <w:tab/>
      </w:r>
      <w:r>
        <w:rPr>
          <w:rFonts w:ascii="Sylfaen" w:hAnsi="Sylfaen"/>
          <w:sz w:val="28"/>
          <w:szCs w:val="32"/>
        </w:rPr>
        <w:tab/>
      </w:r>
      <w:r>
        <w:rPr>
          <w:rFonts w:ascii="Sylfaen" w:hAnsi="Sylfaen"/>
          <w:sz w:val="28"/>
          <w:szCs w:val="32"/>
        </w:rPr>
        <w:tab/>
      </w:r>
    </w:p>
    <w:p w:rsidR="00783C0B" w:rsidRDefault="00783C0B" w:rsidP="00783C0B">
      <w:pPr>
        <w:spacing w:after="0" w:line="240" w:lineRule="auto"/>
        <w:rPr>
          <w:rFonts w:ascii="Sylfaen" w:hAnsi="Sylfaen"/>
          <w:sz w:val="28"/>
          <w:szCs w:val="32"/>
          <w:lang w:val="ka-GE"/>
        </w:rPr>
      </w:pPr>
    </w:p>
    <w:p w:rsidR="00783C0B" w:rsidRDefault="00783C0B" w:rsidP="00783C0B">
      <w:pPr>
        <w:spacing w:after="0" w:line="240" w:lineRule="auto"/>
        <w:rPr>
          <w:rFonts w:ascii="Sylfaen" w:hAnsi="Sylfaen"/>
          <w:b/>
          <w:sz w:val="32"/>
          <w:szCs w:val="32"/>
          <w:lang w:val="ka-GE"/>
        </w:rPr>
      </w:pPr>
      <w:r>
        <w:rPr>
          <w:rFonts w:ascii="Sylfaen" w:hAnsi="Sylfaen"/>
          <w:b/>
          <w:sz w:val="28"/>
          <w:szCs w:val="32"/>
          <w:lang w:val="ka-GE"/>
        </w:rPr>
        <w:t xml:space="preserve">   </w:t>
      </w:r>
      <w:r w:rsidR="001E2D80">
        <w:rPr>
          <w:rFonts w:ascii="Sylfaen" w:hAnsi="Sylfaen"/>
          <w:b/>
          <w:sz w:val="32"/>
          <w:szCs w:val="32"/>
          <w:lang w:val="ka-GE"/>
        </w:rPr>
        <w:t xml:space="preserve">21 </w:t>
      </w:r>
      <w:r w:rsidR="008724E3">
        <w:rPr>
          <w:rFonts w:ascii="Sylfaen" w:hAnsi="Sylfaen"/>
          <w:b/>
          <w:sz w:val="32"/>
          <w:szCs w:val="32"/>
          <w:lang w:val="ka-GE"/>
        </w:rPr>
        <w:t>დეკემბერს სასტუმრო „Hotels &amp; Preferences Hualing”-ში</w:t>
      </w:r>
      <w:r w:rsidR="008724E3">
        <w:rPr>
          <w:rFonts w:ascii="Sylfaen" w:hAnsi="Sylfaen"/>
          <w:b/>
          <w:sz w:val="28"/>
          <w:szCs w:val="28"/>
          <w:lang w:val="ka-GE"/>
        </w:rPr>
        <w:t xml:space="preserve"> </w:t>
      </w:r>
      <w:r w:rsidR="008724E3">
        <w:rPr>
          <w:rFonts w:ascii="Sylfaen" w:hAnsi="Sylfaen"/>
          <w:b/>
          <w:sz w:val="28"/>
          <w:szCs w:val="28"/>
        </w:rPr>
        <w:t xml:space="preserve"> </w:t>
      </w:r>
      <w:r w:rsidRPr="001F3096">
        <w:rPr>
          <w:rFonts w:ascii="Sylfaen" w:hAnsi="Sylfaen"/>
          <w:b/>
          <w:sz w:val="32"/>
          <w:szCs w:val="32"/>
          <w:lang w:val="ka-GE"/>
        </w:rPr>
        <w:t xml:space="preserve">  საერთაშორისო ფორუმისა და წარმატებული ბიზნეს და სახელმწიფო პროექტების დაჯილდოების ცერემონიალის საბჭო</w:t>
      </w:r>
      <w:r>
        <w:rPr>
          <w:rFonts w:ascii="Sylfaen" w:hAnsi="Sylfaen"/>
          <w:b/>
          <w:sz w:val="32"/>
          <w:szCs w:val="32"/>
          <w:lang w:val="ka-GE"/>
        </w:rPr>
        <w:t xml:space="preserve">,წარადგენს ჯილდოზე საქართველოს შრომის,ჯანმრთელობისა და სოციალური დაცვის  სამინისტროს, როგორც ყველაზე წარმატებულ სახელმწიფო უწყებსა, რომელმაც ამ წლების მანძილზე განახორციელა ყველაზე წარმატებული და რეიტინგული სახელმწიფო პროექტები და შეიტანა წვლილი საქართველოს ეკონომიკისა და ჯანდაცვის სექტორის განვითარებასა და აღმშნებლობაში და ბიზნესის სახელით  გადაუხდის მადლობას სამინისტროს  პოზიტიური ბიზნეს და ეკომიკური გარემოს შექმნისათვის და ქართული ბიზნესის მხარდაჭერა-განვითარებისათვის.  </w:t>
      </w:r>
    </w:p>
    <w:p w:rsidR="00783C0B" w:rsidRPr="001F3096" w:rsidRDefault="00783C0B" w:rsidP="00783C0B">
      <w:pPr>
        <w:spacing w:after="0" w:line="240" w:lineRule="auto"/>
        <w:rPr>
          <w:rFonts w:ascii="Sylfaen" w:hAnsi="Sylfaen"/>
          <w:b/>
          <w:sz w:val="32"/>
          <w:szCs w:val="32"/>
          <w:lang w:val="ka-GE"/>
        </w:rPr>
      </w:pPr>
      <w:r>
        <w:rPr>
          <w:rFonts w:ascii="Sylfaen" w:hAnsi="Sylfaen"/>
          <w:b/>
          <w:sz w:val="32"/>
          <w:szCs w:val="32"/>
          <w:lang w:val="ka-GE"/>
        </w:rPr>
        <w:lastRenderedPageBreak/>
        <w:t xml:space="preserve">    ბიზნეს და მედია კონტაქტი </w:t>
      </w:r>
      <w:r w:rsidRPr="001F3096">
        <w:rPr>
          <w:rFonts w:ascii="Sylfaen" w:hAnsi="Sylfaen"/>
          <w:b/>
          <w:sz w:val="32"/>
          <w:szCs w:val="32"/>
          <w:lang w:val="ka-GE"/>
        </w:rPr>
        <w:t xml:space="preserve">სთხოვს ბატონ </w:t>
      </w:r>
      <w:r>
        <w:rPr>
          <w:rFonts w:ascii="Sylfaen" w:hAnsi="Sylfaen"/>
          <w:b/>
          <w:sz w:val="32"/>
          <w:szCs w:val="32"/>
          <w:lang w:val="ka-GE"/>
        </w:rPr>
        <w:t xml:space="preserve">დავთ სერგეენკოს </w:t>
      </w:r>
      <w:r w:rsidRPr="001F3096">
        <w:rPr>
          <w:rFonts w:ascii="Sylfaen" w:hAnsi="Sylfaen"/>
          <w:b/>
          <w:sz w:val="32"/>
          <w:szCs w:val="32"/>
          <w:lang w:val="ka-GE"/>
        </w:rPr>
        <w:t xml:space="preserve"> ფორუმის ფარგლებში წარადგინოს სამინისტროს ბოლო წლების განმავლობაში განხორციელებული და მიმდინარე  ყველაზე წარმატებული და  რეიტინგული  </w:t>
      </w:r>
      <w:r>
        <w:rPr>
          <w:rFonts w:ascii="Sylfaen" w:hAnsi="Sylfaen"/>
          <w:b/>
          <w:sz w:val="32"/>
          <w:szCs w:val="32"/>
          <w:lang w:val="ka-GE"/>
        </w:rPr>
        <w:t>პროექტები</w:t>
      </w:r>
      <w:r w:rsidRPr="001F3096">
        <w:rPr>
          <w:rFonts w:ascii="Sylfaen" w:hAnsi="Sylfaen"/>
          <w:b/>
          <w:sz w:val="32"/>
          <w:szCs w:val="32"/>
          <w:lang w:val="ka-GE"/>
        </w:rPr>
        <w:t>, რომლებიც ნათლად ასახავენ ქვეყნის ეკონომიკის</w:t>
      </w:r>
      <w:r>
        <w:rPr>
          <w:rFonts w:ascii="Sylfaen" w:hAnsi="Sylfaen"/>
          <w:b/>
          <w:sz w:val="32"/>
          <w:szCs w:val="32"/>
          <w:lang w:val="ka-GE"/>
        </w:rPr>
        <w:t>ა და ჯანდაცვის სექტორის</w:t>
      </w:r>
      <w:r w:rsidRPr="001F3096">
        <w:rPr>
          <w:rFonts w:ascii="Sylfaen" w:hAnsi="Sylfaen"/>
          <w:b/>
          <w:sz w:val="32"/>
          <w:szCs w:val="32"/>
          <w:lang w:val="ka-GE"/>
        </w:rPr>
        <w:t xml:space="preserve"> ზრდასა და განვითარებას და მოახდინოს მათი მოკლე პრეზენტაცია, როგორც ფორუმის ყველაზე საპატიო უწყების ხელმძღვანელმა და სპიკერმა.</w:t>
      </w:r>
    </w:p>
    <w:p w:rsidR="00783C0B" w:rsidRDefault="00783C0B" w:rsidP="00783C0B">
      <w:pPr>
        <w:spacing w:after="0" w:line="240" w:lineRule="auto"/>
        <w:rPr>
          <w:rFonts w:ascii="Sylfaen" w:hAnsi="Sylfaen"/>
          <w:b/>
          <w:sz w:val="32"/>
          <w:szCs w:val="32"/>
          <w:lang w:val="ka-GE"/>
        </w:rPr>
      </w:pPr>
      <w:r w:rsidRPr="001F3096">
        <w:rPr>
          <w:rFonts w:ascii="Sylfaen" w:hAnsi="Sylfaen"/>
          <w:b/>
          <w:sz w:val="32"/>
          <w:szCs w:val="32"/>
          <w:lang w:val="ka-GE"/>
        </w:rPr>
        <w:t xml:space="preserve">    ვთხოვთ საქართველოს  </w:t>
      </w:r>
      <w:r>
        <w:rPr>
          <w:rFonts w:ascii="Sylfaen" w:hAnsi="Sylfaen"/>
          <w:b/>
          <w:sz w:val="32"/>
          <w:szCs w:val="32"/>
          <w:lang w:val="ka-GE"/>
        </w:rPr>
        <w:t>შრომის,ჯანმრთელობისა და სოციალური დაცვის</w:t>
      </w:r>
      <w:r w:rsidRPr="001F3096">
        <w:rPr>
          <w:rFonts w:ascii="Sylfaen" w:hAnsi="Sylfaen"/>
          <w:b/>
          <w:sz w:val="32"/>
          <w:szCs w:val="32"/>
          <w:lang w:val="ka-GE"/>
        </w:rPr>
        <w:t xml:space="preserve"> სამინისტროს გააკეთოს ყველა წარმატებული პროექტი</w:t>
      </w:r>
      <w:r>
        <w:rPr>
          <w:rFonts w:ascii="Sylfaen" w:hAnsi="Sylfaen"/>
          <w:b/>
          <w:sz w:val="32"/>
          <w:szCs w:val="32"/>
          <w:lang w:val="ka-GE"/>
        </w:rPr>
        <w:t>ს</w:t>
      </w:r>
      <w:r w:rsidRPr="001F3096">
        <w:rPr>
          <w:rFonts w:ascii="Sylfaen" w:hAnsi="Sylfaen"/>
          <w:b/>
          <w:sz w:val="32"/>
          <w:szCs w:val="32"/>
          <w:lang w:val="ka-GE"/>
        </w:rPr>
        <w:t xml:space="preserve"> პრეზენტაცია პრომო-ვიდეო მასალის ჩვენებით და საგამოფენო სივრცის განთავსებით. სამინისტროს წარმომადგენლებს და საპატიო სტუმრებს ფორუმი უმასპინძლებს მაგიდით და პრეზენტაცია სრულად იქნება ტრანსლირებული წარმატებული მედია მხარდამჭერების საშუალებით.</w:t>
      </w:r>
    </w:p>
    <w:p w:rsidR="00783C0B" w:rsidRPr="001F3096" w:rsidRDefault="00783C0B" w:rsidP="00783C0B">
      <w:pPr>
        <w:spacing w:after="0" w:line="240" w:lineRule="auto"/>
        <w:rPr>
          <w:rFonts w:ascii="Sylfaen" w:hAnsi="Sylfaen"/>
          <w:b/>
          <w:sz w:val="32"/>
          <w:szCs w:val="32"/>
          <w:lang w:val="ka-GE"/>
        </w:rPr>
      </w:pPr>
      <w:r>
        <w:rPr>
          <w:rFonts w:ascii="Sylfaen" w:hAnsi="Sylfaen"/>
          <w:b/>
          <w:sz w:val="32"/>
          <w:szCs w:val="32"/>
          <w:lang w:val="ka-GE"/>
        </w:rPr>
        <w:t xml:space="preserve">  აგრეთვე წარმატებული სახელმწიფო პროექტების მიერ დაფინანსებული მეწარმეების, სტარტაპერებისა და ინოვაციური პროექტების წარმომადგენლების მოწვევას. </w:t>
      </w:r>
    </w:p>
    <w:p w:rsidR="00783C0B" w:rsidRPr="001D6476" w:rsidRDefault="00783C0B" w:rsidP="00783C0B">
      <w:pPr>
        <w:spacing w:after="0" w:line="240" w:lineRule="auto"/>
        <w:rPr>
          <w:rFonts w:ascii="Sylfaen" w:hAnsi="Sylfaen"/>
          <w:sz w:val="28"/>
          <w:szCs w:val="32"/>
          <w:lang w:val="ka-GE"/>
        </w:rPr>
      </w:pPr>
    </w:p>
    <w:p w:rsidR="00783C0B" w:rsidRDefault="008724E3" w:rsidP="00783C0B">
      <w:pPr>
        <w:rPr>
          <w:rFonts w:ascii="Sylfaen" w:hAnsi="Sylfaen"/>
          <w:b/>
          <w:color w:val="000000" w:themeColor="text1"/>
          <w:sz w:val="28"/>
          <w:szCs w:val="24"/>
          <w:lang w:val="ka-GE"/>
        </w:rPr>
      </w:pPr>
      <w:r>
        <w:rPr>
          <w:rFonts w:ascii="Sylfaen" w:hAnsi="Sylfaen"/>
          <w:b/>
          <w:color w:val="000000" w:themeColor="text1"/>
          <w:sz w:val="28"/>
          <w:szCs w:val="24"/>
        </w:rPr>
        <w:t xml:space="preserve">  </w:t>
      </w:r>
      <w:r w:rsidR="00783C0B">
        <w:rPr>
          <w:rFonts w:ascii="Sylfaen" w:hAnsi="Sylfaen"/>
          <w:b/>
          <w:color w:val="000000" w:themeColor="text1"/>
          <w:sz w:val="28"/>
          <w:szCs w:val="24"/>
          <w:lang w:val="ka-GE"/>
        </w:rPr>
        <w:t xml:space="preserve">რეიტინგული და წარმატებული სახელმწიფო პროექტები და უწყებები,ლიდერი კომპანიები ყველა ბიზნეს სექტორიდან,ინვესტორები, საერთაშორისო სავაჭრო პალატები, საერთაშორისო იმპორტიორ-ექსპორტიორები და ბიზნეს ასოციაციები გაცვლიან ბიზნეს კონტაქტებს და დასახავენ სამომავლო გეგმებს საქართველოს ბიზნესისა და ეკონომიკის განვითარებისათვის, აგრეთვე გააკეთებენ საუკეთესო პროექტების პრეზენტაციას და ბიზნესის განვითარების წარმატების გამოცდილების გაზიარებას.  </w:t>
      </w:r>
      <w:r w:rsidR="00783C0B" w:rsidRPr="006C5868">
        <w:rPr>
          <w:rFonts w:ascii="Sylfaen" w:hAnsi="Sylfaen"/>
          <w:b/>
          <w:color w:val="000000" w:themeColor="text1"/>
          <w:sz w:val="28"/>
          <w:szCs w:val="24"/>
          <w:lang w:val="ka-GE"/>
        </w:rPr>
        <w:t>BGC</w:t>
      </w:r>
      <w:r w:rsidR="00783C0B">
        <w:rPr>
          <w:rFonts w:ascii="Sylfaen" w:hAnsi="Sylfaen"/>
          <w:b/>
          <w:color w:val="000000" w:themeColor="text1"/>
          <w:sz w:val="28"/>
          <w:szCs w:val="24"/>
          <w:lang w:val="ka-GE"/>
        </w:rPr>
        <w:t xml:space="preserve">-ის მიზანია მიაწოდოს საზოგადოებას, როგორც საქართველოს, ისე ქვეყნის ფარგლებს გარეთ, ყველა რეიტინგული მედია და ინტერნეტ არხების  საშუალებებით, ინფორმაცია იმ პოზიტიური ცვლილებებისა და რეფორმების შესახებ, რომლებიც დაიგეგმა და განვითარდა, როგორც სახელმწიფოს განვითარების ყველა მიმართულებით და ყველა ბიზნეს სექტორში ამ  5 წლის მანძილზე და რამაც შეუწყო ხელი საქართველოს ეკონომიკისა და ბიზნესის განვითარებას.  ფორუმზე წარმოდგენილმა სახელმწიფო და ბიზნეს პროექტებმა უნდა აამაღლონ საქართველოს იმიჯი, საერთაშორისო ბაზარზე, როგორც ქვეყნისა, რომელმაც შექმნა და  განავითარა პოზიტიური ბიზნეს-ეკონომიკური გარემო. იგეგმება პროექტის ტრანსლაცია და  ჩართვები ლიდერი სატელევიზო კომპანიების პირდაპირ ეთერში.  ფორუმზე მოწვეულნი იქნებიან საერთაშორისო სპიკერები და უცხოელი ინვესტორები. ყველა კომპანიისა და </w:t>
      </w:r>
      <w:r w:rsidR="00783C0B">
        <w:rPr>
          <w:rFonts w:ascii="Sylfaen" w:hAnsi="Sylfaen"/>
          <w:b/>
          <w:color w:val="000000" w:themeColor="text1"/>
          <w:sz w:val="28"/>
          <w:szCs w:val="24"/>
          <w:lang w:val="ka-GE"/>
        </w:rPr>
        <w:lastRenderedPageBreak/>
        <w:t>სახელმწიფო სტრუქტურისთვის გაკეთდება ინდივიდუალური საპრეზენტაციო ფორმატი, როგორც გადაცემების, სარეკლამო აქტივობის, გადაღებული სიუჟეტების, ჩაწერილი ინტერვიუებისა და საგამოფენო</w:t>
      </w:r>
      <w:r w:rsidR="00783C0B" w:rsidRPr="00B130D1">
        <w:rPr>
          <w:rFonts w:ascii="Sylfaen" w:hAnsi="Sylfaen"/>
          <w:b/>
          <w:color w:val="000000" w:themeColor="text1"/>
          <w:sz w:val="28"/>
          <w:szCs w:val="24"/>
          <w:lang w:val="ka-GE"/>
        </w:rPr>
        <w:t>-</w:t>
      </w:r>
      <w:r w:rsidR="00783C0B">
        <w:rPr>
          <w:rFonts w:ascii="Sylfaen" w:hAnsi="Sylfaen"/>
          <w:b/>
          <w:color w:val="000000" w:themeColor="text1"/>
          <w:sz w:val="28"/>
          <w:szCs w:val="24"/>
          <w:lang w:val="ka-GE"/>
        </w:rPr>
        <w:t xml:space="preserve">სადემონსტრაციო საგამოფენო კუთხეების მოწყობის მიმართულებით. </w:t>
      </w:r>
    </w:p>
    <w:p w:rsidR="00783C0B" w:rsidRDefault="00783C0B" w:rsidP="00783C0B">
      <w:pPr>
        <w:rPr>
          <w:rFonts w:ascii="Sylfaen" w:hAnsi="Sylfaen"/>
          <w:b/>
          <w:color w:val="000000" w:themeColor="text1"/>
          <w:sz w:val="28"/>
          <w:szCs w:val="24"/>
          <w:lang w:val="ka-GE"/>
        </w:rPr>
      </w:pPr>
      <w:r>
        <w:rPr>
          <w:rFonts w:ascii="Sylfaen" w:hAnsi="Sylfaen"/>
          <w:b/>
          <w:color w:val="000000" w:themeColor="text1"/>
          <w:sz w:val="28"/>
          <w:szCs w:val="24"/>
          <w:lang w:val="ka-GE"/>
        </w:rPr>
        <w:t xml:space="preserve">  მედია მხარდამჭერები არიან: </w:t>
      </w:r>
    </w:p>
    <w:p w:rsidR="00783C0B" w:rsidRDefault="00783C0B" w:rsidP="00783C0B">
      <w:pPr>
        <w:rPr>
          <w:rFonts w:ascii="Sylfaen" w:hAnsi="Sylfaen"/>
          <w:b/>
          <w:color w:val="000000" w:themeColor="text1"/>
          <w:sz w:val="28"/>
          <w:szCs w:val="24"/>
          <w:lang w:val="ka-GE"/>
        </w:rPr>
      </w:pPr>
      <w:r>
        <w:rPr>
          <w:rFonts w:ascii="Sylfaen" w:hAnsi="Sylfaen"/>
          <w:b/>
          <w:color w:val="000000" w:themeColor="text1"/>
          <w:sz w:val="28"/>
          <w:szCs w:val="24"/>
          <w:lang w:val="ka-GE"/>
        </w:rPr>
        <w:t xml:space="preserve">ტელეკომპანიები: „იმედი“, </w:t>
      </w:r>
      <w:r w:rsidRPr="00AA38B6">
        <w:rPr>
          <w:rFonts w:ascii="Sylfaen" w:hAnsi="Sylfaen"/>
          <w:b/>
          <w:color w:val="000000" w:themeColor="text1"/>
          <w:sz w:val="28"/>
          <w:szCs w:val="24"/>
          <w:lang w:val="ka-GE"/>
        </w:rPr>
        <w:t>“GDS</w:t>
      </w:r>
      <w:r>
        <w:rPr>
          <w:rFonts w:ascii="Sylfaen" w:hAnsi="Sylfaen"/>
          <w:b/>
          <w:color w:val="000000" w:themeColor="text1"/>
          <w:sz w:val="28"/>
          <w:szCs w:val="24"/>
          <w:lang w:val="ka-GE"/>
        </w:rPr>
        <w:t>“, „</w:t>
      </w:r>
      <w:r w:rsidRPr="00414087">
        <w:rPr>
          <w:rFonts w:ascii="Sylfaen" w:hAnsi="Sylfaen"/>
          <w:b/>
          <w:color w:val="000000" w:themeColor="text1"/>
          <w:sz w:val="28"/>
          <w:szCs w:val="24"/>
          <w:lang w:val="ka-GE"/>
        </w:rPr>
        <w:t>M News</w:t>
      </w:r>
      <w:r>
        <w:rPr>
          <w:rFonts w:ascii="Sylfaen" w:hAnsi="Sylfaen"/>
          <w:b/>
          <w:color w:val="000000" w:themeColor="text1"/>
          <w:sz w:val="28"/>
          <w:szCs w:val="24"/>
          <w:lang w:val="ka-GE"/>
        </w:rPr>
        <w:t>“ ,საზოგადოებრივი მაუწყებლის 1-ლი არხი, „</w:t>
      </w:r>
      <w:r w:rsidRPr="00AA38B6">
        <w:rPr>
          <w:rFonts w:ascii="Sylfaen" w:hAnsi="Sylfaen"/>
          <w:b/>
          <w:color w:val="000000" w:themeColor="text1"/>
          <w:sz w:val="28"/>
          <w:szCs w:val="24"/>
          <w:lang w:val="ka-GE"/>
        </w:rPr>
        <w:t>TV</w:t>
      </w:r>
      <w:r>
        <w:rPr>
          <w:rFonts w:ascii="Sylfaen" w:hAnsi="Sylfaen"/>
          <w:b/>
          <w:color w:val="000000" w:themeColor="text1"/>
          <w:sz w:val="28"/>
          <w:szCs w:val="24"/>
          <w:lang w:val="ka-GE"/>
        </w:rPr>
        <w:t>პირველი“, „იბერია“, „კავკასია“ „პალიტრა</w:t>
      </w:r>
      <w:r w:rsidRPr="00AA38B6">
        <w:rPr>
          <w:rFonts w:ascii="Sylfaen" w:hAnsi="Sylfaen"/>
          <w:b/>
          <w:color w:val="000000" w:themeColor="text1"/>
          <w:sz w:val="28"/>
          <w:szCs w:val="24"/>
          <w:lang w:val="ka-GE"/>
        </w:rPr>
        <w:t>TV</w:t>
      </w:r>
      <w:r>
        <w:rPr>
          <w:rFonts w:ascii="Sylfaen" w:hAnsi="Sylfaen"/>
          <w:b/>
          <w:color w:val="000000" w:themeColor="text1"/>
          <w:sz w:val="28"/>
          <w:szCs w:val="24"/>
          <w:lang w:val="ka-GE"/>
        </w:rPr>
        <w:t>“, „</w:t>
      </w:r>
      <w:r w:rsidRPr="00AA38B6">
        <w:rPr>
          <w:rFonts w:ascii="Sylfaen" w:hAnsi="Sylfaen"/>
          <w:b/>
          <w:color w:val="000000" w:themeColor="text1"/>
          <w:sz w:val="28"/>
          <w:szCs w:val="24"/>
          <w:lang w:val="ka-GE"/>
        </w:rPr>
        <w:t xml:space="preserve">Music Box”, </w:t>
      </w:r>
      <w:r>
        <w:rPr>
          <w:rFonts w:ascii="Sylfaen" w:hAnsi="Sylfaen"/>
          <w:b/>
          <w:color w:val="000000" w:themeColor="text1"/>
          <w:sz w:val="28"/>
          <w:szCs w:val="24"/>
          <w:lang w:val="ka-GE"/>
        </w:rPr>
        <w:t>„აჭარა“</w:t>
      </w:r>
      <w:r w:rsidRPr="00AA38B6">
        <w:rPr>
          <w:rFonts w:ascii="Sylfaen" w:hAnsi="Sylfaen"/>
          <w:b/>
          <w:color w:val="000000" w:themeColor="text1"/>
          <w:sz w:val="28"/>
          <w:szCs w:val="24"/>
          <w:lang w:val="ka-GE"/>
        </w:rPr>
        <w:t>, “</w:t>
      </w:r>
      <w:r>
        <w:rPr>
          <w:rFonts w:ascii="Sylfaen" w:hAnsi="Sylfaen"/>
          <w:b/>
          <w:color w:val="000000" w:themeColor="text1"/>
          <w:sz w:val="28"/>
          <w:szCs w:val="24"/>
          <w:lang w:val="ka-GE"/>
        </w:rPr>
        <w:t>ერთსულოვნება“, „ობიექტივი“</w:t>
      </w:r>
      <w:r w:rsidRPr="00BE32E4">
        <w:rPr>
          <w:rFonts w:ascii="Sylfaen" w:hAnsi="Sylfaen"/>
          <w:b/>
          <w:color w:val="000000" w:themeColor="text1"/>
          <w:sz w:val="28"/>
          <w:szCs w:val="24"/>
          <w:lang w:val="ka-GE"/>
        </w:rPr>
        <w:t>,</w:t>
      </w:r>
      <w:r>
        <w:rPr>
          <w:rFonts w:ascii="Sylfaen" w:hAnsi="Sylfaen"/>
          <w:b/>
          <w:color w:val="000000" w:themeColor="text1"/>
          <w:sz w:val="28"/>
          <w:szCs w:val="24"/>
          <w:lang w:val="ka-GE"/>
        </w:rPr>
        <w:t>საერთაშორისო ტელეკომპანიების წარმომადგენლები, რომლებიც გააშუქებენ ფორუმს ქვეყნის ფარგლებს გარეთ. აგრეთვე საერთაშორისო ტეეკომპანაია „მირი“,რომელიც მაუწყებლოს  სრულიად პოსტ- საბჭოურ ქყვყნებში ( უკრაინა, ლიტვა, ლატვია, პოლონეთი და ა.შ) .</w:t>
      </w:r>
    </w:p>
    <w:p w:rsidR="00783C0B" w:rsidRPr="005F52FD" w:rsidRDefault="00783C0B" w:rsidP="00783C0B">
      <w:pPr>
        <w:rPr>
          <w:rFonts w:ascii="Sylfaen" w:hAnsi="Sylfaen"/>
          <w:b/>
          <w:color w:val="000000" w:themeColor="text1"/>
          <w:sz w:val="28"/>
          <w:szCs w:val="24"/>
          <w:lang w:val="ka-GE"/>
        </w:rPr>
      </w:pPr>
      <w:r>
        <w:rPr>
          <w:rFonts w:ascii="Sylfaen" w:hAnsi="Sylfaen"/>
          <w:b/>
          <w:color w:val="000000" w:themeColor="text1"/>
          <w:sz w:val="28"/>
          <w:szCs w:val="24"/>
          <w:lang w:val="ka-GE"/>
        </w:rPr>
        <w:t>რადიოები: „ფორტუნა“, „ფორტუნა პლიუსი „, , „არ დაიდარდო“, „ავტო რადიო“,„იმედი“,„საქართველოს ხმა“, „ჯაკო“,„პალიტრა</w:t>
      </w:r>
      <w:r w:rsidR="00A35996">
        <w:rPr>
          <w:rFonts w:ascii="Sylfaen" w:hAnsi="Sylfaen"/>
          <w:b/>
          <w:color w:val="000000" w:themeColor="text1"/>
          <w:sz w:val="28"/>
          <w:szCs w:val="24"/>
          <w:lang w:val="ka-GE"/>
        </w:rPr>
        <w:t>“.</w:t>
      </w:r>
    </w:p>
    <w:p w:rsidR="00783C0B" w:rsidRPr="00510459" w:rsidRDefault="00783C0B" w:rsidP="00783C0B">
      <w:pPr>
        <w:rPr>
          <w:rFonts w:ascii="Sylfaen" w:hAnsi="Sylfaen"/>
          <w:b/>
          <w:color w:val="000000" w:themeColor="text1"/>
          <w:sz w:val="28"/>
          <w:szCs w:val="24"/>
          <w:lang w:val="ka-GE"/>
        </w:rPr>
      </w:pPr>
      <w:r>
        <w:rPr>
          <w:rFonts w:ascii="Sylfaen" w:hAnsi="Sylfaen"/>
          <w:b/>
          <w:color w:val="000000" w:themeColor="text1"/>
          <w:sz w:val="28"/>
          <w:szCs w:val="24"/>
          <w:lang w:val="ka-GE"/>
        </w:rPr>
        <w:t xml:space="preserve">აგრეთვე საინფორმაციო პარტნიორი იქნება </w:t>
      </w:r>
      <w:r w:rsidRPr="00B80777">
        <w:rPr>
          <w:rFonts w:ascii="Sylfaen" w:hAnsi="Sylfaen"/>
          <w:b/>
          <w:color w:val="000000" w:themeColor="text1"/>
          <w:sz w:val="28"/>
          <w:szCs w:val="24"/>
          <w:lang w:val="ka-GE"/>
        </w:rPr>
        <w:t xml:space="preserve">ყველაზე დიდი მარკეტინგული </w:t>
      </w:r>
      <w:r>
        <w:rPr>
          <w:rFonts w:ascii="Sylfaen" w:hAnsi="Sylfaen"/>
          <w:b/>
          <w:color w:val="000000" w:themeColor="text1"/>
          <w:sz w:val="28"/>
          <w:szCs w:val="24"/>
          <w:lang w:val="ka-GE"/>
        </w:rPr>
        <w:t>პლატფორმა</w:t>
      </w:r>
      <w:r w:rsidRPr="00B80777">
        <w:rPr>
          <w:rFonts w:ascii="Sylfaen" w:hAnsi="Sylfaen"/>
          <w:b/>
          <w:color w:val="000000" w:themeColor="text1"/>
          <w:sz w:val="28"/>
          <w:szCs w:val="24"/>
          <w:lang w:val="ka-GE"/>
        </w:rPr>
        <w:t xml:space="preserve"> მარკეტერ.ჯი რომელიც არის ყველაზე მსხვილი ონლაინ მედია ამ დარგში</w:t>
      </w:r>
      <w:r>
        <w:rPr>
          <w:rFonts w:ascii="Sylfaen" w:hAnsi="Sylfaen"/>
          <w:b/>
          <w:color w:val="000000" w:themeColor="text1"/>
          <w:sz w:val="28"/>
          <w:szCs w:val="24"/>
          <w:lang w:val="ka-GE"/>
        </w:rPr>
        <w:t xml:space="preserve">, თანამედროვე და კრეატიული მედია პლატფორმა </w:t>
      </w:r>
      <w:r w:rsidRPr="00654EB6">
        <w:rPr>
          <w:rFonts w:ascii="Sylfaen" w:hAnsi="Sylfaen"/>
          <w:b/>
          <w:color w:val="000000" w:themeColor="text1"/>
          <w:sz w:val="28"/>
          <w:szCs w:val="24"/>
          <w:lang w:val="ka-GE"/>
        </w:rPr>
        <w:t>on.ge</w:t>
      </w:r>
      <w:r>
        <w:rPr>
          <w:rFonts w:ascii="Sylfaen" w:hAnsi="Sylfaen"/>
          <w:b/>
          <w:color w:val="000000" w:themeColor="text1"/>
          <w:sz w:val="28"/>
          <w:szCs w:val="24"/>
          <w:lang w:val="ka-GE"/>
        </w:rPr>
        <w:t xml:space="preserve">, რომელსაც ჰყავს ნახევრმილიონიანი აუდიტორია და პოპულარულია სხვადასხვა სფეროში,აგრეთვე </w:t>
      </w:r>
      <w:r w:rsidRPr="00510459">
        <w:rPr>
          <w:rFonts w:ascii="Sylfaen" w:hAnsi="Sylfaen"/>
          <w:b/>
          <w:color w:val="000000" w:themeColor="text1"/>
          <w:sz w:val="28"/>
          <w:szCs w:val="24"/>
          <w:lang w:val="ka-GE"/>
        </w:rPr>
        <w:t xml:space="preserve">Мy video.ge </w:t>
      </w:r>
    </w:p>
    <w:p w:rsidR="00783C0B" w:rsidRDefault="00783C0B" w:rsidP="00783C0B">
      <w:pPr>
        <w:rPr>
          <w:rFonts w:ascii="Sylfaen" w:hAnsi="Sylfaen"/>
          <w:b/>
          <w:color w:val="000000" w:themeColor="text1"/>
          <w:sz w:val="28"/>
          <w:szCs w:val="24"/>
          <w:lang w:val="ka-GE"/>
        </w:rPr>
      </w:pPr>
      <w:r>
        <w:rPr>
          <w:rFonts w:ascii="Sylfaen" w:hAnsi="Sylfaen"/>
          <w:b/>
          <w:color w:val="000000" w:themeColor="text1"/>
          <w:sz w:val="28"/>
          <w:szCs w:val="24"/>
          <w:lang w:val="ka-GE"/>
        </w:rPr>
        <w:t xml:space="preserve">  ბიზნეს ფორუმის ყველა მონაწილეს გადაეცემა ბიზნეს ფორუმის სერტიფიკატი და ფორუმის ექსკლუზიური ჯილდო , როგორც საპატიო და წარმატებილ მონაწილეს, რომელმაც შეიტანა წვლილი საქართველოს ეკონომიკისა და ბიზნეისის განვითარებაში. ფორუმის ფარგლებში არ არის ნომინაციების მიხედვით დაჯილდოება და არ ვლინდება გამარჯვებული, რადგან ყველა მონაწილე-ნომინანტი არის შერჩეული და წარდგენილი, როგორც საზოგადოებისთვის, ასევე ქვეყნის განვითარებისათვის, თავისი სეგმენტის განვითარებაში შეტანილი წვლილისათვის, ინოვაციებისა და ტექნოლოგიების დანერგვისათვის და მაღალი სტანდარტებისა და პროფესიონალიზმისათვის.</w:t>
      </w:r>
    </w:p>
    <w:p w:rsidR="00783C0B" w:rsidRDefault="00783C0B" w:rsidP="00783C0B">
      <w:pPr>
        <w:rPr>
          <w:rFonts w:ascii="Sylfaen" w:hAnsi="Sylfaen"/>
          <w:b/>
          <w:color w:val="000000" w:themeColor="text1"/>
          <w:sz w:val="28"/>
          <w:szCs w:val="24"/>
          <w:lang w:val="ka-GE"/>
        </w:rPr>
      </w:pPr>
      <w:r>
        <w:rPr>
          <w:rFonts w:ascii="Sylfaen" w:hAnsi="Sylfaen"/>
          <w:b/>
          <w:color w:val="000000" w:themeColor="text1"/>
          <w:sz w:val="28"/>
          <w:szCs w:val="24"/>
          <w:lang w:val="ka-GE"/>
        </w:rPr>
        <w:t xml:space="preserve">  წარდგენილი პროექტების  შესარჩევი კრიტერიუმები, რომლის თანახმადაც იქნება განსაზღვრული საპრეზენტაციო ფორმატი არის შემდეგი:</w:t>
      </w:r>
    </w:p>
    <w:p w:rsidR="00783C0B" w:rsidRDefault="00783C0B" w:rsidP="00783C0B">
      <w:pPr>
        <w:pStyle w:val="ListParagraph"/>
        <w:numPr>
          <w:ilvl w:val="0"/>
          <w:numId w:val="1"/>
        </w:numPr>
        <w:rPr>
          <w:rFonts w:ascii="Sylfaen" w:hAnsi="Sylfaen"/>
          <w:b/>
          <w:color w:val="000000" w:themeColor="text1"/>
          <w:sz w:val="28"/>
          <w:szCs w:val="24"/>
          <w:lang w:val="ka-GE"/>
        </w:rPr>
      </w:pPr>
      <w:r>
        <w:rPr>
          <w:rFonts w:ascii="Sylfaen" w:hAnsi="Sylfaen"/>
          <w:b/>
          <w:color w:val="000000" w:themeColor="text1"/>
          <w:sz w:val="28"/>
          <w:szCs w:val="24"/>
          <w:lang w:val="ka-GE"/>
        </w:rPr>
        <w:t>საქართველოს ეკონომიკის განვითარებაში შეტანილი წვლილი;</w:t>
      </w:r>
    </w:p>
    <w:p w:rsidR="00783C0B" w:rsidRDefault="00783C0B" w:rsidP="00783C0B">
      <w:pPr>
        <w:pStyle w:val="ListParagraph"/>
        <w:numPr>
          <w:ilvl w:val="0"/>
          <w:numId w:val="1"/>
        </w:numPr>
        <w:rPr>
          <w:rFonts w:ascii="Sylfaen" w:hAnsi="Sylfaen"/>
          <w:b/>
          <w:color w:val="000000" w:themeColor="text1"/>
          <w:sz w:val="28"/>
          <w:szCs w:val="24"/>
          <w:lang w:val="ka-GE"/>
        </w:rPr>
      </w:pPr>
      <w:r>
        <w:rPr>
          <w:rFonts w:ascii="Sylfaen" w:hAnsi="Sylfaen"/>
          <w:b/>
          <w:color w:val="000000" w:themeColor="text1"/>
          <w:sz w:val="28"/>
          <w:szCs w:val="24"/>
          <w:lang w:val="ka-GE"/>
        </w:rPr>
        <w:t>ქვეყნის აღმშენებლობასა და განვითარებაში შეტანილი წვლილი;</w:t>
      </w:r>
    </w:p>
    <w:p w:rsidR="00783C0B" w:rsidRDefault="00783C0B" w:rsidP="00783C0B">
      <w:pPr>
        <w:pStyle w:val="ListParagraph"/>
        <w:numPr>
          <w:ilvl w:val="0"/>
          <w:numId w:val="1"/>
        </w:numPr>
        <w:rPr>
          <w:rFonts w:ascii="Sylfaen" w:hAnsi="Sylfaen"/>
          <w:b/>
          <w:color w:val="000000" w:themeColor="text1"/>
          <w:sz w:val="28"/>
          <w:szCs w:val="24"/>
          <w:lang w:val="ka-GE"/>
        </w:rPr>
      </w:pPr>
      <w:r>
        <w:rPr>
          <w:rFonts w:ascii="Sylfaen" w:hAnsi="Sylfaen"/>
          <w:b/>
          <w:color w:val="000000" w:themeColor="text1"/>
          <w:sz w:val="28"/>
          <w:szCs w:val="24"/>
          <w:lang w:val="ka-GE"/>
        </w:rPr>
        <w:t>საზოგადოების ნდობა , რეპუტაცია და მაღალი პროფესიონალიზმი;</w:t>
      </w:r>
    </w:p>
    <w:p w:rsidR="00783C0B" w:rsidRDefault="00783C0B" w:rsidP="00783C0B">
      <w:pPr>
        <w:pStyle w:val="ListParagraph"/>
        <w:numPr>
          <w:ilvl w:val="0"/>
          <w:numId w:val="1"/>
        </w:numPr>
        <w:rPr>
          <w:rFonts w:ascii="Sylfaen" w:hAnsi="Sylfaen"/>
          <w:b/>
          <w:color w:val="000000" w:themeColor="text1"/>
          <w:sz w:val="28"/>
          <w:szCs w:val="24"/>
          <w:lang w:val="ka-GE"/>
        </w:rPr>
      </w:pPr>
      <w:r>
        <w:rPr>
          <w:rFonts w:ascii="Sylfaen" w:hAnsi="Sylfaen"/>
          <w:b/>
          <w:color w:val="000000" w:themeColor="text1"/>
          <w:sz w:val="28"/>
          <w:szCs w:val="24"/>
          <w:lang w:val="ka-GE"/>
        </w:rPr>
        <w:lastRenderedPageBreak/>
        <w:t>სოციალური პასუხისმგებლობა ( ეროვნული და სოციალური პროექტების მხარდაჭერა და განხორციელება);</w:t>
      </w:r>
    </w:p>
    <w:p w:rsidR="00783C0B" w:rsidRPr="00DC79F5" w:rsidRDefault="00783C0B" w:rsidP="00783C0B">
      <w:pPr>
        <w:pStyle w:val="ListParagraph"/>
        <w:numPr>
          <w:ilvl w:val="0"/>
          <w:numId w:val="1"/>
        </w:numPr>
        <w:rPr>
          <w:rFonts w:ascii="Sylfaen" w:hAnsi="Sylfaen"/>
          <w:b/>
          <w:color w:val="000000" w:themeColor="text1"/>
          <w:sz w:val="28"/>
          <w:szCs w:val="24"/>
          <w:lang w:val="ka-GE"/>
        </w:rPr>
      </w:pPr>
      <w:r>
        <w:rPr>
          <w:rFonts w:ascii="Sylfaen" w:hAnsi="Sylfaen"/>
          <w:b/>
          <w:color w:val="000000" w:themeColor="text1"/>
          <w:sz w:val="28"/>
          <w:szCs w:val="24"/>
          <w:lang w:val="ka-GE"/>
        </w:rPr>
        <w:t>საინვესტიციო პროგრამის განხორციელება;</w:t>
      </w:r>
    </w:p>
    <w:p w:rsidR="00783C0B" w:rsidRDefault="00783C0B" w:rsidP="00783C0B">
      <w:pPr>
        <w:pStyle w:val="ListParagraph"/>
        <w:numPr>
          <w:ilvl w:val="0"/>
          <w:numId w:val="1"/>
        </w:numPr>
        <w:rPr>
          <w:rFonts w:ascii="Sylfaen" w:hAnsi="Sylfaen"/>
          <w:b/>
          <w:color w:val="000000" w:themeColor="text1"/>
          <w:sz w:val="28"/>
          <w:szCs w:val="24"/>
          <w:lang w:val="ka-GE"/>
        </w:rPr>
      </w:pPr>
      <w:r>
        <w:rPr>
          <w:rFonts w:ascii="Sylfaen" w:hAnsi="Sylfaen"/>
          <w:b/>
          <w:color w:val="000000" w:themeColor="text1"/>
          <w:sz w:val="28"/>
          <w:szCs w:val="24"/>
          <w:lang w:val="ka-GE"/>
        </w:rPr>
        <w:t>კონკრეტული ბიზნეს სექტორის განვითარებაში შეტანილი წვლილი;</w:t>
      </w:r>
    </w:p>
    <w:p w:rsidR="00783C0B" w:rsidRDefault="00783C0B" w:rsidP="00783C0B">
      <w:pPr>
        <w:pStyle w:val="ListParagraph"/>
        <w:numPr>
          <w:ilvl w:val="0"/>
          <w:numId w:val="1"/>
        </w:numPr>
        <w:rPr>
          <w:rFonts w:ascii="Sylfaen" w:hAnsi="Sylfaen"/>
          <w:b/>
          <w:color w:val="000000" w:themeColor="text1"/>
          <w:sz w:val="28"/>
          <w:szCs w:val="24"/>
          <w:lang w:val="ka-GE"/>
        </w:rPr>
      </w:pPr>
      <w:r>
        <w:rPr>
          <w:rFonts w:ascii="Sylfaen" w:hAnsi="Sylfaen"/>
          <w:b/>
          <w:color w:val="000000" w:themeColor="text1"/>
          <w:sz w:val="28"/>
          <w:szCs w:val="24"/>
          <w:lang w:val="ka-GE"/>
        </w:rPr>
        <w:t>საქართველოს სოფლის მეურნეობაში შეტანილი წვლილი;</w:t>
      </w:r>
    </w:p>
    <w:p w:rsidR="00783C0B" w:rsidRDefault="00783C0B" w:rsidP="00783C0B">
      <w:pPr>
        <w:pStyle w:val="ListParagraph"/>
        <w:numPr>
          <w:ilvl w:val="0"/>
          <w:numId w:val="1"/>
        </w:numPr>
        <w:rPr>
          <w:rFonts w:ascii="Sylfaen" w:hAnsi="Sylfaen"/>
          <w:b/>
          <w:color w:val="000000" w:themeColor="text1"/>
          <w:sz w:val="28"/>
          <w:szCs w:val="24"/>
          <w:lang w:val="ka-GE"/>
        </w:rPr>
      </w:pPr>
      <w:r>
        <w:rPr>
          <w:rFonts w:ascii="Sylfaen" w:hAnsi="Sylfaen"/>
          <w:b/>
          <w:color w:val="000000" w:themeColor="text1"/>
          <w:sz w:val="28"/>
          <w:szCs w:val="24"/>
          <w:lang w:val="ka-GE"/>
        </w:rPr>
        <w:t>ტურიზმისა და საერთაშორისო ურთიერთობების განვითარებაში შეტანილი წვლილი;</w:t>
      </w:r>
    </w:p>
    <w:p w:rsidR="00783C0B" w:rsidRDefault="00783C0B" w:rsidP="00783C0B">
      <w:pPr>
        <w:pStyle w:val="ListParagraph"/>
        <w:numPr>
          <w:ilvl w:val="0"/>
          <w:numId w:val="1"/>
        </w:numPr>
        <w:rPr>
          <w:rFonts w:ascii="Sylfaen" w:hAnsi="Sylfaen"/>
          <w:b/>
          <w:color w:val="000000" w:themeColor="text1"/>
          <w:sz w:val="28"/>
          <w:szCs w:val="24"/>
          <w:lang w:val="ka-GE"/>
        </w:rPr>
      </w:pPr>
      <w:r>
        <w:rPr>
          <w:rFonts w:ascii="Sylfaen" w:hAnsi="Sylfaen"/>
          <w:b/>
          <w:color w:val="000000" w:themeColor="text1"/>
          <w:sz w:val="28"/>
          <w:szCs w:val="24"/>
          <w:lang w:val="ka-GE"/>
        </w:rPr>
        <w:t>საქართველოს ენერგეტიკის განვითარებაში შეტანილი წვლილი;</w:t>
      </w:r>
    </w:p>
    <w:p w:rsidR="00783C0B" w:rsidRDefault="00783C0B" w:rsidP="00783C0B">
      <w:pPr>
        <w:pStyle w:val="ListParagraph"/>
        <w:numPr>
          <w:ilvl w:val="0"/>
          <w:numId w:val="1"/>
        </w:numPr>
        <w:rPr>
          <w:rFonts w:ascii="Sylfaen" w:hAnsi="Sylfaen"/>
          <w:b/>
          <w:color w:val="000000" w:themeColor="text1"/>
          <w:sz w:val="28"/>
          <w:szCs w:val="24"/>
          <w:lang w:val="ka-GE"/>
        </w:rPr>
      </w:pPr>
      <w:r>
        <w:rPr>
          <w:rFonts w:ascii="Sylfaen" w:hAnsi="Sylfaen"/>
          <w:b/>
          <w:color w:val="000000" w:themeColor="text1"/>
          <w:sz w:val="28"/>
          <w:szCs w:val="24"/>
          <w:lang w:val="ka-GE"/>
        </w:rPr>
        <w:t>საქართველოს ინფრასტრუქტურის განვითარებაში შეტანილი წვლილი;</w:t>
      </w:r>
    </w:p>
    <w:p w:rsidR="00783C0B" w:rsidRDefault="00783C0B" w:rsidP="00783C0B">
      <w:pPr>
        <w:pStyle w:val="ListParagraph"/>
        <w:numPr>
          <w:ilvl w:val="0"/>
          <w:numId w:val="1"/>
        </w:numPr>
        <w:rPr>
          <w:rFonts w:ascii="Sylfaen" w:hAnsi="Sylfaen"/>
          <w:b/>
          <w:color w:val="000000" w:themeColor="text1"/>
          <w:sz w:val="28"/>
          <w:szCs w:val="24"/>
          <w:lang w:val="ka-GE"/>
        </w:rPr>
      </w:pPr>
      <w:r>
        <w:rPr>
          <w:rFonts w:ascii="Sylfaen" w:hAnsi="Sylfaen"/>
          <w:b/>
          <w:color w:val="000000" w:themeColor="text1"/>
          <w:sz w:val="28"/>
          <w:szCs w:val="24"/>
          <w:lang w:val="ka-GE"/>
        </w:rPr>
        <w:t xml:space="preserve"> საქართველოს ინდუსტრიის განვითარებაში შეტანილი წვლილი;</w:t>
      </w:r>
    </w:p>
    <w:p w:rsidR="00783C0B" w:rsidRPr="00DC79F5" w:rsidRDefault="00783C0B" w:rsidP="00783C0B">
      <w:pPr>
        <w:pStyle w:val="ListParagraph"/>
        <w:numPr>
          <w:ilvl w:val="0"/>
          <w:numId w:val="1"/>
        </w:numPr>
        <w:rPr>
          <w:rFonts w:ascii="Sylfaen" w:hAnsi="Sylfaen"/>
          <w:b/>
          <w:color w:val="000000" w:themeColor="text1"/>
          <w:sz w:val="28"/>
          <w:szCs w:val="24"/>
          <w:lang w:val="ka-GE"/>
        </w:rPr>
      </w:pPr>
      <w:r>
        <w:rPr>
          <w:rFonts w:ascii="Sylfaen" w:hAnsi="Sylfaen"/>
          <w:b/>
          <w:color w:val="000000" w:themeColor="text1"/>
          <w:sz w:val="28"/>
          <w:szCs w:val="24"/>
          <w:lang w:val="ka-GE"/>
        </w:rPr>
        <w:t>საგანმანათლებლო პროექტების განვითარებაში შეტანილი წვლილი;</w:t>
      </w:r>
    </w:p>
    <w:p w:rsidR="00783C0B" w:rsidRDefault="00783C0B" w:rsidP="00783C0B">
      <w:pPr>
        <w:pStyle w:val="ListParagraph"/>
        <w:numPr>
          <w:ilvl w:val="0"/>
          <w:numId w:val="1"/>
        </w:numPr>
        <w:rPr>
          <w:rFonts w:ascii="Sylfaen" w:hAnsi="Sylfaen"/>
          <w:b/>
          <w:color w:val="000000" w:themeColor="text1"/>
          <w:sz w:val="28"/>
          <w:szCs w:val="24"/>
          <w:lang w:val="ka-GE"/>
        </w:rPr>
      </w:pPr>
      <w:r>
        <w:rPr>
          <w:rFonts w:ascii="Sylfaen" w:hAnsi="Sylfaen"/>
          <w:b/>
          <w:color w:val="000000" w:themeColor="text1"/>
          <w:sz w:val="28"/>
          <w:szCs w:val="24"/>
          <w:lang w:val="ka-GE"/>
        </w:rPr>
        <w:t>საქართველოს მედიცინის განვითარებაში შეტანილი წვლილი;</w:t>
      </w:r>
    </w:p>
    <w:p w:rsidR="00783C0B" w:rsidRDefault="00783C0B" w:rsidP="00783C0B">
      <w:pPr>
        <w:pStyle w:val="ListParagraph"/>
        <w:numPr>
          <w:ilvl w:val="0"/>
          <w:numId w:val="1"/>
        </w:numPr>
        <w:rPr>
          <w:rFonts w:ascii="Sylfaen" w:hAnsi="Sylfaen"/>
          <w:b/>
          <w:color w:val="000000" w:themeColor="text1"/>
          <w:sz w:val="28"/>
          <w:szCs w:val="24"/>
          <w:lang w:val="ka-GE"/>
        </w:rPr>
      </w:pPr>
      <w:r>
        <w:rPr>
          <w:rFonts w:ascii="Sylfaen" w:hAnsi="Sylfaen"/>
          <w:b/>
          <w:color w:val="000000" w:themeColor="text1"/>
          <w:sz w:val="28"/>
          <w:szCs w:val="24"/>
          <w:lang w:val="ka-GE"/>
        </w:rPr>
        <w:t>დასაქმების პროგრამის განვითარებაში შეტანილი წვლილი;</w:t>
      </w:r>
    </w:p>
    <w:p w:rsidR="00783C0B" w:rsidRDefault="00783C0B" w:rsidP="00783C0B">
      <w:pPr>
        <w:pStyle w:val="ListParagraph"/>
        <w:numPr>
          <w:ilvl w:val="0"/>
          <w:numId w:val="1"/>
        </w:numPr>
        <w:rPr>
          <w:rFonts w:ascii="Sylfaen" w:hAnsi="Sylfaen"/>
          <w:b/>
          <w:color w:val="000000" w:themeColor="text1"/>
          <w:sz w:val="28"/>
          <w:szCs w:val="24"/>
          <w:lang w:val="ka-GE"/>
        </w:rPr>
      </w:pPr>
      <w:r>
        <w:rPr>
          <w:rFonts w:ascii="Sylfaen" w:hAnsi="Sylfaen"/>
          <w:b/>
          <w:color w:val="000000" w:themeColor="text1"/>
          <w:sz w:val="28"/>
          <w:szCs w:val="24"/>
          <w:lang w:val="ka-GE"/>
        </w:rPr>
        <w:t xml:space="preserve">  ზრდა, განვითარება და ახალი ინოვაციებისა და ტექნოლოგიების დანერგვა;</w:t>
      </w:r>
    </w:p>
    <w:p w:rsidR="00783C0B" w:rsidRPr="00DC79F5" w:rsidRDefault="00783C0B" w:rsidP="00783C0B">
      <w:pPr>
        <w:pStyle w:val="ListParagraph"/>
        <w:numPr>
          <w:ilvl w:val="0"/>
          <w:numId w:val="1"/>
        </w:numPr>
        <w:rPr>
          <w:rFonts w:ascii="Sylfaen" w:hAnsi="Sylfaen"/>
          <w:b/>
          <w:color w:val="000000" w:themeColor="text1"/>
          <w:sz w:val="28"/>
          <w:szCs w:val="24"/>
          <w:lang w:val="ka-GE"/>
        </w:rPr>
      </w:pPr>
      <w:r>
        <w:rPr>
          <w:rFonts w:ascii="Sylfaen" w:hAnsi="Sylfaen"/>
          <w:b/>
          <w:color w:val="000000" w:themeColor="text1"/>
          <w:sz w:val="28"/>
          <w:szCs w:val="24"/>
          <w:lang w:val="ka-GE"/>
        </w:rPr>
        <w:t>ქართული სტარტაპების განვითარებაში შეტანილი წვლილ;</w:t>
      </w:r>
    </w:p>
    <w:p w:rsidR="00783C0B" w:rsidRPr="00DC79F5" w:rsidRDefault="00783C0B" w:rsidP="00783C0B">
      <w:pPr>
        <w:pStyle w:val="ListParagraph"/>
        <w:numPr>
          <w:ilvl w:val="0"/>
          <w:numId w:val="1"/>
        </w:numPr>
        <w:rPr>
          <w:rFonts w:ascii="Sylfaen" w:hAnsi="Sylfaen"/>
          <w:b/>
          <w:color w:val="000000" w:themeColor="text1"/>
          <w:sz w:val="28"/>
          <w:szCs w:val="24"/>
          <w:lang w:val="ka-GE"/>
        </w:rPr>
      </w:pPr>
      <w:r>
        <w:rPr>
          <w:rFonts w:ascii="Sylfaen" w:hAnsi="Sylfaen"/>
          <w:b/>
          <w:color w:val="000000" w:themeColor="text1"/>
          <w:sz w:val="28"/>
          <w:szCs w:val="24"/>
          <w:lang w:val="ka-GE"/>
        </w:rPr>
        <w:t xml:space="preserve">ქართული მედიის განვითარებაში წვლილი, რეიტინგი და პროფესიონალიზმი და </w:t>
      </w:r>
      <w:r w:rsidRPr="00DC79F5">
        <w:rPr>
          <w:rFonts w:ascii="Sylfaen" w:hAnsi="Sylfaen" w:cs="Sylfaen"/>
          <w:b/>
          <w:color w:val="000000" w:themeColor="text1"/>
          <w:sz w:val="28"/>
          <w:szCs w:val="24"/>
          <w:lang w:val="ka-GE"/>
        </w:rPr>
        <w:t>თანამედრივე</w:t>
      </w:r>
      <w:r w:rsidRPr="00DC79F5">
        <w:rPr>
          <w:rFonts w:ascii="Sylfaen" w:hAnsi="Sylfaen"/>
          <w:b/>
          <w:color w:val="000000" w:themeColor="text1"/>
          <w:sz w:val="28"/>
          <w:szCs w:val="24"/>
          <w:lang w:val="ka-GE"/>
        </w:rPr>
        <w:t xml:space="preserve"> მედია ტექნოლოგიების დანერგვა და განვითარება საქართველოში.</w:t>
      </w:r>
    </w:p>
    <w:p w:rsidR="006C5868" w:rsidRDefault="00783C0B" w:rsidP="006C5868">
      <w:pPr>
        <w:ind w:left="360"/>
        <w:rPr>
          <w:rFonts w:ascii="Sylfaen" w:hAnsi="Sylfaen"/>
          <w:b/>
          <w:color w:val="000000" w:themeColor="text1"/>
          <w:sz w:val="28"/>
          <w:szCs w:val="24"/>
        </w:rPr>
      </w:pPr>
      <w:r>
        <w:rPr>
          <w:rFonts w:ascii="Sylfaen" w:hAnsi="Sylfaen"/>
          <w:b/>
          <w:color w:val="000000" w:themeColor="text1"/>
          <w:sz w:val="28"/>
          <w:szCs w:val="24"/>
          <w:lang w:val="ka-GE"/>
        </w:rPr>
        <w:t xml:space="preserve">  </w:t>
      </w:r>
      <w:r w:rsidR="006C5868">
        <w:rPr>
          <w:rFonts w:ascii="Sylfaen" w:hAnsi="Sylfaen"/>
          <w:b/>
          <w:color w:val="000000" w:themeColor="text1"/>
          <w:sz w:val="28"/>
          <w:szCs w:val="24"/>
          <w:lang w:val="ka-GE"/>
        </w:rPr>
        <w:t>პატივისცემით,</w:t>
      </w:r>
    </w:p>
    <w:p w:rsidR="00783C0B" w:rsidRPr="006C5868" w:rsidRDefault="001E2D80" w:rsidP="00783C0B">
      <w:pPr>
        <w:rPr>
          <w:rFonts w:ascii="Sylfaen" w:hAnsi="Sylfaen"/>
          <w:b/>
          <w:color w:val="000000" w:themeColor="text1"/>
          <w:sz w:val="28"/>
          <w:szCs w:val="24"/>
        </w:rPr>
      </w:pPr>
      <w:r>
        <w:rPr>
          <w:rFonts w:ascii="Sylfaen" w:hAnsi="Sylfaen"/>
          <w:b/>
          <w:noProof/>
          <w:color w:val="000000" w:themeColor="text1"/>
          <w:sz w:val="24"/>
          <w:szCs w:val="24"/>
        </w:rPr>
        <w:drawing>
          <wp:inline distT="0" distB="0" distL="0" distR="0" wp14:anchorId="6847F06A" wp14:editId="2ADF1303">
            <wp:extent cx="2934335" cy="4040505"/>
            <wp:effectExtent l="0" t="0" r="12065" b="0"/>
            <wp:docPr id="1" name="Picture 1" descr="ელთ ბილდინგ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ელთ ბილდინგ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34335" cy="4040505"/>
                    </a:xfrm>
                    <a:prstGeom prst="rect">
                      <a:avLst/>
                    </a:prstGeom>
                    <a:noFill/>
                    <a:ln>
                      <a:noFill/>
                    </a:ln>
                  </pic:spPr>
                </pic:pic>
              </a:graphicData>
            </a:graphic>
          </wp:inline>
        </w:drawing>
      </w:r>
      <w:bookmarkStart w:id="0" w:name="_GoBack"/>
      <w:bookmarkEnd w:id="0"/>
    </w:p>
    <w:p w:rsidR="00783C0B" w:rsidRPr="008243C1" w:rsidRDefault="00783C0B" w:rsidP="00783C0B">
      <w:pPr>
        <w:rPr>
          <w:lang w:val="ka-GE"/>
        </w:rPr>
      </w:pPr>
    </w:p>
    <w:p w:rsidR="009075C4" w:rsidRPr="00783C0B" w:rsidRDefault="009075C4">
      <w:pPr>
        <w:rPr>
          <w:lang w:val="ka-GE"/>
        </w:rPr>
      </w:pPr>
    </w:p>
    <w:sectPr w:rsidR="009075C4" w:rsidRPr="00783C0B" w:rsidSect="00414087">
      <w:pgSz w:w="11907" w:h="16839" w:code="9"/>
      <w:pgMar w:top="720" w:right="720" w:bottom="720" w:left="72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A96A23"/>
    <w:multiLevelType w:val="hybridMultilevel"/>
    <w:tmpl w:val="17740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783C0B"/>
    <w:rsid w:val="00011C82"/>
    <w:rsid w:val="001E2D80"/>
    <w:rsid w:val="006C5868"/>
    <w:rsid w:val="00783C0B"/>
    <w:rsid w:val="00814FA9"/>
    <w:rsid w:val="008724E3"/>
    <w:rsid w:val="008F78F1"/>
    <w:rsid w:val="009075C4"/>
    <w:rsid w:val="00A35996"/>
    <w:rsid w:val="00CB5F79"/>
    <w:rsid w:val="00E35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4595D"/>
  <w15:docId w15:val="{1EA40451-A85D-47AE-80B9-17FAA4463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C0B"/>
  </w:style>
  <w:style w:type="paragraph" w:styleId="Heading3">
    <w:name w:val="heading 3"/>
    <w:basedOn w:val="Normal"/>
    <w:link w:val="Heading3Char"/>
    <w:uiPriority w:val="9"/>
    <w:qFormat/>
    <w:rsid w:val="00783C0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3C0B"/>
    <w:rPr>
      <w:color w:val="0000FF"/>
      <w:u w:val="single"/>
    </w:rPr>
  </w:style>
  <w:style w:type="paragraph" w:styleId="ListParagraph">
    <w:name w:val="List Paragraph"/>
    <w:basedOn w:val="Normal"/>
    <w:uiPriority w:val="34"/>
    <w:qFormat/>
    <w:rsid w:val="00783C0B"/>
    <w:pPr>
      <w:ind w:left="720"/>
      <w:contextualSpacing/>
    </w:pPr>
  </w:style>
  <w:style w:type="character" w:customStyle="1" w:styleId="Heading3Char">
    <w:name w:val="Heading 3 Char"/>
    <w:basedOn w:val="DefaultParagraphFont"/>
    <w:link w:val="Heading3"/>
    <w:uiPriority w:val="9"/>
    <w:rsid w:val="00783C0B"/>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602001">
      <w:bodyDiv w:val="1"/>
      <w:marLeft w:val="0"/>
      <w:marRight w:val="0"/>
      <w:marTop w:val="0"/>
      <w:marBottom w:val="0"/>
      <w:divBdr>
        <w:top w:val="none" w:sz="0" w:space="0" w:color="auto"/>
        <w:left w:val="none" w:sz="0" w:space="0" w:color="auto"/>
        <w:bottom w:val="none" w:sz="0" w:space="0" w:color="auto"/>
        <w:right w:val="none" w:sz="0" w:space="0" w:color="auto"/>
      </w:divBdr>
    </w:div>
    <w:div w:id="166339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897</Words>
  <Characters>5116</Characters>
  <Application>Microsoft Office Word</Application>
  <DocSecurity>0</DocSecurity>
  <Lines>42</Lines>
  <Paragraphs>12</Paragraphs>
  <ScaleCrop>false</ScaleCrop>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dc:creator>
  <cp:keywords/>
  <dc:description/>
  <cp:lastModifiedBy>Irma Aleksidze</cp:lastModifiedBy>
  <cp:revision>7</cp:revision>
  <dcterms:created xsi:type="dcterms:W3CDTF">2017-11-08T17:34:00Z</dcterms:created>
  <dcterms:modified xsi:type="dcterms:W3CDTF">2017-12-12T08:18:00Z</dcterms:modified>
</cp:coreProperties>
</file>