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D1" w:rsidRDefault="008104D1" w:rsidP="006C5A86">
      <w:pPr>
        <w:jc w:val="center"/>
        <w:rPr>
          <w:rFonts w:ascii="AcadNusx" w:hAnsi="AcadNusx"/>
          <w:b/>
          <w:lang w:val="en-US"/>
        </w:rPr>
      </w:pPr>
      <w:r>
        <w:rPr>
          <w:noProof/>
        </w:rPr>
        <w:drawing>
          <wp:inline distT="0" distB="0" distL="0" distR="0">
            <wp:extent cx="2112645" cy="2521585"/>
            <wp:effectExtent l="0" t="0" r="1905" b="0"/>
            <wp:docPr id="1" name="Picture 1" descr="C:\Users\eka.akhvlediani\AppData\Local\Microsoft\Windows\INetCache\Content.Outlook\7BT3MC98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a.akhvlediani\AppData\Local\Microsoft\Windows\INetCache\Content.Outlook\7BT3MC98\fo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A86">
        <w:rPr>
          <w:rFonts w:ascii="AcadNusx" w:hAnsi="AcadNusx"/>
          <w:b/>
          <w:lang w:val="en-US"/>
        </w:rPr>
        <w:t>A</w:t>
      </w:r>
    </w:p>
    <w:p w:rsidR="008104D1" w:rsidRDefault="008104D1" w:rsidP="006C5A86">
      <w:pPr>
        <w:jc w:val="center"/>
        <w:rPr>
          <w:rFonts w:ascii="AcadNusx" w:hAnsi="AcadNusx"/>
          <w:b/>
          <w:lang w:val="en-US"/>
        </w:rPr>
      </w:pPr>
    </w:p>
    <w:p w:rsidR="006C5A86" w:rsidRDefault="006C5A86" w:rsidP="006C5A86">
      <w:pPr>
        <w:jc w:val="center"/>
        <w:rPr>
          <w:rFonts w:ascii="AcadNusx" w:hAnsi="AcadNusx"/>
          <w:b/>
          <w:lang w:val="en-US"/>
        </w:rPr>
      </w:pPr>
      <w:r>
        <w:rPr>
          <w:rFonts w:ascii="AcadNusx" w:hAnsi="AcadNusx"/>
          <w:b/>
          <w:lang w:val="en-US"/>
        </w:rPr>
        <w:t>avtobiografia</w:t>
      </w:r>
    </w:p>
    <w:p w:rsidR="006C5A86" w:rsidRDefault="006C5A86" w:rsidP="006C5A86">
      <w:pPr>
        <w:jc w:val="center"/>
        <w:rPr>
          <w:rFonts w:ascii="AcadNusx" w:hAnsi="AcadNusx"/>
          <w:b/>
          <w:lang w:val="en-US"/>
        </w:rPr>
      </w:pPr>
    </w:p>
    <w:p w:rsidR="006C5A86" w:rsidRDefault="006C5A86" w:rsidP="006C5A86">
      <w:pPr>
        <w:jc w:val="center"/>
        <w:rPr>
          <w:rFonts w:ascii="AcadNusx" w:hAnsi="AcadNusx"/>
          <w:b/>
          <w:lang w:val="en-US"/>
        </w:rPr>
      </w:pPr>
    </w:p>
    <w:p w:rsidR="006C5A86" w:rsidRDefault="006C5A86" w:rsidP="006C5A86">
      <w:pPr>
        <w:jc w:val="both"/>
        <w:rPr>
          <w:rFonts w:ascii="AcadNusx" w:hAnsi="AcadNusx"/>
          <w:lang w:val="en-US"/>
        </w:rPr>
      </w:pPr>
      <w:r>
        <w:rPr>
          <w:rFonts w:ascii="AcadNusx" w:hAnsi="AcadNusx"/>
          <w:lang w:val="fr-FR"/>
        </w:rPr>
        <w:t>saxeli da gvari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  <w:t>:</w:t>
      </w:r>
      <w:r>
        <w:rPr>
          <w:rFonts w:ascii="AcadNusx" w:hAnsi="AcadNusx"/>
          <w:lang w:val="en-US"/>
        </w:rPr>
        <w:t>fatma jeren iazgani</w:t>
      </w:r>
    </w:p>
    <w:p w:rsidR="006C5A86" w:rsidRDefault="006C5A86" w:rsidP="006C5A86">
      <w:pPr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 xml:space="preserve"> </w:t>
      </w:r>
    </w:p>
    <w:p w:rsidR="006C5A86" w:rsidRDefault="006C5A86" w:rsidP="006C5A86">
      <w:pPr>
        <w:jc w:val="both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dabadebis adgili da weli</w:t>
      </w:r>
      <w:r>
        <w:rPr>
          <w:rFonts w:ascii="AcadNusx" w:hAnsi="AcadNusx"/>
          <w:lang w:val="en-US"/>
        </w:rPr>
        <w:tab/>
        <w:t>:hajeTTefe, 07.07.1971</w:t>
      </w:r>
    </w:p>
    <w:p w:rsidR="006C5A86" w:rsidRDefault="006C5A86" w:rsidP="006C5A86">
      <w:pPr>
        <w:jc w:val="both"/>
        <w:rPr>
          <w:rFonts w:ascii="AcadNusx" w:hAnsi="AcadNusx"/>
          <w:lang w:val="en-US"/>
        </w:rPr>
      </w:pPr>
    </w:p>
    <w:p w:rsidR="006C5A86" w:rsidRDefault="006C5A86" w:rsidP="006C5A86">
      <w:pPr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ojaxuri mdgomareoba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  <w:t>:ar imyofeba qorwinebaSi, hyavs ori Svili</w:t>
      </w:r>
    </w:p>
    <w:p w:rsidR="006C5A86" w:rsidRDefault="006C5A86" w:rsidP="006C5A86">
      <w:pPr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ucxo enebi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  <w:t>:inglisuri, rusuli</w:t>
      </w:r>
    </w:p>
    <w:p w:rsidR="006C5A86" w:rsidRDefault="006C5A86" w:rsidP="006C5A86">
      <w:pPr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ganaTleba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  <w:t>:universiteti</w:t>
      </w:r>
    </w:p>
    <w:p w:rsidR="006C5A86" w:rsidRDefault="006C5A86" w:rsidP="006C5A86">
      <w:pPr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universiteti</w:t>
      </w:r>
      <w:r>
        <w:rPr>
          <w:rFonts w:ascii="AcadNusx" w:hAnsi="AcadNusx"/>
          <w:lang w:val="fr-FR"/>
        </w:rPr>
        <w:tab/>
        <w:t>:bosforis universiteti</w:t>
      </w:r>
    </w:p>
    <w:p w:rsidR="006C5A86" w:rsidRDefault="006C5A86" w:rsidP="006C5A86">
      <w:pPr>
        <w:ind w:left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ekonomikis fakulteti</w:t>
      </w:r>
    </w:p>
    <w:p w:rsidR="006C5A86" w:rsidRDefault="006C5A86" w:rsidP="006C5A86">
      <w:pPr>
        <w:ind w:left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politikuri mecnierebebi da saerTaSoriso urTierTobebi, 1993</w:t>
      </w:r>
      <w:r>
        <w:rPr>
          <w:rFonts w:ascii="AcadNusx" w:hAnsi="AcadNusx"/>
          <w:lang w:val="fr-FR"/>
        </w:rPr>
        <w:tab/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b/>
          <w:lang w:val="fr-FR"/>
        </w:rPr>
      </w:pPr>
      <w:r>
        <w:rPr>
          <w:rFonts w:ascii="AcadNusx" w:hAnsi="AcadNusx"/>
          <w:b/>
          <w:lang w:val="fr-FR"/>
        </w:rPr>
        <w:t>dakavebuli Tanamdebobebi:</w:t>
      </w:r>
    </w:p>
    <w:p w:rsidR="006C5A86" w:rsidRDefault="006C5A86" w:rsidP="006C5A86">
      <w:pPr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 xml:space="preserve">ormxrivi kulturuli urTierTobebis departamenti-karieruli diplomatobis kandidati 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Sylfaen" w:hAnsi="Sylfaen"/>
          <w:lang w:val="ka-GE"/>
        </w:rPr>
        <w:t xml:space="preserve">         </w:t>
      </w:r>
      <w:r>
        <w:rPr>
          <w:rFonts w:ascii="AcadNusx" w:hAnsi="AcadNusx"/>
          <w:lang w:val="fr-FR"/>
        </w:rPr>
        <w:t>15.10.1993-01.12.1993</w:t>
      </w:r>
    </w:p>
    <w:p w:rsidR="006C5A86" w:rsidRDefault="006C5A86" w:rsidP="006C5A86">
      <w:pPr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evropul saqmeTa generaluri direqtoratis moadgilis aparati karieruli diplomatobis kandidati, ataSe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Sylfaen" w:hAnsi="Sylfaen"/>
          <w:lang w:val="ka-GE"/>
        </w:rPr>
        <w:t xml:space="preserve">          </w:t>
      </w:r>
      <w:r>
        <w:rPr>
          <w:rFonts w:ascii="AcadNusx" w:hAnsi="AcadNusx"/>
          <w:lang w:val="fr-FR"/>
        </w:rPr>
        <w:t>01.12.1993-27.10.1995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sz w:val="22"/>
          <w:szCs w:val="22"/>
          <w:lang w:val="fr-FR"/>
        </w:rPr>
      </w:pPr>
      <w:r>
        <w:rPr>
          <w:rFonts w:ascii="AcadNusx" w:hAnsi="AcadNusx"/>
          <w:lang w:val="fr-FR"/>
        </w:rPr>
        <w:t>TurqeTis respublikis saelCo omanSi, mesame mdivani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sz w:val="22"/>
          <w:szCs w:val="22"/>
          <w:lang w:val="fr-FR"/>
        </w:rPr>
        <w:t>27.10.1995-26.08.1997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sz w:val="22"/>
          <w:szCs w:val="22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euTos mudmivi warmomadgenloba, mesame mdivani, meore mdivani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  <w:t xml:space="preserve">     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  <w:t xml:space="preserve">    26.08.1997-01.09.2000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 xml:space="preserve">amerikis generaluri direqtoris moadgilis aparati, meore departamenti, meore mdivani, pirveli mdivani </w:t>
      </w:r>
      <w:r>
        <w:rPr>
          <w:rFonts w:ascii="Sylfaen" w:hAnsi="Sylfaen"/>
          <w:lang w:val="ka-GE"/>
        </w:rPr>
        <w:t xml:space="preserve">        </w:t>
      </w:r>
      <w:r>
        <w:rPr>
          <w:rFonts w:ascii="AcadNusx" w:hAnsi="AcadNusx"/>
          <w:lang w:val="fr-FR"/>
        </w:rPr>
        <w:t xml:space="preserve">     01.09.2000-30.08.2002</w:t>
      </w:r>
    </w:p>
    <w:p w:rsidR="006C5A86" w:rsidRDefault="006C5A86" w:rsidP="006C5A86">
      <w:pPr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TurqeTis respublikis saelCo ukrainaSi, pirveli mdivani,</w:t>
      </w:r>
    </w:p>
    <w:p w:rsidR="006C5A86" w:rsidRDefault="006C5A86" w:rsidP="006C5A86">
      <w:pPr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 xml:space="preserve">mrCeveli   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  <w:t xml:space="preserve">    30.08.2002-01.09.2006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usafrTxoebisa da dazvervis generaluri direqtoris moadgilis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aparati, pirveli departamenti, sammarTvelos ufrosi   01.09.2006-30.01.2007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 xml:space="preserve">  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usafrTxoebisa da dazvervis generaluri direqtoris moadgilis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aparati, meore departamenti, sammarTvelos ufrosi      30.01.2007-01.09.2008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TurqeTis respublikis saelCo ruseTSi, saelCos mrCeveli, saelCos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pirveli mrCeveli</w:t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</w:r>
      <w:r>
        <w:rPr>
          <w:rFonts w:ascii="AcadNusx" w:hAnsi="AcadNusx"/>
          <w:lang w:val="fr-FR"/>
        </w:rPr>
        <w:tab/>
        <w:t xml:space="preserve">    01.09.2008-01.09.2012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usafrTxoebisa da dazvervis generaluri direqtoris moadgilis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aparati, mesame departamenti, departamentis ufrosi      01.09.2012-11.10.2012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usafrTxoebisa da dazvervis generaluri direqtoris moadgilis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 xml:space="preserve">aparati, generaluri direqtoris moadgilis m/S </w:t>
      </w:r>
      <w:r>
        <w:rPr>
          <w:rFonts w:ascii="AcadNusx" w:hAnsi="AcadNusx"/>
          <w:lang w:val="fr-FR"/>
        </w:rPr>
        <w:tab/>
        <w:t xml:space="preserve">     11.10.2012-25.11.2013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aRmosavleT evropis generaluri direqtoris moadgilis aparati,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 xml:space="preserve">despani, generaluri direqtoris moadgile    </w:t>
      </w:r>
      <w:r>
        <w:rPr>
          <w:rFonts w:ascii="AcadNusx" w:hAnsi="AcadNusx"/>
          <w:lang w:val="fr-FR"/>
        </w:rPr>
        <w:tab/>
        <w:t xml:space="preserve">     25.11.2013-26.05.2014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usafrTxoebisa da dazvervis generaluri direqtoris moadgilis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>aparati,  despani, ge</w:t>
      </w:r>
      <w:r w:rsidR="00437909">
        <w:rPr>
          <w:rFonts w:ascii="AcadNusx" w:hAnsi="AcadNusx"/>
          <w:lang w:val="fr-FR"/>
        </w:rPr>
        <w:t xml:space="preserve">neraluri direqtoris moadgile    </w:t>
      </w:r>
      <w:r>
        <w:rPr>
          <w:rFonts w:ascii="AcadNusx" w:hAnsi="AcadNusx"/>
          <w:lang w:val="fr-FR"/>
        </w:rPr>
        <w:t>26.05.2014</w:t>
      </w:r>
      <w:r w:rsidR="00437909">
        <w:rPr>
          <w:rFonts w:ascii="AcadNusx" w:hAnsi="AcadNusx"/>
          <w:lang w:val="fr-FR"/>
        </w:rPr>
        <w:t>-15.12.2017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Pr="006C5A86" w:rsidRDefault="006C5A86" w:rsidP="00437909">
      <w:pPr>
        <w:ind w:left="3540" w:hanging="3540"/>
        <w:jc w:val="both"/>
        <w:rPr>
          <w:rFonts w:ascii="AcadNusx" w:hAnsi="AcadNusx"/>
        </w:rPr>
      </w:pPr>
      <w:r>
        <w:rPr>
          <w:rFonts w:ascii="AcadNusx" w:hAnsi="AcadNusx"/>
          <w:lang w:val="fr-FR"/>
        </w:rPr>
        <w:t xml:space="preserve">TurqeTis respublikis sruluflebiani elCi saqarTveloSi </w:t>
      </w:r>
      <w:r w:rsidR="00437909">
        <w:rPr>
          <w:rFonts w:ascii="AcadNusx" w:hAnsi="AcadNusx"/>
          <w:lang w:val="fr-FR"/>
        </w:rPr>
        <w:t>15.12.2017-</w:t>
      </w: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hanging="3540"/>
        <w:jc w:val="both"/>
        <w:rPr>
          <w:rFonts w:ascii="AcadNusx" w:hAnsi="AcadNusx"/>
          <w:lang w:val="fr-FR"/>
        </w:rPr>
      </w:pPr>
    </w:p>
    <w:p w:rsidR="006C5A86" w:rsidRDefault="006C5A86" w:rsidP="006C5A86">
      <w:pPr>
        <w:ind w:left="3540" w:firstLine="708"/>
        <w:jc w:val="both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 xml:space="preserve">         </w:t>
      </w:r>
    </w:p>
    <w:p w:rsidR="006C5A86" w:rsidRDefault="006C5A86" w:rsidP="006C5A86"/>
    <w:p w:rsidR="00A00924" w:rsidRDefault="00A00924" w:rsidP="00A00924">
      <w:pPr>
        <w:ind w:firstLine="708"/>
        <w:rPr>
          <w:rFonts w:ascii="Sylfaen" w:hAnsi="Sylfaen"/>
          <w:lang w:val="ka-GE"/>
        </w:rPr>
      </w:pPr>
    </w:p>
    <w:p w:rsidR="00C42A4F" w:rsidRDefault="00C42A4F" w:rsidP="00A00924">
      <w:pPr>
        <w:rPr>
          <w:rFonts w:ascii="Sylfaen" w:hAnsi="Sylfaen"/>
          <w:lang w:val="ka-GE"/>
        </w:rPr>
      </w:pPr>
    </w:p>
    <w:p w:rsidR="006F4CA2" w:rsidRPr="000F21CD" w:rsidRDefault="00A00924" w:rsidP="00A00924">
      <w:pPr>
        <w:rPr>
          <w:rFonts w:ascii="Sylfaen" w:hAnsi="Sylfaen"/>
          <w:sz w:val="23"/>
          <w:szCs w:val="23"/>
          <w:lang w:val="ka-GE"/>
        </w:rPr>
      </w:pPr>
      <w:r>
        <w:rPr>
          <w:rFonts w:ascii="Sylfaen" w:hAnsi="Sylfaen"/>
          <w:lang w:val="ka-GE"/>
        </w:rPr>
        <w:t xml:space="preserve">                  </w:t>
      </w:r>
      <w:r w:rsidR="00C42A4F">
        <w:rPr>
          <w:rFonts w:ascii="Sylfaen" w:hAnsi="Sylfaen"/>
          <w:lang w:val="ka-GE"/>
        </w:rPr>
        <w:t xml:space="preserve">   </w:t>
      </w:r>
    </w:p>
    <w:sectPr w:rsidR="006F4CA2" w:rsidRPr="000F2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36"/>
    <w:rsid w:val="000E3306"/>
    <w:rsid w:val="000F21CD"/>
    <w:rsid w:val="003060FE"/>
    <w:rsid w:val="00337A8D"/>
    <w:rsid w:val="00350749"/>
    <w:rsid w:val="003E2C33"/>
    <w:rsid w:val="00437909"/>
    <w:rsid w:val="006A6786"/>
    <w:rsid w:val="006C5A86"/>
    <w:rsid w:val="006F4CA2"/>
    <w:rsid w:val="008104D1"/>
    <w:rsid w:val="00814101"/>
    <w:rsid w:val="00971821"/>
    <w:rsid w:val="00994E29"/>
    <w:rsid w:val="00A00924"/>
    <w:rsid w:val="00A25E04"/>
    <w:rsid w:val="00A67218"/>
    <w:rsid w:val="00AF3B36"/>
    <w:rsid w:val="00C42A4F"/>
    <w:rsid w:val="00CA0FEB"/>
    <w:rsid w:val="00CB238D"/>
    <w:rsid w:val="00ED0894"/>
    <w:rsid w:val="00E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265ED-F97F-4440-8DDB-68C48E2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2">
    <w:name w:val="heading 2"/>
    <w:basedOn w:val="Normal"/>
    <w:link w:val="Heading2Char"/>
    <w:uiPriority w:val="9"/>
    <w:qFormat/>
    <w:rsid w:val="008141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2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410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141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14101"/>
    <w:rPr>
      <w:color w:val="0000FF"/>
      <w:u w:val="single"/>
    </w:rPr>
  </w:style>
  <w:style w:type="character" w:customStyle="1" w:styleId="mw-headline">
    <w:name w:val="mw-headline"/>
    <w:basedOn w:val="DefaultParagraphFont"/>
    <w:rsid w:val="0081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Akhvlediani</dc:creator>
  <cp:keywords/>
  <dc:description/>
  <cp:lastModifiedBy>Eka Akhvlediani</cp:lastModifiedBy>
  <cp:revision>5</cp:revision>
  <cp:lastPrinted>2017-12-18T06:23:00Z</cp:lastPrinted>
  <dcterms:created xsi:type="dcterms:W3CDTF">2017-12-20T06:02:00Z</dcterms:created>
  <dcterms:modified xsi:type="dcterms:W3CDTF">2017-12-26T12:08:00Z</dcterms:modified>
</cp:coreProperties>
</file>