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19" w:rsidRPr="004F2CB3" w:rsidRDefault="00245681" w:rsidP="00D41489">
      <w:pPr>
        <w:pStyle w:val="Heading1"/>
        <w:spacing w:before="0"/>
        <w:rPr>
          <w:rFonts w:ascii="Times New Roman" w:hAnsi="Times New Roman"/>
          <w:b w:val="0"/>
          <w:bCs w:val="0"/>
          <w:color w:val="00558F"/>
          <w:sz w:val="28"/>
          <w:lang w:val="en-GB"/>
        </w:rPr>
      </w:pPr>
      <w:r w:rsidRPr="004F2CB3">
        <w:rPr>
          <w:rFonts w:ascii="Times New Roman" w:hAnsi="Times New Roman"/>
          <w:b w:val="0"/>
          <w:bCs w:val="0"/>
          <w:color w:val="00558F"/>
          <w:sz w:val="28"/>
          <w:lang w:val="en-GB"/>
        </w:rPr>
        <w:t>WHO EUROPEAN HEALTHY CITIES NETWORK</w:t>
      </w:r>
    </w:p>
    <w:p w:rsidR="000112EB" w:rsidRPr="004F2CB3" w:rsidRDefault="00230A19" w:rsidP="009664CC">
      <w:pPr>
        <w:rPr>
          <w:rFonts w:ascii="Times New Roman" w:hAnsi="Times New Roman" w:cs="Times New Roman"/>
          <w:b/>
          <w:bCs/>
          <w:color w:val="00558F"/>
          <w:lang w:val="en-GB"/>
        </w:rPr>
      </w:pPr>
      <w:r w:rsidRPr="004F2CB3">
        <w:rPr>
          <w:rFonts w:ascii="Times New Roman" w:hAnsi="Times New Roman" w:cs="Times New Roman"/>
          <w:b/>
          <w:bCs/>
          <w:color w:val="00558F"/>
          <w:lang w:val="en-GB"/>
        </w:rPr>
        <w:t>DRAFT</w:t>
      </w:r>
      <w:r w:rsidR="009664CC" w:rsidRPr="004F2CB3">
        <w:rPr>
          <w:rFonts w:ascii="Times New Roman" w:hAnsi="Times New Roman" w:cs="Times New Roman"/>
          <w:b/>
          <w:bCs/>
          <w:color w:val="00558F"/>
          <w:lang w:val="en-GB"/>
        </w:rPr>
        <w:t xml:space="preserve"> </w:t>
      </w:r>
      <w:r w:rsidR="00AC462B" w:rsidRPr="004F2CB3">
        <w:rPr>
          <w:rFonts w:ascii="Times New Roman" w:hAnsi="Times New Roman" w:cs="Times New Roman"/>
          <w:b/>
          <w:bCs/>
          <w:color w:val="00558F"/>
          <w:lang w:val="en-GB"/>
        </w:rPr>
        <w:t xml:space="preserve">Consensus </w:t>
      </w:r>
      <w:r w:rsidR="00D40C3A" w:rsidRPr="004F2CB3">
        <w:rPr>
          <w:rFonts w:ascii="Times New Roman" w:hAnsi="Times New Roman" w:cs="Times New Roman"/>
          <w:b/>
          <w:bCs/>
          <w:color w:val="00558F"/>
          <w:lang w:val="en-GB"/>
        </w:rPr>
        <w:t xml:space="preserve">adopted at </w:t>
      </w:r>
      <w:r w:rsidR="000112EB" w:rsidRPr="004F2CB3">
        <w:rPr>
          <w:rFonts w:ascii="Times New Roman" w:hAnsi="Times New Roman" w:cs="Times New Roman"/>
          <w:b/>
          <w:bCs/>
          <w:color w:val="00558F"/>
          <w:lang w:val="en-GB"/>
        </w:rPr>
        <w:t xml:space="preserve">the </w:t>
      </w:r>
      <w:r w:rsidR="009151C4" w:rsidRPr="004F2CB3">
        <w:rPr>
          <w:rFonts w:ascii="Times New Roman" w:hAnsi="Times New Roman" w:cs="Times New Roman"/>
          <w:b/>
          <w:bCs/>
          <w:color w:val="00558F"/>
          <w:lang w:val="en-GB"/>
        </w:rPr>
        <w:t>Copenhagen</w:t>
      </w:r>
      <w:r w:rsidR="00245681" w:rsidRPr="004F2CB3">
        <w:rPr>
          <w:rFonts w:ascii="Times New Roman" w:hAnsi="Times New Roman" w:cs="Times New Roman"/>
          <w:b/>
          <w:bCs/>
          <w:color w:val="00558F"/>
          <w:lang w:val="en-GB"/>
        </w:rPr>
        <w:t xml:space="preserve"> </w:t>
      </w:r>
      <w:r w:rsidR="00D40C3A" w:rsidRPr="004F2CB3">
        <w:rPr>
          <w:rFonts w:ascii="Times New Roman" w:hAnsi="Times New Roman" w:cs="Times New Roman"/>
          <w:b/>
          <w:bCs/>
          <w:color w:val="00558F"/>
          <w:lang w:val="en-GB"/>
        </w:rPr>
        <w:t>Summit of Mayors</w:t>
      </w:r>
      <w:r w:rsidR="000112EB" w:rsidRPr="004F2CB3">
        <w:rPr>
          <w:rFonts w:ascii="Times New Roman" w:hAnsi="Times New Roman" w:cs="Times New Roman"/>
          <w:b/>
          <w:bCs/>
          <w:color w:val="00558F"/>
          <w:lang w:val="en-GB"/>
        </w:rPr>
        <w:t>:</w:t>
      </w:r>
      <w:r w:rsidR="000112EB" w:rsidRPr="004F2CB3">
        <w:rPr>
          <w:rFonts w:ascii="Times New Roman" w:hAnsi="Times New Roman" w:cs="Times New Roman"/>
          <w:b/>
          <w:bCs/>
          <w:lang w:val="en-GB"/>
        </w:rPr>
        <w:t xml:space="preserve"> </w:t>
      </w:r>
      <w:r w:rsidR="00245681" w:rsidRPr="004F2CB3">
        <w:rPr>
          <w:rFonts w:ascii="Times New Roman" w:hAnsi="Times New Roman" w:cs="Times New Roman"/>
          <w:b/>
          <w:bCs/>
          <w:color w:val="00558F"/>
          <w:lang w:val="en-GB"/>
        </w:rPr>
        <w:t xml:space="preserve">Healthier and Happier </w:t>
      </w:r>
      <w:r w:rsidR="00805F9C" w:rsidRPr="004F2CB3">
        <w:rPr>
          <w:rFonts w:ascii="Times New Roman" w:hAnsi="Times New Roman" w:cs="Times New Roman"/>
          <w:b/>
          <w:bCs/>
          <w:color w:val="00558F"/>
          <w:lang w:val="en-GB"/>
        </w:rPr>
        <w:t>Cities</w:t>
      </w:r>
      <w:r w:rsidR="00803108" w:rsidRPr="004F2CB3">
        <w:rPr>
          <w:rFonts w:ascii="Times New Roman" w:hAnsi="Times New Roman" w:cs="Times New Roman"/>
          <w:b/>
          <w:bCs/>
          <w:color w:val="00558F"/>
          <w:lang w:val="en-GB"/>
        </w:rPr>
        <w:t xml:space="preserve"> and Urban Places</w:t>
      </w:r>
      <w:r w:rsidR="00245681" w:rsidRPr="004F2CB3">
        <w:rPr>
          <w:rFonts w:ascii="Times New Roman" w:hAnsi="Times New Roman" w:cs="Times New Roman"/>
          <w:b/>
          <w:bCs/>
          <w:color w:val="00558F"/>
          <w:lang w:val="en-GB"/>
        </w:rPr>
        <w:t xml:space="preserve"> for All</w:t>
      </w:r>
    </w:p>
    <w:p w:rsidR="00AC462B" w:rsidRPr="004F2CB3" w:rsidRDefault="00D41489" w:rsidP="000D3A63">
      <w:pPr>
        <w:tabs>
          <w:tab w:val="left" w:pos="4092"/>
        </w:tabs>
        <w:jc w:val="center"/>
        <w:rPr>
          <w:rFonts w:ascii="Times New Roman" w:hAnsi="Times New Roman" w:cs="Times New Roman"/>
          <w:b/>
          <w:bCs/>
          <w:sz w:val="24"/>
          <w:szCs w:val="24"/>
          <w:lang w:val="en-GB"/>
        </w:rPr>
      </w:pPr>
      <w:r w:rsidRPr="004F2CB3">
        <w:rPr>
          <w:rFonts w:ascii="Times New Roman" w:hAnsi="Times New Roman" w:cs="Times New Roman"/>
          <w:b/>
          <w:bCs/>
          <w:sz w:val="24"/>
          <w:szCs w:val="24"/>
          <w:lang w:val="en-GB"/>
        </w:rPr>
        <w:t xml:space="preserve">Copenhagen </w:t>
      </w:r>
      <w:r w:rsidR="00AC462B" w:rsidRPr="004F2CB3">
        <w:rPr>
          <w:rFonts w:ascii="Times New Roman" w:hAnsi="Times New Roman" w:cs="Times New Roman"/>
          <w:b/>
          <w:bCs/>
          <w:sz w:val="24"/>
          <w:szCs w:val="24"/>
          <w:lang w:val="en-GB"/>
        </w:rPr>
        <w:t>Consensus of Mayors</w:t>
      </w:r>
    </w:p>
    <w:p w:rsidR="00AC462B" w:rsidRPr="004F2CB3" w:rsidRDefault="00803108" w:rsidP="000D3A63">
      <w:pPr>
        <w:jc w:val="center"/>
        <w:rPr>
          <w:rFonts w:ascii="Times New Roman" w:hAnsi="Times New Roman" w:cs="Times New Roman"/>
          <w:b/>
          <w:bCs/>
          <w:sz w:val="36"/>
          <w:szCs w:val="36"/>
          <w:lang w:val="en-GB"/>
        </w:rPr>
      </w:pPr>
      <w:r w:rsidRPr="004F2CB3">
        <w:rPr>
          <w:rFonts w:ascii="Times New Roman" w:hAnsi="Times New Roman" w:cs="Times New Roman"/>
          <w:b/>
          <w:bCs/>
          <w:sz w:val="36"/>
          <w:szCs w:val="36"/>
          <w:lang w:val="en-GB"/>
        </w:rPr>
        <w:t>Healthier and Happier Cities</w:t>
      </w:r>
      <w:r w:rsidR="00AC462B" w:rsidRPr="004F2CB3">
        <w:rPr>
          <w:rFonts w:ascii="Times New Roman" w:hAnsi="Times New Roman" w:cs="Times New Roman"/>
          <w:b/>
          <w:bCs/>
          <w:sz w:val="36"/>
          <w:szCs w:val="36"/>
          <w:lang w:val="en-GB"/>
        </w:rPr>
        <w:t xml:space="preserve"> for All</w:t>
      </w:r>
    </w:p>
    <w:p w:rsidR="00A7709D" w:rsidRPr="004F2CB3" w:rsidRDefault="00A7709D" w:rsidP="000D3A63">
      <w:pPr>
        <w:jc w:val="center"/>
        <w:rPr>
          <w:rFonts w:ascii="Times New Roman" w:hAnsi="Times New Roman" w:cs="Times New Roman"/>
          <w:bCs/>
          <w:i/>
          <w:sz w:val="28"/>
          <w:szCs w:val="28"/>
          <w:lang w:val="en-GB"/>
        </w:rPr>
      </w:pPr>
      <w:r w:rsidRPr="004F2CB3">
        <w:rPr>
          <w:rFonts w:ascii="Times New Roman" w:hAnsi="Times New Roman" w:cs="Times New Roman"/>
          <w:bCs/>
          <w:i/>
          <w:sz w:val="28"/>
          <w:szCs w:val="28"/>
          <w:lang w:val="en-GB"/>
        </w:rPr>
        <w:t xml:space="preserve">A transformative approach for safe, inclusive, sustainable and resilient societies </w:t>
      </w:r>
    </w:p>
    <w:p w:rsidR="008A1AE3" w:rsidRPr="004F2CB3" w:rsidRDefault="001C5481" w:rsidP="000D3A63">
      <w:pPr>
        <w:jc w:val="center"/>
        <w:rPr>
          <w:rFonts w:ascii="Times New Roman" w:hAnsi="Times New Roman" w:cs="Times New Roman"/>
          <w:bCs/>
          <w:color w:val="000000"/>
          <w:lang w:val="en-GB"/>
        </w:rPr>
      </w:pPr>
      <w:r w:rsidRPr="004F2CB3">
        <w:rPr>
          <w:rFonts w:ascii="Times New Roman" w:hAnsi="Times New Roman" w:cs="Times New Roman"/>
          <w:bCs/>
          <w:color w:val="000000"/>
          <w:lang w:val="en-GB"/>
        </w:rPr>
        <w:t>12–</w:t>
      </w:r>
      <w:r w:rsidR="008A1AE3" w:rsidRPr="004F2CB3">
        <w:rPr>
          <w:rFonts w:ascii="Times New Roman" w:hAnsi="Times New Roman" w:cs="Times New Roman"/>
          <w:bCs/>
          <w:color w:val="000000"/>
          <w:lang w:val="en-GB"/>
        </w:rPr>
        <w:t>13 February 2018 │Copenhagen, Denmark</w:t>
      </w:r>
    </w:p>
    <w:p w:rsidR="00AC462B" w:rsidRPr="004F2CB3" w:rsidRDefault="00A7709D" w:rsidP="0033549A">
      <w:pPr>
        <w:rPr>
          <w:rFonts w:ascii="Times New Roman" w:hAnsi="Times New Roman" w:cs="Times New Roman"/>
          <w:bCs/>
          <w:sz w:val="24"/>
          <w:szCs w:val="24"/>
          <w:lang w:val="en-GB"/>
        </w:rPr>
      </w:pPr>
      <w:r w:rsidRPr="004F2CB3">
        <w:rPr>
          <w:rFonts w:ascii="Times New Roman" w:hAnsi="Times New Roman" w:cs="Times New Roman"/>
          <w:bCs/>
          <w:sz w:val="24"/>
          <w:szCs w:val="24"/>
          <w:lang w:val="en-GB"/>
        </w:rPr>
        <w:t xml:space="preserve">Healthy Cities foster </w:t>
      </w:r>
      <w:r w:rsidR="00AC462B" w:rsidRPr="004F2CB3">
        <w:rPr>
          <w:rFonts w:ascii="Times New Roman" w:hAnsi="Times New Roman" w:cs="Times New Roman"/>
          <w:bCs/>
          <w:sz w:val="24"/>
          <w:szCs w:val="24"/>
          <w:lang w:val="en-GB"/>
        </w:rPr>
        <w:t xml:space="preserve">health and well-being through </w:t>
      </w:r>
      <w:r w:rsidRPr="004F2CB3">
        <w:rPr>
          <w:rFonts w:ascii="Times New Roman" w:hAnsi="Times New Roman" w:cs="Times New Roman"/>
          <w:bCs/>
          <w:sz w:val="24"/>
          <w:szCs w:val="24"/>
          <w:lang w:val="en-GB"/>
        </w:rPr>
        <w:t xml:space="preserve">governance, </w:t>
      </w:r>
      <w:r w:rsidR="00065EFE" w:rsidRPr="004F2CB3">
        <w:rPr>
          <w:rFonts w:ascii="Times New Roman" w:hAnsi="Times New Roman" w:cs="Times New Roman"/>
          <w:bCs/>
          <w:sz w:val="24"/>
          <w:szCs w:val="24"/>
          <w:lang w:val="en-GB"/>
        </w:rPr>
        <w:t xml:space="preserve">empowerment and </w:t>
      </w:r>
      <w:r w:rsidR="00AC462B" w:rsidRPr="004F2CB3">
        <w:rPr>
          <w:rFonts w:ascii="Times New Roman" w:hAnsi="Times New Roman" w:cs="Times New Roman"/>
          <w:bCs/>
          <w:sz w:val="24"/>
          <w:szCs w:val="24"/>
          <w:lang w:val="en-GB"/>
        </w:rPr>
        <w:t>participation</w:t>
      </w:r>
      <w:r w:rsidR="00065EFE" w:rsidRPr="004F2CB3">
        <w:rPr>
          <w:rFonts w:ascii="Times New Roman" w:hAnsi="Times New Roman" w:cs="Times New Roman"/>
          <w:bCs/>
          <w:sz w:val="24"/>
          <w:szCs w:val="24"/>
          <w:lang w:val="en-GB"/>
        </w:rPr>
        <w:t>,</w:t>
      </w:r>
      <w:r w:rsidR="00AC462B" w:rsidRPr="004F2CB3">
        <w:rPr>
          <w:rFonts w:ascii="Times New Roman" w:hAnsi="Times New Roman" w:cs="Times New Roman"/>
          <w:bCs/>
          <w:sz w:val="24"/>
          <w:szCs w:val="24"/>
          <w:lang w:val="en-GB"/>
        </w:rPr>
        <w:t xml:space="preserve"> </w:t>
      </w:r>
      <w:r w:rsidR="008A1AE3" w:rsidRPr="004F2CB3">
        <w:rPr>
          <w:rFonts w:ascii="Times New Roman" w:hAnsi="Times New Roman" w:cs="Times New Roman"/>
          <w:bCs/>
          <w:sz w:val="24"/>
          <w:szCs w:val="24"/>
          <w:lang w:val="en-GB"/>
        </w:rPr>
        <w:t xml:space="preserve">creating </w:t>
      </w:r>
      <w:r w:rsidRPr="004F2CB3">
        <w:rPr>
          <w:rFonts w:ascii="Times New Roman" w:hAnsi="Times New Roman" w:cs="Times New Roman"/>
          <w:bCs/>
          <w:sz w:val="24"/>
          <w:szCs w:val="24"/>
          <w:lang w:val="en-GB"/>
        </w:rPr>
        <w:t>urban</w:t>
      </w:r>
      <w:r w:rsidR="00065EFE" w:rsidRPr="004F2CB3">
        <w:rPr>
          <w:rFonts w:ascii="Times New Roman" w:hAnsi="Times New Roman" w:cs="Times New Roman"/>
          <w:bCs/>
          <w:sz w:val="24"/>
          <w:szCs w:val="24"/>
          <w:lang w:val="en-GB"/>
        </w:rPr>
        <w:t xml:space="preserve"> </w:t>
      </w:r>
      <w:r w:rsidR="00AC462B" w:rsidRPr="004F2CB3">
        <w:rPr>
          <w:rFonts w:ascii="Times New Roman" w:hAnsi="Times New Roman" w:cs="Times New Roman"/>
          <w:bCs/>
          <w:sz w:val="24"/>
          <w:szCs w:val="24"/>
          <w:lang w:val="en-GB"/>
        </w:rPr>
        <w:t xml:space="preserve">places for </w:t>
      </w:r>
      <w:r w:rsidRPr="004F2CB3">
        <w:rPr>
          <w:rFonts w:ascii="Times New Roman" w:hAnsi="Times New Roman" w:cs="Times New Roman"/>
          <w:bCs/>
          <w:sz w:val="24"/>
          <w:szCs w:val="24"/>
          <w:lang w:val="en-GB"/>
        </w:rPr>
        <w:t xml:space="preserve">equity and </w:t>
      </w:r>
      <w:r w:rsidR="00AC462B" w:rsidRPr="004F2CB3">
        <w:rPr>
          <w:rFonts w:ascii="Times New Roman" w:hAnsi="Times New Roman" w:cs="Times New Roman"/>
          <w:bCs/>
          <w:sz w:val="24"/>
          <w:szCs w:val="24"/>
          <w:lang w:val="en-GB"/>
        </w:rPr>
        <w:t>community prosperity</w:t>
      </w:r>
      <w:r w:rsidR="00065EFE" w:rsidRPr="004F2CB3">
        <w:rPr>
          <w:rFonts w:ascii="Times New Roman" w:hAnsi="Times New Roman" w:cs="Times New Roman"/>
          <w:bCs/>
          <w:sz w:val="24"/>
          <w:szCs w:val="24"/>
          <w:lang w:val="en-GB"/>
        </w:rPr>
        <w:t>,</w:t>
      </w:r>
      <w:r w:rsidR="00AC462B" w:rsidRPr="004F2CB3">
        <w:rPr>
          <w:rFonts w:ascii="Times New Roman" w:hAnsi="Times New Roman" w:cs="Times New Roman"/>
          <w:bCs/>
          <w:sz w:val="24"/>
          <w:szCs w:val="24"/>
          <w:lang w:val="en-GB"/>
        </w:rPr>
        <w:t xml:space="preserve"> and</w:t>
      </w:r>
      <w:r w:rsidRPr="004F2CB3">
        <w:rPr>
          <w:rFonts w:ascii="Times New Roman" w:hAnsi="Times New Roman" w:cs="Times New Roman"/>
          <w:bCs/>
          <w:sz w:val="24"/>
          <w:szCs w:val="24"/>
          <w:lang w:val="en-GB"/>
        </w:rPr>
        <w:t xml:space="preserve"> invest</w:t>
      </w:r>
      <w:r w:rsidR="008A1AE3" w:rsidRPr="004F2CB3">
        <w:rPr>
          <w:rFonts w:ascii="Times New Roman" w:hAnsi="Times New Roman" w:cs="Times New Roman"/>
          <w:bCs/>
          <w:sz w:val="24"/>
          <w:szCs w:val="24"/>
          <w:lang w:val="en-GB"/>
        </w:rPr>
        <w:t>ing</w:t>
      </w:r>
      <w:r w:rsidR="00065EFE" w:rsidRPr="004F2CB3">
        <w:rPr>
          <w:rFonts w:ascii="Times New Roman" w:hAnsi="Times New Roman" w:cs="Times New Roman"/>
          <w:bCs/>
          <w:sz w:val="24"/>
          <w:szCs w:val="24"/>
          <w:lang w:val="en-GB"/>
        </w:rPr>
        <w:t xml:space="preserve"> in people for</w:t>
      </w:r>
      <w:r w:rsidR="00AC462B" w:rsidRPr="004F2CB3">
        <w:rPr>
          <w:rFonts w:ascii="Times New Roman" w:hAnsi="Times New Roman" w:cs="Times New Roman"/>
          <w:bCs/>
          <w:sz w:val="24"/>
          <w:szCs w:val="24"/>
          <w:lang w:val="en-GB"/>
        </w:rPr>
        <w:t xml:space="preserve"> a peaceful planet</w:t>
      </w:r>
      <w:r w:rsidR="001C5481" w:rsidRPr="004F2CB3">
        <w:rPr>
          <w:rFonts w:ascii="Times New Roman" w:hAnsi="Times New Roman" w:cs="Times New Roman"/>
          <w:bCs/>
          <w:sz w:val="24"/>
          <w:szCs w:val="24"/>
          <w:lang w:val="en-GB"/>
        </w:rPr>
        <w:t>.</w:t>
      </w:r>
    </w:p>
    <w:p w:rsidR="008A1AE3" w:rsidRPr="004F2CB3" w:rsidRDefault="008A1AE3" w:rsidP="0033549A">
      <w:pPr>
        <w:rPr>
          <w:rFonts w:ascii="Times New Roman" w:hAnsi="Times New Roman" w:cs="Times New Roman"/>
          <w:bCs/>
          <w:sz w:val="24"/>
          <w:szCs w:val="24"/>
          <w:lang w:val="en-GB"/>
        </w:rPr>
      </w:pPr>
      <w:r w:rsidRPr="004F2CB3">
        <w:rPr>
          <w:rFonts w:ascii="Times New Roman" w:hAnsi="Times New Roman" w:cs="Times New Roman"/>
          <w:bCs/>
          <w:sz w:val="24"/>
          <w:szCs w:val="24"/>
          <w:lang w:val="en-GB"/>
        </w:rPr>
        <w:t xml:space="preserve">Healthy Cities lead by example, tackling inequalities and promoting governance and leadership for health and well-being through innovation, knowledge </w:t>
      </w:r>
      <w:r w:rsidR="00440AF4" w:rsidRPr="004F2CB3">
        <w:rPr>
          <w:rFonts w:ascii="Times New Roman" w:hAnsi="Times New Roman" w:cs="Times New Roman"/>
          <w:bCs/>
          <w:sz w:val="24"/>
          <w:szCs w:val="24"/>
          <w:lang w:val="en-GB"/>
        </w:rPr>
        <w:t xml:space="preserve">sharing </w:t>
      </w:r>
      <w:r w:rsidRPr="004F2CB3">
        <w:rPr>
          <w:rFonts w:ascii="Times New Roman" w:hAnsi="Times New Roman" w:cs="Times New Roman"/>
          <w:bCs/>
          <w:sz w:val="24"/>
          <w:szCs w:val="24"/>
          <w:lang w:val="en-GB"/>
        </w:rPr>
        <w:t>and city health diplomacy.</w:t>
      </w:r>
    </w:p>
    <w:p w:rsidR="000112EB" w:rsidRPr="004F2CB3" w:rsidRDefault="000112EB" w:rsidP="00F2489C">
      <w:pPr>
        <w:pStyle w:val="SubheadingParis"/>
        <w:ind w:left="714" w:hanging="714"/>
        <w:rPr>
          <w:rFonts w:ascii="Times New Roman" w:hAnsi="Times New Roman" w:cs="Times New Roman"/>
          <w:color w:val="00548F"/>
          <w:lang w:val="en-GB"/>
        </w:rPr>
      </w:pPr>
      <w:r w:rsidRPr="004F2CB3">
        <w:rPr>
          <w:rFonts w:ascii="Times New Roman" w:hAnsi="Times New Roman" w:cs="Times New Roman"/>
          <w:color w:val="00548F"/>
          <w:lang w:val="en-GB"/>
        </w:rPr>
        <w:t>1.0</w:t>
      </w:r>
      <w:r w:rsidR="000A54D5">
        <w:rPr>
          <w:rFonts w:ascii="Times New Roman" w:hAnsi="Times New Roman" w:cs="Times New Roman"/>
          <w:color w:val="00548F"/>
          <w:lang w:val="en-GB"/>
        </w:rPr>
        <w:tab/>
      </w:r>
      <w:r w:rsidRPr="004F2CB3">
        <w:rPr>
          <w:rFonts w:ascii="Times New Roman" w:hAnsi="Times New Roman" w:cs="Times New Roman"/>
          <w:color w:val="00548F"/>
          <w:lang w:val="en-GB"/>
        </w:rPr>
        <w:t xml:space="preserve">We commit to </w:t>
      </w:r>
      <w:r w:rsidR="007E2A77" w:rsidRPr="004F2CB3">
        <w:rPr>
          <w:rFonts w:ascii="Times New Roman" w:hAnsi="Times New Roman" w:cs="Times New Roman"/>
          <w:color w:val="00548F"/>
          <w:lang w:val="en-GB"/>
        </w:rPr>
        <w:t xml:space="preserve">take action together to improve the </w:t>
      </w:r>
      <w:r w:rsidR="00245681" w:rsidRPr="004F2CB3">
        <w:rPr>
          <w:rFonts w:ascii="Times New Roman" w:hAnsi="Times New Roman" w:cs="Times New Roman"/>
          <w:color w:val="00548F"/>
          <w:lang w:val="en-GB"/>
        </w:rPr>
        <w:t>health and well-being of all who</w:t>
      </w:r>
      <w:r w:rsidR="00911B5F" w:rsidRPr="004F2CB3">
        <w:rPr>
          <w:rFonts w:ascii="Times New Roman" w:hAnsi="Times New Roman" w:cs="Times New Roman"/>
          <w:color w:val="00548F"/>
          <w:lang w:val="en-GB"/>
        </w:rPr>
        <w:t xml:space="preserve"> live, </w:t>
      </w:r>
      <w:r w:rsidR="001165F8">
        <w:rPr>
          <w:rFonts w:ascii="Times New Roman" w:hAnsi="Times New Roman" w:cs="Times New Roman"/>
          <w:color w:val="00548F"/>
          <w:lang w:val="en-GB"/>
        </w:rPr>
        <w:t xml:space="preserve">love, </w:t>
      </w:r>
      <w:r w:rsidR="00911B5F" w:rsidRPr="004F2CB3">
        <w:rPr>
          <w:rFonts w:ascii="Times New Roman" w:hAnsi="Times New Roman" w:cs="Times New Roman"/>
          <w:color w:val="00548F"/>
          <w:lang w:val="en-GB"/>
        </w:rPr>
        <w:t xml:space="preserve">learn, work </w:t>
      </w:r>
      <w:r w:rsidR="003834E3">
        <w:rPr>
          <w:rFonts w:ascii="Times New Roman" w:hAnsi="Times New Roman" w:cs="Times New Roman"/>
          <w:color w:val="00548F"/>
          <w:lang w:val="en-GB"/>
        </w:rPr>
        <w:t xml:space="preserve">and </w:t>
      </w:r>
      <w:r w:rsidR="00911B5F" w:rsidRPr="004F2CB3">
        <w:rPr>
          <w:rFonts w:ascii="Times New Roman" w:hAnsi="Times New Roman" w:cs="Times New Roman"/>
          <w:color w:val="00548F"/>
          <w:lang w:val="en-GB"/>
        </w:rPr>
        <w:t>play in our cities</w:t>
      </w:r>
      <w:r w:rsidR="00C80F40" w:rsidRPr="004F2CB3">
        <w:rPr>
          <w:rFonts w:ascii="Times New Roman" w:hAnsi="Times New Roman" w:cs="Times New Roman"/>
          <w:color w:val="00548F"/>
          <w:lang w:val="en-GB"/>
        </w:rPr>
        <w:t>.</w:t>
      </w:r>
    </w:p>
    <w:p w:rsidR="000112EB" w:rsidRPr="004F2CB3" w:rsidRDefault="000112EB" w:rsidP="00F2489C">
      <w:pPr>
        <w:pStyle w:val="KeymesageheadlineParis"/>
        <w:rPr>
          <w:rFonts w:ascii="Times New Roman" w:hAnsi="Times New Roman" w:cs="Times New Roman"/>
          <w:i w:val="0"/>
          <w:lang w:val="en-GB"/>
        </w:rPr>
      </w:pPr>
      <w:r w:rsidRPr="004F2CB3">
        <w:rPr>
          <w:rFonts w:ascii="Times New Roman" w:hAnsi="Times New Roman" w:cs="Times New Roman"/>
          <w:i w:val="0"/>
          <w:lang w:val="en-GB"/>
        </w:rPr>
        <w:t>1.1</w:t>
      </w:r>
      <w:r w:rsidR="000A54D5">
        <w:rPr>
          <w:rFonts w:ascii="Times New Roman" w:hAnsi="Times New Roman" w:cs="Times New Roman"/>
          <w:i w:val="0"/>
          <w:lang w:val="en-GB"/>
        </w:rPr>
        <w:tab/>
      </w:r>
      <w:r w:rsidRPr="004F2CB3">
        <w:rPr>
          <w:rFonts w:ascii="Times New Roman" w:hAnsi="Times New Roman" w:cs="Times New Roman"/>
          <w:i w:val="0"/>
          <w:lang w:val="en-GB"/>
        </w:rPr>
        <w:t>We,</w:t>
      </w:r>
      <w:r w:rsidR="00D40C3A" w:rsidRPr="004F2CB3">
        <w:rPr>
          <w:rFonts w:ascii="Times New Roman" w:hAnsi="Times New Roman" w:cs="Times New Roman"/>
          <w:i w:val="0"/>
          <w:lang w:val="en-GB"/>
        </w:rPr>
        <w:t xml:space="preserve"> </w:t>
      </w:r>
      <w:r w:rsidR="00557B69" w:rsidRPr="004F2CB3">
        <w:rPr>
          <w:rFonts w:ascii="Times New Roman" w:hAnsi="Times New Roman" w:cs="Times New Roman"/>
          <w:i w:val="0"/>
          <w:lang w:val="en-GB"/>
        </w:rPr>
        <w:t>the m</w:t>
      </w:r>
      <w:r w:rsidR="00D40C3A" w:rsidRPr="004F2CB3">
        <w:rPr>
          <w:rFonts w:ascii="Times New Roman" w:hAnsi="Times New Roman" w:cs="Times New Roman"/>
          <w:i w:val="0"/>
          <w:lang w:val="en-GB"/>
        </w:rPr>
        <w:t>ayors and</w:t>
      </w:r>
      <w:r w:rsidRPr="004F2CB3">
        <w:rPr>
          <w:rFonts w:ascii="Times New Roman" w:hAnsi="Times New Roman" w:cs="Times New Roman"/>
          <w:i w:val="0"/>
          <w:lang w:val="en-GB"/>
        </w:rPr>
        <w:t xml:space="preserve"> </w:t>
      </w:r>
      <w:r w:rsidR="008B0365" w:rsidRPr="004F2CB3">
        <w:rPr>
          <w:rFonts w:ascii="Times New Roman" w:hAnsi="Times New Roman" w:cs="Times New Roman"/>
          <w:i w:val="0"/>
          <w:lang w:val="en-GB"/>
        </w:rPr>
        <w:t xml:space="preserve">political </w:t>
      </w:r>
      <w:r w:rsidR="00D40C3A" w:rsidRPr="004F2CB3">
        <w:rPr>
          <w:rFonts w:ascii="Times New Roman" w:hAnsi="Times New Roman" w:cs="Times New Roman"/>
          <w:i w:val="0"/>
          <w:lang w:val="en-GB"/>
        </w:rPr>
        <w:t xml:space="preserve">leaders </w:t>
      </w:r>
      <w:r w:rsidR="008B0365" w:rsidRPr="004F2CB3">
        <w:rPr>
          <w:rFonts w:ascii="Times New Roman" w:hAnsi="Times New Roman" w:cs="Times New Roman"/>
          <w:i w:val="0"/>
          <w:lang w:val="en-GB"/>
        </w:rPr>
        <w:t>of cities and urban places in</w:t>
      </w:r>
      <w:r w:rsidRPr="004F2CB3">
        <w:rPr>
          <w:rFonts w:ascii="Times New Roman" w:hAnsi="Times New Roman" w:cs="Times New Roman"/>
          <w:i w:val="0"/>
          <w:lang w:val="en-GB"/>
        </w:rPr>
        <w:t xml:space="preserve"> the WHO European Region, have gathered</w:t>
      </w:r>
      <w:r w:rsidR="008B0365" w:rsidRPr="004F2CB3">
        <w:rPr>
          <w:rFonts w:ascii="Times New Roman" w:hAnsi="Times New Roman" w:cs="Times New Roman"/>
          <w:i w:val="0"/>
          <w:lang w:val="en-GB"/>
        </w:rPr>
        <w:t xml:space="preserve"> together in Copenhagen, Denmark</w:t>
      </w:r>
      <w:r w:rsidR="003A6F59" w:rsidRPr="004F2CB3">
        <w:rPr>
          <w:rFonts w:ascii="Times New Roman" w:hAnsi="Times New Roman" w:cs="Times New Roman"/>
          <w:i w:val="0"/>
          <w:lang w:val="en-GB"/>
        </w:rPr>
        <w:t>,</w:t>
      </w:r>
      <w:r w:rsidR="008B0365" w:rsidRPr="004F2CB3">
        <w:rPr>
          <w:rFonts w:ascii="Times New Roman" w:hAnsi="Times New Roman" w:cs="Times New Roman"/>
          <w:i w:val="0"/>
          <w:lang w:val="en-GB"/>
        </w:rPr>
        <w:t xml:space="preserve"> on </w:t>
      </w:r>
      <w:r w:rsidR="001C5481" w:rsidRPr="004F2CB3">
        <w:rPr>
          <w:rFonts w:ascii="Times New Roman" w:hAnsi="Times New Roman" w:cs="Times New Roman"/>
          <w:i w:val="0"/>
          <w:lang w:val="en-GB"/>
        </w:rPr>
        <w:t>12–</w:t>
      </w:r>
      <w:r w:rsidR="009151C4" w:rsidRPr="004F2CB3">
        <w:rPr>
          <w:rFonts w:ascii="Times New Roman" w:hAnsi="Times New Roman" w:cs="Times New Roman"/>
          <w:i w:val="0"/>
          <w:lang w:val="en-GB"/>
        </w:rPr>
        <w:t xml:space="preserve">13 </w:t>
      </w:r>
      <w:r w:rsidR="008B0365" w:rsidRPr="004F2CB3">
        <w:rPr>
          <w:rFonts w:ascii="Times New Roman" w:hAnsi="Times New Roman" w:cs="Times New Roman"/>
          <w:i w:val="0"/>
          <w:lang w:val="en-GB"/>
        </w:rPr>
        <w:t>February 2018</w:t>
      </w:r>
      <w:r w:rsidRPr="004F2CB3">
        <w:rPr>
          <w:rFonts w:ascii="Times New Roman" w:hAnsi="Times New Roman" w:cs="Times New Roman"/>
          <w:i w:val="0"/>
          <w:lang w:val="en-GB"/>
        </w:rPr>
        <w:t xml:space="preserve"> </w:t>
      </w:r>
      <w:r w:rsidR="00D40C3A" w:rsidRPr="004F2CB3">
        <w:rPr>
          <w:rFonts w:ascii="Times New Roman" w:hAnsi="Times New Roman" w:cs="Times New Roman"/>
          <w:i w:val="0"/>
          <w:lang w:val="en-GB"/>
        </w:rPr>
        <w:t xml:space="preserve">at the Summit of </w:t>
      </w:r>
      <w:r w:rsidR="00066C4C" w:rsidRPr="004F2CB3">
        <w:rPr>
          <w:rFonts w:ascii="Times New Roman" w:hAnsi="Times New Roman" w:cs="Times New Roman"/>
          <w:i w:val="0"/>
          <w:lang w:val="en-GB"/>
        </w:rPr>
        <w:t>Mayors</w:t>
      </w:r>
      <w:r w:rsidR="007E2A77" w:rsidRPr="004F2CB3">
        <w:rPr>
          <w:rFonts w:ascii="Times New Roman" w:hAnsi="Times New Roman" w:cs="Times New Roman"/>
          <w:i w:val="0"/>
          <w:lang w:val="en-GB"/>
        </w:rPr>
        <w:t xml:space="preserve">. We recognize </w:t>
      </w:r>
      <w:r w:rsidR="005E6CF0" w:rsidRPr="004F2CB3">
        <w:rPr>
          <w:rFonts w:ascii="Times New Roman" w:hAnsi="Times New Roman" w:cs="Times New Roman"/>
          <w:i w:val="0"/>
          <w:lang w:val="en-GB"/>
        </w:rPr>
        <w:t xml:space="preserve">the </w:t>
      </w:r>
      <w:r w:rsidR="007E2A77" w:rsidRPr="004F2CB3">
        <w:rPr>
          <w:rFonts w:ascii="Times New Roman" w:hAnsi="Times New Roman" w:cs="Times New Roman"/>
          <w:i w:val="0"/>
          <w:lang w:val="en-GB"/>
        </w:rPr>
        <w:t>power</w:t>
      </w:r>
      <w:r w:rsidR="005E6CF0" w:rsidRPr="004F2CB3">
        <w:rPr>
          <w:rFonts w:ascii="Times New Roman" w:hAnsi="Times New Roman" w:cs="Times New Roman"/>
          <w:i w:val="0"/>
          <w:lang w:val="en-GB"/>
        </w:rPr>
        <w:t xml:space="preserve"> cities </w:t>
      </w:r>
      <w:r w:rsidR="007E2A77" w:rsidRPr="004F2CB3">
        <w:rPr>
          <w:rFonts w:ascii="Times New Roman" w:hAnsi="Times New Roman" w:cs="Times New Roman"/>
          <w:i w:val="0"/>
          <w:lang w:val="en-GB"/>
        </w:rPr>
        <w:t>can wield</w:t>
      </w:r>
      <w:r w:rsidR="005E6CF0" w:rsidRPr="004F2CB3">
        <w:rPr>
          <w:rFonts w:ascii="Times New Roman" w:hAnsi="Times New Roman" w:cs="Times New Roman"/>
          <w:i w:val="0"/>
          <w:lang w:val="en-GB"/>
        </w:rPr>
        <w:t xml:space="preserve"> in addressing the </w:t>
      </w:r>
      <w:r w:rsidR="009151C4" w:rsidRPr="004F2CB3">
        <w:rPr>
          <w:rFonts w:ascii="Times New Roman" w:hAnsi="Times New Roman" w:cs="Times New Roman"/>
          <w:i w:val="0"/>
          <w:lang w:val="en-GB"/>
        </w:rPr>
        <w:t>major</w:t>
      </w:r>
      <w:r w:rsidR="005E6CF0" w:rsidRPr="004F2CB3">
        <w:rPr>
          <w:rFonts w:ascii="Times New Roman" w:hAnsi="Times New Roman" w:cs="Times New Roman"/>
          <w:i w:val="0"/>
          <w:lang w:val="en-GB"/>
        </w:rPr>
        <w:t xml:space="preserve"> challenges that affect people and our world today</w:t>
      </w:r>
      <w:r w:rsidR="001352C8" w:rsidRPr="004F2CB3">
        <w:rPr>
          <w:rFonts w:ascii="Times New Roman" w:hAnsi="Times New Roman" w:cs="Times New Roman"/>
          <w:i w:val="0"/>
          <w:lang w:val="en-GB"/>
        </w:rPr>
        <w:t>. We</w:t>
      </w:r>
      <w:r w:rsidR="007E2A77" w:rsidRPr="004F2CB3">
        <w:rPr>
          <w:rFonts w:ascii="Times New Roman" w:hAnsi="Times New Roman" w:cs="Times New Roman"/>
          <w:i w:val="0"/>
          <w:lang w:val="en-GB"/>
        </w:rPr>
        <w:t xml:space="preserve"> commit to using that power to ensure e</w:t>
      </w:r>
      <w:r w:rsidR="00D40C3A" w:rsidRPr="004F2CB3">
        <w:rPr>
          <w:rFonts w:ascii="Times New Roman" w:hAnsi="Times New Roman" w:cs="Times New Roman"/>
          <w:i w:val="0"/>
          <w:lang w:val="en-GB"/>
        </w:rPr>
        <w:t xml:space="preserve">quitable and </w:t>
      </w:r>
      <w:r w:rsidR="006268E2" w:rsidRPr="004F2CB3">
        <w:rPr>
          <w:rFonts w:ascii="Times New Roman" w:hAnsi="Times New Roman" w:cs="Times New Roman"/>
          <w:i w:val="0"/>
          <w:lang w:val="en-GB"/>
        </w:rPr>
        <w:t>sustainab</w:t>
      </w:r>
      <w:r w:rsidR="00D40C3A" w:rsidRPr="004F2CB3">
        <w:rPr>
          <w:rFonts w:ascii="Times New Roman" w:hAnsi="Times New Roman" w:cs="Times New Roman"/>
          <w:i w:val="0"/>
          <w:lang w:val="en-GB"/>
        </w:rPr>
        <w:t>le</w:t>
      </w:r>
      <w:r w:rsidR="006268E2" w:rsidRPr="004F2CB3">
        <w:rPr>
          <w:rFonts w:ascii="Times New Roman" w:hAnsi="Times New Roman" w:cs="Times New Roman"/>
          <w:i w:val="0"/>
          <w:lang w:val="en-GB"/>
        </w:rPr>
        <w:t xml:space="preserve"> development, </w:t>
      </w:r>
      <w:r w:rsidR="00A54FA5" w:rsidRPr="004F2CB3">
        <w:rPr>
          <w:rFonts w:ascii="Times New Roman" w:hAnsi="Times New Roman" w:cs="Times New Roman"/>
          <w:i w:val="0"/>
          <w:lang w:val="en-GB"/>
        </w:rPr>
        <w:t>and peaceful, prosperous and</w:t>
      </w:r>
      <w:r w:rsidR="00911B5F" w:rsidRPr="004F2CB3">
        <w:rPr>
          <w:rFonts w:ascii="Times New Roman" w:hAnsi="Times New Roman" w:cs="Times New Roman"/>
          <w:i w:val="0"/>
          <w:lang w:val="en-GB"/>
        </w:rPr>
        <w:t xml:space="preserve"> just societies</w:t>
      </w:r>
      <w:r w:rsidR="009151C4" w:rsidRPr="004F2CB3">
        <w:rPr>
          <w:rFonts w:ascii="Times New Roman" w:hAnsi="Times New Roman" w:cs="Times New Roman"/>
          <w:i w:val="0"/>
          <w:lang w:val="en-GB"/>
        </w:rPr>
        <w:t>.</w:t>
      </w:r>
      <w:r w:rsidR="006268E2" w:rsidRPr="004F2CB3">
        <w:rPr>
          <w:rFonts w:ascii="Times New Roman" w:hAnsi="Times New Roman" w:cs="Times New Roman"/>
          <w:i w:val="0"/>
          <w:lang w:val="en-GB"/>
        </w:rPr>
        <w:t xml:space="preserve"> </w:t>
      </w:r>
    </w:p>
    <w:p w:rsidR="00430ED0" w:rsidRPr="004F2CB3" w:rsidRDefault="00430ED0" w:rsidP="00AC462B">
      <w:pPr>
        <w:pStyle w:val="ParaParis"/>
        <w:ind w:left="714" w:hanging="714"/>
        <w:rPr>
          <w:rFonts w:ascii="Times New Roman" w:hAnsi="Times New Roman" w:cs="Times New Roman"/>
          <w:color w:val="auto"/>
          <w:sz w:val="22"/>
          <w:lang w:val="en-GB"/>
        </w:rPr>
      </w:pPr>
      <w:r w:rsidRPr="004F2CB3">
        <w:rPr>
          <w:rFonts w:ascii="Times New Roman" w:hAnsi="Times New Roman" w:cs="Times New Roman"/>
          <w:iCs/>
          <w:sz w:val="22"/>
          <w:szCs w:val="22"/>
          <w:lang w:val="en-GB"/>
        </w:rPr>
        <w:t>1.2</w:t>
      </w:r>
      <w:r w:rsidR="000A54D5">
        <w:rPr>
          <w:rFonts w:ascii="Times New Roman" w:hAnsi="Times New Roman" w:cs="Times New Roman"/>
          <w:i/>
          <w:sz w:val="22"/>
          <w:szCs w:val="22"/>
          <w:lang w:val="en-GB"/>
        </w:rPr>
        <w:tab/>
      </w:r>
      <w:r w:rsidRPr="004F2CB3">
        <w:rPr>
          <w:rFonts w:ascii="Times New Roman" w:hAnsi="Times New Roman" w:cs="Times New Roman"/>
          <w:color w:val="auto"/>
          <w:sz w:val="22"/>
          <w:szCs w:val="22"/>
          <w:lang w:val="en-GB"/>
        </w:rPr>
        <w:t xml:space="preserve">We </w:t>
      </w:r>
      <w:r w:rsidR="007E2A77" w:rsidRPr="004F2CB3">
        <w:rPr>
          <w:rFonts w:ascii="Times New Roman" w:hAnsi="Times New Roman" w:cs="Times New Roman"/>
          <w:color w:val="auto"/>
          <w:sz w:val="22"/>
          <w:szCs w:val="22"/>
          <w:lang w:val="en-GB"/>
        </w:rPr>
        <w:t xml:space="preserve">welcome the global vision and opportunity provided by </w:t>
      </w:r>
      <w:r w:rsidRPr="004F2CB3">
        <w:rPr>
          <w:rFonts w:ascii="Times New Roman" w:hAnsi="Times New Roman" w:cs="Times New Roman"/>
          <w:color w:val="auto"/>
          <w:sz w:val="22"/>
          <w:szCs w:val="22"/>
          <w:lang w:val="en-GB"/>
        </w:rPr>
        <w:t>the adop</w:t>
      </w:r>
      <w:r w:rsidR="001C5481" w:rsidRPr="004F2CB3">
        <w:rPr>
          <w:rFonts w:ascii="Times New Roman" w:hAnsi="Times New Roman" w:cs="Times New Roman"/>
          <w:color w:val="auto"/>
          <w:sz w:val="22"/>
          <w:szCs w:val="22"/>
          <w:lang w:val="en-GB"/>
        </w:rPr>
        <w:t>tion of the United Nations 2030 </w:t>
      </w:r>
      <w:r w:rsidRPr="004F2CB3">
        <w:rPr>
          <w:rFonts w:ascii="Times New Roman" w:hAnsi="Times New Roman" w:cs="Times New Roman"/>
          <w:color w:val="auto"/>
          <w:sz w:val="22"/>
          <w:szCs w:val="22"/>
          <w:lang w:val="en-GB"/>
        </w:rPr>
        <w:t>Agenda for Sustainable Development and the Sustainable Development Goals</w:t>
      </w:r>
      <w:r w:rsidR="007E2A77" w:rsidRPr="004F2CB3">
        <w:rPr>
          <w:rFonts w:ascii="Times New Roman" w:hAnsi="Times New Roman" w:cs="Times New Roman"/>
          <w:color w:val="auto"/>
          <w:sz w:val="22"/>
          <w:szCs w:val="22"/>
          <w:lang w:val="en-GB"/>
        </w:rPr>
        <w:t>.</w:t>
      </w:r>
      <w:r w:rsidRPr="004F2CB3">
        <w:rPr>
          <w:rFonts w:ascii="Times New Roman" w:hAnsi="Times New Roman" w:cs="Times New Roman"/>
          <w:color w:val="auto"/>
          <w:sz w:val="22"/>
          <w:szCs w:val="22"/>
          <w:lang w:val="en-GB"/>
        </w:rPr>
        <w:t xml:space="preserve"> </w:t>
      </w:r>
      <w:r w:rsidR="007E2A77" w:rsidRPr="004F2CB3">
        <w:rPr>
          <w:rFonts w:ascii="Times New Roman" w:hAnsi="Times New Roman" w:cs="Times New Roman"/>
          <w:color w:val="auto"/>
          <w:sz w:val="22"/>
          <w:szCs w:val="22"/>
          <w:lang w:val="en-GB"/>
        </w:rPr>
        <w:t>W</w:t>
      </w:r>
      <w:r w:rsidRPr="004F2CB3">
        <w:rPr>
          <w:rFonts w:ascii="Times New Roman" w:hAnsi="Times New Roman" w:cs="Times New Roman"/>
          <w:color w:val="auto"/>
          <w:sz w:val="22"/>
          <w:szCs w:val="22"/>
          <w:lang w:val="en-GB"/>
        </w:rPr>
        <w:t xml:space="preserve">e </w:t>
      </w:r>
      <w:r w:rsidR="001352C8" w:rsidRPr="004F2CB3">
        <w:rPr>
          <w:rFonts w:ascii="Times New Roman" w:hAnsi="Times New Roman" w:cs="Times New Roman"/>
          <w:color w:val="auto"/>
          <w:sz w:val="22"/>
          <w:szCs w:val="22"/>
          <w:lang w:val="en-GB"/>
        </w:rPr>
        <w:t>express our commitment to</w:t>
      </w:r>
      <w:r w:rsidRPr="004F2CB3">
        <w:rPr>
          <w:rFonts w:ascii="Times New Roman" w:hAnsi="Times New Roman" w:cs="Times New Roman"/>
          <w:color w:val="auto"/>
          <w:sz w:val="22"/>
          <w:szCs w:val="22"/>
          <w:lang w:val="en-GB"/>
        </w:rPr>
        <w:t xml:space="preserve"> Healthy Cities as a movement to achieve our common goals</w:t>
      </w:r>
      <w:r w:rsidRPr="004F2CB3">
        <w:rPr>
          <w:rFonts w:ascii="Times New Roman" w:hAnsi="Times New Roman" w:cs="Times New Roman"/>
          <w:color w:val="auto"/>
          <w:sz w:val="22"/>
          <w:lang w:val="en-GB"/>
        </w:rPr>
        <w:t xml:space="preserve">. </w:t>
      </w:r>
    </w:p>
    <w:p w:rsidR="008A1AE3" w:rsidRPr="004F2CB3" w:rsidRDefault="008A1AE3" w:rsidP="008A1AE3">
      <w:pPr>
        <w:pStyle w:val="ParaParis"/>
        <w:ind w:left="714" w:hanging="714"/>
        <w:rPr>
          <w:rFonts w:ascii="Times New Roman" w:hAnsi="Times New Roman" w:cs="Times New Roman"/>
          <w:color w:val="auto"/>
          <w:sz w:val="22"/>
          <w:lang w:val="en-GB"/>
        </w:rPr>
      </w:pPr>
      <w:r w:rsidRPr="004F2CB3">
        <w:rPr>
          <w:rFonts w:ascii="Times New Roman" w:hAnsi="Times New Roman" w:cs="Times New Roman"/>
          <w:iCs/>
          <w:sz w:val="22"/>
          <w:szCs w:val="22"/>
          <w:lang w:val="en-GB"/>
        </w:rPr>
        <w:t>1.3</w:t>
      </w:r>
      <w:r w:rsidRPr="004F2CB3">
        <w:rPr>
          <w:rFonts w:ascii="Times New Roman" w:hAnsi="Times New Roman" w:cs="Times New Roman"/>
          <w:iCs/>
          <w:sz w:val="22"/>
          <w:szCs w:val="22"/>
          <w:lang w:val="en-GB"/>
        </w:rPr>
        <w:tab/>
      </w:r>
      <w:r w:rsidRPr="004F2CB3">
        <w:rPr>
          <w:rFonts w:ascii="Times New Roman" w:hAnsi="Times New Roman" w:cs="Times New Roman"/>
          <w:color w:val="auto"/>
          <w:sz w:val="22"/>
          <w:lang w:val="en-GB"/>
        </w:rPr>
        <w:t xml:space="preserve">We believe that </w:t>
      </w:r>
      <w:r w:rsidR="00BF2771">
        <w:rPr>
          <w:rFonts w:ascii="Times New Roman" w:hAnsi="Times New Roman" w:cs="Times New Roman"/>
          <w:color w:val="auto"/>
          <w:sz w:val="22"/>
          <w:lang w:val="en-GB"/>
        </w:rPr>
        <w:t xml:space="preserve">the WHO </w:t>
      </w:r>
      <w:r w:rsidRPr="004F2CB3">
        <w:rPr>
          <w:rFonts w:ascii="Times New Roman" w:hAnsi="Times New Roman" w:cs="Times New Roman"/>
          <w:color w:val="auto"/>
          <w:sz w:val="22"/>
          <w:lang w:val="en-GB"/>
        </w:rPr>
        <w:t>Healthy Cities</w:t>
      </w:r>
      <w:r w:rsidR="00BF2771">
        <w:rPr>
          <w:rFonts w:ascii="Times New Roman" w:hAnsi="Times New Roman" w:cs="Times New Roman"/>
          <w:color w:val="auto"/>
          <w:sz w:val="22"/>
          <w:lang w:val="en-GB"/>
        </w:rPr>
        <w:t xml:space="preserve"> Network</w:t>
      </w:r>
      <w:r w:rsidRPr="004F2CB3">
        <w:rPr>
          <w:rFonts w:ascii="Times New Roman" w:hAnsi="Times New Roman" w:cs="Times New Roman"/>
          <w:color w:val="auto"/>
          <w:sz w:val="22"/>
          <w:lang w:val="en-GB"/>
        </w:rPr>
        <w:t xml:space="preserve"> offer</w:t>
      </w:r>
      <w:r w:rsidR="00BF2771">
        <w:rPr>
          <w:rFonts w:ascii="Times New Roman" w:hAnsi="Times New Roman" w:cs="Times New Roman"/>
          <w:color w:val="auto"/>
          <w:sz w:val="22"/>
          <w:lang w:val="en-GB"/>
        </w:rPr>
        <w:t>s</w:t>
      </w:r>
      <w:r w:rsidRPr="004F2CB3">
        <w:rPr>
          <w:rFonts w:ascii="Times New Roman" w:hAnsi="Times New Roman" w:cs="Times New Roman"/>
          <w:color w:val="auto"/>
          <w:sz w:val="22"/>
          <w:lang w:val="en-GB"/>
        </w:rPr>
        <w:t xml:space="preserve"> a transformative approach to tackling today’s greatest challenges. We are ready and willi</w:t>
      </w:r>
      <w:r w:rsidR="003A6F59" w:rsidRPr="004F2CB3">
        <w:rPr>
          <w:rFonts w:ascii="Times New Roman" w:hAnsi="Times New Roman" w:cs="Times New Roman"/>
          <w:color w:val="auto"/>
          <w:sz w:val="22"/>
          <w:lang w:val="en-GB"/>
        </w:rPr>
        <w:t>ng to act to implement the 2030 </w:t>
      </w:r>
      <w:r w:rsidRPr="004F2CB3">
        <w:rPr>
          <w:rFonts w:ascii="Times New Roman" w:hAnsi="Times New Roman" w:cs="Times New Roman"/>
          <w:color w:val="auto"/>
          <w:sz w:val="22"/>
          <w:lang w:val="en-GB"/>
        </w:rPr>
        <w:t>Agenda and its global goals, as well as the complementary New Urban Agenda, focusing on sustainable development and Health</w:t>
      </w:r>
      <w:r w:rsidR="003A6F59" w:rsidRPr="004F2CB3">
        <w:rPr>
          <w:rFonts w:ascii="Times New Roman" w:hAnsi="Times New Roman" w:cs="Times New Roman"/>
          <w:color w:val="auto"/>
          <w:sz w:val="22"/>
          <w:lang w:val="en-GB"/>
        </w:rPr>
        <w:t> </w:t>
      </w:r>
      <w:r w:rsidRPr="004F2CB3">
        <w:rPr>
          <w:rFonts w:ascii="Times New Roman" w:hAnsi="Times New Roman" w:cs="Times New Roman"/>
          <w:color w:val="auto"/>
          <w:sz w:val="22"/>
          <w:lang w:val="en-GB"/>
        </w:rPr>
        <w:t xml:space="preserve">2020, the European regional policy framework and strategy for health and well-being. </w:t>
      </w:r>
    </w:p>
    <w:p w:rsidR="00430ED0" w:rsidRPr="004F2CB3" w:rsidRDefault="00AC462B" w:rsidP="0033549A">
      <w:pPr>
        <w:pStyle w:val="ParaParis"/>
        <w:ind w:left="714" w:hanging="714"/>
        <w:rPr>
          <w:rFonts w:ascii="Times New Roman" w:hAnsi="Times New Roman" w:cs="Times New Roman"/>
          <w:color w:val="auto"/>
          <w:sz w:val="22"/>
          <w:lang w:val="en-GB"/>
        </w:rPr>
      </w:pPr>
      <w:r w:rsidRPr="004F2CB3">
        <w:rPr>
          <w:rFonts w:ascii="Times New Roman" w:hAnsi="Times New Roman" w:cs="Times New Roman"/>
          <w:iCs/>
          <w:sz w:val="22"/>
          <w:szCs w:val="22"/>
          <w:lang w:val="en-GB"/>
        </w:rPr>
        <w:t>1.</w:t>
      </w:r>
      <w:r w:rsidR="008A1AE3" w:rsidRPr="004F2CB3">
        <w:rPr>
          <w:rFonts w:ascii="Times New Roman" w:hAnsi="Times New Roman" w:cs="Times New Roman"/>
          <w:iCs/>
          <w:sz w:val="22"/>
          <w:szCs w:val="22"/>
          <w:lang w:val="en-GB"/>
        </w:rPr>
        <w:t>4</w:t>
      </w:r>
      <w:r w:rsidR="000A54D5">
        <w:rPr>
          <w:rFonts w:ascii="Times New Roman" w:hAnsi="Times New Roman" w:cs="Times New Roman"/>
          <w:iCs/>
          <w:sz w:val="22"/>
          <w:szCs w:val="22"/>
          <w:lang w:val="en-GB"/>
        </w:rPr>
        <w:tab/>
      </w:r>
      <w:r w:rsidR="007E2A77" w:rsidRPr="004F2CB3">
        <w:rPr>
          <w:rFonts w:ascii="Times New Roman" w:hAnsi="Times New Roman" w:cs="Times New Roman"/>
          <w:color w:val="auto"/>
          <w:sz w:val="22"/>
          <w:lang w:val="en-GB"/>
        </w:rPr>
        <w:t xml:space="preserve">Together we accept the challenge of joining forces to achieve our goals, united by our </w:t>
      </w:r>
      <w:r w:rsidR="00430ED0" w:rsidRPr="004F2CB3">
        <w:rPr>
          <w:rFonts w:ascii="Times New Roman" w:hAnsi="Times New Roman" w:cs="Times New Roman"/>
          <w:color w:val="auto"/>
          <w:sz w:val="22"/>
          <w:lang w:val="en-GB"/>
        </w:rPr>
        <w:t>vision for Healthy Cities</w:t>
      </w:r>
      <w:r w:rsidR="007E2A77" w:rsidRPr="004F2CB3">
        <w:rPr>
          <w:rFonts w:ascii="Times New Roman" w:hAnsi="Times New Roman" w:cs="Times New Roman"/>
          <w:sz w:val="22"/>
          <w:lang w:val="en-GB"/>
        </w:rPr>
        <w:t>.</w:t>
      </w:r>
      <w:r w:rsidR="008A1AE3" w:rsidRPr="004F2CB3">
        <w:rPr>
          <w:rFonts w:ascii="Times New Roman" w:hAnsi="Times New Roman" w:cs="Times New Roman"/>
          <w:sz w:val="22"/>
          <w:lang w:val="en-GB"/>
        </w:rPr>
        <w:t xml:space="preserve"> </w:t>
      </w:r>
      <w:r w:rsidR="00430ED0" w:rsidRPr="004F2CB3">
        <w:rPr>
          <w:rFonts w:ascii="Times New Roman" w:hAnsi="Times New Roman" w:cs="Times New Roman"/>
          <w:color w:val="auto"/>
          <w:sz w:val="22"/>
          <w:lang w:val="en-GB"/>
        </w:rPr>
        <w:t>We can lead by example.</w:t>
      </w:r>
    </w:p>
    <w:p w:rsidR="00911B5F" w:rsidRPr="004F2CB3" w:rsidRDefault="00AC462B" w:rsidP="00F010A7">
      <w:pPr>
        <w:pStyle w:val="KeymesageheadlineParis"/>
        <w:rPr>
          <w:rFonts w:ascii="Times New Roman" w:hAnsi="Times New Roman" w:cs="Times New Roman"/>
          <w:i w:val="0"/>
          <w:iCs/>
          <w:lang w:val="en-GB"/>
        </w:rPr>
      </w:pPr>
      <w:r w:rsidRPr="004F2CB3">
        <w:rPr>
          <w:rFonts w:ascii="Times New Roman" w:hAnsi="Times New Roman" w:cs="Times New Roman"/>
          <w:i w:val="0"/>
          <w:iCs/>
          <w:lang w:val="en-GB"/>
        </w:rPr>
        <w:t>1.</w:t>
      </w:r>
      <w:r w:rsidR="008A1AE3" w:rsidRPr="004F2CB3">
        <w:rPr>
          <w:rFonts w:ascii="Times New Roman" w:hAnsi="Times New Roman" w:cs="Times New Roman"/>
          <w:i w:val="0"/>
          <w:iCs/>
          <w:lang w:val="en-GB"/>
        </w:rPr>
        <w:t>5</w:t>
      </w:r>
      <w:r w:rsidR="000A54D5">
        <w:rPr>
          <w:rFonts w:ascii="Times New Roman" w:hAnsi="Times New Roman" w:cs="Times New Roman"/>
          <w:i w:val="0"/>
          <w:iCs/>
          <w:lang w:val="en-GB"/>
        </w:rPr>
        <w:tab/>
      </w:r>
      <w:r w:rsidR="007E2A77" w:rsidRPr="004F2CB3">
        <w:rPr>
          <w:rFonts w:ascii="Times New Roman" w:hAnsi="Times New Roman" w:cs="Times New Roman"/>
          <w:i w:val="0"/>
          <w:iCs/>
          <w:lang w:val="en-GB"/>
        </w:rPr>
        <w:t>We recognize that</w:t>
      </w:r>
      <w:r w:rsidRPr="004F2CB3">
        <w:rPr>
          <w:rFonts w:ascii="Times New Roman" w:hAnsi="Times New Roman" w:cs="Times New Roman"/>
          <w:i w:val="0"/>
          <w:iCs/>
          <w:lang w:val="en-GB"/>
        </w:rPr>
        <w:t xml:space="preserve"> our</w:t>
      </w:r>
      <w:r w:rsidR="007E2A77" w:rsidRPr="004F2CB3">
        <w:rPr>
          <w:rFonts w:ascii="Times New Roman" w:hAnsi="Times New Roman" w:cs="Times New Roman"/>
          <w:i w:val="0"/>
          <w:iCs/>
          <w:lang w:val="en-GB"/>
        </w:rPr>
        <w:t xml:space="preserve"> p</w:t>
      </w:r>
      <w:r w:rsidR="00875AE1" w:rsidRPr="004F2CB3">
        <w:rPr>
          <w:rFonts w:ascii="Times New Roman" w:hAnsi="Times New Roman" w:cs="Times New Roman"/>
          <w:i w:val="0"/>
          <w:iCs/>
          <w:lang w:val="en-GB"/>
        </w:rPr>
        <w:t xml:space="preserve">olitical leadership and vision is vital to </w:t>
      </w:r>
      <w:r w:rsidR="00911B5F" w:rsidRPr="004F2CB3">
        <w:rPr>
          <w:rFonts w:ascii="Times New Roman" w:hAnsi="Times New Roman" w:cs="Times New Roman"/>
          <w:i w:val="0"/>
          <w:lang w:val="en-GB"/>
        </w:rPr>
        <w:t xml:space="preserve">ensuring sustainable development and peaceful and just societies that leave no one behind. </w:t>
      </w:r>
    </w:p>
    <w:p w:rsidR="00875AE1" w:rsidRPr="004F2CB3" w:rsidRDefault="00430ED0" w:rsidP="00F2489C">
      <w:pPr>
        <w:pStyle w:val="KeymesageheadlineParis"/>
        <w:rPr>
          <w:rFonts w:ascii="Times New Roman" w:hAnsi="Times New Roman" w:cs="Times New Roman"/>
          <w:i w:val="0"/>
          <w:lang w:val="en-GB"/>
        </w:rPr>
      </w:pPr>
      <w:r w:rsidRPr="004F2CB3">
        <w:rPr>
          <w:rFonts w:ascii="Times New Roman" w:hAnsi="Times New Roman" w:cs="Times New Roman"/>
          <w:i w:val="0"/>
          <w:iCs/>
          <w:lang w:val="en-GB"/>
        </w:rPr>
        <w:lastRenderedPageBreak/>
        <w:t>1</w:t>
      </w:r>
      <w:r w:rsidR="00AC462B" w:rsidRPr="004F2CB3">
        <w:rPr>
          <w:rFonts w:ascii="Times New Roman" w:hAnsi="Times New Roman" w:cs="Times New Roman"/>
          <w:i w:val="0"/>
          <w:iCs/>
          <w:lang w:val="en-GB"/>
        </w:rPr>
        <w:t>.</w:t>
      </w:r>
      <w:r w:rsidR="008A1AE3" w:rsidRPr="004F2CB3">
        <w:rPr>
          <w:rFonts w:ascii="Times New Roman" w:hAnsi="Times New Roman" w:cs="Times New Roman"/>
          <w:i w:val="0"/>
          <w:iCs/>
          <w:lang w:val="en-GB"/>
        </w:rPr>
        <w:t>6</w:t>
      </w:r>
      <w:r w:rsidR="000A54D5">
        <w:rPr>
          <w:rFonts w:ascii="Times New Roman" w:hAnsi="Times New Roman" w:cs="Times New Roman"/>
          <w:i w:val="0"/>
          <w:iCs/>
          <w:lang w:val="en-GB"/>
        </w:rPr>
        <w:tab/>
      </w:r>
      <w:r w:rsidR="008761E8" w:rsidRPr="004F2CB3">
        <w:rPr>
          <w:rFonts w:ascii="Times New Roman" w:hAnsi="Times New Roman" w:cs="Times New Roman"/>
          <w:i w:val="0"/>
          <w:iCs/>
          <w:lang w:val="en-GB"/>
        </w:rPr>
        <w:t>As</w:t>
      </w:r>
      <w:r w:rsidR="00875AE1" w:rsidRPr="004F2CB3">
        <w:rPr>
          <w:rFonts w:ascii="Times New Roman" w:hAnsi="Times New Roman" w:cs="Times New Roman"/>
          <w:i w:val="0"/>
          <w:lang w:val="en-GB"/>
        </w:rPr>
        <w:t xml:space="preserve"> political leaders </w:t>
      </w:r>
      <w:r w:rsidR="008761E8" w:rsidRPr="004F2CB3">
        <w:rPr>
          <w:rFonts w:ascii="Times New Roman" w:hAnsi="Times New Roman" w:cs="Times New Roman"/>
          <w:i w:val="0"/>
          <w:lang w:val="en-GB"/>
        </w:rPr>
        <w:t>we take responsibility for</w:t>
      </w:r>
      <w:r w:rsidR="00911B5F" w:rsidRPr="004F2CB3">
        <w:rPr>
          <w:rFonts w:ascii="Times New Roman" w:hAnsi="Times New Roman" w:cs="Times New Roman"/>
          <w:i w:val="0"/>
          <w:lang w:val="en-GB"/>
        </w:rPr>
        <w:t xml:space="preserve"> call</w:t>
      </w:r>
      <w:r w:rsidR="008761E8" w:rsidRPr="004F2CB3">
        <w:rPr>
          <w:rFonts w:ascii="Times New Roman" w:hAnsi="Times New Roman" w:cs="Times New Roman"/>
          <w:i w:val="0"/>
          <w:lang w:val="en-GB"/>
        </w:rPr>
        <w:t>ing</w:t>
      </w:r>
      <w:r w:rsidR="00911B5F" w:rsidRPr="004F2CB3">
        <w:rPr>
          <w:rFonts w:ascii="Times New Roman" w:hAnsi="Times New Roman" w:cs="Times New Roman"/>
          <w:i w:val="0"/>
          <w:lang w:val="en-GB"/>
        </w:rPr>
        <w:t xml:space="preserve"> for action within </w:t>
      </w:r>
      <w:r w:rsidR="007E2A77" w:rsidRPr="004F2CB3">
        <w:rPr>
          <w:rFonts w:ascii="Times New Roman" w:hAnsi="Times New Roman" w:cs="Times New Roman"/>
          <w:i w:val="0"/>
          <w:lang w:val="en-GB"/>
        </w:rPr>
        <w:t xml:space="preserve">our cities and working alongside partner cities, national governments and international organizations in order to </w:t>
      </w:r>
      <w:r w:rsidR="00911B5F" w:rsidRPr="004F2CB3">
        <w:rPr>
          <w:rFonts w:ascii="Times New Roman" w:hAnsi="Times New Roman" w:cs="Times New Roman"/>
          <w:i w:val="0"/>
          <w:lang w:val="en-GB"/>
        </w:rPr>
        <w:t xml:space="preserve">achieve </w:t>
      </w:r>
      <w:r w:rsidR="009151C4" w:rsidRPr="004F2CB3">
        <w:rPr>
          <w:rFonts w:ascii="Times New Roman" w:hAnsi="Times New Roman" w:cs="Times New Roman"/>
          <w:i w:val="0"/>
          <w:lang w:val="en-GB"/>
        </w:rPr>
        <w:t xml:space="preserve">equity, health and well-being </w:t>
      </w:r>
      <w:r w:rsidR="00911B5F" w:rsidRPr="004F2CB3">
        <w:rPr>
          <w:rFonts w:ascii="Times New Roman" w:hAnsi="Times New Roman" w:cs="Times New Roman"/>
          <w:i w:val="0"/>
          <w:lang w:val="en-GB"/>
        </w:rPr>
        <w:t xml:space="preserve">for all. </w:t>
      </w:r>
    </w:p>
    <w:p w:rsidR="00911B5F" w:rsidRPr="004F2CB3" w:rsidRDefault="00430ED0" w:rsidP="00911B5F">
      <w:pPr>
        <w:pStyle w:val="KeymesageheadlineParis"/>
        <w:rPr>
          <w:rFonts w:ascii="Times New Roman" w:hAnsi="Times New Roman" w:cs="Times New Roman"/>
          <w:i w:val="0"/>
          <w:iCs/>
          <w:lang w:val="en-GB"/>
        </w:rPr>
      </w:pPr>
      <w:r w:rsidRPr="004F2CB3">
        <w:rPr>
          <w:rFonts w:ascii="Times New Roman" w:hAnsi="Times New Roman" w:cs="Times New Roman"/>
          <w:i w:val="0"/>
          <w:iCs/>
          <w:lang w:val="en-GB"/>
        </w:rPr>
        <w:t>1.</w:t>
      </w:r>
      <w:r w:rsidR="008A1AE3" w:rsidRPr="004F2CB3">
        <w:rPr>
          <w:rFonts w:ascii="Times New Roman" w:hAnsi="Times New Roman" w:cs="Times New Roman"/>
          <w:i w:val="0"/>
          <w:iCs/>
          <w:lang w:val="en-GB"/>
        </w:rPr>
        <w:t>7</w:t>
      </w:r>
      <w:r w:rsidR="00911B5F" w:rsidRPr="004F2CB3">
        <w:rPr>
          <w:rFonts w:ascii="Times New Roman" w:hAnsi="Times New Roman" w:cs="Times New Roman"/>
          <w:i w:val="0"/>
          <w:iCs/>
          <w:lang w:val="en-GB"/>
        </w:rPr>
        <w:tab/>
        <w:t xml:space="preserve">We commit to working towards </w:t>
      </w:r>
      <w:r w:rsidR="00AB15D4">
        <w:rPr>
          <w:rFonts w:ascii="Times New Roman" w:hAnsi="Times New Roman" w:cs="Times New Roman"/>
          <w:i w:val="0"/>
          <w:iCs/>
          <w:lang w:val="en-GB"/>
        </w:rPr>
        <w:t>being</w:t>
      </w:r>
      <w:r w:rsidR="00911B5F" w:rsidRPr="004F2CB3">
        <w:rPr>
          <w:rFonts w:ascii="Times New Roman" w:hAnsi="Times New Roman" w:cs="Times New Roman"/>
          <w:i w:val="0"/>
          <w:iCs/>
          <w:lang w:val="en-GB"/>
        </w:rPr>
        <w:t xml:space="preserve"> Healthy Cities in order to achieve our common vision. Healthy Cities, under the auspices of WHO, acknowledges that </w:t>
      </w:r>
      <w:r w:rsidR="001C5481" w:rsidRPr="004F2CB3">
        <w:rPr>
          <w:rFonts w:ascii="Times New Roman" w:hAnsi="Times New Roman" w:cs="Times New Roman"/>
          <w:i w:val="0"/>
          <w:iCs/>
          <w:lang w:val="en-GB"/>
        </w:rPr>
        <w:t>“</w:t>
      </w:r>
      <w:r w:rsidR="00911B5F" w:rsidRPr="004F2CB3">
        <w:rPr>
          <w:rFonts w:ascii="Times New Roman" w:hAnsi="Times New Roman" w:cs="Times New Roman"/>
          <w:i w:val="0"/>
          <w:iCs/>
          <w:lang w:val="en-GB"/>
        </w:rPr>
        <w:t>Health is created and lived by people within the settings of their everyday life; where th</w:t>
      </w:r>
      <w:r w:rsidR="004F2CB3">
        <w:rPr>
          <w:rFonts w:ascii="Times New Roman" w:hAnsi="Times New Roman" w:cs="Times New Roman"/>
          <w:i w:val="0"/>
          <w:iCs/>
          <w:lang w:val="en-GB"/>
        </w:rPr>
        <w:t>ey learn, work, play, and love</w:t>
      </w:r>
      <w:r w:rsidR="001C5481" w:rsidRPr="004F2CB3">
        <w:rPr>
          <w:rFonts w:ascii="Times New Roman" w:hAnsi="Times New Roman" w:cs="Times New Roman"/>
          <w:i w:val="0"/>
          <w:iCs/>
          <w:lang w:val="en-GB"/>
        </w:rPr>
        <w:t>”</w:t>
      </w:r>
      <w:r w:rsidR="00911B5F" w:rsidRPr="004F2CB3">
        <w:rPr>
          <w:rFonts w:ascii="Times New Roman" w:hAnsi="Times New Roman" w:cs="Times New Roman"/>
          <w:i w:val="0"/>
          <w:iCs/>
          <w:lang w:val="en-GB"/>
        </w:rPr>
        <w:t xml:space="preserve"> </w:t>
      </w:r>
      <w:r w:rsidR="004F2CB3">
        <w:rPr>
          <w:rFonts w:ascii="Times New Roman" w:hAnsi="Times New Roman" w:cs="Times New Roman"/>
          <w:i w:val="0"/>
          <w:iCs/>
          <w:lang w:val="en-GB"/>
        </w:rPr>
        <w:t xml:space="preserve">as stated in the </w:t>
      </w:r>
      <w:r w:rsidR="00911B5F" w:rsidRPr="004F2CB3">
        <w:rPr>
          <w:rFonts w:ascii="Times New Roman" w:hAnsi="Times New Roman" w:cs="Times New Roman"/>
          <w:iCs/>
          <w:lang w:val="en-GB"/>
        </w:rPr>
        <w:t xml:space="preserve">Ottawa Charter </w:t>
      </w:r>
      <w:r w:rsidR="004F2CB3">
        <w:rPr>
          <w:rFonts w:ascii="Times New Roman" w:hAnsi="Times New Roman" w:cs="Times New Roman"/>
          <w:iCs/>
          <w:lang w:val="en-GB"/>
        </w:rPr>
        <w:t xml:space="preserve">for Health Promotion, </w:t>
      </w:r>
      <w:r w:rsidR="00911B5F" w:rsidRPr="004F2CB3">
        <w:rPr>
          <w:rFonts w:ascii="Times New Roman" w:hAnsi="Times New Roman" w:cs="Times New Roman"/>
          <w:iCs/>
          <w:lang w:val="en-GB"/>
        </w:rPr>
        <w:t>1986</w:t>
      </w:r>
      <w:r w:rsidR="004F2CB3">
        <w:rPr>
          <w:rFonts w:ascii="Times New Roman" w:hAnsi="Times New Roman" w:cs="Times New Roman"/>
          <w:iCs/>
          <w:lang w:val="en-GB"/>
        </w:rPr>
        <w:t>.</w:t>
      </w:r>
    </w:p>
    <w:p w:rsidR="00A072CB" w:rsidRPr="004F2CB3" w:rsidRDefault="003D33CB" w:rsidP="00AC462B">
      <w:pPr>
        <w:pStyle w:val="KeymesageheadlineParis"/>
        <w:rPr>
          <w:rFonts w:ascii="Times New Roman" w:hAnsi="Times New Roman" w:cs="Times New Roman"/>
          <w:i w:val="0"/>
          <w:lang w:val="en-GB"/>
        </w:rPr>
      </w:pPr>
      <w:r w:rsidRPr="004F2CB3">
        <w:rPr>
          <w:rFonts w:ascii="Times New Roman" w:hAnsi="Times New Roman" w:cs="Times New Roman"/>
          <w:i w:val="0"/>
          <w:lang w:val="en-GB"/>
        </w:rPr>
        <w:t>1.</w:t>
      </w:r>
      <w:r w:rsidR="008A1AE3" w:rsidRPr="004F2CB3">
        <w:rPr>
          <w:rFonts w:ascii="Times New Roman" w:hAnsi="Times New Roman" w:cs="Times New Roman"/>
          <w:i w:val="0"/>
          <w:lang w:val="en-GB"/>
        </w:rPr>
        <w:t>8</w:t>
      </w:r>
      <w:r w:rsidR="00875AE1" w:rsidRPr="004F2CB3">
        <w:rPr>
          <w:rFonts w:ascii="Times New Roman" w:hAnsi="Times New Roman" w:cs="Times New Roman"/>
          <w:i w:val="0"/>
          <w:lang w:val="en-GB"/>
        </w:rPr>
        <w:tab/>
        <w:t xml:space="preserve">Healthy Cities </w:t>
      </w:r>
      <w:r w:rsidR="00F2489C" w:rsidRPr="004F2CB3">
        <w:rPr>
          <w:rFonts w:ascii="Times New Roman" w:hAnsi="Times New Roman" w:cs="Times New Roman"/>
          <w:i w:val="0"/>
          <w:lang w:val="en-GB"/>
        </w:rPr>
        <w:t>are supportive communities</w:t>
      </w:r>
      <w:r w:rsidR="0076087E" w:rsidRPr="004F2CB3">
        <w:rPr>
          <w:rFonts w:ascii="Times New Roman" w:hAnsi="Times New Roman" w:cs="Times New Roman"/>
          <w:i w:val="0"/>
          <w:lang w:val="en-GB"/>
        </w:rPr>
        <w:t>, where inclusive, accountable</w:t>
      </w:r>
      <w:r w:rsidR="00875AE1" w:rsidRPr="004F2CB3">
        <w:rPr>
          <w:rFonts w:ascii="Times New Roman" w:hAnsi="Times New Roman" w:cs="Times New Roman"/>
          <w:i w:val="0"/>
          <w:lang w:val="en-GB"/>
        </w:rPr>
        <w:t xml:space="preserve"> and participatory governance </w:t>
      </w:r>
      <w:r w:rsidR="00A14D1F" w:rsidRPr="004F2CB3">
        <w:rPr>
          <w:rFonts w:ascii="Times New Roman" w:hAnsi="Times New Roman" w:cs="Times New Roman"/>
          <w:i w:val="0"/>
          <w:lang w:val="en-GB"/>
        </w:rPr>
        <w:t>is exercised in the pursuit of</w:t>
      </w:r>
      <w:r w:rsidR="00875AE1" w:rsidRPr="004F2CB3">
        <w:rPr>
          <w:rFonts w:ascii="Times New Roman" w:hAnsi="Times New Roman" w:cs="Times New Roman"/>
          <w:i w:val="0"/>
          <w:lang w:val="en-GB"/>
        </w:rPr>
        <w:t xml:space="preserve"> health, well</w:t>
      </w:r>
      <w:r w:rsidR="00194463" w:rsidRPr="004F2CB3">
        <w:rPr>
          <w:rFonts w:ascii="Times New Roman" w:hAnsi="Times New Roman" w:cs="Times New Roman"/>
          <w:i w:val="0"/>
          <w:lang w:val="en-GB"/>
        </w:rPr>
        <w:t>-</w:t>
      </w:r>
      <w:r w:rsidR="00875AE1" w:rsidRPr="004F2CB3">
        <w:rPr>
          <w:rFonts w:ascii="Times New Roman" w:hAnsi="Times New Roman" w:cs="Times New Roman"/>
          <w:i w:val="0"/>
          <w:lang w:val="en-GB"/>
        </w:rPr>
        <w:t>being, peace and the common good.</w:t>
      </w:r>
      <w:r w:rsidR="001C5481" w:rsidRPr="004F2CB3">
        <w:rPr>
          <w:rFonts w:ascii="Times New Roman" w:hAnsi="Times New Roman" w:cs="Times New Roman"/>
          <w:i w:val="0"/>
          <w:color w:val="000000"/>
          <w:kern w:val="24"/>
          <w:sz w:val="56"/>
          <w:szCs w:val="56"/>
          <w:lang w:val="en-GB" w:bidi="ar-SA"/>
        </w:rPr>
        <w:t xml:space="preserve"> </w:t>
      </w:r>
      <w:r w:rsidR="00AC462B" w:rsidRPr="004F2CB3">
        <w:rPr>
          <w:rFonts w:ascii="Times New Roman" w:hAnsi="Times New Roman" w:cs="Times New Roman"/>
          <w:i w:val="0"/>
          <w:lang w:val="en-GB"/>
        </w:rPr>
        <w:t xml:space="preserve">Cities </w:t>
      </w:r>
      <w:r w:rsidR="00AB15D4">
        <w:rPr>
          <w:rFonts w:ascii="Times New Roman" w:hAnsi="Times New Roman" w:cs="Times New Roman"/>
          <w:i w:val="0"/>
          <w:lang w:val="en-GB"/>
        </w:rPr>
        <w:t>that</w:t>
      </w:r>
      <w:r w:rsidR="00F2489C" w:rsidRPr="004F2CB3">
        <w:rPr>
          <w:rFonts w:ascii="Times New Roman" w:hAnsi="Times New Roman" w:cs="Times New Roman"/>
          <w:i w:val="0"/>
          <w:lang w:val="en-GB"/>
        </w:rPr>
        <w:t xml:space="preserve"> </w:t>
      </w:r>
      <w:r w:rsidR="00AC462B" w:rsidRPr="004F2CB3">
        <w:rPr>
          <w:rFonts w:ascii="Times New Roman" w:hAnsi="Times New Roman" w:cs="Times New Roman"/>
          <w:i w:val="0"/>
          <w:lang w:val="en-GB"/>
        </w:rPr>
        <w:t>are part of</w:t>
      </w:r>
      <w:r w:rsidR="00F2489C" w:rsidRPr="004F2CB3">
        <w:rPr>
          <w:rFonts w:ascii="Times New Roman" w:hAnsi="Times New Roman" w:cs="Times New Roman"/>
          <w:i w:val="0"/>
          <w:lang w:val="en-GB"/>
        </w:rPr>
        <w:t xml:space="preserve"> the </w:t>
      </w:r>
      <w:r w:rsidR="00194463" w:rsidRPr="004F2CB3">
        <w:rPr>
          <w:rFonts w:ascii="Times New Roman" w:hAnsi="Times New Roman" w:cs="Times New Roman"/>
          <w:i w:val="0"/>
          <w:lang w:val="en-GB"/>
        </w:rPr>
        <w:t>H</w:t>
      </w:r>
      <w:r w:rsidR="00F2489C" w:rsidRPr="004F2CB3">
        <w:rPr>
          <w:rFonts w:ascii="Times New Roman" w:hAnsi="Times New Roman" w:cs="Times New Roman"/>
          <w:i w:val="0"/>
          <w:lang w:val="en-GB"/>
        </w:rPr>
        <w:t xml:space="preserve">ealthy </w:t>
      </w:r>
      <w:r w:rsidR="00194463" w:rsidRPr="004F2CB3">
        <w:rPr>
          <w:rFonts w:ascii="Times New Roman" w:hAnsi="Times New Roman" w:cs="Times New Roman"/>
          <w:i w:val="0"/>
          <w:lang w:val="en-GB"/>
        </w:rPr>
        <w:t>C</w:t>
      </w:r>
      <w:r w:rsidR="00F2489C" w:rsidRPr="004F2CB3">
        <w:rPr>
          <w:rFonts w:ascii="Times New Roman" w:hAnsi="Times New Roman" w:cs="Times New Roman"/>
          <w:i w:val="0"/>
          <w:lang w:val="en-GB"/>
        </w:rPr>
        <w:t xml:space="preserve">ities movement </w:t>
      </w:r>
      <w:r w:rsidR="00875AE1" w:rsidRPr="004F2CB3">
        <w:rPr>
          <w:rFonts w:ascii="Times New Roman" w:hAnsi="Times New Roman" w:cs="Times New Roman"/>
          <w:i w:val="0"/>
          <w:lang w:val="en-GB"/>
        </w:rPr>
        <w:t>lead by example locally and globally</w:t>
      </w:r>
      <w:r w:rsidR="00F2489C" w:rsidRPr="004F2CB3">
        <w:rPr>
          <w:rFonts w:ascii="Times New Roman" w:hAnsi="Times New Roman" w:cs="Times New Roman"/>
          <w:i w:val="0"/>
          <w:lang w:val="en-GB"/>
        </w:rPr>
        <w:t xml:space="preserve">. They cooperate </w:t>
      </w:r>
      <w:r w:rsidR="00875AE1" w:rsidRPr="004F2CB3">
        <w:rPr>
          <w:rFonts w:ascii="Times New Roman" w:hAnsi="Times New Roman" w:cs="Times New Roman"/>
          <w:i w:val="0"/>
          <w:lang w:val="en-GB"/>
        </w:rPr>
        <w:t>with other</w:t>
      </w:r>
      <w:r w:rsidR="00F2489C" w:rsidRPr="004F2CB3">
        <w:rPr>
          <w:rFonts w:ascii="Times New Roman" w:hAnsi="Times New Roman" w:cs="Times New Roman"/>
          <w:i w:val="0"/>
          <w:lang w:val="en-GB"/>
        </w:rPr>
        <w:t>s</w:t>
      </w:r>
      <w:r w:rsidR="0076087E" w:rsidRPr="004F2CB3">
        <w:rPr>
          <w:rFonts w:ascii="Times New Roman" w:hAnsi="Times New Roman" w:cs="Times New Roman"/>
          <w:i w:val="0"/>
          <w:lang w:val="en-GB"/>
        </w:rPr>
        <w:t xml:space="preserve"> to create physical, social</w:t>
      </w:r>
      <w:r w:rsidR="00875AE1" w:rsidRPr="004F2CB3">
        <w:rPr>
          <w:rFonts w:ascii="Times New Roman" w:hAnsi="Times New Roman" w:cs="Times New Roman"/>
          <w:i w:val="0"/>
          <w:lang w:val="en-GB"/>
        </w:rPr>
        <w:t xml:space="preserve"> and cultural environments that empower and enable all people</w:t>
      </w:r>
      <w:r w:rsidR="009151C4" w:rsidRPr="004F2CB3">
        <w:rPr>
          <w:rFonts w:ascii="Times New Roman" w:hAnsi="Times New Roman" w:cs="Times New Roman"/>
          <w:i w:val="0"/>
          <w:lang w:val="en-GB"/>
        </w:rPr>
        <w:t xml:space="preserve"> in our cities</w:t>
      </w:r>
      <w:r w:rsidR="00F2489C" w:rsidRPr="004F2CB3">
        <w:rPr>
          <w:rFonts w:ascii="Times New Roman" w:hAnsi="Times New Roman" w:cs="Times New Roman"/>
          <w:i w:val="0"/>
          <w:lang w:val="en-GB"/>
        </w:rPr>
        <w:t>. They a</w:t>
      </w:r>
      <w:r w:rsidR="00875AE1" w:rsidRPr="004F2CB3">
        <w:rPr>
          <w:rFonts w:ascii="Times New Roman" w:hAnsi="Times New Roman" w:cs="Times New Roman"/>
          <w:i w:val="0"/>
          <w:lang w:val="en-GB"/>
        </w:rPr>
        <w:t>llow</w:t>
      </w:r>
      <w:r w:rsidR="00F2489C" w:rsidRPr="004F2CB3">
        <w:rPr>
          <w:rFonts w:ascii="Times New Roman" w:hAnsi="Times New Roman" w:cs="Times New Roman"/>
          <w:i w:val="0"/>
          <w:lang w:val="en-GB"/>
        </w:rPr>
        <w:t xml:space="preserve"> </w:t>
      </w:r>
      <w:r w:rsidR="00AC462B" w:rsidRPr="004F2CB3">
        <w:rPr>
          <w:rFonts w:ascii="Times New Roman" w:hAnsi="Times New Roman" w:cs="Times New Roman"/>
          <w:i w:val="0"/>
          <w:lang w:val="en-GB"/>
        </w:rPr>
        <w:t>people</w:t>
      </w:r>
      <w:r w:rsidR="00F2489C" w:rsidRPr="004F2CB3">
        <w:rPr>
          <w:rFonts w:ascii="Times New Roman" w:hAnsi="Times New Roman" w:cs="Times New Roman"/>
          <w:i w:val="0"/>
          <w:lang w:val="en-GB"/>
        </w:rPr>
        <w:t xml:space="preserve"> </w:t>
      </w:r>
      <w:r w:rsidR="00875AE1" w:rsidRPr="004F2CB3">
        <w:rPr>
          <w:rFonts w:ascii="Times New Roman" w:hAnsi="Times New Roman" w:cs="Times New Roman"/>
          <w:i w:val="0"/>
          <w:lang w:val="en-GB"/>
        </w:rPr>
        <w:t>to reach their full human potential</w:t>
      </w:r>
      <w:r w:rsidR="00A072CB" w:rsidRPr="004F2CB3">
        <w:rPr>
          <w:rFonts w:ascii="Times New Roman" w:hAnsi="Times New Roman" w:cs="Times New Roman"/>
          <w:i w:val="0"/>
          <w:lang w:val="en-GB"/>
        </w:rPr>
        <w:t xml:space="preserve"> and </w:t>
      </w:r>
      <w:r w:rsidR="009151C4" w:rsidRPr="004F2CB3">
        <w:rPr>
          <w:rFonts w:ascii="Times New Roman" w:hAnsi="Times New Roman" w:cs="Times New Roman"/>
          <w:i w:val="0"/>
          <w:lang w:val="en-GB"/>
        </w:rPr>
        <w:t>contribut</w:t>
      </w:r>
      <w:r w:rsidR="00F2489C" w:rsidRPr="004F2CB3">
        <w:rPr>
          <w:rFonts w:ascii="Times New Roman" w:hAnsi="Times New Roman" w:cs="Times New Roman"/>
          <w:i w:val="0"/>
          <w:lang w:val="en-GB"/>
        </w:rPr>
        <w:t>e</w:t>
      </w:r>
      <w:r w:rsidR="009151C4" w:rsidRPr="004F2CB3">
        <w:rPr>
          <w:rFonts w:ascii="Times New Roman" w:hAnsi="Times New Roman" w:cs="Times New Roman"/>
          <w:i w:val="0"/>
          <w:lang w:val="en-GB"/>
        </w:rPr>
        <w:t xml:space="preserve"> </w:t>
      </w:r>
      <w:r w:rsidR="00A072CB" w:rsidRPr="004F2CB3">
        <w:rPr>
          <w:rFonts w:ascii="Times New Roman" w:hAnsi="Times New Roman" w:cs="Times New Roman"/>
          <w:i w:val="0"/>
          <w:lang w:val="en-GB"/>
        </w:rPr>
        <w:t>to</w:t>
      </w:r>
      <w:r w:rsidR="0067089A" w:rsidRPr="004F2CB3">
        <w:rPr>
          <w:rFonts w:ascii="Times New Roman" w:hAnsi="Times New Roman" w:cs="Times New Roman"/>
          <w:i w:val="0"/>
          <w:lang w:val="en-GB"/>
        </w:rPr>
        <w:t xml:space="preserve"> community resilience</w:t>
      </w:r>
      <w:r w:rsidR="00F2489C" w:rsidRPr="004F2CB3">
        <w:rPr>
          <w:rFonts w:ascii="Times New Roman" w:hAnsi="Times New Roman" w:cs="Times New Roman"/>
          <w:i w:val="0"/>
          <w:lang w:val="en-GB"/>
        </w:rPr>
        <w:t xml:space="preserve">, improving the </w:t>
      </w:r>
      <w:r w:rsidR="00A072CB" w:rsidRPr="004F2CB3">
        <w:rPr>
          <w:rFonts w:ascii="Times New Roman" w:hAnsi="Times New Roman" w:cs="Times New Roman"/>
          <w:i w:val="0"/>
          <w:lang w:val="en-GB"/>
        </w:rPr>
        <w:t>world for all.</w:t>
      </w:r>
    </w:p>
    <w:p w:rsidR="000112EB" w:rsidRPr="004F2CB3" w:rsidRDefault="000112EB" w:rsidP="0033549A">
      <w:pPr>
        <w:pStyle w:val="KeymesageheadlineParis"/>
        <w:rPr>
          <w:rFonts w:ascii="Times New Roman" w:hAnsi="Times New Roman" w:cs="Times New Roman"/>
          <w:i w:val="0"/>
          <w:lang w:val="en-GB"/>
        </w:rPr>
      </w:pPr>
      <w:r w:rsidRPr="004F2CB3">
        <w:rPr>
          <w:rFonts w:ascii="Times New Roman" w:hAnsi="Times New Roman" w:cs="Times New Roman"/>
          <w:i w:val="0"/>
          <w:lang w:val="en-GB"/>
        </w:rPr>
        <w:t>1.</w:t>
      </w:r>
      <w:r w:rsidR="008A1AE3" w:rsidRPr="004F2CB3">
        <w:rPr>
          <w:rFonts w:ascii="Times New Roman" w:hAnsi="Times New Roman" w:cs="Times New Roman"/>
          <w:i w:val="0"/>
          <w:lang w:val="en-GB"/>
        </w:rPr>
        <w:t>9</w:t>
      </w:r>
      <w:r w:rsidRPr="004F2CB3">
        <w:rPr>
          <w:rFonts w:ascii="Times New Roman" w:hAnsi="Times New Roman" w:cs="Times New Roman"/>
          <w:i w:val="0"/>
          <w:lang w:val="en-GB"/>
        </w:rPr>
        <w:tab/>
      </w:r>
      <w:r w:rsidR="00A072CB" w:rsidRPr="004F2CB3">
        <w:rPr>
          <w:rFonts w:ascii="Times New Roman" w:hAnsi="Times New Roman" w:cs="Times New Roman"/>
          <w:i w:val="0"/>
          <w:lang w:val="en-GB"/>
        </w:rPr>
        <w:t xml:space="preserve">We commit to exploring transformative approaches – </w:t>
      </w:r>
      <w:r w:rsidR="00F2489C" w:rsidRPr="004F2CB3">
        <w:rPr>
          <w:rFonts w:ascii="Times New Roman" w:hAnsi="Times New Roman" w:cs="Times New Roman"/>
          <w:i w:val="0"/>
          <w:lang w:val="en-GB"/>
        </w:rPr>
        <w:t xml:space="preserve">forging </w:t>
      </w:r>
      <w:r w:rsidR="00A072CB" w:rsidRPr="004F2CB3">
        <w:rPr>
          <w:rFonts w:ascii="Times New Roman" w:hAnsi="Times New Roman" w:cs="Times New Roman"/>
          <w:i w:val="0"/>
          <w:lang w:val="en-GB"/>
        </w:rPr>
        <w:t>partnership</w:t>
      </w:r>
      <w:r w:rsidR="00F2489C" w:rsidRPr="004F2CB3">
        <w:rPr>
          <w:rFonts w:ascii="Times New Roman" w:hAnsi="Times New Roman" w:cs="Times New Roman"/>
          <w:i w:val="0"/>
          <w:lang w:val="en-GB"/>
        </w:rPr>
        <w:t>s</w:t>
      </w:r>
      <w:r w:rsidR="00A072CB" w:rsidRPr="004F2CB3">
        <w:rPr>
          <w:rFonts w:ascii="Times New Roman" w:hAnsi="Times New Roman" w:cs="Times New Roman"/>
          <w:i w:val="0"/>
          <w:lang w:val="en-GB"/>
        </w:rPr>
        <w:t xml:space="preserve"> across cities, through city health diplomacy,</w:t>
      </w:r>
      <w:r w:rsidR="008E5DB2" w:rsidRPr="004F2CB3">
        <w:rPr>
          <w:rFonts w:ascii="Times New Roman" w:hAnsi="Times New Roman" w:cs="Times New Roman"/>
          <w:i w:val="0"/>
          <w:lang w:val="en-GB"/>
        </w:rPr>
        <w:t xml:space="preserve"> with</w:t>
      </w:r>
      <w:r w:rsidR="00A072CB" w:rsidRPr="004F2CB3">
        <w:rPr>
          <w:rFonts w:ascii="Times New Roman" w:hAnsi="Times New Roman" w:cs="Times New Roman"/>
          <w:i w:val="0"/>
          <w:lang w:val="en-GB"/>
        </w:rPr>
        <w:t xml:space="preserve"> national governments, international organizations, different sectors and levels of government, as well as with civil society and our populations</w:t>
      </w:r>
      <w:r w:rsidR="00F2489C" w:rsidRPr="004F2CB3">
        <w:rPr>
          <w:rFonts w:ascii="Times New Roman" w:hAnsi="Times New Roman" w:cs="Times New Roman"/>
          <w:i w:val="0"/>
          <w:lang w:val="en-GB"/>
        </w:rPr>
        <w:t>.</w:t>
      </w:r>
    </w:p>
    <w:p w:rsidR="005F3238" w:rsidRPr="004F2CB3" w:rsidRDefault="00AB34C5" w:rsidP="005F3238">
      <w:pPr>
        <w:pStyle w:val="Heading1"/>
        <w:rPr>
          <w:rFonts w:ascii="Times New Roman" w:hAnsi="Times New Roman"/>
          <w:lang w:val="en-GB"/>
        </w:rPr>
      </w:pPr>
      <w:r w:rsidRPr="004F2CB3">
        <w:rPr>
          <w:rFonts w:ascii="Times New Roman" w:hAnsi="Times New Roman"/>
          <w:b w:val="0"/>
          <w:lang w:val="en-GB"/>
        </w:rPr>
        <w:t>I</w:t>
      </w:r>
      <w:r w:rsidR="00065EFE" w:rsidRPr="004F2CB3">
        <w:rPr>
          <w:rFonts w:ascii="Times New Roman" w:hAnsi="Times New Roman"/>
          <w:b w:val="0"/>
          <w:lang w:val="en-GB"/>
        </w:rPr>
        <w:t>nvesting in the</w:t>
      </w:r>
      <w:r w:rsidR="00065EFE" w:rsidRPr="004F2CB3">
        <w:rPr>
          <w:rFonts w:ascii="Times New Roman" w:hAnsi="Times New Roman"/>
          <w:lang w:val="en-GB"/>
        </w:rPr>
        <w:t xml:space="preserve"> p</w:t>
      </w:r>
      <w:r w:rsidR="005F3238" w:rsidRPr="004F2CB3">
        <w:rPr>
          <w:rFonts w:ascii="Times New Roman" w:hAnsi="Times New Roman"/>
          <w:lang w:val="en-GB"/>
        </w:rPr>
        <w:t>eople</w:t>
      </w:r>
      <w:r w:rsidR="00065EFE" w:rsidRPr="004F2CB3">
        <w:rPr>
          <w:rFonts w:ascii="Times New Roman" w:hAnsi="Times New Roman"/>
          <w:lang w:val="en-GB"/>
        </w:rPr>
        <w:t xml:space="preserve"> </w:t>
      </w:r>
      <w:r w:rsidR="00065EFE" w:rsidRPr="004F2CB3">
        <w:rPr>
          <w:rFonts w:ascii="Times New Roman" w:hAnsi="Times New Roman"/>
          <w:b w:val="0"/>
          <w:lang w:val="en-GB"/>
        </w:rPr>
        <w:t xml:space="preserve">who </w:t>
      </w:r>
      <w:r w:rsidR="008A1AE3" w:rsidRPr="004F2CB3">
        <w:rPr>
          <w:rFonts w:ascii="Times New Roman" w:hAnsi="Times New Roman"/>
          <w:b w:val="0"/>
          <w:lang w:val="en-GB"/>
        </w:rPr>
        <w:t>make up</w:t>
      </w:r>
      <w:r w:rsidR="00065EFE" w:rsidRPr="004F2CB3">
        <w:rPr>
          <w:rFonts w:ascii="Times New Roman" w:hAnsi="Times New Roman"/>
          <w:b w:val="0"/>
          <w:lang w:val="en-GB"/>
        </w:rPr>
        <w:t xml:space="preserve"> our cities</w:t>
      </w:r>
    </w:p>
    <w:p w:rsidR="000112EB" w:rsidRPr="004F2CB3" w:rsidRDefault="000112EB" w:rsidP="005F3238">
      <w:pPr>
        <w:pStyle w:val="KeymesageheadlineParis"/>
        <w:spacing w:before="480"/>
        <w:rPr>
          <w:rFonts w:ascii="Times New Roman" w:hAnsi="Times New Roman" w:cs="Times New Roman"/>
          <w:color w:val="00548F"/>
          <w:sz w:val="28"/>
          <w:lang w:val="en-GB"/>
        </w:rPr>
      </w:pPr>
      <w:r w:rsidRPr="004F2CB3">
        <w:rPr>
          <w:rFonts w:ascii="Times New Roman" w:hAnsi="Times New Roman" w:cs="Times New Roman"/>
          <w:i w:val="0"/>
          <w:color w:val="00548F"/>
          <w:sz w:val="28"/>
          <w:lang w:val="en-GB"/>
        </w:rPr>
        <w:t>2.0</w:t>
      </w:r>
      <w:r w:rsidR="000A54D5">
        <w:rPr>
          <w:rFonts w:ascii="Times New Roman" w:hAnsi="Times New Roman" w:cs="Times New Roman"/>
          <w:i w:val="0"/>
          <w:color w:val="00548F"/>
          <w:sz w:val="28"/>
          <w:lang w:val="en-GB"/>
        </w:rPr>
        <w:tab/>
      </w:r>
      <w:r w:rsidR="00BB2271" w:rsidRPr="004F2CB3">
        <w:rPr>
          <w:rFonts w:ascii="Times New Roman" w:hAnsi="Times New Roman" w:cs="Times New Roman"/>
          <w:iCs/>
          <w:color w:val="00548F"/>
          <w:sz w:val="28"/>
          <w:lang w:val="en-GB"/>
        </w:rPr>
        <w:t>A</w:t>
      </w:r>
      <w:r w:rsidR="005F3238" w:rsidRPr="004F2CB3">
        <w:rPr>
          <w:rFonts w:ascii="Times New Roman" w:hAnsi="Times New Roman" w:cs="Times New Roman"/>
          <w:color w:val="00548F"/>
          <w:sz w:val="28"/>
          <w:lang w:val="en-GB"/>
        </w:rPr>
        <w:t xml:space="preserve"> healthy city leads by example by emphasi</w:t>
      </w:r>
      <w:r w:rsidR="00C50684" w:rsidRPr="004F2CB3">
        <w:rPr>
          <w:rFonts w:ascii="Times New Roman" w:hAnsi="Times New Roman" w:cs="Times New Roman"/>
          <w:color w:val="00548F"/>
          <w:sz w:val="28"/>
          <w:lang w:val="en-GB"/>
        </w:rPr>
        <w:t>z</w:t>
      </w:r>
      <w:r w:rsidR="005F3238" w:rsidRPr="004F2CB3">
        <w:rPr>
          <w:rFonts w:ascii="Times New Roman" w:hAnsi="Times New Roman" w:cs="Times New Roman"/>
          <w:color w:val="00548F"/>
          <w:sz w:val="28"/>
          <w:lang w:val="en-GB"/>
        </w:rPr>
        <w:t>ing a human focus to societal development</w:t>
      </w:r>
      <w:r w:rsidR="004D20E3" w:rsidRPr="004F2CB3">
        <w:rPr>
          <w:rFonts w:ascii="Times New Roman" w:hAnsi="Times New Roman" w:cs="Times New Roman"/>
          <w:color w:val="00548F"/>
          <w:sz w:val="28"/>
          <w:lang w:val="en-GB"/>
        </w:rPr>
        <w:t xml:space="preserve"> and</w:t>
      </w:r>
      <w:r w:rsidR="005F3238" w:rsidRPr="004F2CB3">
        <w:rPr>
          <w:rFonts w:ascii="Times New Roman" w:hAnsi="Times New Roman" w:cs="Times New Roman"/>
          <w:color w:val="00548F"/>
          <w:sz w:val="28"/>
          <w:lang w:val="en-GB"/>
        </w:rPr>
        <w:t xml:space="preserve"> </w:t>
      </w:r>
      <w:r w:rsidR="0012107F">
        <w:rPr>
          <w:rFonts w:ascii="Times New Roman" w:hAnsi="Times New Roman" w:cs="Times New Roman"/>
          <w:color w:val="00548F"/>
          <w:sz w:val="28"/>
          <w:lang w:val="en-GB"/>
        </w:rPr>
        <w:t xml:space="preserve">by </w:t>
      </w:r>
      <w:r w:rsidR="005F3238" w:rsidRPr="004F2CB3">
        <w:rPr>
          <w:rFonts w:ascii="Times New Roman" w:hAnsi="Times New Roman" w:cs="Times New Roman"/>
          <w:color w:val="00548F"/>
          <w:sz w:val="28"/>
          <w:lang w:val="en-GB"/>
        </w:rPr>
        <w:t>prioritizing investment in people</w:t>
      </w:r>
      <w:r w:rsidR="00065EFE" w:rsidRPr="004F2CB3">
        <w:rPr>
          <w:rFonts w:ascii="Times New Roman" w:hAnsi="Times New Roman" w:cs="Times New Roman"/>
          <w:color w:val="00548F"/>
          <w:sz w:val="28"/>
          <w:lang w:val="en-GB"/>
        </w:rPr>
        <w:t xml:space="preserve"> to </w:t>
      </w:r>
      <w:r w:rsidR="00AB34C5" w:rsidRPr="004F2CB3">
        <w:rPr>
          <w:rFonts w:ascii="Times New Roman" w:hAnsi="Times New Roman" w:cs="Times New Roman"/>
          <w:color w:val="00548F"/>
          <w:sz w:val="28"/>
          <w:lang w:val="en-GB"/>
        </w:rPr>
        <w:t>improve equity and inclusion through enhanced empowerment.</w:t>
      </w:r>
    </w:p>
    <w:p w:rsidR="000112EB" w:rsidRPr="004F2CB3" w:rsidRDefault="000112EB" w:rsidP="00BF2771">
      <w:pPr>
        <w:spacing w:before="360"/>
        <w:ind w:left="720" w:hanging="720"/>
        <w:rPr>
          <w:rFonts w:ascii="Times New Roman" w:hAnsi="Times New Roman" w:cs="Times New Roman"/>
          <w:lang w:val="en-GB"/>
        </w:rPr>
      </w:pPr>
      <w:r w:rsidRPr="004F2CB3">
        <w:rPr>
          <w:rFonts w:ascii="Times New Roman" w:hAnsi="Times New Roman" w:cs="Times New Roman"/>
          <w:lang w:val="en-GB"/>
        </w:rPr>
        <w:t>2.1</w:t>
      </w:r>
      <w:r w:rsidR="000A54D5">
        <w:rPr>
          <w:rFonts w:ascii="Times New Roman" w:hAnsi="Times New Roman" w:cs="Times New Roman"/>
          <w:lang w:val="en-GB"/>
        </w:rPr>
        <w:tab/>
      </w:r>
      <w:r w:rsidRPr="004F2CB3">
        <w:rPr>
          <w:rFonts w:ascii="Times New Roman" w:hAnsi="Times New Roman" w:cs="Times New Roman"/>
          <w:lang w:val="en-GB"/>
        </w:rPr>
        <w:t xml:space="preserve">We recognize </w:t>
      </w:r>
      <w:r w:rsidR="004D20E3" w:rsidRPr="004F2CB3">
        <w:rPr>
          <w:rFonts w:ascii="Times New Roman" w:hAnsi="Times New Roman" w:cs="Times New Roman"/>
          <w:lang w:val="en-GB"/>
        </w:rPr>
        <w:t>that a focus on people</w:t>
      </w:r>
      <w:r w:rsidR="00BB2271" w:rsidRPr="004F2CB3">
        <w:rPr>
          <w:rFonts w:ascii="Times New Roman" w:hAnsi="Times New Roman" w:cs="Times New Roman"/>
          <w:lang w:val="en-GB"/>
        </w:rPr>
        <w:t xml:space="preserve"> throughout the life-course</w:t>
      </w:r>
      <w:r w:rsidR="004D20E3" w:rsidRPr="004F2CB3">
        <w:rPr>
          <w:rFonts w:ascii="Times New Roman" w:hAnsi="Times New Roman" w:cs="Times New Roman"/>
          <w:lang w:val="en-GB"/>
        </w:rPr>
        <w:t xml:space="preserve"> </w:t>
      </w:r>
      <w:r w:rsidR="00D13C2A" w:rsidRPr="004F2CB3">
        <w:rPr>
          <w:rFonts w:ascii="Times New Roman" w:hAnsi="Times New Roman" w:cs="Times New Roman"/>
          <w:lang w:val="en-GB"/>
        </w:rPr>
        <w:t>facilitate</w:t>
      </w:r>
      <w:r w:rsidR="00194463" w:rsidRPr="004F2CB3">
        <w:rPr>
          <w:rFonts w:ascii="Times New Roman" w:hAnsi="Times New Roman" w:cs="Times New Roman"/>
          <w:lang w:val="en-GB"/>
        </w:rPr>
        <w:t>s</w:t>
      </w:r>
      <w:r w:rsidR="001556A3" w:rsidRPr="004F2CB3">
        <w:rPr>
          <w:rFonts w:ascii="Times New Roman" w:hAnsi="Times New Roman" w:cs="Times New Roman"/>
          <w:lang w:val="en-GB"/>
        </w:rPr>
        <w:t xml:space="preserve"> impro</w:t>
      </w:r>
      <w:r w:rsidR="00D850EE" w:rsidRPr="004F2CB3">
        <w:rPr>
          <w:rFonts w:ascii="Times New Roman" w:hAnsi="Times New Roman" w:cs="Times New Roman"/>
          <w:lang w:val="en-GB"/>
        </w:rPr>
        <w:t>v</w:t>
      </w:r>
      <w:r w:rsidR="00194463" w:rsidRPr="004F2CB3">
        <w:rPr>
          <w:rFonts w:ascii="Times New Roman" w:hAnsi="Times New Roman" w:cs="Times New Roman"/>
          <w:lang w:val="en-GB"/>
        </w:rPr>
        <w:t>ing</w:t>
      </w:r>
      <w:r w:rsidR="008D6BC7" w:rsidRPr="004F2CB3">
        <w:rPr>
          <w:rFonts w:ascii="Times New Roman" w:hAnsi="Times New Roman" w:cs="Times New Roman"/>
          <w:lang w:val="en-GB"/>
        </w:rPr>
        <w:t xml:space="preserve"> t</w:t>
      </w:r>
      <w:r w:rsidR="00993452" w:rsidRPr="004F2CB3">
        <w:rPr>
          <w:rFonts w:ascii="Times New Roman" w:hAnsi="Times New Roman" w:cs="Times New Roman"/>
          <w:lang w:val="en-GB"/>
        </w:rPr>
        <w:t>he health and well-being of all, reduce</w:t>
      </w:r>
      <w:r w:rsidR="00194463" w:rsidRPr="004F2CB3">
        <w:rPr>
          <w:rFonts w:ascii="Times New Roman" w:hAnsi="Times New Roman" w:cs="Times New Roman"/>
          <w:lang w:val="en-GB"/>
        </w:rPr>
        <w:t>s</w:t>
      </w:r>
      <w:r w:rsidR="00993452" w:rsidRPr="004F2CB3">
        <w:rPr>
          <w:rFonts w:ascii="Times New Roman" w:hAnsi="Times New Roman" w:cs="Times New Roman"/>
          <w:lang w:val="en-GB"/>
        </w:rPr>
        <w:t xml:space="preserve"> inequalities</w:t>
      </w:r>
      <w:r w:rsidR="001556A3" w:rsidRPr="004F2CB3">
        <w:rPr>
          <w:rFonts w:ascii="Times New Roman" w:hAnsi="Times New Roman" w:cs="Times New Roman"/>
          <w:lang w:val="en-GB"/>
        </w:rPr>
        <w:t xml:space="preserve"> within and between</w:t>
      </w:r>
      <w:r w:rsidR="00A14D1F" w:rsidRPr="004F2CB3">
        <w:rPr>
          <w:rFonts w:ascii="Times New Roman" w:hAnsi="Times New Roman" w:cs="Times New Roman"/>
          <w:lang w:val="en-GB"/>
        </w:rPr>
        <w:t xml:space="preserve"> </w:t>
      </w:r>
      <w:r w:rsidR="00065EFE" w:rsidRPr="004F2CB3">
        <w:rPr>
          <w:rFonts w:ascii="Times New Roman" w:hAnsi="Times New Roman" w:cs="Times New Roman"/>
          <w:lang w:val="en-GB"/>
        </w:rPr>
        <w:t>cities,</w:t>
      </w:r>
      <w:r w:rsidR="00993452" w:rsidRPr="004F2CB3">
        <w:rPr>
          <w:rFonts w:ascii="Times New Roman" w:hAnsi="Times New Roman" w:cs="Times New Roman"/>
          <w:lang w:val="en-GB"/>
        </w:rPr>
        <w:t xml:space="preserve"> and create</w:t>
      </w:r>
      <w:r w:rsidR="00194463" w:rsidRPr="004F2CB3">
        <w:rPr>
          <w:rFonts w:ascii="Times New Roman" w:hAnsi="Times New Roman" w:cs="Times New Roman"/>
          <w:lang w:val="en-GB"/>
        </w:rPr>
        <w:t>s</w:t>
      </w:r>
      <w:r w:rsidR="00993452" w:rsidRPr="004F2CB3">
        <w:rPr>
          <w:rFonts w:ascii="Times New Roman" w:hAnsi="Times New Roman" w:cs="Times New Roman"/>
          <w:lang w:val="en-GB"/>
        </w:rPr>
        <w:t xml:space="preserve"> an environment that </w:t>
      </w:r>
      <w:r w:rsidR="00BF2771">
        <w:rPr>
          <w:rFonts w:ascii="Times New Roman" w:hAnsi="Times New Roman" w:cs="Times New Roman"/>
          <w:lang w:val="en-GB"/>
        </w:rPr>
        <w:t>promotes</w:t>
      </w:r>
      <w:r w:rsidR="00BF2771" w:rsidRPr="004F2CB3">
        <w:rPr>
          <w:rFonts w:ascii="Times New Roman" w:hAnsi="Times New Roman" w:cs="Times New Roman"/>
          <w:lang w:val="en-GB"/>
        </w:rPr>
        <w:t xml:space="preserve"> </w:t>
      </w:r>
      <w:r w:rsidR="00D563AA" w:rsidRPr="004F2CB3">
        <w:rPr>
          <w:rFonts w:ascii="Times New Roman" w:hAnsi="Times New Roman" w:cs="Times New Roman"/>
          <w:lang w:val="en-GB"/>
        </w:rPr>
        <w:t>thriving, empowered</w:t>
      </w:r>
      <w:r w:rsidR="00993452" w:rsidRPr="004F2CB3">
        <w:rPr>
          <w:rFonts w:ascii="Times New Roman" w:hAnsi="Times New Roman" w:cs="Times New Roman"/>
          <w:lang w:val="en-GB"/>
        </w:rPr>
        <w:t xml:space="preserve"> and resilient populations</w:t>
      </w:r>
      <w:r w:rsidR="00DE00E9" w:rsidRPr="004F2CB3">
        <w:rPr>
          <w:rFonts w:ascii="Times New Roman" w:hAnsi="Times New Roman" w:cs="Times New Roman"/>
          <w:lang w:val="en-GB"/>
        </w:rPr>
        <w:t>.</w:t>
      </w:r>
      <w:r w:rsidR="00993452" w:rsidRPr="004F2CB3">
        <w:rPr>
          <w:rFonts w:ascii="Times New Roman" w:hAnsi="Times New Roman" w:cs="Times New Roman"/>
          <w:lang w:val="en-GB"/>
        </w:rPr>
        <w:t xml:space="preserve"> </w:t>
      </w:r>
    </w:p>
    <w:p w:rsidR="00B42CED" w:rsidRPr="004F2CB3" w:rsidRDefault="00993452" w:rsidP="00993452">
      <w:pPr>
        <w:spacing w:before="360"/>
        <w:ind w:left="720" w:hanging="720"/>
        <w:rPr>
          <w:rFonts w:ascii="Times New Roman" w:hAnsi="Times New Roman" w:cs="Times New Roman"/>
          <w:lang w:val="en-GB"/>
        </w:rPr>
      </w:pPr>
      <w:r w:rsidRPr="004F2CB3">
        <w:rPr>
          <w:rFonts w:ascii="Times New Roman" w:hAnsi="Times New Roman" w:cs="Times New Roman"/>
          <w:lang w:val="en-GB"/>
        </w:rPr>
        <w:t>2.2</w:t>
      </w:r>
      <w:r w:rsidR="000A54D5">
        <w:rPr>
          <w:rFonts w:ascii="Times New Roman" w:hAnsi="Times New Roman" w:cs="Times New Roman"/>
          <w:lang w:val="en-GB"/>
        </w:rPr>
        <w:tab/>
      </w:r>
      <w:r w:rsidR="00D850EE" w:rsidRPr="004F2CB3">
        <w:rPr>
          <w:rFonts w:ascii="Times New Roman" w:hAnsi="Times New Roman" w:cs="Times New Roman"/>
          <w:lang w:val="en-GB"/>
        </w:rPr>
        <w:t xml:space="preserve">We </w:t>
      </w:r>
      <w:r w:rsidR="00C979EB">
        <w:rPr>
          <w:rFonts w:ascii="Times New Roman" w:hAnsi="Times New Roman" w:cs="Times New Roman"/>
          <w:lang w:val="en-GB"/>
        </w:rPr>
        <w:t>emphasiz</w:t>
      </w:r>
      <w:r w:rsidR="002658A0" w:rsidRPr="004F2CB3">
        <w:rPr>
          <w:rFonts w:ascii="Times New Roman" w:hAnsi="Times New Roman" w:cs="Times New Roman"/>
          <w:lang w:val="en-GB"/>
        </w:rPr>
        <w:t>e the importance of n</w:t>
      </w:r>
      <w:r w:rsidRPr="004F2CB3">
        <w:rPr>
          <w:rFonts w:ascii="Times New Roman" w:hAnsi="Times New Roman" w:cs="Times New Roman"/>
          <w:lang w:val="en-GB"/>
        </w:rPr>
        <w:t>on-discriminatory governance processes</w:t>
      </w:r>
      <w:r w:rsidR="002658A0" w:rsidRPr="004F2CB3">
        <w:rPr>
          <w:rFonts w:ascii="Times New Roman" w:hAnsi="Times New Roman" w:cs="Times New Roman"/>
          <w:lang w:val="en-GB"/>
        </w:rPr>
        <w:t>,</w:t>
      </w:r>
      <w:r w:rsidR="008A1AE3" w:rsidRPr="004F2CB3">
        <w:rPr>
          <w:rFonts w:ascii="Times New Roman" w:hAnsi="Times New Roman" w:cs="Times New Roman"/>
          <w:lang w:val="en-GB"/>
        </w:rPr>
        <w:t xml:space="preserve"> empowering communities and</w:t>
      </w:r>
      <w:r w:rsidR="002658A0" w:rsidRPr="004F2CB3">
        <w:rPr>
          <w:rFonts w:ascii="Times New Roman" w:hAnsi="Times New Roman" w:cs="Times New Roman"/>
          <w:lang w:val="en-GB"/>
        </w:rPr>
        <w:t xml:space="preserve"> allowing all people to be involved in the decisions that affect them, regardless of their sex, gender, religion, ethnicity, </w:t>
      </w:r>
      <w:r w:rsidR="00DE00E9" w:rsidRPr="004F2CB3">
        <w:rPr>
          <w:rFonts w:ascii="Times New Roman" w:hAnsi="Times New Roman" w:cs="Times New Roman"/>
          <w:lang w:val="en-GB"/>
        </w:rPr>
        <w:t xml:space="preserve">sexual orientation, </w:t>
      </w:r>
      <w:r w:rsidR="002658A0" w:rsidRPr="004F2CB3">
        <w:rPr>
          <w:rFonts w:ascii="Times New Roman" w:hAnsi="Times New Roman" w:cs="Times New Roman"/>
          <w:lang w:val="en-GB"/>
        </w:rPr>
        <w:t>political ideology, culture or nationality</w:t>
      </w:r>
      <w:r w:rsidR="00DE00E9" w:rsidRPr="004F2CB3">
        <w:rPr>
          <w:rFonts w:ascii="Times New Roman" w:hAnsi="Times New Roman" w:cs="Times New Roman"/>
          <w:lang w:val="en-GB"/>
        </w:rPr>
        <w:t>.</w:t>
      </w:r>
    </w:p>
    <w:p w:rsidR="008A1AE3" w:rsidRPr="004F2CB3" w:rsidRDefault="00993452" w:rsidP="00993452">
      <w:pPr>
        <w:spacing w:before="360"/>
        <w:ind w:left="720" w:hanging="720"/>
        <w:rPr>
          <w:rFonts w:ascii="Times New Roman" w:hAnsi="Times New Roman" w:cs="Times New Roman"/>
          <w:lang w:val="en-GB"/>
        </w:rPr>
      </w:pPr>
      <w:r w:rsidRPr="004F2CB3">
        <w:rPr>
          <w:rFonts w:ascii="Times New Roman" w:hAnsi="Times New Roman" w:cs="Times New Roman"/>
          <w:lang w:val="en-GB"/>
        </w:rPr>
        <w:t>2.3</w:t>
      </w:r>
      <w:r w:rsidR="000A54D5">
        <w:rPr>
          <w:rFonts w:ascii="Times New Roman" w:hAnsi="Times New Roman" w:cs="Times New Roman"/>
          <w:lang w:val="en-GB"/>
        </w:rPr>
        <w:tab/>
      </w:r>
      <w:r w:rsidR="00BB2271" w:rsidRPr="004F2CB3">
        <w:rPr>
          <w:rFonts w:ascii="Times New Roman" w:hAnsi="Times New Roman" w:cs="Times New Roman"/>
          <w:lang w:val="en-GB"/>
        </w:rPr>
        <w:t>We recognize that e</w:t>
      </w:r>
      <w:r w:rsidRPr="004F2CB3">
        <w:rPr>
          <w:rFonts w:ascii="Times New Roman" w:hAnsi="Times New Roman" w:cs="Times New Roman"/>
          <w:lang w:val="en-GB"/>
        </w:rPr>
        <w:t>nhanced societal trust and community cohesion</w:t>
      </w:r>
      <w:r w:rsidR="00781996" w:rsidRPr="004F2CB3">
        <w:rPr>
          <w:rFonts w:ascii="Times New Roman" w:hAnsi="Times New Roman" w:cs="Times New Roman"/>
          <w:lang w:val="en-GB"/>
        </w:rPr>
        <w:t xml:space="preserve"> are crucial for </w:t>
      </w:r>
      <w:r w:rsidR="008A1AE3" w:rsidRPr="004F2CB3">
        <w:rPr>
          <w:rFonts w:ascii="Times New Roman" w:hAnsi="Times New Roman" w:cs="Times New Roman"/>
          <w:lang w:val="en-GB"/>
        </w:rPr>
        <w:t xml:space="preserve">inclusive, safe and sustainable cities, </w:t>
      </w:r>
      <w:r w:rsidR="00781996" w:rsidRPr="004F2CB3">
        <w:rPr>
          <w:rFonts w:ascii="Times New Roman" w:hAnsi="Times New Roman" w:cs="Times New Roman"/>
          <w:lang w:val="en-GB"/>
        </w:rPr>
        <w:t xml:space="preserve">and </w:t>
      </w:r>
      <w:r w:rsidR="008A1AE3" w:rsidRPr="004F2CB3">
        <w:rPr>
          <w:rFonts w:ascii="Times New Roman" w:hAnsi="Times New Roman" w:cs="Times New Roman"/>
          <w:lang w:val="en-GB"/>
        </w:rPr>
        <w:t>both individual and collective resilience</w:t>
      </w:r>
      <w:r w:rsidR="00781996" w:rsidRPr="004F2CB3">
        <w:rPr>
          <w:rFonts w:ascii="Times New Roman" w:hAnsi="Times New Roman" w:cs="Times New Roman"/>
          <w:lang w:val="en-GB"/>
        </w:rPr>
        <w:t xml:space="preserve">. </w:t>
      </w:r>
    </w:p>
    <w:p w:rsidR="00BB2271" w:rsidRPr="004F2CB3" w:rsidRDefault="008A1AE3" w:rsidP="00993452">
      <w:pPr>
        <w:spacing w:before="360"/>
        <w:ind w:left="720" w:hanging="720"/>
        <w:rPr>
          <w:rFonts w:ascii="Times New Roman" w:hAnsi="Times New Roman" w:cs="Times New Roman"/>
          <w:lang w:val="en-GB"/>
        </w:rPr>
      </w:pPr>
      <w:r w:rsidRPr="004F2CB3">
        <w:rPr>
          <w:rFonts w:ascii="Times New Roman" w:hAnsi="Times New Roman" w:cs="Times New Roman"/>
          <w:lang w:val="en-GB"/>
        </w:rPr>
        <w:t>2.4</w:t>
      </w:r>
      <w:r w:rsidRPr="004F2CB3">
        <w:rPr>
          <w:rFonts w:ascii="Times New Roman" w:hAnsi="Times New Roman" w:cs="Times New Roman"/>
          <w:lang w:val="en-GB"/>
        </w:rPr>
        <w:tab/>
        <w:t>We commit to promote active policies to reduce anxi</w:t>
      </w:r>
      <w:r w:rsidR="001C5481" w:rsidRPr="004F2CB3">
        <w:rPr>
          <w:rFonts w:ascii="Times New Roman" w:hAnsi="Times New Roman" w:cs="Times New Roman"/>
          <w:lang w:val="en-GB"/>
        </w:rPr>
        <w:t>ety, resentment, hate, distrust</w:t>
      </w:r>
      <w:r w:rsidRPr="004F2CB3">
        <w:rPr>
          <w:rFonts w:ascii="Times New Roman" w:hAnsi="Times New Roman" w:cs="Times New Roman"/>
          <w:lang w:val="en-GB"/>
        </w:rPr>
        <w:t xml:space="preserve"> and xenophobia. Urban places can become enabling places if</w:t>
      </w:r>
      <w:r w:rsidR="001C5481" w:rsidRPr="004F2CB3">
        <w:rPr>
          <w:rFonts w:ascii="Times New Roman" w:hAnsi="Times New Roman" w:cs="Times New Roman"/>
          <w:lang w:val="en-GB"/>
        </w:rPr>
        <w:t xml:space="preserve"> social, mental, emotional</w:t>
      </w:r>
      <w:r w:rsidRPr="004F2CB3">
        <w:rPr>
          <w:rFonts w:ascii="Times New Roman" w:hAnsi="Times New Roman" w:cs="Times New Roman"/>
          <w:lang w:val="en-GB"/>
        </w:rPr>
        <w:t xml:space="preserve"> and relational factors are </w:t>
      </w:r>
      <w:r w:rsidR="00D563AA" w:rsidRPr="004F2CB3">
        <w:rPr>
          <w:rFonts w:ascii="Times New Roman" w:hAnsi="Times New Roman" w:cs="Times New Roman"/>
          <w:lang w:val="en-GB"/>
        </w:rPr>
        <w:t xml:space="preserve">also </w:t>
      </w:r>
      <w:r w:rsidRPr="004F2CB3">
        <w:rPr>
          <w:rFonts w:ascii="Times New Roman" w:hAnsi="Times New Roman" w:cs="Times New Roman"/>
          <w:lang w:val="en-GB"/>
        </w:rPr>
        <w:t xml:space="preserve">taken into account when planning cities for well-being. </w:t>
      </w:r>
    </w:p>
    <w:p w:rsidR="00993452" w:rsidRPr="004F2CB3" w:rsidRDefault="00BB2271" w:rsidP="00993452">
      <w:pPr>
        <w:spacing w:before="360"/>
        <w:ind w:left="720" w:hanging="720"/>
        <w:rPr>
          <w:rFonts w:ascii="Times New Roman" w:hAnsi="Times New Roman" w:cs="Times New Roman"/>
          <w:lang w:val="en-GB"/>
        </w:rPr>
      </w:pPr>
      <w:r w:rsidRPr="004F2CB3">
        <w:rPr>
          <w:rFonts w:ascii="Times New Roman" w:hAnsi="Times New Roman" w:cs="Times New Roman"/>
          <w:lang w:val="en-GB"/>
        </w:rPr>
        <w:lastRenderedPageBreak/>
        <w:t>2.</w:t>
      </w:r>
      <w:r w:rsidR="002265B3" w:rsidRPr="004F2CB3">
        <w:rPr>
          <w:rFonts w:ascii="Times New Roman" w:hAnsi="Times New Roman" w:cs="Times New Roman"/>
          <w:lang w:val="en-GB"/>
        </w:rPr>
        <w:t>5</w:t>
      </w:r>
      <w:r w:rsidRPr="004F2CB3">
        <w:rPr>
          <w:rFonts w:ascii="Times New Roman" w:hAnsi="Times New Roman" w:cs="Times New Roman"/>
          <w:lang w:val="en-GB"/>
        </w:rPr>
        <w:tab/>
      </w:r>
      <w:r w:rsidR="00A07533" w:rsidRPr="004F2CB3">
        <w:rPr>
          <w:rFonts w:ascii="Times New Roman" w:hAnsi="Times New Roman" w:cs="Times New Roman"/>
          <w:lang w:val="en-GB"/>
        </w:rPr>
        <w:t xml:space="preserve">We stress the need to invest in health and well-being, as a precondition to equitable, sustainable and peaceful societies. We recognize </w:t>
      </w:r>
      <w:r w:rsidR="0012107F">
        <w:rPr>
          <w:rFonts w:ascii="Times New Roman" w:hAnsi="Times New Roman" w:cs="Times New Roman"/>
          <w:lang w:val="en-GB"/>
        </w:rPr>
        <w:t>the</w:t>
      </w:r>
      <w:r w:rsidR="00A07533" w:rsidRPr="004F2CB3">
        <w:rPr>
          <w:rFonts w:ascii="Times New Roman" w:hAnsi="Times New Roman" w:cs="Times New Roman"/>
          <w:lang w:val="en-GB"/>
        </w:rPr>
        <w:t xml:space="preserve"> role </w:t>
      </w:r>
      <w:r w:rsidR="0012107F">
        <w:rPr>
          <w:rFonts w:ascii="Times New Roman" w:hAnsi="Times New Roman" w:cs="Times New Roman"/>
          <w:lang w:val="en-GB"/>
        </w:rPr>
        <w:t xml:space="preserve">that </w:t>
      </w:r>
      <w:r w:rsidR="00A07533" w:rsidRPr="004F2CB3">
        <w:rPr>
          <w:rFonts w:ascii="Times New Roman" w:hAnsi="Times New Roman" w:cs="Times New Roman"/>
          <w:lang w:val="en-GB"/>
        </w:rPr>
        <w:t xml:space="preserve">cities and urban places </w:t>
      </w:r>
      <w:r w:rsidR="0012107F">
        <w:rPr>
          <w:rFonts w:ascii="Times New Roman" w:hAnsi="Times New Roman" w:cs="Times New Roman"/>
          <w:lang w:val="en-GB"/>
        </w:rPr>
        <w:t xml:space="preserve">play </w:t>
      </w:r>
      <w:r w:rsidR="00A07533" w:rsidRPr="004F2CB3">
        <w:rPr>
          <w:rFonts w:ascii="Times New Roman" w:hAnsi="Times New Roman" w:cs="Times New Roman"/>
          <w:lang w:val="en-GB"/>
        </w:rPr>
        <w:t xml:space="preserve">in disease prevention and health promotion, </w:t>
      </w:r>
      <w:r w:rsidR="0012107F" w:rsidRPr="0012107F">
        <w:rPr>
          <w:rFonts w:ascii="Times New Roman" w:hAnsi="Times New Roman" w:cs="Times New Roman"/>
          <w:lang w:val="en-GB"/>
        </w:rPr>
        <w:t xml:space="preserve">and the need to </w:t>
      </w:r>
      <w:r w:rsidR="00A07533" w:rsidRPr="0012107F">
        <w:rPr>
          <w:rFonts w:ascii="Times New Roman" w:hAnsi="Times New Roman" w:cs="Times New Roman"/>
          <w:lang w:val="en-GB"/>
        </w:rPr>
        <w:t>address the social, environmental, cultural</w:t>
      </w:r>
      <w:r w:rsidR="00A07533" w:rsidRPr="004F2CB3">
        <w:rPr>
          <w:rFonts w:ascii="Times New Roman" w:hAnsi="Times New Roman" w:cs="Times New Roman"/>
          <w:lang w:val="en-GB"/>
        </w:rPr>
        <w:t xml:space="preserve">, </w:t>
      </w:r>
      <w:r w:rsidR="004F2CB3" w:rsidRPr="004F2CB3">
        <w:rPr>
          <w:rFonts w:ascii="Times New Roman" w:hAnsi="Times New Roman" w:cs="Times New Roman"/>
          <w:lang w:val="en-GB"/>
        </w:rPr>
        <w:t>behavioural</w:t>
      </w:r>
      <w:r w:rsidR="008A1AE3" w:rsidRPr="004F2CB3">
        <w:rPr>
          <w:rFonts w:ascii="Times New Roman" w:hAnsi="Times New Roman" w:cs="Times New Roman"/>
          <w:lang w:val="en-GB"/>
        </w:rPr>
        <w:t>, commercial</w:t>
      </w:r>
      <w:r w:rsidR="00A07533" w:rsidRPr="004F2CB3">
        <w:rPr>
          <w:rFonts w:ascii="Times New Roman" w:hAnsi="Times New Roman" w:cs="Times New Roman"/>
          <w:lang w:val="en-GB"/>
        </w:rPr>
        <w:t xml:space="preserve"> and political determinants of health and well-being.</w:t>
      </w:r>
    </w:p>
    <w:p w:rsidR="00993452" w:rsidRPr="004F2CB3" w:rsidRDefault="00993452" w:rsidP="00195609">
      <w:pPr>
        <w:spacing w:before="360"/>
        <w:ind w:left="720" w:hanging="720"/>
        <w:rPr>
          <w:rFonts w:ascii="Times New Roman" w:hAnsi="Times New Roman" w:cs="Times New Roman"/>
          <w:lang w:val="en-GB"/>
        </w:rPr>
      </w:pPr>
      <w:r w:rsidRPr="004F2CB3">
        <w:rPr>
          <w:rFonts w:ascii="Times New Roman" w:hAnsi="Times New Roman" w:cs="Times New Roman"/>
          <w:lang w:val="en-GB"/>
        </w:rPr>
        <w:t>2.</w:t>
      </w:r>
      <w:r w:rsidR="002265B3" w:rsidRPr="004F2CB3">
        <w:rPr>
          <w:rFonts w:ascii="Times New Roman" w:hAnsi="Times New Roman" w:cs="Times New Roman"/>
          <w:lang w:val="en-GB"/>
        </w:rPr>
        <w:t>6</w:t>
      </w:r>
      <w:r w:rsidR="009D540D" w:rsidRPr="004F2CB3">
        <w:rPr>
          <w:rFonts w:ascii="Times New Roman" w:hAnsi="Times New Roman" w:cs="Times New Roman"/>
          <w:lang w:val="en-GB"/>
        </w:rPr>
        <w:tab/>
      </w:r>
      <w:r w:rsidR="00BB2271" w:rsidRPr="004F2CB3">
        <w:rPr>
          <w:rFonts w:ascii="Times New Roman" w:hAnsi="Times New Roman" w:cs="Times New Roman"/>
          <w:lang w:val="en-GB"/>
        </w:rPr>
        <w:t>We commit to work towards u</w:t>
      </w:r>
      <w:r w:rsidRPr="004F2CB3">
        <w:rPr>
          <w:rFonts w:ascii="Times New Roman" w:hAnsi="Times New Roman" w:cs="Times New Roman"/>
          <w:lang w:val="en-GB"/>
        </w:rPr>
        <w:t>niversal access to essential goods and services</w:t>
      </w:r>
      <w:r w:rsidR="00FA3D91" w:rsidRPr="004F2CB3">
        <w:rPr>
          <w:rFonts w:ascii="Times New Roman" w:hAnsi="Times New Roman" w:cs="Times New Roman"/>
          <w:lang w:val="en-GB"/>
        </w:rPr>
        <w:t xml:space="preserve"> </w:t>
      </w:r>
      <w:r w:rsidR="00195609" w:rsidRPr="004F2CB3">
        <w:rPr>
          <w:rFonts w:ascii="Times New Roman" w:hAnsi="Times New Roman" w:cs="Times New Roman"/>
          <w:lang w:val="en-GB"/>
        </w:rPr>
        <w:t>to ensur</w:t>
      </w:r>
      <w:r w:rsidR="00BB2271" w:rsidRPr="004F2CB3">
        <w:rPr>
          <w:rFonts w:ascii="Times New Roman" w:hAnsi="Times New Roman" w:cs="Times New Roman"/>
          <w:lang w:val="en-GB"/>
        </w:rPr>
        <w:t>e</w:t>
      </w:r>
      <w:r w:rsidR="00195609" w:rsidRPr="004F2CB3">
        <w:rPr>
          <w:rFonts w:ascii="Times New Roman" w:hAnsi="Times New Roman" w:cs="Times New Roman"/>
          <w:lang w:val="en-GB"/>
        </w:rPr>
        <w:t xml:space="preserve"> equity</w:t>
      </w:r>
      <w:r w:rsidR="00BB2271" w:rsidRPr="004F2CB3">
        <w:rPr>
          <w:rFonts w:ascii="Times New Roman" w:hAnsi="Times New Roman" w:cs="Times New Roman"/>
          <w:lang w:val="en-GB"/>
        </w:rPr>
        <w:t>, health and well-being</w:t>
      </w:r>
      <w:r w:rsidR="00195609" w:rsidRPr="004F2CB3">
        <w:rPr>
          <w:rFonts w:ascii="Times New Roman" w:hAnsi="Times New Roman" w:cs="Times New Roman"/>
          <w:lang w:val="en-GB"/>
        </w:rPr>
        <w:t xml:space="preserve"> for all. This requires people-focused governance architecture and mechanisms at all levels,</w:t>
      </w:r>
      <w:r w:rsidR="008A1AE3" w:rsidRPr="004F2CB3">
        <w:rPr>
          <w:rFonts w:ascii="Times New Roman" w:hAnsi="Times New Roman" w:cs="Times New Roman"/>
          <w:lang w:val="en-GB"/>
        </w:rPr>
        <w:t xml:space="preserve"> city health diplomacy,</w:t>
      </w:r>
      <w:r w:rsidR="00195609" w:rsidRPr="004F2CB3">
        <w:rPr>
          <w:rFonts w:ascii="Times New Roman" w:hAnsi="Times New Roman" w:cs="Times New Roman"/>
          <w:lang w:val="en-GB"/>
        </w:rPr>
        <w:t xml:space="preserve"> and strong coherence between </w:t>
      </w:r>
      <w:r w:rsidR="00BB2271" w:rsidRPr="004F2CB3">
        <w:rPr>
          <w:rFonts w:ascii="Times New Roman" w:hAnsi="Times New Roman" w:cs="Times New Roman"/>
          <w:lang w:val="en-GB"/>
        </w:rPr>
        <w:t xml:space="preserve">policies and </w:t>
      </w:r>
      <w:r w:rsidR="00195609" w:rsidRPr="004F2CB3">
        <w:rPr>
          <w:rFonts w:ascii="Times New Roman" w:hAnsi="Times New Roman" w:cs="Times New Roman"/>
          <w:lang w:val="en-GB"/>
        </w:rPr>
        <w:t>levels</w:t>
      </w:r>
      <w:r w:rsidR="00BB2271" w:rsidRPr="004F2CB3">
        <w:rPr>
          <w:rFonts w:ascii="Times New Roman" w:hAnsi="Times New Roman" w:cs="Times New Roman"/>
          <w:lang w:val="en-GB"/>
        </w:rPr>
        <w:t xml:space="preserve"> of governance</w:t>
      </w:r>
      <w:r w:rsidR="00195609" w:rsidRPr="004F2CB3">
        <w:rPr>
          <w:rFonts w:ascii="Times New Roman" w:hAnsi="Times New Roman" w:cs="Times New Roman"/>
          <w:lang w:val="en-GB"/>
        </w:rPr>
        <w:t xml:space="preserve">. </w:t>
      </w:r>
    </w:p>
    <w:p w:rsidR="003B1A32" w:rsidRPr="004F2CB3" w:rsidRDefault="00AB34C5" w:rsidP="003B1A32">
      <w:pPr>
        <w:pStyle w:val="Heading1"/>
        <w:rPr>
          <w:rFonts w:ascii="Times New Roman" w:hAnsi="Times New Roman"/>
          <w:lang w:val="en-GB"/>
        </w:rPr>
      </w:pPr>
      <w:r w:rsidRPr="004F2CB3">
        <w:rPr>
          <w:rFonts w:ascii="Times New Roman" w:hAnsi="Times New Roman"/>
          <w:b w:val="0"/>
          <w:lang w:val="en-GB"/>
        </w:rPr>
        <w:t>Designing urban</w:t>
      </w:r>
      <w:r w:rsidRPr="004F2CB3">
        <w:rPr>
          <w:rFonts w:ascii="Times New Roman" w:hAnsi="Times New Roman"/>
          <w:lang w:val="en-GB"/>
        </w:rPr>
        <w:t xml:space="preserve"> places </w:t>
      </w:r>
      <w:r w:rsidRPr="004F2CB3">
        <w:rPr>
          <w:rFonts w:ascii="Times New Roman" w:hAnsi="Times New Roman"/>
          <w:b w:val="0"/>
          <w:lang w:val="en-GB"/>
        </w:rPr>
        <w:t>that improve health and well-being</w:t>
      </w:r>
      <w:r w:rsidR="008A1AE3" w:rsidRPr="004F2CB3">
        <w:rPr>
          <w:rFonts w:ascii="Times New Roman" w:hAnsi="Times New Roman"/>
          <w:lang w:val="en-GB"/>
        </w:rPr>
        <w:t xml:space="preserve"> </w:t>
      </w:r>
    </w:p>
    <w:p w:rsidR="00AB34C5" w:rsidRPr="004F2CB3" w:rsidRDefault="00AB34C5" w:rsidP="000D3A63">
      <w:pPr>
        <w:rPr>
          <w:lang w:val="en-GB"/>
        </w:rPr>
      </w:pPr>
    </w:p>
    <w:p w:rsidR="003B1A32" w:rsidRPr="004F2CB3" w:rsidRDefault="003B1A32" w:rsidP="003B1A32">
      <w:pPr>
        <w:pStyle w:val="ParaParis"/>
        <w:ind w:hanging="717"/>
        <w:rPr>
          <w:rFonts w:ascii="Times New Roman" w:hAnsi="Times New Roman" w:cs="Times New Roman"/>
          <w:i/>
          <w:iCs/>
          <w:color w:val="00548F"/>
          <w:sz w:val="28"/>
          <w:szCs w:val="22"/>
          <w:lang w:val="en-GB"/>
        </w:rPr>
      </w:pPr>
      <w:r w:rsidRPr="004F2CB3">
        <w:rPr>
          <w:rFonts w:ascii="Times New Roman" w:hAnsi="Times New Roman" w:cs="Times New Roman"/>
          <w:color w:val="00548F"/>
          <w:sz w:val="28"/>
          <w:szCs w:val="22"/>
          <w:lang w:val="en-GB"/>
        </w:rPr>
        <w:t>3.0</w:t>
      </w:r>
      <w:r w:rsidR="000A54D5">
        <w:rPr>
          <w:rFonts w:ascii="Times New Roman" w:hAnsi="Times New Roman" w:cs="Times New Roman"/>
          <w:color w:val="00548F"/>
          <w:sz w:val="28"/>
          <w:szCs w:val="22"/>
          <w:lang w:val="en-GB"/>
        </w:rPr>
        <w:tab/>
      </w:r>
      <w:r w:rsidRPr="004F2CB3">
        <w:rPr>
          <w:rFonts w:ascii="Times New Roman" w:hAnsi="Times New Roman" w:cs="Times New Roman"/>
          <w:i/>
          <w:iCs/>
          <w:color w:val="00548F"/>
          <w:sz w:val="28"/>
          <w:szCs w:val="22"/>
          <w:lang w:val="en-GB"/>
        </w:rPr>
        <w:t>A healthy city leads by example, with the social, physical and cultural environments aligned to create a place that is actively inclusive, and facilitates the pursuit of health and well-being</w:t>
      </w:r>
      <w:r w:rsidR="00AB34C5" w:rsidRPr="004F2CB3" w:rsidDel="00AB34C5">
        <w:rPr>
          <w:rFonts w:ascii="Times New Roman" w:hAnsi="Times New Roman" w:cs="Times New Roman"/>
          <w:i/>
          <w:iCs/>
          <w:color w:val="00548F"/>
          <w:sz w:val="28"/>
          <w:szCs w:val="22"/>
          <w:lang w:val="en-GB"/>
        </w:rPr>
        <w:t xml:space="preserve"> </w:t>
      </w:r>
      <w:r w:rsidR="00AB34C5" w:rsidRPr="004F2CB3">
        <w:rPr>
          <w:rFonts w:ascii="Times New Roman" w:hAnsi="Times New Roman" w:cs="Times New Roman"/>
          <w:i/>
          <w:iCs/>
          <w:color w:val="00548F"/>
          <w:sz w:val="28"/>
          <w:szCs w:val="22"/>
          <w:lang w:val="en-GB"/>
        </w:rPr>
        <w:t>for all</w:t>
      </w:r>
      <w:r w:rsidR="004F2CB3" w:rsidRPr="004F2CB3">
        <w:rPr>
          <w:rFonts w:ascii="Times New Roman" w:hAnsi="Times New Roman" w:cs="Times New Roman"/>
          <w:i/>
          <w:iCs/>
          <w:color w:val="00548F"/>
          <w:sz w:val="28"/>
          <w:szCs w:val="22"/>
          <w:lang w:val="en-GB"/>
        </w:rPr>
        <w:t>.</w:t>
      </w:r>
    </w:p>
    <w:p w:rsidR="003B1A32" w:rsidRPr="004F2CB3" w:rsidRDefault="003B1A32" w:rsidP="003B1A32">
      <w:pPr>
        <w:ind w:left="717" w:hanging="717"/>
        <w:rPr>
          <w:rFonts w:ascii="Times New Roman" w:hAnsi="Times New Roman" w:cs="Times New Roman"/>
          <w:iCs/>
          <w:lang w:val="en-GB"/>
        </w:rPr>
      </w:pPr>
      <w:r w:rsidRPr="004F2CB3">
        <w:rPr>
          <w:rFonts w:ascii="Times New Roman" w:hAnsi="Times New Roman" w:cs="Times New Roman"/>
          <w:iCs/>
          <w:lang w:val="en-GB"/>
        </w:rPr>
        <w:t>3.1</w:t>
      </w:r>
      <w:r w:rsidRPr="004F2CB3">
        <w:rPr>
          <w:rFonts w:ascii="Times New Roman" w:hAnsi="Times New Roman" w:cs="Times New Roman"/>
          <w:iCs/>
          <w:lang w:val="en-GB"/>
        </w:rPr>
        <w:tab/>
        <w:t xml:space="preserve">We </w:t>
      </w:r>
      <w:r w:rsidR="004801C2" w:rsidRPr="004F2CB3">
        <w:rPr>
          <w:rFonts w:ascii="Times New Roman" w:hAnsi="Times New Roman" w:cs="Times New Roman"/>
          <w:iCs/>
          <w:lang w:val="en-GB"/>
        </w:rPr>
        <w:t>commit to</w:t>
      </w:r>
      <w:r w:rsidRPr="004F2CB3">
        <w:rPr>
          <w:rFonts w:ascii="Times New Roman" w:hAnsi="Times New Roman" w:cs="Times New Roman"/>
          <w:iCs/>
          <w:lang w:val="en-GB"/>
        </w:rPr>
        <w:t xml:space="preserve"> a transformative approach to engaging with the places where people live. </w:t>
      </w:r>
    </w:p>
    <w:p w:rsidR="00AB34C5" w:rsidRPr="004F2CB3" w:rsidRDefault="00AB34C5" w:rsidP="003B1A32">
      <w:pPr>
        <w:ind w:left="717" w:hanging="717"/>
        <w:rPr>
          <w:rFonts w:ascii="Times New Roman" w:hAnsi="Times New Roman" w:cs="Times New Roman"/>
          <w:i/>
          <w:iCs/>
          <w:lang w:val="en-GB"/>
        </w:rPr>
      </w:pPr>
      <w:r w:rsidRPr="004F2CB3">
        <w:rPr>
          <w:rFonts w:ascii="Times New Roman" w:hAnsi="Times New Roman" w:cs="Times New Roman"/>
          <w:iCs/>
          <w:lang w:val="en-GB"/>
        </w:rPr>
        <w:t>3.2</w:t>
      </w:r>
      <w:r w:rsidR="000A54D5">
        <w:rPr>
          <w:rFonts w:ascii="Times New Roman" w:hAnsi="Times New Roman" w:cs="Times New Roman"/>
          <w:iCs/>
          <w:lang w:val="en-GB"/>
        </w:rPr>
        <w:tab/>
      </w:r>
      <w:r w:rsidRPr="004F2CB3">
        <w:rPr>
          <w:rFonts w:ascii="Times New Roman" w:hAnsi="Times New Roman" w:cs="Times New Roman"/>
          <w:iCs/>
          <w:lang w:val="en-GB"/>
        </w:rPr>
        <w:t xml:space="preserve">We commit to design and </w:t>
      </w:r>
      <w:r w:rsidR="004F2CB3">
        <w:rPr>
          <w:rFonts w:ascii="Times New Roman" w:hAnsi="Times New Roman" w:cs="Times New Roman"/>
          <w:iCs/>
          <w:lang w:val="en-GB"/>
        </w:rPr>
        <w:t xml:space="preserve">to </w:t>
      </w:r>
      <w:r w:rsidRPr="004F2CB3">
        <w:rPr>
          <w:rFonts w:ascii="Times New Roman" w:hAnsi="Times New Roman" w:cs="Times New Roman"/>
          <w:iCs/>
          <w:lang w:val="en-GB"/>
        </w:rPr>
        <w:t xml:space="preserve">build urban places that make </w:t>
      </w:r>
      <w:r w:rsidRPr="000300FC">
        <w:rPr>
          <w:rFonts w:ascii="Times New Roman" w:hAnsi="Times New Roman" w:cs="Times New Roman"/>
          <w:iCs/>
          <w:lang w:val="en-GB"/>
        </w:rPr>
        <w:t>the healthiest choice</w:t>
      </w:r>
      <w:r w:rsidR="00BF2771">
        <w:rPr>
          <w:rFonts w:ascii="Times New Roman" w:hAnsi="Times New Roman" w:cs="Times New Roman"/>
          <w:iCs/>
          <w:lang w:val="en-GB"/>
        </w:rPr>
        <w:t xml:space="preserve"> also </w:t>
      </w:r>
      <w:r w:rsidRPr="000300FC">
        <w:rPr>
          <w:rFonts w:ascii="Times New Roman" w:hAnsi="Times New Roman" w:cs="Times New Roman"/>
          <w:iCs/>
          <w:lang w:val="en-GB"/>
        </w:rPr>
        <w:t>the cheapest and easiest</w:t>
      </w:r>
      <w:r w:rsidR="00BF2771">
        <w:rPr>
          <w:rFonts w:ascii="Times New Roman" w:hAnsi="Times New Roman" w:cs="Times New Roman"/>
          <w:iCs/>
          <w:lang w:val="en-GB"/>
        </w:rPr>
        <w:t>, and most accessible</w:t>
      </w:r>
      <w:r w:rsidRPr="000300FC">
        <w:rPr>
          <w:rFonts w:ascii="Times New Roman" w:hAnsi="Times New Roman" w:cs="Times New Roman"/>
          <w:iCs/>
          <w:lang w:val="en-GB"/>
        </w:rPr>
        <w:t xml:space="preserve"> choice</w:t>
      </w:r>
      <w:bookmarkStart w:id="0" w:name="_GoBack"/>
      <w:bookmarkEnd w:id="0"/>
      <w:r w:rsidRPr="004F2CB3">
        <w:rPr>
          <w:rFonts w:ascii="Times New Roman" w:hAnsi="Times New Roman" w:cs="Times New Roman"/>
          <w:iCs/>
          <w:lang w:val="en-GB"/>
        </w:rPr>
        <w:t>.</w:t>
      </w:r>
    </w:p>
    <w:p w:rsidR="003B1A32" w:rsidRPr="004F2CB3" w:rsidRDefault="003B1A32" w:rsidP="003B1A32">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3.</w:t>
      </w:r>
      <w:r w:rsidR="00AB34C5" w:rsidRPr="004F2CB3">
        <w:rPr>
          <w:rFonts w:ascii="Times New Roman" w:hAnsi="Times New Roman" w:cs="Times New Roman"/>
          <w:color w:val="auto"/>
          <w:sz w:val="22"/>
          <w:szCs w:val="22"/>
          <w:lang w:val="en-GB"/>
        </w:rPr>
        <w:t>3</w:t>
      </w:r>
      <w:r w:rsidR="000A54D5">
        <w:rPr>
          <w:rFonts w:ascii="Times New Roman" w:hAnsi="Times New Roman" w:cs="Times New Roman"/>
          <w:i/>
          <w:iCs/>
          <w:color w:val="auto"/>
          <w:sz w:val="22"/>
          <w:szCs w:val="22"/>
          <w:lang w:val="en-GB"/>
        </w:rPr>
        <w:tab/>
      </w:r>
      <w:r w:rsidRPr="004F2CB3">
        <w:rPr>
          <w:rFonts w:ascii="Times New Roman" w:hAnsi="Times New Roman" w:cs="Times New Roman"/>
          <w:color w:val="auto"/>
          <w:sz w:val="22"/>
          <w:szCs w:val="22"/>
          <w:lang w:val="en-GB"/>
        </w:rPr>
        <w:tab/>
        <w:t xml:space="preserve">We commit to transform cities and urban places </w:t>
      </w:r>
      <w:r w:rsidR="00AB34C5" w:rsidRPr="004F2CB3">
        <w:rPr>
          <w:rFonts w:ascii="Times New Roman" w:hAnsi="Times New Roman" w:cs="Times New Roman"/>
          <w:color w:val="auto"/>
          <w:sz w:val="22"/>
          <w:szCs w:val="22"/>
          <w:lang w:val="en-GB"/>
        </w:rPr>
        <w:t>through</w:t>
      </w:r>
      <w:r w:rsidRPr="004F2CB3">
        <w:rPr>
          <w:rFonts w:ascii="Times New Roman" w:hAnsi="Times New Roman" w:cs="Times New Roman"/>
          <w:color w:val="auto"/>
          <w:sz w:val="22"/>
          <w:szCs w:val="22"/>
          <w:lang w:val="en-GB"/>
        </w:rPr>
        <w:t xml:space="preserve"> h</w:t>
      </w:r>
      <w:r w:rsidR="00A14D1F" w:rsidRPr="004F2CB3">
        <w:rPr>
          <w:rFonts w:ascii="Times New Roman" w:hAnsi="Times New Roman" w:cs="Times New Roman"/>
          <w:color w:val="auto"/>
          <w:sz w:val="22"/>
          <w:szCs w:val="22"/>
          <w:lang w:val="en-GB"/>
        </w:rPr>
        <w:t>uman-</w:t>
      </w:r>
      <w:r w:rsidRPr="004F2CB3">
        <w:rPr>
          <w:rFonts w:ascii="Times New Roman" w:hAnsi="Times New Roman" w:cs="Times New Roman"/>
          <w:color w:val="auto"/>
          <w:sz w:val="22"/>
          <w:szCs w:val="22"/>
          <w:lang w:val="en-GB"/>
        </w:rPr>
        <w:t xml:space="preserve">centred urban development and </w:t>
      </w:r>
      <w:r w:rsidR="003834E3" w:rsidRPr="003834E3">
        <w:rPr>
          <w:rFonts w:ascii="Times New Roman" w:hAnsi="Times New Roman" w:cs="Times New Roman"/>
          <w:color w:val="auto"/>
          <w:sz w:val="22"/>
          <w:szCs w:val="22"/>
          <w:lang w:val="en-GB"/>
        </w:rPr>
        <w:t>planning</w:t>
      </w:r>
      <w:r w:rsidR="000300FC">
        <w:rPr>
          <w:rFonts w:ascii="Times New Roman" w:hAnsi="Times New Roman" w:cs="Times New Roman"/>
          <w:color w:val="auto"/>
          <w:sz w:val="22"/>
          <w:szCs w:val="22"/>
          <w:lang w:val="en-GB"/>
        </w:rPr>
        <w:t>,</w:t>
      </w:r>
      <w:r w:rsidR="003834E3" w:rsidRPr="003834E3">
        <w:rPr>
          <w:rFonts w:ascii="Times New Roman" w:hAnsi="Times New Roman" w:cs="Times New Roman"/>
          <w:color w:val="auto"/>
          <w:sz w:val="22"/>
          <w:szCs w:val="22"/>
          <w:lang w:val="en-GB"/>
        </w:rPr>
        <w:t xml:space="preserve"> prioritiz</w:t>
      </w:r>
      <w:r w:rsidR="000300FC">
        <w:rPr>
          <w:rFonts w:ascii="Times New Roman" w:hAnsi="Times New Roman" w:cs="Times New Roman"/>
          <w:color w:val="auto"/>
          <w:sz w:val="22"/>
          <w:szCs w:val="22"/>
          <w:lang w:val="en-GB"/>
        </w:rPr>
        <w:t>ing</w:t>
      </w:r>
      <w:r w:rsidRPr="003834E3">
        <w:rPr>
          <w:rFonts w:ascii="Times New Roman" w:hAnsi="Times New Roman" w:cs="Times New Roman"/>
          <w:color w:val="auto"/>
          <w:sz w:val="22"/>
          <w:szCs w:val="22"/>
          <w:lang w:val="en-GB"/>
        </w:rPr>
        <w:t xml:space="preserve"> people</w:t>
      </w:r>
      <w:r w:rsidRPr="004F2CB3">
        <w:rPr>
          <w:rFonts w:ascii="Times New Roman" w:hAnsi="Times New Roman" w:cs="Times New Roman"/>
          <w:color w:val="auto"/>
          <w:sz w:val="22"/>
          <w:szCs w:val="22"/>
          <w:lang w:val="en-GB"/>
        </w:rPr>
        <w:t xml:space="preserve"> </w:t>
      </w:r>
      <w:r w:rsidR="004801C2" w:rsidRPr="004F2CB3">
        <w:rPr>
          <w:rFonts w:ascii="Times New Roman" w:hAnsi="Times New Roman" w:cs="Times New Roman"/>
          <w:color w:val="auto"/>
          <w:sz w:val="22"/>
          <w:szCs w:val="22"/>
          <w:lang w:val="en-GB"/>
        </w:rPr>
        <w:t xml:space="preserve">and the planet. This includes </w:t>
      </w:r>
      <w:r w:rsidR="00AB34C5" w:rsidRPr="004F2CB3">
        <w:rPr>
          <w:rFonts w:ascii="Times New Roman" w:hAnsi="Times New Roman" w:cs="Times New Roman"/>
          <w:color w:val="auto"/>
          <w:sz w:val="22"/>
          <w:szCs w:val="22"/>
          <w:lang w:val="en-GB"/>
        </w:rPr>
        <w:t>identifying community needs, using existing community assets</w:t>
      </w:r>
      <w:r w:rsidR="004801C2" w:rsidRPr="004F2CB3">
        <w:rPr>
          <w:rFonts w:ascii="Times New Roman" w:hAnsi="Times New Roman" w:cs="Times New Roman"/>
          <w:color w:val="auto"/>
          <w:sz w:val="22"/>
          <w:szCs w:val="22"/>
          <w:lang w:val="en-GB"/>
        </w:rPr>
        <w:t xml:space="preserve"> and</w:t>
      </w:r>
      <w:r w:rsidRPr="004F2CB3">
        <w:rPr>
          <w:rFonts w:ascii="Times New Roman" w:hAnsi="Times New Roman" w:cs="Times New Roman"/>
          <w:color w:val="auto"/>
          <w:sz w:val="22"/>
          <w:szCs w:val="22"/>
          <w:lang w:val="en-GB"/>
        </w:rPr>
        <w:t xml:space="preserve"> </w:t>
      </w:r>
      <w:r w:rsidR="00AB34C5" w:rsidRPr="004F2CB3">
        <w:rPr>
          <w:rFonts w:ascii="Times New Roman" w:hAnsi="Times New Roman" w:cs="Times New Roman"/>
          <w:color w:val="auto"/>
          <w:sz w:val="22"/>
          <w:szCs w:val="22"/>
          <w:lang w:val="en-GB"/>
        </w:rPr>
        <w:t xml:space="preserve">ensuring equitable access to </w:t>
      </w:r>
      <w:r w:rsidRPr="004F2CB3">
        <w:rPr>
          <w:rFonts w:ascii="Times New Roman" w:hAnsi="Times New Roman" w:cs="Times New Roman"/>
          <w:color w:val="auto"/>
          <w:sz w:val="22"/>
          <w:szCs w:val="22"/>
          <w:lang w:val="en-GB"/>
        </w:rPr>
        <w:t xml:space="preserve">common </w:t>
      </w:r>
      <w:r w:rsidR="00AB34C5" w:rsidRPr="004F2CB3">
        <w:rPr>
          <w:rFonts w:ascii="Times New Roman" w:hAnsi="Times New Roman" w:cs="Times New Roman"/>
          <w:color w:val="auto"/>
          <w:sz w:val="22"/>
          <w:szCs w:val="22"/>
          <w:lang w:val="en-GB"/>
        </w:rPr>
        <w:t xml:space="preserve">spaces, goods </w:t>
      </w:r>
      <w:r w:rsidR="004801C2" w:rsidRPr="004F2CB3">
        <w:rPr>
          <w:rFonts w:ascii="Times New Roman" w:hAnsi="Times New Roman" w:cs="Times New Roman"/>
          <w:color w:val="auto"/>
          <w:sz w:val="22"/>
          <w:szCs w:val="22"/>
          <w:lang w:val="en-GB"/>
        </w:rPr>
        <w:t>and services</w:t>
      </w:r>
      <w:r w:rsidRPr="004F2CB3">
        <w:rPr>
          <w:rFonts w:ascii="Times New Roman" w:hAnsi="Times New Roman" w:cs="Times New Roman"/>
          <w:color w:val="auto"/>
          <w:sz w:val="22"/>
          <w:szCs w:val="22"/>
          <w:lang w:val="en-GB"/>
        </w:rPr>
        <w:t xml:space="preserve">. </w:t>
      </w:r>
    </w:p>
    <w:p w:rsidR="00AB34C5" w:rsidRPr="004F2CB3" w:rsidRDefault="00AB34C5" w:rsidP="003B1A32">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3.4</w:t>
      </w:r>
      <w:r w:rsidR="002265B3" w:rsidRPr="004F2CB3">
        <w:rPr>
          <w:rFonts w:ascii="Times New Roman" w:hAnsi="Times New Roman" w:cs="Times New Roman"/>
          <w:color w:val="auto"/>
          <w:sz w:val="22"/>
          <w:szCs w:val="22"/>
          <w:lang w:val="en-GB"/>
        </w:rPr>
        <w:tab/>
        <w:t xml:space="preserve">We stress the need to design and </w:t>
      </w:r>
      <w:r w:rsidR="004F2CB3">
        <w:rPr>
          <w:rFonts w:ascii="Times New Roman" w:hAnsi="Times New Roman" w:cs="Times New Roman"/>
          <w:color w:val="auto"/>
          <w:sz w:val="22"/>
          <w:szCs w:val="22"/>
          <w:lang w:val="en-GB"/>
        </w:rPr>
        <w:t xml:space="preserve">to </w:t>
      </w:r>
      <w:r w:rsidR="00C979EB">
        <w:rPr>
          <w:rFonts w:ascii="Times New Roman" w:hAnsi="Times New Roman" w:cs="Times New Roman"/>
          <w:color w:val="auto"/>
          <w:sz w:val="22"/>
          <w:szCs w:val="22"/>
          <w:lang w:val="en-GB"/>
        </w:rPr>
        <w:t>plan cities and urban places that</w:t>
      </w:r>
      <w:r w:rsidR="002265B3" w:rsidRPr="004F2CB3">
        <w:rPr>
          <w:rFonts w:ascii="Times New Roman" w:hAnsi="Times New Roman" w:cs="Times New Roman"/>
          <w:color w:val="auto"/>
          <w:sz w:val="22"/>
          <w:szCs w:val="22"/>
          <w:lang w:val="en-GB"/>
        </w:rPr>
        <w:t xml:space="preserve"> support health throughout the life-course, from ensuring the best start in life for all through to supporting health</w:t>
      </w:r>
      <w:r w:rsidR="004F2CB3">
        <w:rPr>
          <w:rFonts w:ascii="Times New Roman" w:hAnsi="Times New Roman" w:cs="Times New Roman"/>
          <w:color w:val="auto"/>
          <w:sz w:val="22"/>
          <w:szCs w:val="22"/>
          <w:lang w:val="en-GB"/>
        </w:rPr>
        <w:t>y</w:t>
      </w:r>
      <w:r w:rsidR="002265B3" w:rsidRPr="004F2CB3">
        <w:rPr>
          <w:rFonts w:ascii="Times New Roman" w:hAnsi="Times New Roman" w:cs="Times New Roman"/>
          <w:color w:val="auto"/>
          <w:sz w:val="22"/>
          <w:szCs w:val="22"/>
          <w:lang w:val="en-GB"/>
        </w:rPr>
        <w:t xml:space="preserve"> aging and age-friendly environments.</w:t>
      </w:r>
    </w:p>
    <w:p w:rsidR="00AB34C5" w:rsidRPr="004F2CB3" w:rsidRDefault="004801C2" w:rsidP="0033549A">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3.</w:t>
      </w:r>
      <w:r w:rsidR="002265B3" w:rsidRPr="004F2CB3">
        <w:rPr>
          <w:rFonts w:ascii="Times New Roman" w:hAnsi="Times New Roman" w:cs="Times New Roman"/>
          <w:color w:val="auto"/>
          <w:sz w:val="22"/>
          <w:szCs w:val="22"/>
          <w:lang w:val="en-GB"/>
        </w:rPr>
        <w:t>5</w:t>
      </w:r>
      <w:r w:rsidR="000A54D5">
        <w:rPr>
          <w:rFonts w:ascii="Times New Roman" w:hAnsi="Times New Roman" w:cs="Times New Roman"/>
          <w:color w:val="auto"/>
          <w:sz w:val="22"/>
          <w:szCs w:val="22"/>
          <w:lang w:val="en-GB"/>
        </w:rPr>
        <w:tab/>
      </w:r>
      <w:r w:rsidR="00A07533" w:rsidRPr="004F2CB3">
        <w:rPr>
          <w:rFonts w:ascii="Times New Roman" w:hAnsi="Times New Roman" w:cs="Times New Roman"/>
          <w:color w:val="auto"/>
          <w:sz w:val="22"/>
          <w:szCs w:val="22"/>
          <w:lang w:val="en-GB"/>
        </w:rPr>
        <w:t>We recognize the urgent need to ensure our cities and urban places provide the environmental, social and cultural conditions to allow our populations to thrive, and resolve to support the implementation of international commitments</w:t>
      </w:r>
      <w:r w:rsidR="00AB34C5" w:rsidRPr="004F2CB3">
        <w:rPr>
          <w:rFonts w:ascii="Times New Roman" w:hAnsi="Times New Roman" w:cs="Times New Roman"/>
          <w:color w:val="auto"/>
          <w:sz w:val="22"/>
          <w:szCs w:val="22"/>
          <w:lang w:val="en-GB"/>
        </w:rPr>
        <w:t>.</w:t>
      </w:r>
      <w:r w:rsidR="00A07533" w:rsidRPr="004F2CB3">
        <w:rPr>
          <w:rFonts w:ascii="Times New Roman" w:hAnsi="Times New Roman" w:cs="Times New Roman"/>
          <w:color w:val="auto"/>
          <w:sz w:val="22"/>
          <w:szCs w:val="22"/>
          <w:lang w:val="en-GB"/>
        </w:rPr>
        <w:t xml:space="preserve"> </w:t>
      </w:r>
    </w:p>
    <w:p w:rsidR="00053361" w:rsidRPr="004F2CB3" w:rsidRDefault="00401D94" w:rsidP="00053361">
      <w:pPr>
        <w:pStyle w:val="Heading1"/>
        <w:rPr>
          <w:rFonts w:ascii="Times New Roman" w:hAnsi="Times New Roman"/>
          <w:b w:val="0"/>
          <w:lang w:val="en-GB"/>
        </w:rPr>
      </w:pPr>
      <w:r w:rsidRPr="004F2CB3">
        <w:rPr>
          <w:rFonts w:ascii="Times New Roman" w:hAnsi="Times New Roman"/>
          <w:b w:val="0"/>
          <w:lang w:val="en-GB"/>
        </w:rPr>
        <w:t xml:space="preserve">Greater </w:t>
      </w:r>
      <w:r w:rsidRPr="004F2CB3">
        <w:rPr>
          <w:rFonts w:ascii="Times New Roman" w:hAnsi="Times New Roman"/>
          <w:lang w:val="en-GB"/>
        </w:rPr>
        <w:t xml:space="preserve">participation </w:t>
      </w:r>
      <w:r w:rsidRPr="004F2CB3">
        <w:rPr>
          <w:rFonts w:ascii="Times New Roman" w:hAnsi="Times New Roman"/>
          <w:b w:val="0"/>
          <w:lang w:val="en-GB"/>
        </w:rPr>
        <w:t>and partnerships for health and well-being</w:t>
      </w:r>
    </w:p>
    <w:p w:rsidR="000112EB" w:rsidRPr="004F2CB3" w:rsidRDefault="004801C2" w:rsidP="007F7DBA">
      <w:pPr>
        <w:spacing w:before="480"/>
        <w:ind w:left="720" w:hanging="720"/>
        <w:rPr>
          <w:rFonts w:ascii="Times New Roman" w:hAnsi="Times New Roman" w:cs="Times New Roman"/>
          <w:color w:val="00548F"/>
          <w:sz w:val="28"/>
          <w:lang w:val="en-GB"/>
        </w:rPr>
      </w:pPr>
      <w:r w:rsidRPr="004F2CB3">
        <w:rPr>
          <w:rFonts w:ascii="Times New Roman" w:hAnsi="Times New Roman" w:cs="Times New Roman"/>
          <w:color w:val="00548F"/>
          <w:sz w:val="28"/>
          <w:lang w:val="en-GB"/>
        </w:rPr>
        <w:t>4</w:t>
      </w:r>
      <w:r w:rsidR="000112EB" w:rsidRPr="004F2CB3">
        <w:rPr>
          <w:rFonts w:ascii="Times New Roman" w:hAnsi="Times New Roman" w:cs="Times New Roman"/>
          <w:color w:val="00548F"/>
          <w:sz w:val="28"/>
          <w:lang w:val="en-GB"/>
        </w:rPr>
        <w:t>.0</w:t>
      </w:r>
      <w:r w:rsidR="000A54D5">
        <w:rPr>
          <w:rFonts w:ascii="Times New Roman" w:hAnsi="Times New Roman" w:cs="Times New Roman"/>
          <w:color w:val="00548F"/>
          <w:sz w:val="28"/>
          <w:lang w:val="en-GB"/>
        </w:rPr>
        <w:tab/>
      </w:r>
      <w:r w:rsidR="00BB2271" w:rsidRPr="004F2CB3">
        <w:rPr>
          <w:rFonts w:ascii="Times New Roman" w:hAnsi="Times New Roman" w:cs="Times New Roman"/>
          <w:i/>
          <w:iCs/>
          <w:color w:val="00548F"/>
          <w:sz w:val="28"/>
          <w:lang w:val="en-GB"/>
        </w:rPr>
        <w:t>A</w:t>
      </w:r>
      <w:r w:rsidR="00053361" w:rsidRPr="004F2CB3">
        <w:rPr>
          <w:rFonts w:ascii="Times New Roman" w:hAnsi="Times New Roman" w:cs="Times New Roman"/>
          <w:i/>
          <w:iCs/>
          <w:color w:val="00548F"/>
          <w:sz w:val="28"/>
          <w:lang w:val="en-GB"/>
        </w:rPr>
        <w:t xml:space="preserve"> healthy city leads by example by ensuring the participation of all individuals</w:t>
      </w:r>
      <w:r w:rsidR="002265B3" w:rsidRPr="004F2CB3">
        <w:rPr>
          <w:rFonts w:ascii="Times New Roman" w:hAnsi="Times New Roman" w:cs="Times New Roman"/>
          <w:i/>
          <w:iCs/>
          <w:color w:val="00548F"/>
          <w:sz w:val="28"/>
          <w:lang w:val="en-GB"/>
        </w:rPr>
        <w:t xml:space="preserve"> and communities</w:t>
      </w:r>
      <w:r w:rsidR="00053361" w:rsidRPr="004F2CB3">
        <w:rPr>
          <w:rFonts w:ascii="Times New Roman" w:hAnsi="Times New Roman" w:cs="Times New Roman"/>
          <w:i/>
          <w:iCs/>
          <w:color w:val="00548F"/>
          <w:sz w:val="28"/>
          <w:lang w:val="en-GB"/>
        </w:rPr>
        <w:t xml:space="preserve"> in </w:t>
      </w:r>
      <w:r w:rsidR="002265B3" w:rsidRPr="004F2CB3">
        <w:rPr>
          <w:rFonts w:ascii="Times New Roman" w:hAnsi="Times New Roman" w:cs="Times New Roman"/>
          <w:i/>
          <w:iCs/>
          <w:color w:val="00548F"/>
          <w:sz w:val="28"/>
          <w:lang w:val="en-GB"/>
        </w:rPr>
        <w:t>the decisions that affect them and the places they live, work, love and play</w:t>
      </w:r>
      <w:r w:rsidR="0085567A">
        <w:rPr>
          <w:rFonts w:ascii="Times New Roman" w:hAnsi="Times New Roman" w:cs="Times New Roman"/>
          <w:i/>
          <w:iCs/>
          <w:color w:val="00548F"/>
          <w:sz w:val="28"/>
          <w:lang w:val="en-GB"/>
        </w:rPr>
        <w:t>.</w:t>
      </w:r>
    </w:p>
    <w:p w:rsidR="00401D94" w:rsidRPr="004F2CB3" w:rsidRDefault="004801C2" w:rsidP="00A70FBB">
      <w:pPr>
        <w:ind w:left="720" w:hanging="720"/>
        <w:rPr>
          <w:rFonts w:ascii="Times New Roman" w:hAnsi="Times New Roman" w:cs="Times New Roman"/>
          <w:lang w:val="en-GB"/>
        </w:rPr>
      </w:pPr>
      <w:r w:rsidRPr="004F2CB3">
        <w:rPr>
          <w:rFonts w:ascii="Times New Roman" w:hAnsi="Times New Roman" w:cs="Times New Roman"/>
          <w:lang w:val="en-GB"/>
        </w:rPr>
        <w:lastRenderedPageBreak/>
        <w:t>4</w:t>
      </w:r>
      <w:r w:rsidR="00651D97" w:rsidRPr="004F2CB3">
        <w:rPr>
          <w:rFonts w:ascii="Times New Roman" w:hAnsi="Times New Roman" w:cs="Times New Roman"/>
          <w:lang w:val="en-GB"/>
        </w:rPr>
        <w:t>.1</w:t>
      </w:r>
      <w:r w:rsidR="000A54D5">
        <w:rPr>
          <w:rFonts w:ascii="Times New Roman" w:hAnsi="Times New Roman" w:cs="Times New Roman"/>
          <w:lang w:val="en-GB"/>
        </w:rPr>
        <w:tab/>
      </w:r>
      <w:r w:rsidR="00AD73EF" w:rsidRPr="004F2CB3">
        <w:rPr>
          <w:rFonts w:ascii="Times New Roman" w:hAnsi="Times New Roman" w:cs="Times New Roman"/>
          <w:lang w:val="en-GB"/>
        </w:rPr>
        <w:t>We emphasi</w:t>
      </w:r>
      <w:r w:rsidR="0085567A">
        <w:rPr>
          <w:rFonts w:ascii="Times New Roman" w:hAnsi="Times New Roman" w:cs="Times New Roman"/>
          <w:lang w:val="en-GB"/>
        </w:rPr>
        <w:t>z</w:t>
      </w:r>
      <w:r w:rsidR="00AD73EF" w:rsidRPr="004F2CB3">
        <w:rPr>
          <w:rFonts w:ascii="Times New Roman" w:hAnsi="Times New Roman" w:cs="Times New Roman"/>
          <w:lang w:val="en-GB"/>
        </w:rPr>
        <w:t>e the importance of i</w:t>
      </w:r>
      <w:r w:rsidR="00651D97" w:rsidRPr="004F2CB3">
        <w:rPr>
          <w:rFonts w:ascii="Times New Roman" w:hAnsi="Times New Roman" w:cs="Times New Roman"/>
          <w:lang w:val="en-GB"/>
        </w:rPr>
        <w:t>nclusive participation throughout all levels of governance and society</w:t>
      </w:r>
      <w:r w:rsidR="00401D94" w:rsidRPr="004F2CB3">
        <w:rPr>
          <w:rFonts w:ascii="Times New Roman" w:hAnsi="Times New Roman" w:cs="Times New Roman"/>
          <w:lang w:val="en-GB"/>
        </w:rPr>
        <w:t>. This includes involving people and communities through participatory governance, as well as building new partnerships for better health and well-being.</w:t>
      </w:r>
    </w:p>
    <w:p w:rsidR="00B327B2" w:rsidRPr="004F2CB3" w:rsidRDefault="00401D94" w:rsidP="00A70FBB">
      <w:pPr>
        <w:ind w:left="720" w:hanging="720"/>
        <w:rPr>
          <w:rFonts w:ascii="Times New Roman" w:hAnsi="Times New Roman" w:cs="Times New Roman"/>
          <w:lang w:val="en-GB"/>
        </w:rPr>
      </w:pPr>
      <w:r w:rsidRPr="004F2CB3">
        <w:rPr>
          <w:rFonts w:ascii="Times New Roman" w:hAnsi="Times New Roman" w:cs="Times New Roman"/>
          <w:lang w:val="en-GB"/>
        </w:rPr>
        <w:t>4.2</w:t>
      </w:r>
      <w:r w:rsidR="000A54D5">
        <w:rPr>
          <w:rFonts w:ascii="Times New Roman" w:hAnsi="Times New Roman" w:cs="Times New Roman"/>
          <w:lang w:val="en-GB"/>
        </w:rPr>
        <w:tab/>
      </w:r>
      <w:r w:rsidRPr="004F2CB3">
        <w:rPr>
          <w:rFonts w:ascii="Times New Roman" w:hAnsi="Times New Roman" w:cs="Times New Roman"/>
          <w:lang w:val="en-GB"/>
        </w:rPr>
        <w:t>We commit to breaking down the silos within our cities to improve joined-up governance for health and well-being, including strengthening the use of the health-in-all-policies approach and city health diplomacy</w:t>
      </w:r>
      <w:r w:rsidR="0085567A">
        <w:rPr>
          <w:rFonts w:ascii="Times New Roman" w:hAnsi="Times New Roman" w:cs="Times New Roman"/>
          <w:lang w:val="en-GB"/>
        </w:rPr>
        <w:t>.</w:t>
      </w:r>
    </w:p>
    <w:p w:rsidR="003B1A32" w:rsidRPr="004F2CB3" w:rsidRDefault="004801C2" w:rsidP="00BF2771">
      <w:pPr>
        <w:ind w:left="720" w:hanging="720"/>
        <w:rPr>
          <w:rFonts w:ascii="Times New Roman" w:hAnsi="Times New Roman" w:cs="Times New Roman"/>
          <w:lang w:val="en-GB"/>
        </w:rPr>
      </w:pPr>
      <w:r w:rsidRPr="004F2CB3">
        <w:rPr>
          <w:rFonts w:ascii="Times New Roman" w:hAnsi="Times New Roman" w:cs="Times New Roman"/>
          <w:lang w:val="en-GB"/>
        </w:rPr>
        <w:t>4</w:t>
      </w:r>
      <w:r w:rsidR="003B1A32" w:rsidRPr="004F2CB3">
        <w:rPr>
          <w:rFonts w:ascii="Times New Roman" w:hAnsi="Times New Roman" w:cs="Times New Roman"/>
          <w:lang w:val="en-GB"/>
        </w:rPr>
        <w:t>.</w:t>
      </w:r>
      <w:r w:rsidR="00B327B2" w:rsidRPr="004F2CB3">
        <w:rPr>
          <w:rFonts w:ascii="Times New Roman" w:hAnsi="Times New Roman" w:cs="Times New Roman"/>
          <w:lang w:val="en-GB"/>
        </w:rPr>
        <w:t>3</w:t>
      </w:r>
      <w:r w:rsidR="003B1A32" w:rsidRPr="004F2CB3">
        <w:rPr>
          <w:rFonts w:ascii="Times New Roman" w:hAnsi="Times New Roman" w:cs="Times New Roman"/>
          <w:lang w:val="en-GB"/>
        </w:rPr>
        <w:tab/>
        <w:t xml:space="preserve">We commit to strengthen the health, social and environmental </w:t>
      </w:r>
      <w:r w:rsidR="00A14D1F" w:rsidRPr="004F2CB3">
        <w:rPr>
          <w:rFonts w:ascii="Times New Roman" w:hAnsi="Times New Roman" w:cs="Times New Roman"/>
          <w:lang w:val="en-GB"/>
        </w:rPr>
        <w:t>literacy of our populations</w:t>
      </w:r>
      <w:r w:rsidR="003B1A32" w:rsidRPr="004F2CB3">
        <w:rPr>
          <w:rFonts w:ascii="Times New Roman" w:hAnsi="Times New Roman" w:cs="Times New Roman"/>
          <w:lang w:val="en-GB"/>
        </w:rPr>
        <w:t xml:space="preserve"> across the life-course, as a tool to </w:t>
      </w:r>
      <w:r w:rsidR="00BF2771">
        <w:rPr>
          <w:rFonts w:ascii="Times New Roman" w:hAnsi="Times New Roman" w:cs="Times New Roman"/>
          <w:lang w:val="en-GB"/>
        </w:rPr>
        <w:t>encourage</w:t>
      </w:r>
      <w:r w:rsidR="00BF2771" w:rsidRPr="004F2CB3">
        <w:rPr>
          <w:rFonts w:ascii="Times New Roman" w:hAnsi="Times New Roman" w:cs="Times New Roman"/>
          <w:lang w:val="en-GB"/>
        </w:rPr>
        <w:t xml:space="preserve"> </w:t>
      </w:r>
      <w:r w:rsidR="003B1A32" w:rsidRPr="004F2CB3">
        <w:rPr>
          <w:rFonts w:ascii="Times New Roman" w:hAnsi="Times New Roman" w:cs="Times New Roman"/>
          <w:lang w:val="en-GB"/>
        </w:rPr>
        <w:t>participation</w:t>
      </w:r>
      <w:r w:rsidR="00401D94" w:rsidRPr="004F2CB3">
        <w:rPr>
          <w:rFonts w:ascii="Times New Roman" w:hAnsi="Times New Roman" w:cs="Times New Roman"/>
          <w:lang w:val="en-GB"/>
        </w:rPr>
        <w:t xml:space="preserve"> and</w:t>
      </w:r>
      <w:r w:rsidR="003B1A32" w:rsidRPr="004F2CB3">
        <w:rPr>
          <w:rFonts w:ascii="Times New Roman" w:hAnsi="Times New Roman" w:cs="Times New Roman"/>
          <w:lang w:val="en-GB"/>
        </w:rPr>
        <w:t xml:space="preserve"> empowerment</w:t>
      </w:r>
      <w:r w:rsidR="00401D94" w:rsidRPr="004F2CB3">
        <w:rPr>
          <w:rFonts w:ascii="Times New Roman" w:hAnsi="Times New Roman" w:cs="Times New Roman"/>
          <w:lang w:val="en-GB"/>
        </w:rPr>
        <w:t>.</w:t>
      </w:r>
      <w:r w:rsidR="003B1A32" w:rsidRPr="004F2CB3">
        <w:rPr>
          <w:rFonts w:ascii="Times New Roman" w:hAnsi="Times New Roman" w:cs="Times New Roman"/>
          <w:lang w:val="en-GB"/>
        </w:rPr>
        <w:t xml:space="preserve"> </w:t>
      </w:r>
      <w:r w:rsidR="00401D94" w:rsidRPr="004F2CB3">
        <w:rPr>
          <w:rFonts w:ascii="Times New Roman" w:hAnsi="Times New Roman" w:cs="Times New Roman"/>
          <w:lang w:val="en-GB"/>
        </w:rPr>
        <w:t>Empowering increases self-efficacy and self-esteem, improving agency and individual control and ownership of one’s health and well-being.</w:t>
      </w:r>
    </w:p>
    <w:p w:rsidR="00B327B2" w:rsidRPr="004F2CB3" w:rsidRDefault="00B327B2" w:rsidP="00B327B2">
      <w:pPr>
        <w:ind w:left="720" w:hanging="720"/>
        <w:rPr>
          <w:rFonts w:ascii="Times New Roman" w:hAnsi="Times New Roman" w:cs="Times New Roman"/>
          <w:lang w:val="en-GB"/>
        </w:rPr>
      </w:pPr>
      <w:r w:rsidRPr="004F2CB3">
        <w:rPr>
          <w:rFonts w:ascii="Times New Roman" w:hAnsi="Times New Roman" w:cs="Times New Roman"/>
          <w:lang w:val="en-GB"/>
        </w:rPr>
        <w:t>4.4</w:t>
      </w:r>
      <w:r w:rsidR="000A54D5">
        <w:rPr>
          <w:rFonts w:ascii="Times New Roman" w:hAnsi="Times New Roman" w:cs="Times New Roman"/>
          <w:lang w:val="en-GB"/>
        </w:rPr>
        <w:tab/>
      </w:r>
      <w:r w:rsidRPr="004F2CB3">
        <w:rPr>
          <w:rFonts w:ascii="Times New Roman" w:hAnsi="Times New Roman" w:cs="Times New Roman"/>
          <w:lang w:val="en-GB"/>
        </w:rPr>
        <w:t>We stress the leadership role of cities and municipalities in building partnerships with</w:t>
      </w:r>
      <w:r w:rsidR="00C979EB">
        <w:rPr>
          <w:rFonts w:ascii="Times New Roman" w:hAnsi="Times New Roman" w:cs="Times New Roman"/>
          <w:lang w:val="en-GB"/>
        </w:rPr>
        <w:t xml:space="preserve"> </w:t>
      </w:r>
      <w:r w:rsidRPr="004F2CB3">
        <w:rPr>
          <w:rFonts w:ascii="Times New Roman" w:hAnsi="Times New Roman" w:cs="Times New Roman"/>
          <w:lang w:val="en-GB"/>
        </w:rPr>
        <w:t>our communities, civil society and other actors to ensu</w:t>
      </w:r>
      <w:r w:rsidR="00A839CC">
        <w:rPr>
          <w:rFonts w:ascii="Times New Roman" w:hAnsi="Times New Roman" w:cs="Times New Roman"/>
          <w:lang w:val="en-GB"/>
        </w:rPr>
        <w:t>re that the planet is protected</w:t>
      </w:r>
      <w:r w:rsidRPr="004F2CB3">
        <w:rPr>
          <w:rFonts w:ascii="Times New Roman" w:hAnsi="Times New Roman" w:cs="Times New Roman"/>
          <w:lang w:val="en-GB"/>
        </w:rPr>
        <w:t xml:space="preserve"> </w:t>
      </w:r>
      <w:r w:rsidR="00A839CC">
        <w:rPr>
          <w:rFonts w:ascii="Times New Roman" w:hAnsi="Times New Roman" w:cs="Times New Roman"/>
          <w:lang w:val="en-GB"/>
        </w:rPr>
        <w:t>while contributing</w:t>
      </w:r>
      <w:r w:rsidRPr="004F2CB3">
        <w:rPr>
          <w:rFonts w:ascii="Times New Roman" w:hAnsi="Times New Roman" w:cs="Times New Roman"/>
          <w:lang w:val="en-GB"/>
        </w:rPr>
        <w:t xml:space="preserve"> to improved equity, health and well-being for all</w:t>
      </w:r>
      <w:r w:rsidR="0085567A">
        <w:rPr>
          <w:rFonts w:ascii="Times New Roman" w:hAnsi="Times New Roman" w:cs="Times New Roman"/>
          <w:lang w:val="en-GB"/>
        </w:rPr>
        <w:t>.</w:t>
      </w:r>
    </w:p>
    <w:p w:rsidR="00BB2271" w:rsidRPr="004F2CB3" w:rsidRDefault="004801C2" w:rsidP="0056302C">
      <w:pPr>
        <w:ind w:left="720" w:hanging="720"/>
        <w:rPr>
          <w:rFonts w:ascii="Times New Roman" w:hAnsi="Times New Roman" w:cs="Times New Roman"/>
          <w:lang w:val="en-GB"/>
        </w:rPr>
      </w:pPr>
      <w:r w:rsidRPr="004F2CB3">
        <w:rPr>
          <w:rFonts w:ascii="Times New Roman" w:hAnsi="Times New Roman" w:cs="Times New Roman"/>
          <w:lang w:val="en-GB"/>
        </w:rPr>
        <w:t>4</w:t>
      </w:r>
      <w:r w:rsidR="00651D97" w:rsidRPr="004F2CB3">
        <w:rPr>
          <w:rFonts w:ascii="Times New Roman" w:hAnsi="Times New Roman" w:cs="Times New Roman"/>
          <w:lang w:val="en-GB"/>
        </w:rPr>
        <w:t>.</w:t>
      </w:r>
      <w:r w:rsidR="00B327B2" w:rsidRPr="004F2CB3">
        <w:rPr>
          <w:rFonts w:ascii="Times New Roman" w:hAnsi="Times New Roman" w:cs="Times New Roman"/>
          <w:lang w:val="en-GB"/>
        </w:rPr>
        <w:t>5</w:t>
      </w:r>
      <w:r w:rsidR="000A54D5">
        <w:rPr>
          <w:rFonts w:ascii="Times New Roman" w:hAnsi="Times New Roman" w:cs="Times New Roman"/>
          <w:lang w:val="en-GB"/>
        </w:rPr>
        <w:tab/>
      </w:r>
      <w:r w:rsidR="00BB2271" w:rsidRPr="004F2CB3">
        <w:rPr>
          <w:rFonts w:ascii="Times New Roman" w:hAnsi="Times New Roman" w:cs="Times New Roman"/>
          <w:lang w:val="en-GB"/>
        </w:rPr>
        <w:t>We recognize the need</w:t>
      </w:r>
      <w:r w:rsidR="00592649">
        <w:rPr>
          <w:rFonts w:ascii="Times New Roman" w:hAnsi="Times New Roman" w:cs="Times New Roman"/>
          <w:lang w:val="en-GB"/>
        </w:rPr>
        <w:t xml:space="preserve"> to facilitate a</w:t>
      </w:r>
      <w:r w:rsidR="00651D97" w:rsidRPr="004F2CB3">
        <w:rPr>
          <w:rFonts w:ascii="Times New Roman" w:hAnsi="Times New Roman" w:cs="Times New Roman"/>
          <w:lang w:val="en-GB"/>
        </w:rPr>
        <w:t xml:space="preserve"> cultural and normative shift</w:t>
      </w:r>
      <w:r w:rsidR="00B327B2" w:rsidRPr="004F2CB3">
        <w:rPr>
          <w:rFonts w:ascii="Times New Roman" w:hAnsi="Times New Roman" w:cs="Times New Roman"/>
          <w:lang w:val="en-GB"/>
        </w:rPr>
        <w:t xml:space="preserve"> throughout society</w:t>
      </w:r>
      <w:r w:rsidR="00651D97" w:rsidRPr="004F2CB3">
        <w:rPr>
          <w:rFonts w:ascii="Times New Roman" w:hAnsi="Times New Roman" w:cs="Times New Roman"/>
          <w:lang w:val="en-GB"/>
        </w:rPr>
        <w:t xml:space="preserve"> towards increased empowerment</w:t>
      </w:r>
      <w:r w:rsidR="00B327B2" w:rsidRPr="004F2CB3">
        <w:rPr>
          <w:rFonts w:ascii="Times New Roman" w:hAnsi="Times New Roman" w:cs="Times New Roman"/>
          <w:lang w:val="en-GB"/>
        </w:rPr>
        <w:t>, equitable sustainable development and the prioritization of protecting the planet, biodiversity</w:t>
      </w:r>
      <w:r w:rsidR="00C979EB">
        <w:rPr>
          <w:rFonts w:ascii="Times New Roman" w:hAnsi="Times New Roman" w:cs="Times New Roman"/>
          <w:lang w:val="en-GB"/>
        </w:rPr>
        <w:t>,</w:t>
      </w:r>
      <w:r w:rsidR="00B327B2" w:rsidRPr="004F2CB3">
        <w:rPr>
          <w:rFonts w:ascii="Times New Roman" w:hAnsi="Times New Roman" w:cs="Times New Roman"/>
          <w:lang w:val="en-GB"/>
        </w:rPr>
        <w:t xml:space="preserve"> and human health and well-being</w:t>
      </w:r>
      <w:r w:rsidR="00401D94" w:rsidRPr="004F2CB3">
        <w:rPr>
          <w:rFonts w:ascii="Times New Roman" w:hAnsi="Times New Roman" w:cs="Times New Roman"/>
          <w:lang w:val="en-GB"/>
        </w:rPr>
        <w:t>.</w:t>
      </w:r>
    </w:p>
    <w:p w:rsidR="00807C1B" w:rsidRPr="004F2CB3" w:rsidRDefault="00401D94" w:rsidP="00807C1B">
      <w:pPr>
        <w:pStyle w:val="Heading1"/>
        <w:rPr>
          <w:rFonts w:ascii="Times New Roman" w:hAnsi="Times New Roman"/>
          <w:b w:val="0"/>
          <w:lang w:val="en-GB"/>
        </w:rPr>
      </w:pPr>
      <w:r w:rsidRPr="004F2CB3">
        <w:rPr>
          <w:rFonts w:ascii="Times New Roman" w:hAnsi="Times New Roman"/>
          <w:b w:val="0"/>
          <w:lang w:val="en-GB"/>
        </w:rPr>
        <w:t>Improved community</w:t>
      </w:r>
      <w:r w:rsidRPr="004F2CB3">
        <w:rPr>
          <w:rFonts w:ascii="Times New Roman" w:hAnsi="Times New Roman"/>
          <w:lang w:val="en-GB"/>
        </w:rPr>
        <w:t xml:space="preserve"> prosperity </w:t>
      </w:r>
      <w:r w:rsidRPr="004F2CB3">
        <w:rPr>
          <w:rFonts w:ascii="Times New Roman" w:hAnsi="Times New Roman"/>
          <w:b w:val="0"/>
          <w:lang w:val="en-GB"/>
        </w:rPr>
        <w:t>and access to common goods and services</w:t>
      </w:r>
    </w:p>
    <w:p w:rsidR="000112EB" w:rsidRPr="004F2CB3" w:rsidRDefault="004801C2" w:rsidP="00807C1B">
      <w:pPr>
        <w:spacing w:before="480"/>
        <w:ind w:left="709" w:hanging="709"/>
        <w:rPr>
          <w:rFonts w:ascii="Times New Roman" w:hAnsi="Times New Roman" w:cs="Times New Roman"/>
          <w:color w:val="00548F"/>
          <w:sz w:val="28"/>
          <w:lang w:val="en-GB"/>
        </w:rPr>
      </w:pPr>
      <w:r w:rsidRPr="004F2CB3">
        <w:rPr>
          <w:rFonts w:ascii="Times New Roman" w:hAnsi="Times New Roman" w:cs="Times New Roman"/>
          <w:color w:val="00548F"/>
          <w:sz w:val="28"/>
          <w:lang w:val="en-GB"/>
        </w:rPr>
        <w:t>5</w:t>
      </w:r>
      <w:r w:rsidR="000112EB" w:rsidRPr="004F2CB3">
        <w:rPr>
          <w:rFonts w:ascii="Times New Roman" w:hAnsi="Times New Roman" w:cs="Times New Roman"/>
          <w:color w:val="00548F"/>
          <w:sz w:val="28"/>
          <w:lang w:val="en-GB"/>
        </w:rPr>
        <w:t>.0</w:t>
      </w:r>
      <w:r w:rsidR="000A54D5">
        <w:rPr>
          <w:rFonts w:ascii="Times New Roman" w:hAnsi="Times New Roman" w:cs="Times New Roman"/>
          <w:color w:val="00548F"/>
          <w:sz w:val="28"/>
          <w:lang w:val="en-GB"/>
        </w:rPr>
        <w:tab/>
      </w:r>
      <w:r w:rsidR="00BB2271" w:rsidRPr="004F2CB3">
        <w:rPr>
          <w:rFonts w:ascii="Times New Roman" w:hAnsi="Times New Roman" w:cs="Times New Roman"/>
          <w:i/>
          <w:iCs/>
          <w:color w:val="00548F"/>
          <w:sz w:val="28"/>
          <w:lang w:val="en-GB"/>
        </w:rPr>
        <w:t>A</w:t>
      </w:r>
      <w:r w:rsidR="00807C1B" w:rsidRPr="004F2CB3">
        <w:rPr>
          <w:rFonts w:ascii="Times New Roman" w:hAnsi="Times New Roman" w:cs="Times New Roman"/>
          <w:i/>
          <w:iCs/>
          <w:color w:val="00548F"/>
          <w:sz w:val="28"/>
          <w:lang w:val="en-GB"/>
        </w:rPr>
        <w:t xml:space="preserve"> healthy city leads by example by striving for enhanced community prosperity and strengthened assets through values-based governance of common goods and services.</w:t>
      </w:r>
    </w:p>
    <w:p w:rsidR="00A45D41" w:rsidRPr="004F2CB3" w:rsidRDefault="004801C2" w:rsidP="00B42CED">
      <w:pPr>
        <w:pStyle w:val="ParaParis"/>
        <w:ind w:left="709" w:hanging="709"/>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5</w:t>
      </w:r>
      <w:r w:rsidR="000112EB" w:rsidRPr="004F2CB3">
        <w:rPr>
          <w:rFonts w:ascii="Times New Roman" w:hAnsi="Times New Roman" w:cs="Times New Roman"/>
          <w:color w:val="auto"/>
          <w:sz w:val="22"/>
          <w:szCs w:val="22"/>
          <w:lang w:val="en-GB"/>
        </w:rPr>
        <w:t>.1</w:t>
      </w:r>
      <w:r w:rsidR="000A54D5">
        <w:rPr>
          <w:rFonts w:ascii="Times New Roman" w:hAnsi="Times New Roman" w:cs="Times New Roman"/>
          <w:color w:val="auto"/>
          <w:sz w:val="22"/>
          <w:szCs w:val="22"/>
          <w:lang w:val="en-GB"/>
        </w:rPr>
        <w:tab/>
      </w:r>
      <w:r w:rsidR="00B42CED" w:rsidRPr="004F2CB3">
        <w:rPr>
          <w:rFonts w:ascii="Times New Roman" w:hAnsi="Times New Roman" w:cs="Times New Roman"/>
          <w:color w:val="auto"/>
          <w:sz w:val="22"/>
          <w:szCs w:val="22"/>
          <w:lang w:val="en-GB"/>
        </w:rPr>
        <w:t>We advocate for p</w:t>
      </w:r>
      <w:r w:rsidR="00651D97" w:rsidRPr="004F2CB3">
        <w:rPr>
          <w:rFonts w:ascii="Times New Roman" w:hAnsi="Times New Roman" w:cs="Times New Roman"/>
          <w:color w:val="auto"/>
          <w:sz w:val="22"/>
          <w:szCs w:val="22"/>
          <w:lang w:val="en-GB"/>
        </w:rPr>
        <w:t xml:space="preserve">rogressive measures of </w:t>
      </w:r>
      <w:r w:rsidR="00A45D41" w:rsidRPr="004F2CB3">
        <w:rPr>
          <w:rFonts w:ascii="Times New Roman" w:hAnsi="Times New Roman" w:cs="Times New Roman"/>
          <w:color w:val="auto"/>
          <w:sz w:val="22"/>
          <w:szCs w:val="22"/>
          <w:lang w:val="en-GB"/>
        </w:rPr>
        <w:t xml:space="preserve">societal </w:t>
      </w:r>
      <w:r w:rsidR="00651D97" w:rsidRPr="004F2CB3">
        <w:rPr>
          <w:rFonts w:ascii="Times New Roman" w:hAnsi="Times New Roman" w:cs="Times New Roman"/>
          <w:color w:val="auto"/>
          <w:sz w:val="22"/>
          <w:szCs w:val="22"/>
          <w:lang w:val="en-GB"/>
        </w:rPr>
        <w:t>progress</w:t>
      </w:r>
      <w:r w:rsidR="00B42CED" w:rsidRPr="004F2CB3">
        <w:rPr>
          <w:rFonts w:ascii="Times New Roman" w:hAnsi="Times New Roman" w:cs="Times New Roman"/>
          <w:color w:val="auto"/>
          <w:sz w:val="22"/>
          <w:szCs w:val="22"/>
          <w:lang w:val="en-GB"/>
        </w:rPr>
        <w:t>, moving beyond traditional fiscal measures of growth and development</w:t>
      </w:r>
      <w:r w:rsidR="00A45D41" w:rsidRPr="004F2CB3">
        <w:rPr>
          <w:rFonts w:ascii="Times New Roman" w:hAnsi="Times New Roman" w:cs="Times New Roman"/>
          <w:color w:val="auto"/>
          <w:sz w:val="22"/>
          <w:szCs w:val="22"/>
          <w:lang w:val="en-GB"/>
        </w:rPr>
        <w:t>.</w:t>
      </w:r>
    </w:p>
    <w:p w:rsidR="00651D97" w:rsidRPr="004F2CB3" w:rsidRDefault="004801C2" w:rsidP="00B42CED">
      <w:pPr>
        <w:pStyle w:val="ParaParis"/>
        <w:ind w:left="709" w:hanging="709"/>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5</w:t>
      </w:r>
      <w:r w:rsidR="00A45D41" w:rsidRPr="004F2CB3">
        <w:rPr>
          <w:rFonts w:ascii="Times New Roman" w:hAnsi="Times New Roman" w:cs="Times New Roman"/>
          <w:color w:val="auto"/>
          <w:sz w:val="22"/>
          <w:szCs w:val="22"/>
          <w:lang w:val="en-GB"/>
        </w:rPr>
        <w:t>.2</w:t>
      </w:r>
      <w:r w:rsidR="00A45D41" w:rsidRPr="004F2CB3">
        <w:rPr>
          <w:rFonts w:ascii="Times New Roman" w:hAnsi="Times New Roman" w:cs="Times New Roman"/>
          <w:color w:val="auto"/>
          <w:sz w:val="22"/>
          <w:szCs w:val="22"/>
          <w:lang w:val="en-GB"/>
        </w:rPr>
        <w:tab/>
        <w:t xml:space="preserve">We commit to support </w:t>
      </w:r>
      <w:r w:rsidR="00B42CED" w:rsidRPr="004F2CB3">
        <w:rPr>
          <w:rFonts w:ascii="Times New Roman" w:hAnsi="Times New Roman" w:cs="Times New Roman"/>
          <w:color w:val="auto"/>
          <w:sz w:val="22"/>
          <w:szCs w:val="22"/>
          <w:lang w:val="en-GB"/>
        </w:rPr>
        <w:t>investment in transformative economic models, such as the</w:t>
      </w:r>
      <w:r w:rsidR="00651D97" w:rsidRPr="004F2CB3">
        <w:rPr>
          <w:rFonts w:ascii="Times New Roman" w:hAnsi="Times New Roman" w:cs="Times New Roman"/>
          <w:color w:val="auto"/>
          <w:sz w:val="22"/>
          <w:szCs w:val="22"/>
          <w:lang w:val="en-GB"/>
        </w:rPr>
        <w:t xml:space="preserve"> circular economy</w:t>
      </w:r>
      <w:r w:rsidR="00401D94" w:rsidRPr="004F2CB3">
        <w:rPr>
          <w:rFonts w:ascii="Times New Roman" w:hAnsi="Times New Roman" w:cs="Times New Roman"/>
          <w:color w:val="auto"/>
          <w:sz w:val="22"/>
          <w:szCs w:val="22"/>
          <w:lang w:val="en-GB"/>
        </w:rPr>
        <w:t xml:space="preserve">, </w:t>
      </w:r>
      <w:r w:rsidR="00C979EB">
        <w:rPr>
          <w:rFonts w:ascii="Times New Roman" w:hAnsi="Times New Roman" w:cs="Times New Roman"/>
          <w:color w:val="auto"/>
          <w:sz w:val="22"/>
          <w:szCs w:val="22"/>
          <w:lang w:val="en-GB"/>
        </w:rPr>
        <w:t xml:space="preserve">the </w:t>
      </w:r>
      <w:r w:rsidR="00401D94" w:rsidRPr="004F2CB3">
        <w:rPr>
          <w:rFonts w:ascii="Times New Roman" w:hAnsi="Times New Roman" w:cs="Times New Roman"/>
          <w:color w:val="auto"/>
          <w:sz w:val="22"/>
          <w:szCs w:val="22"/>
          <w:lang w:val="en-GB"/>
        </w:rPr>
        <w:t>silver economy</w:t>
      </w:r>
      <w:r w:rsidR="00651D97" w:rsidRPr="004F2CB3">
        <w:rPr>
          <w:rFonts w:ascii="Times New Roman" w:hAnsi="Times New Roman" w:cs="Times New Roman"/>
          <w:color w:val="auto"/>
          <w:sz w:val="22"/>
          <w:szCs w:val="22"/>
          <w:lang w:val="en-GB"/>
        </w:rPr>
        <w:t xml:space="preserve"> </w:t>
      </w:r>
      <w:r w:rsidR="00B42CED" w:rsidRPr="004F2CB3">
        <w:rPr>
          <w:rFonts w:ascii="Times New Roman" w:hAnsi="Times New Roman" w:cs="Times New Roman"/>
          <w:color w:val="auto"/>
          <w:sz w:val="22"/>
          <w:szCs w:val="22"/>
          <w:lang w:val="en-GB"/>
        </w:rPr>
        <w:t>and the green economy, in li</w:t>
      </w:r>
      <w:r w:rsidR="00C979EB">
        <w:rPr>
          <w:rFonts w:ascii="Times New Roman" w:hAnsi="Times New Roman" w:cs="Times New Roman"/>
          <w:color w:val="auto"/>
          <w:sz w:val="22"/>
          <w:szCs w:val="22"/>
          <w:lang w:val="en-GB"/>
        </w:rPr>
        <w:t>ne with the United Nations 2030 Agenda for S</w:t>
      </w:r>
      <w:r w:rsidR="00B42CED" w:rsidRPr="004F2CB3">
        <w:rPr>
          <w:rFonts w:ascii="Times New Roman" w:hAnsi="Times New Roman" w:cs="Times New Roman"/>
          <w:color w:val="auto"/>
          <w:sz w:val="22"/>
          <w:szCs w:val="22"/>
          <w:lang w:val="en-GB"/>
        </w:rPr>
        <w:t>ustain</w:t>
      </w:r>
      <w:r w:rsidR="00C979EB">
        <w:rPr>
          <w:rFonts w:ascii="Times New Roman" w:hAnsi="Times New Roman" w:cs="Times New Roman"/>
          <w:color w:val="auto"/>
          <w:sz w:val="22"/>
          <w:szCs w:val="22"/>
          <w:lang w:val="en-GB"/>
        </w:rPr>
        <w:t>able Development</w:t>
      </w:r>
      <w:r w:rsidR="00B42CED" w:rsidRPr="004F2CB3">
        <w:rPr>
          <w:rFonts w:ascii="Times New Roman" w:hAnsi="Times New Roman" w:cs="Times New Roman"/>
          <w:color w:val="auto"/>
          <w:sz w:val="22"/>
          <w:szCs w:val="22"/>
          <w:lang w:val="en-GB"/>
        </w:rPr>
        <w:t xml:space="preserve"> and the New Urban Agenda</w:t>
      </w:r>
      <w:r w:rsidR="0085567A">
        <w:rPr>
          <w:rFonts w:ascii="Times New Roman" w:hAnsi="Times New Roman" w:cs="Times New Roman"/>
          <w:color w:val="auto"/>
          <w:sz w:val="22"/>
          <w:szCs w:val="22"/>
          <w:lang w:val="en-GB"/>
        </w:rPr>
        <w:t>.</w:t>
      </w:r>
    </w:p>
    <w:p w:rsidR="004D1528" w:rsidRPr="004F2CB3" w:rsidRDefault="004801C2" w:rsidP="004D1528">
      <w:pPr>
        <w:pStyle w:val="ParaParis"/>
        <w:ind w:left="709" w:hanging="709"/>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5</w:t>
      </w:r>
      <w:r w:rsidR="00651D97" w:rsidRPr="004F2CB3">
        <w:rPr>
          <w:rFonts w:ascii="Times New Roman" w:hAnsi="Times New Roman" w:cs="Times New Roman"/>
          <w:color w:val="auto"/>
          <w:sz w:val="22"/>
          <w:szCs w:val="22"/>
          <w:lang w:val="en-GB"/>
        </w:rPr>
        <w:t>.3</w:t>
      </w:r>
      <w:r w:rsidR="000A54D5">
        <w:rPr>
          <w:rFonts w:ascii="Times New Roman" w:hAnsi="Times New Roman" w:cs="Times New Roman"/>
          <w:color w:val="auto"/>
          <w:sz w:val="22"/>
          <w:szCs w:val="22"/>
          <w:lang w:val="en-GB"/>
        </w:rPr>
        <w:tab/>
      </w:r>
      <w:r w:rsidR="004D1528" w:rsidRPr="004F2CB3">
        <w:rPr>
          <w:rFonts w:ascii="Times New Roman" w:hAnsi="Times New Roman" w:cs="Times New Roman"/>
          <w:color w:val="auto"/>
          <w:sz w:val="22"/>
          <w:szCs w:val="22"/>
          <w:lang w:val="en-GB"/>
        </w:rPr>
        <w:t xml:space="preserve">We recognize the role </w:t>
      </w:r>
      <w:r w:rsidR="002F2AF8">
        <w:rPr>
          <w:rFonts w:ascii="Times New Roman" w:hAnsi="Times New Roman" w:cs="Times New Roman"/>
          <w:color w:val="auto"/>
          <w:sz w:val="22"/>
          <w:szCs w:val="22"/>
          <w:lang w:val="en-GB"/>
        </w:rPr>
        <w:t>o</w:t>
      </w:r>
      <w:r w:rsidR="004D1528" w:rsidRPr="004F2CB3">
        <w:rPr>
          <w:rFonts w:ascii="Times New Roman" w:hAnsi="Times New Roman" w:cs="Times New Roman"/>
          <w:color w:val="auto"/>
          <w:sz w:val="22"/>
          <w:szCs w:val="22"/>
          <w:lang w:val="en-GB"/>
        </w:rPr>
        <w:t xml:space="preserve">f cities and urban places in providing </w:t>
      </w:r>
      <w:r w:rsidR="00A45D41" w:rsidRPr="004F2CB3">
        <w:rPr>
          <w:rFonts w:ascii="Times New Roman" w:hAnsi="Times New Roman" w:cs="Times New Roman"/>
          <w:color w:val="auto"/>
          <w:sz w:val="22"/>
          <w:szCs w:val="22"/>
          <w:lang w:val="en-GB"/>
        </w:rPr>
        <w:t>u</w:t>
      </w:r>
      <w:r w:rsidR="004D1528" w:rsidRPr="004F2CB3">
        <w:rPr>
          <w:rFonts w:ascii="Times New Roman" w:hAnsi="Times New Roman" w:cs="Times New Roman"/>
          <w:color w:val="auto"/>
          <w:sz w:val="22"/>
          <w:szCs w:val="22"/>
          <w:lang w:val="en-GB"/>
        </w:rPr>
        <w:t xml:space="preserve">niversal social protection floors </w:t>
      </w:r>
      <w:r w:rsidR="00C979EB" w:rsidRPr="004F2CB3">
        <w:rPr>
          <w:rFonts w:ascii="Times New Roman" w:hAnsi="Times New Roman" w:cs="Times New Roman"/>
          <w:color w:val="auto"/>
          <w:sz w:val="22"/>
          <w:szCs w:val="22"/>
          <w:lang w:val="en-GB"/>
        </w:rPr>
        <w:t xml:space="preserve">such as basic income </w:t>
      </w:r>
      <w:r w:rsidR="004D1528" w:rsidRPr="004F2CB3">
        <w:rPr>
          <w:rFonts w:ascii="Times New Roman" w:hAnsi="Times New Roman" w:cs="Times New Roman"/>
          <w:color w:val="auto"/>
          <w:sz w:val="22"/>
          <w:szCs w:val="22"/>
          <w:lang w:val="en-GB"/>
        </w:rPr>
        <w:t>for all people. Social protection policies should be gender responsive, since the level of participation in the labour force and the burden of care are unequally distributed among women and men, affecting their health and the health of family member</w:t>
      </w:r>
      <w:r w:rsidR="003744AF" w:rsidRPr="004F2CB3">
        <w:rPr>
          <w:rFonts w:ascii="Times New Roman" w:hAnsi="Times New Roman" w:cs="Times New Roman"/>
          <w:color w:val="auto"/>
          <w:sz w:val="22"/>
          <w:szCs w:val="22"/>
          <w:lang w:val="en-GB"/>
        </w:rPr>
        <w:t>s and others around them</w:t>
      </w:r>
      <w:r w:rsidR="001C5481" w:rsidRPr="004F2CB3">
        <w:rPr>
          <w:rFonts w:ascii="Times New Roman" w:hAnsi="Times New Roman" w:cs="Times New Roman"/>
          <w:color w:val="auto"/>
          <w:sz w:val="22"/>
          <w:szCs w:val="22"/>
          <w:lang w:val="en-GB"/>
        </w:rPr>
        <w:t>.</w:t>
      </w:r>
    </w:p>
    <w:p w:rsidR="00516282" w:rsidRPr="004F2CB3" w:rsidRDefault="004801C2" w:rsidP="00B34A92">
      <w:pPr>
        <w:pStyle w:val="ParaParis"/>
        <w:ind w:left="709" w:hanging="709"/>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5</w:t>
      </w:r>
      <w:r w:rsidR="00516282" w:rsidRPr="004F2CB3">
        <w:rPr>
          <w:rFonts w:ascii="Times New Roman" w:hAnsi="Times New Roman" w:cs="Times New Roman"/>
          <w:color w:val="auto"/>
          <w:sz w:val="22"/>
          <w:szCs w:val="22"/>
          <w:lang w:val="en-GB"/>
        </w:rPr>
        <w:t>.4</w:t>
      </w:r>
      <w:r w:rsidR="000A54D5">
        <w:rPr>
          <w:rFonts w:ascii="Times New Roman" w:hAnsi="Times New Roman" w:cs="Times New Roman"/>
          <w:color w:val="auto"/>
          <w:sz w:val="22"/>
          <w:szCs w:val="22"/>
          <w:lang w:val="en-GB"/>
        </w:rPr>
        <w:tab/>
      </w:r>
      <w:r w:rsidR="00C979EB">
        <w:rPr>
          <w:rFonts w:ascii="Times New Roman" w:hAnsi="Times New Roman" w:cs="Times New Roman"/>
          <w:color w:val="auto"/>
          <w:sz w:val="22"/>
          <w:szCs w:val="22"/>
          <w:lang w:val="en-GB"/>
        </w:rPr>
        <w:t>We advocate for all city, local</w:t>
      </w:r>
      <w:r w:rsidR="00B34A92" w:rsidRPr="004F2CB3">
        <w:rPr>
          <w:rFonts w:ascii="Times New Roman" w:hAnsi="Times New Roman" w:cs="Times New Roman"/>
          <w:color w:val="auto"/>
          <w:sz w:val="22"/>
          <w:szCs w:val="22"/>
          <w:lang w:val="en-GB"/>
        </w:rPr>
        <w:t xml:space="preserve"> and municipal governments to </w:t>
      </w:r>
      <w:r w:rsidR="00432C8F" w:rsidRPr="004F2CB3">
        <w:rPr>
          <w:rFonts w:ascii="Times New Roman" w:hAnsi="Times New Roman" w:cs="Times New Roman"/>
          <w:color w:val="auto"/>
          <w:sz w:val="22"/>
          <w:szCs w:val="22"/>
          <w:lang w:val="en-GB"/>
        </w:rPr>
        <w:t>adopt</w:t>
      </w:r>
      <w:r w:rsidR="00B34A92" w:rsidRPr="004F2CB3">
        <w:rPr>
          <w:rFonts w:ascii="Times New Roman" w:hAnsi="Times New Roman" w:cs="Times New Roman"/>
          <w:color w:val="auto"/>
          <w:sz w:val="22"/>
          <w:szCs w:val="22"/>
          <w:lang w:val="en-GB"/>
        </w:rPr>
        <w:t xml:space="preserve"> ethical investment </w:t>
      </w:r>
      <w:r w:rsidR="00613B04" w:rsidRPr="004F2CB3">
        <w:rPr>
          <w:rFonts w:ascii="Times New Roman" w:hAnsi="Times New Roman" w:cs="Times New Roman"/>
          <w:color w:val="auto"/>
          <w:sz w:val="22"/>
          <w:szCs w:val="22"/>
          <w:lang w:val="en-GB"/>
        </w:rPr>
        <w:t>policies</w:t>
      </w:r>
      <w:r w:rsidR="00B34A92" w:rsidRPr="004F2CB3">
        <w:rPr>
          <w:rFonts w:ascii="Times New Roman" w:hAnsi="Times New Roman" w:cs="Times New Roman"/>
          <w:color w:val="auto"/>
          <w:sz w:val="22"/>
          <w:szCs w:val="22"/>
          <w:lang w:val="en-GB"/>
        </w:rPr>
        <w:t xml:space="preserve"> that ensure that their financial and investment strategies </w:t>
      </w:r>
      <w:r w:rsidR="00A45D41" w:rsidRPr="004F2CB3">
        <w:rPr>
          <w:rFonts w:ascii="Times New Roman" w:hAnsi="Times New Roman" w:cs="Times New Roman"/>
          <w:color w:val="auto"/>
          <w:sz w:val="22"/>
          <w:szCs w:val="22"/>
          <w:lang w:val="en-GB"/>
        </w:rPr>
        <w:t>do not undermine health and well-being</w:t>
      </w:r>
      <w:r w:rsidR="003834E3">
        <w:rPr>
          <w:rFonts w:ascii="Times New Roman" w:hAnsi="Times New Roman" w:cs="Times New Roman"/>
          <w:color w:val="auto"/>
          <w:sz w:val="22"/>
          <w:szCs w:val="22"/>
          <w:lang w:val="en-GB"/>
        </w:rPr>
        <w:t xml:space="preserve"> –</w:t>
      </w:r>
      <w:r w:rsidR="00A45D41" w:rsidRPr="004F2CB3">
        <w:rPr>
          <w:rFonts w:ascii="Times New Roman" w:hAnsi="Times New Roman" w:cs="Times New Roman"/>
          <w:color w:val="auto"/>
          <w:sz w:val="22"/>
          <w:szCs w:val="22"/>
          <w:lang w:val="en-GB"/>
        </w:rPr>
        <w:lastRenderedPageBreak/>
        <w:t>including social</w:t>
      </w:r>
      <w:r w:rsidR="00401D94" w:rsidRPr="004F2CB3">
        <w:rPr>
          <w:rFonts w:ascii="Times New Roman" w:hAnsi="Times New Roman" w:cs="Times New Roman"/>
          <w:color w:val="auto"/>
          <w:sz w:val="22"/>
          <w:szCs w:val="22"/>
          <w:lang w:val="en-GB"/>
        </w:rPr>
        <w:t>, cultural, commercial</w:t>
      </w:r>
      <w:r w:rsidR="00A45D41" w:rsidRPr="004F2CB3">
        <w:rPr>
          <w:rFonts w:ascii="Times New Roman" w:hAnsi="Times New Roman" w:cs="Times New Roman"/>
          <w:color w:val="auto"/>
          <w:sz w:val="22"/>
          <w:szCs w:val="22"/>
          <w:lang w:val="en-GB"/>
        </w:rPr>
        <w:t xml:space="preserve"> and envir</w:t>
      </w:r>
      <w:r w:rsidR="003834E3">
        <w:rPr>
          <w:rFonts w:ascii="Times New Roman" w:hAnsi="Times New Roman" w:cs="Times New Roman"/>
          <w:color w:val="auto"/>
          <w:sz w:val="22"/>
          <w:szCs w:val="22"/>
          <w:lang w:val="en-GB"/>
        </w:rPr>
        <w:t>onmental determinants of health –</w:t>
      </w:r>
      <w:r w:rsidR="00A45D41" w:rsidRPr="004F2CB3">
        <w:rPr>
          <w:rFonts w:ascii="Times New Roman" w:hAnsi="Times New Roman" w:cs="Times New Roman"/>
          <w:color w:val="auto"/>
          <w:sz w:val="22"/>
          <w:szCs w:val="22"/>
          <w:lang w:val="en-GB"/>
        </w:rPr>
        <w:t xml:space="preserve"> and </w:t>
      </w:r>
      <w:r w:rsidR="00B34A92" w:rsidRPr="004F2CB3">
        <w:rPr>
          <w:rFonts w:ascii="Times New Roman" w:hAnsi="Times New Roman" w:cs="Times New Roman"/>
          <w:color w:val="auto"/>
          <w:sz w:val="22"/>
          <w:szCs w:val="22"/>
          <w:lang w:val="en-GB"/>
        </w:rPr>
        <w:t>are in line with the values</w:t>
      </w:r>
      <w:r w:rsidR="00613B04" w:rsidRPr="004F2CB3">
        <w:rPr>
          <w:rFonts w:ascii="Times New Roman" w:hAnsi="Times New Roman" w:cs="Times New Roman"/>
          <w:color w:val="auto"/>
          <w:sz w:val="22"/>
          <w:szCs w:val="22"/>
          <w:lang w:val="en-GB"/>
        </w:rPr>
        <w:t xml:space="preserve"> of equality, non-exploitation and adherence to human rights for all</w:t>
      </w:r>
      <w:r w:rsidR="001C5481" w:rsidRPr="004F2CB3">
        <w:rPr>
          <w:rFonts w:ascii="Times New Roman" w:hAnsi="Times New Roman" w:cs="Times New Roman"/>
          <w:color w:val="auto"/>
          <w:sz w:val="22"/>
          <w:szCs w:val="22"/>
          <w:lang w:val="en-GB"/>
        </w:rPr>
        <w:t>.</w:t>
      </w:r>
    </w:p>
    <w:p w:rsidR="00516282" w:rsidRPr="004F2CB3" w:rsidRDefault="004801C2" w:rsidP="004D1528">
      <w:pPr>
        <w:pStyle w:val="ParaParis"/>
        <w:ind w:left="709" w:hanging="709"/>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5</w:t>
      </w:r>
      <w:r w:rsidR="00516282" w:rsidRPr="004F2CB3">
        <w:rPr>
          <w:rFonts w:ascii="Times New Roman" w:hAnsi="Times New Roman" w:cs="Times New Roman"/>
          <w:color w:val="auto"/>
          <w:sz w:val="22"/>
          <w:szCs w:val="22"/>
          <w:lang w:val="en-GB"/>
        </w:rPr>
        <w:t>.5</w:t>
      </w:r>
      <w:r w:rsidR="000A54D5">
        <w:rPr>
          <w:rFonts w:ascii="Times New Roman" w:hAnsi="Times New Roman" w:cs="Times New Roman"/>
          <w:color w:val="auto"/>
          <w:sz w:val="22"/>
          <w:szCs w:val="22"/>
          <w:lang w:val="en-GB"/>
        </w:rPr>
        <w:tab/>
      </w:r>
      <w:r w:rsidR="00C979EB">
        <w:rPr>
          <w:rFonts w:ascii="Times New Roman" w:hAnsi="Times New Roman" w:cs="Times New Roman"/>
          <w:color w:val="auto"/>
          <w:sz w:val="22"/>
          <w:szCs w:val="22"/>
          <w:lang w:val="en-GB"/>
        </w:rPr>
        <w:t>We emphasiz</w:t>
      </w:r>
      <w:r w:rsidR="001A178E" w:rsidRPr="004F2CB3">
        <w:rPr>
          <w:rFonts w:ascii="Times New Roman" w:hAnsi="Times New Roman" w:cs="Times New Roman"/>
          <w:color w:val="auto"/>
          <w:sz w:val="22"/>
          <w:szCs w:val="22"/>
          <w:lang w:val="en-GB"/>
        </w:rPr>
        <w:t xml:space="preserve">e the need to shift cultural norms towards societies that value jobs in the </w:t>
      </w:r>
      <w:r w:rsidR="00432C8F" w:rsidRPr="004F2CB3">
        <w:rPr>
          <w:rFonts w:ascii="Times New Roman" w:hAnsi="Times New Roman" w:cs="Times New Roman"/>
          <w:color w:val="auto"/>
          <w:sz w:val="22"/>
          <w:szCs w:val="22"/>
          <w:lang w:val="en-GB"/>
        </w:rPr>
        <w:t xml:space="preserve">sectors that support human and social capital, including education, health and </w:t>
      </w:r>
      <w:r w:rsidR="001A178E" w:rsidRPr="004F2CB3">
        <w:rPr>
          <w:rFonts w:ascii="Times New Roman" w:hAnsi="Times New Roman" w:cs="Times New Roman"/>
          <w:color w:val="auto"/>
          <w:sz w:val="22"/>
          <w:szCs w:val="22"/>
          <w:lang w:val="en-GB"/>
        </w:rPr>
        <w:t>social care</w:t>
      </w:r>
      <w:r w:rsidR="00432C8F" w:rsidRPr="004F2CB3">
        <w:rPr>
          <w:rFonts w:ascii="Times New Roman" w:hAnsi="Times New Roman" w:cs="Times New Roman"/>
          <w:color w:val="auto"/>
          <w:sz w:val="22"/>
          <w:szCs w:val="22"/>
          <w:lang w:val="en-GB"/>
        </w:rPr>
        <w:t>,</w:t>
      </w:r>
      <w:r w:rsidR="00A14D1F" w:rsidRPr="004F2CB3">
        <w:rPr>
          <w:rFonts w:ascii="Times New Roman" w:hAnsi="Times New Roman" w:cs="Times New Roman"/>
          <w:color w:val="auto"/>
          <w:sz w:val="22"/>
          <w:szCs w:val="22"/>
          <w:lang w:val="en-GB"/>
        </w:rPr>
        <w:t xml:space="preserve"> tourism and</w:t>
      </w:r>
      <w:r w:rsidR="00432C8F" w:rsidRPr="004F2CB3">
        <w:rPr>
          <w:rFonts w:ascii="Times New Roman" w:hAnsi="Times New Roman" w:cs="Times New Roman"/>
          <w:color w:val="auto"/>
          <w:sz w:val="22"/>
          <w:szCs w:val="22"/>
          <w:lang w:val="en-GB"/>
        </w:rPr>
        <w:t xml:space="preserve"> culture</w:t>
      </w:r>
      <w:r w:rsidR="001A178E" w:rsidRPr="004F2CB3">
        <w:rPr>
          <w:rFonts w:ascii="Times New Roman" w:hAnsi="Times New Roman" w:cs="Times New Roman"/>
          <w:color w:val="auto"/>
          <w:sz w:val="22"/>
          <w:szCs w:val="22"/>
          <w:lang w:val="en-GB"/>
        </w:rPr>
        <w:t xml:space="preserve">, and </w:t>
      </w:r>
      <w:r w:rsidR="00A45D41" w:rsidRPr="004F2CB3">
        <w:rPr>
          <w:rFonts w:ascii="Times New Roman" w:hAnsi="Times New Roman" w:cs="Times New Roman"/>
          <w:color w:val="auto"/>
          <w:sz w:val="22"/>
          <w:szCs w:val="22"/>
          <w:lang w:val="en-GB"/>
        </w:rPr>
        <w:t xml:space="preserve">recognize </w:t>
      </w:r>
      <w:r w:rsidR="001A178E" w:rsidRPr="004F2CB3">
        <w:rPr>
          <w:rFonts w:ascii="Times New Roman" w:hAnsi="Times New Roman" w:cs="Times New Roman"/>
          <w:color w:val="auto"/>
          <w:sz w:val="22"/>
          <w:szCs w:val="22"/>
          <w:lang w:val="en-GB"/>
        </w:rPr>
        <w:t xml:space="preserve">that this is only </w:t>
      </w:r>
      <w:r w:rsidR="00E74BFF" w:rsidRPr="004F2CB3">
        <w:rPr>
          <w:rFonts w:ascii="Times New Roman" w:hAnsi="Times New Roman" w:cs="Times New Roman"/>
          <w:color w:val="auto"/>
          <w:sz w:val="22"/>
          <w:szCs w:val="22"/>
          <w:lang w:val="en-GB"/>
        </w:rPr>
        <w:t>achievable</w:t>
      </w:r>
      <w:r w:rsidR="001A178E" w:rsidRPr="004F2CB3">
        <w:rPr>
          <w:rFonts w:ascii="Times New Roman" w:hAnsi="Times New Roman" w:cs="Times New Roman"/>
          <w:color w:val="auto"/>
          <w:sz w:val="22"/>
          <w:szCs w:val="22"/>
          <w:lang w:val="en-GB"/>
        </w:rPr>
        <w:t xml:space="preserve"> through sustained i</w:t>
      </w:r>
      <w:r w:rsidR="00E74BFF" w:rsidRPr="004F2CB3">
        <w:rPr>
          <w:rFonts w:ascii="Times New Roman" w:hAnsi="Times New Roman" w:cs="Times New Roman"/>
          <w:color w:val="auto"/>
          <w:sz w:val="22"/>
          <w:szCs w:val="22"/>
          <w:lang w:val="en-GB"/>
        </w:rPr>
        <w:t>nvestment in these sectors</w:t>
      </w:r>
      <w:r w:rsidR="001A178E" w:rsidRPr="004F2CB3">
        <w:rPr>
          <w:rFonts w:ascii="Times New Roman" w:hAnsi="Times New Roman" w:cs="Times New Roman"/>
          <w:color w:val="auto"/>
          <w:sz w:val="22"/>
          <w:szCs w:val="22"/>
          <w:lang w:val="en-GB"/>
        </w:rPr>
        <w:t>, ensuring</w:t>
      </w:r>
      <w:r w:rsidR="00E74BFF" w:rsidRPr="004F2CB3">
        <w:rPr>
          <w:rFonts w:ascii="Times New Roman" w:hAnsi="Times New Roman" w:cs="Times New Roman"/>
          <w:color w:val="auto"/>
          <w:sz w:val="22"/>
          <w:szCs w:val="22"/>
          <w:lang w:val="en-GB"/>
        </w:rPr>
        <w:t xml:space="preserve"> that</w:t>
      </w:r>
      <w:r w:rsidR="001A178E" w:rsidRPr="004F2CB3">
        <w:rPr>
          <w:rFonts w:ascii="Times New Roman" w:hAnsi="Times New Roman" w:cs="Times New Roman"/>
          <w:color w:val="auto"/>
          <w:sz w:val="22"/>
          <w:szCs w:val="22"/>
          <w:lang w:val="en-GB"/>
        </w:rPr>
        <w:t xml:space="preserve"> the jobs that are so important to the functioning of our society are valued </w:t>
      </w:r>
      <w:r w:rsidR="00E74BFF" w:rsidRPr="004F2CB3">
        <w:rPr>
          <w:rFonts w:ascii="Times New Roman" w:hAnsi="Times New Roman" w:cs="Times New Roman"/>
          <w:color w:val="auto"/>
          <w:sz w:val="22"/>
          <w:szCs w:val="22"/>
          <w:lang w:val="en-GB"/>
        </w:rPr>
        <w:t>economically, financially, socially and culturally</w:t>
      </w:r>
      <w:r w:rsidR="00A45D41" w:rsidRPr="004F2CB3">
        <w:rPr>
          <w:rFonts w:ascii="Times New Roman" w:hAnsi="Times New Roman" w:cs="Times New Roman"/>
          <w:color w:val="auto"/>
          <w:sz w:val="22"/>
          <w:szCs w:val="22"/>
          <w:lang w:val="en-GB"/>
        </w:rPr>
        <w:t>.</w:t>
      </w:r>
    </w:p>
    <w:p w:rsidR="00FD0AC3" w:rsidRPr="004F2CB3" w:rsidRDefault="00C979EB" w:rsidP="004D1528">
      <w:pPr>
        <w:pStyle w:val="ParaParis"/>
        <w:ind w:left="709" w:hanging="709"/>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5.6</w:t>
      </w:r>
      <w:r w:rsidR="000A54D5">
        <w:rPr>
          <w:rFonts w:ascii="Times New Roman" w:hAnsi="Times New Roman" w:cs="Times New Roman"/>
          <w:color w:val="auto"/>
          <w:sz w:val="22"/>
          <w:szCs w:val="22"/>
          <w:lang w:val="en-GB"/>
        </w:rPr>
        <w:tab/>
      </w:r>
      <w:r>
        <w:rPr>
          <w:rFonts w:ascii="Times New Roman" w:hAnsi="Times New Roman" w:cs="Times New Roman"/>
          <w:color w:val="auto"/>
          <w:sz w:val="22"/>
          <w:szCs w:val="22"/>
          <w:lang w:val="en-GB"/>
        </w:rPr>
        <w:t>We emphasiz</w:t>
      </w:r>
      <w:r w:rsidR="00FD0AC3" w:rsidRPr="004F2CB3">
        <w:rPr>
          <w:rFonts w:ascii="Times New Roman" w:hAnsi="Times New Roman" w:cs="Times New Roman"/>
          <w:color w:val="auto"/>
          <w:sz w:val="22"/>
          <w:szCs w:val="22"/>
          <w:lang w:val="en-GB"/>
        </w:rPr>
        <w:t xml:space="preserve">e the need to invest in the triple helix system, strengthening the partnerships between </w:t>
      </w:r>
      <w:r w:rsidR="00422543">
        <w:rPr>
          <w:rFonts w:ascii="Times New Roman" w:hAnsi="Times New Roman" w:cs="Times New Roman"/>
          <w:color w:val="auto"/>
          <w:sz w:val="22"/>
          <w:szCs w:val="22"/>
          <w:lang w:val="en-GB"/>
        </w:rPr>
        <w:t>government</w:t>
      </w:r>
      <w:r w:rsidR="00A222CB">
        <w:rPr>
          <w:rFonts w:ascii="Times New Roman" w:hAnsi="Times New Roman" w:cs="Times New Roman"/>
          <w:color w:val="auto"/>
          <w:sz w:val="22"/>
          <w:szCs w:val="22"/>
          <w:lang w:val="en-GB"/>
        </w:rPr>
        <w:t xml:space="preserve">, </w:t>
      </w:r>
      <w:r w:rsidR="00422543">
        <w:rPr>
          <w:rFonts w:ascii="Times New Roman" w:hAnsi="Times New Roman" w:cs="Times New Roman"/>
          <w:color w:val="auto"/>
          <w:sz w:val="22"/>
          <w:szCs w:val="22"/>
          <w:lang w:val="en-GB"/>
        </w:rPr>
        <w:t>university</w:t>
      </w:r>
      <w:r w:rsidR="00A222CB">
        <w:rPr>
          <w:rFonts w:ascii="Times New Roman" w:hAnsi="Times New Roman" w:cs="Times New Roman"/>
          <w:color w:val="auto"/>
          <w:sz w:val="22"/>
          <w:szCs w:val="22"/>
          <w:lang w:val="en-GB"/>
        </w:rPr>
        <w:t xml:space="preserve"> and </w:t>
      </w:r>
      <w:r w:rsidR="00FD0AC3" w:rsidRPr="004F2CB3">
        <w:rPr>
          <w:rFonts w:ascii="Times New Roman" w:hAnsi="Times New Roman" w:cs="Times New Roman"/>
          <w:color w:val="auto"/>
          <w:sz w:val="22"/>
          <w:szCs w:val="22"/>
          <w:lang w:val="en-GB"/>
        </w:rPr>
        <w:t>industry</w:t>
      </w:r>
      <w:r w:rsidR="00A222CB">
        <w:rPr>
          <w:rFonts w:ascii="Times New Roman" w:hAnsi="Times New Roman" w:cs="Times New Roman"/>
          <w:color w:val="auto"/>
          <w:sz w:val="22"/>
          <w:szCs w:val="22"/>
          <w:lang w:val="en-GB"/>
        </w:rPr>
        <w:t>,</w:t>
      </w:r>
      <w:r w:rsidR="00FD0AC3" w:rsidRPr="004F2CB3">
        <w:rPr>
          <w:rFonts w:ascii="Times New Roman" w:hAnsi="Times New Roman" w:cs="Times New Roman"/>
          <w:color w:val="auto"/>
          <w:sz w:val="22"/>
          <w:szCs w:val="22"/>
          <w:lang w:val="en-GB"/>
        </w:rPr>
        <w:t xml:space="preserve"> and </w:t>
      </w:r>
      <w:r w:rsidR="00A222CB">
        <w:rPr>
          <w:rFonts w:ascii="Times New Roman" w:hAnsi="Times New Roman" w:cs="Times New Roman"/>
          <w:color w:val="auto"/>
          <w:sz w:val="22"/>
          <w:szCs w:val="22"/>
          <w:lang w:val="en-GB"/>
        </w:rPr>
        <w:t xml:space="preserve">to act </w:t>
      </w:r>
      <w:r w:rsidR="00FD0AC3" w:rsidRPr="004F2CB3">
        <w:rPr>
          <w:rFonts w:ascii="Times New Roman" w:hAnsi="Times New Roman" w:cs="Times New Roman"/>
          <w:color w:val="auto"/>
          <w:sz w:val="22"/>
          <w:szCs w:val="22"/>
          <w:lang w:val="en-GB"/>
        </w:rPr>
        <w:t>joint</w:t>
      </w:r>
      <w:r w:rsidR="00A222CB">
        <w:rPr>
          <w:rFonts w:ascii="Times New Roman" w:hAnsi="Times New Roman" w:cs="Times New Roman"/>
          <w:color w:val="auto"/>
          <w:sz w:val="22"/>
          <w:szCs w:val="22"/>
          <w:lang w:val="en-GB"/>
        </w:rPr>
        <w:t>ly</w:t>
      </w:r>
      <w:r w:rsidR="00FD0AC3" w:rsidRPr="004F2CB3">
        <w:rPr>
          <w:rFonts w:ascii="Times New Roman" w:hAnsi="Times New Roman" w:cs="Times New Roman"/>
          <w:color w:val="auto"/>
          <w:sz w:val="22"/>
          <w:szCs w:val="22"/>
          <w:lang w:val="en-GB"/>
        </w:rPr>
        <w:t xml:space="preserve"> to enhance the knowledge base, and </w:t>
      </w:r>
      <w:r w:rsidR="00422543">
        <w:rPr>
          <w:rFonts w:ascii="Times New Roman" w:hAnsi="Times New Roman" w:cs="Times New Roman"/>
          <w:color w:val="auto"/>
          <w:sz w:val="22"/>
          <w:szCs w:val="22"/>
          <w:lang w:val="en-GB"/>
        </w:rPr>
        <w:t xml:space="preserve">to </w:t>
      </w:r>
      <w:r w:rsidR="00FD0AC3" w:rsidRPr="004F2CB3">
        <w:rPr>
          <w:rFonts w:ascii="Times New Roman" w:hAnsi="Times New Roman" w:cs="Times New Roman"/>
          <w:color w:val="auto"/>
          <w:sz w:val="22"/>
          <w:szCs w:val="22"/>
          <w:lang w:val="en-GB"/>
        </w:rPr>
        <w:t>promote innovation and sustainable and equitable economic development.</w:t>
      </w:r>
    </w:p>
    <w:p w:rsidR="00516282" w:rsidRPr="004F2CB3" w:rsidRDefault="004801C2" w:rsidP="00A45D41">
      <w:pPr>
        <w:pStyle w:val="ParaParis"/>
        <w:ind w:left="709" w:hanging="709"/>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5</w:t>
      </w:r>
      <w:r w:rsidR="00516282" w:rsidRPr="004F2CB3">
        <w:rPr>
          <w:rFonts w:ascii="Times New Roman" w:hAnsi="Times New Roman" w:cs="Times New Roman"/>
          <w:color w:val="auto"/>
          <w:sz w:val="22"/>
          <w:szCs w:val="22"/>
          <w:lang w:val="en-GB"/>
        </w:rPr>
        <w:t>.</w:t>
      </w:r>
      <w:r w:rsidR="00FD0AC3" w:rsidRPr="004F2CB3">
        <w:rPr>
          <w:rFonts w:ascii="Times New Roman" w:hAnsi="Times New Roman" w:cs="Times New Roman"/>
          <w:color w:val="auto"/>
          <w:sz w:val="22"/>
          <w:szCs w:val="22"/>
          <w:lang w:val="en-GB"/>
        </w:rPr>
        <w:t>7</w:t>
      </w:r>
      <w:r w:rsidR="000A54D5">
        <w:rPr>
          <w:rFonts w:ascii="Times New Roman" w:hAnsi="Times New Roman" w:cs="Times New Roman"/>
          <w:color w:val="auto"/>
          <w:sz w:val="22"/>
          <w:szCs w:val="22"/>
          <w:lang w:val="en-GB"/>
        </w:rPr>
        <w:tab/>
      </w:r>
      <w:r w:rsidR="00E74BFF" w:rsidRPr="004F2CB3">
        <w:rPr>
          <w:rFonts w:ascii="Times New Roman" w:hAnsi="Times New Roman" w:cs="Times New Roman"/>
          <w:color w:val="auto"/>
          <w:sz w:val="22"/>
          <w:szCs w:val="22"/>
          <w:lang w:val="en-GB"/>
        </w:rPr>
        <w:t xml:space="preserve">We </w:t>
      </w:r>
      <w:r w:rsidR="00A45D41" w:rsidRPr="004F2CB3">
        <w:rPr>
          <w:rFonts w:ascii="Times New Roman" w:hAnsi="Times New Roman" w:cs="Times New Roman"/>
          <w:color w:val="auto"/>
          <w:sz w:val="22"/>
          <w:szCs w:val="22"/>
          <w:lang w:val="en-GB"/>
        </w:rPr>
        <w:t xml:space="preserve">stress </w:t>
      </w:r>
      <w:r w:rsidR="00E74BFF" w:rsidRPr="004F2CB3">
        <w:rPr>
          <w:rFonts w:ascii="Times New Roman" w:hAnsi="Times New Roman" w:cs="Times New Roman"/>
          <w:color w:val="auto"/>
          <w:sz w:val="22"/>
          <w:szCs w:val="22"/>
          <w:lang w:val="en-GB"/>
        </w:rPr>
        <w:t xml:space="preserve">that now is the time to come together and </w:t>
      </w:r>
      <w:r w:rsidR="00422543">
        <w:rPr>
          <w:rFonts w:ascii="Times New Roman" w:hAnsi="Times New Roman" w:cs="Times New Roman"/>
          <w:color w:val="auto"/>
          <w:sz w:val="22"/>
          <w:szCs w:val="22"/>
          <w:lang w:val="en-GB"/>
        </w:rPr>
        <w:t xml:space="preserve">to </w:t>
      </w:r>
      <w:r w:rsidR="00E74BFF" w:rsidRPr="004F2CB3">
        <w:rPr>
          <w:rFonts w:ascii="Times New Roman" w:hAnsi="Times New Roman" w:cs="Times New Roman"/>
          <w:color w:val="auto"/>
          <w:sz w:val="22"/>
          <w:szCs w:val="22"/>
          <w:lang w:val="en-GB"/>
        </w:rPr>
        <w:t>address</w:t>
      </w:r>
      <w:r w:rsidR="00B34A92" w:rsidRPr="004F2CB3">
        <w:rPr>
          <w:rFonts w:ascii="Times New Roman" w:hAnsi="Times New Roman" w:cs="Times New Roman"/>
          <w:color w:val="auto"/>
          <w:sz w:val="22"/>
          <w:szCs w:val="22"/>
          <w:lang w:val="en-GB"/>
        </w:rPr>
        <w:t xml:space="preserve"> the commercial determinants of health</w:t>
      </w:r>
      <w:r w:rsidR="00E74BFF" w:rsidRPr="004F2CB3">
        <w:rPr>
          <w:rFonts w:ascii="Times New Roman" w:hAnsi="Times New Roman" w:cs="Times New Roman"/>
          <w:color w:val="auto"/>
          <w:sz w:val="22"/>
          <w:szCs w:val="22"/>
          <w:lang w:val="en-GB"/>
        </w:rPr>
        <w:t xml:space="preserve">, in the economic sector and throughout society, ensuring that when there is </w:t>
      </w:r>
      <w:r w:rsidR="00422543">
        <w:rPr>
          <w:rFonts w:ascii="Times New Roman" w:hAnsi="Times New Roman" w:cs="Times New Roman"/>
          <w:color w:val="auto"/>
          <w:sz w:val="22"/>
          <w:szCs w:val="22"/>
          <w:lang w:val="en-GB"/>
        </w:rPr>
        <w:t xml:space="preserve">a </w:t>
      </w:r>
      <w:r w:rsidR="00E74BFF" w:rsidRPr="004F2CB3">
        <w:rPr>
          <w:rFonts w:ascii="Times New Roman" w:hAnsi="Times New Roman" w:cs="Times New Roman"/>
          <w:color w:val="auto"/>
          <w:sz w:val="22"/>
          <w:szCs w:val="22"/>
          <w:lang w:val="en-GB"/>
        </w:rPr>
        <w:t xml:space="preserve">dissonance between public health and the commercial objectives of a policy, </w:t>
      </w:r>
      <w:r w:rsidR="00422543">
        <w:rPr>
          <w:rFonts w:ascii="Times New Roman" w:hAnsi="Times New Roman" w:cs="Times New Roman"/>
          <w:color w:val="auto"/>
          <w:sz w:val="22"/>
          <w:szCs w:val="22"/>
          <w:lang w:val="en-GB"/>
        </w:rPr>
        <w:t>then</w:t>
      </w:r>
      <w:r w:rsidR="00E74BFF" w:rsidRPr="004F2CB3">
        <w:rPr>
          <w:rFonts w:ascii="Times New Roman" w:hAnsi="Times New Roman" w:cs="Times New Roman"/>
          <w:color w:val="auto"/>
          <w:sz w:val="22"/>
          <w:szCs w:val="22"/>
          <w:lang w:val="en-GB"/>
        </w:rPr>
        <w:t xml:space="preserve"> </w:t>
      </w:r>
      <w:r w:rsidR="00432C8F" w:rsidRPr="004F2CB3">
        <w:rPr>
          <w:rFonts w:ascii="Times New Roman" w:hAnsi="Times New Roman" w:cs="Times New Roman"/>
          <w:color w:val="auto"/>
          <w:sz w:val="22"/>
          <w:szCs w:val="22"/>
          <w:lang w:val="en-GB"/>
        </w:rPr>
        <w:t xml:space="preserve">health and well-being </w:t>
      </w:r>
      <w:r w:rsidR="00E74BFF" w:rsidRPr="004F2CB3">
        <w:rPr>
          <w:rFonts w:ascii="Times New Roman" w:hAnsi="Times New Roman" w:cs="Times New Roman"/>
          <w:color w:val="auto"/>
          <w:sz w:val="22"/>
          <w:szCs w:val="22"/>
          <w:lang w:val="en-GB"/>
        </w:rPr>
        <w:t xml:space="preserve">are </w:t>
      </w:r>
      <w:r w:rsidR="00432C8F" w:rsidRPr="004F2CB3">
        <w:rPr>
          <w:rFonts w:ascii="Times New Roman" w:hAnsi="Times New Roman" w:cs="Times New Roman"/>
          <w:color w:val="auto"/>
          <w:sz w:val="22"/>
          <w:szCs w:val="22"/>
          <w:lang w:val="en-GB"/>
        </w:rPr>
        <w:t>the measures of success</w:t>
      </w:r>
      <w:r w:rsidR="00E74BFF" w:rsidRPr="004F2CB3">
        <w:rPr>
          <w:rFonts w:ascii="Times New Roman" w:hAnsi="Times New Roman" w:cs="Times New Roman"/>
          <w:color w:val="auto"/>
          <w:sz w:val="22"/>
          <w:szCs w:val="22"/>
          <w:lang w:val="en-GB"/>
        </w:rPr>
        <w:t xml:space="preserve">. </w:t>
      </w:r>
      <w:r w:rsidR="00A45D41" w:rsidRPr="004F2CB3">
        <w:rPr>
          <w:rFonts w:ascii="Times New Roman" w:hAnsi="Times New Roman" w:cs="Times New Roman"/>
          <w:color w:val="auto"/>
          <w:sz w:val="22"/>
          <w:szCs w:val="22"/>
          <w:lang w:val="en-GB"/>
        </w:rPr>
        <w:t>This is essential</w:t>
      </w:r>
      <w:r w:rsidR="00E74BFF" w:rsidRPr="004F2CB3">
        <w:rPr>
          <w:rFonts w:ascii="Times New Roman" w:hAnsi="Times New Roman" w:cs="Times New Roman"/>
          <w:color w:val="auto"/>
          <w:sz w:val="22"/>
          <w:szCs w:val="22"/>
          <w:lang w:val="en-GB"/>
        </w:rPr>
        <w:t xml:space="preserve"> </w:t>
      </w:r>
      <w:r w:rsidR="00422543">
        <w:rPr>
          <w:rFonts w:ascii="Times New Roman" w:hAnsi="Times New Roman" w:cs="Times New Roman"/>
          <w:color w:val="auto"/>
          <w:sz w:val="22"/>
          <w:szCs w:val="22"/>
          <w:lang w:val="en-GB"/>
        </w:rPr>
        <w:t xml:space="preserve">in </w:t>
      </w:r>
      <w:r w:rsidR="00E74BFF" w:rsidRPr="004F2CB3">
        <w:rPr>
          <w:rFonts w:ascii="Times New Roman" w:hAnsi="Times New Roman" w:cs="Times New Roman"/>
          <w:color w:val="auto"/>
          <w:sz w:val="22"/>
          <w:szCs w:val="22"/>
          <w:lang w:val="en-GB"/>
        </w:rPr>
        <w:t xml:space="preserve">order for society to flourish and prosper in a sustainable </w:t>
      </w:r>
      <w:r w:rsidR="00A45D41" w:rsidRPr="004F2CB3">
        <w:rPr>
          <w:rFonts w:ascii="Times New Roman" w:hAnsi="Times New Roman" w:cs="Times New Roman"/>
          <w:color w:val="auto"/>
          <w:sz w:val="22"/>
          <w:szCs w:val="22"/>
          <w:lang w:val="en-GB"/>
        </w:rPr>
        <w:t>way.</w:t>
      </w:r>
    </w:p>
    <w:p w:rsidR="00807C1B" w:rsidRPr="004F2CB3" w:rsidRDefault="00807C1B" w:rsidP="00807C1B">
      <w:pPr>
        <w:pStyle w:val="Heading1"/>
        <w:rPr>
          <w:rFonts w:ascii="Times New Roman" w:hAnsi="Times New Roman"/>
          <w:lang w:val="en-GB"/>
        </w:rPr>
      </w:pPr>
      <w:r w:rsidRPr="004F2CB3">
        <w:rPr>
          <w:rFonts w:ascii="Times New Roman" w:hAnsi="Times New Roman"/>
          <w:b w:val="0"/>
          <w:lang w:val="en-GB"/>
        </w:rPr>
        <w:t>P</w:t>
      </w:r>
      <w:r w:rsidR="00FD0AC3" w:rsidRPr="004F2CB3">
        <w:rPr>
          <w:rFonts w:ascii="Times New Roman" w:hAnsi="Times New Roman"/>
          <w:b w:val="0"/>
          <w:lang w:val="en-GB"/>
        </w:rPr>
        <w:t>romoting</w:t>
      </w:r>
      <w:r w:rsidR="00FD0AC3" w:rsidRPr="004F2CB3">
        <w:rPr>
          <w:rFonts w:ascii="Times New Roman" w:hAnsi="Times New Roman"/>
          <w:lang w:val="en-GB"/>
        </w:rPr>
        <w:t xml:space="preserve"> p</w:t>
      </w:r>
      <w:r w:rsidRPr="004F2CB3">
        <w:rPr>
          <w:rFonts w:ascii="Times New Roman" w:hAnsi="Times New Roman"/>
          <w:lang w:val="en-GB"/>
        </w:rPr>
        <w:t>eace</w:t>
      </w:r>
      <w:r w:rsidR="00FD0AC3" w:rsidRPr="004F2CB3">
        <w:rPr>
          <w:rFonts w:ascii="Times New Roman" w:hAnsi="Times New Roman"/>
          <w:lang w:val="en-GB"/>
        </w:rPr>
        <w:t xml:space="preserve"> </w:t>
      </w:r>
      <w:r w:rsidR="00FD0AC3" w:rsidRPr="004F2CB3">
        <w:rPr>
          <w:rFonts w:ascii="Times New Roman" w:hAnsi="Times New Roman"/>
          <w:b w:val="0"/>
          <w:lang w:val="en-GB"/>
        </w:rPr>
        <w:t>and security through inclusive societies</w:t>
      </w:r>
    </w:p>
    <w:p w:rsidR="00807C1B" w:rsidRPr="004F2CB3" w:rsidRDefault="00807C1B" w:rsidP="00807C1B">
      <w:pPr>
        <w:rPr>
          <w:rFonts w:ascii="Times New Roman" w:hAnsi="Times New Roman" w:cs="Times New Roman"/>
          <w:lang w:val="en-GB"/>
        </w:rPr>
      </w:pPr>
    </w:p>
    <w:p w:rsidR="00807C1B" w:rsidRPr="004F2CB3" w:rsidRDefault="004801C2" w:rsidP="00807C1B">
      <w:pPr>
        <w:pStyle w:val="ParaParis"/>
        <w:ind w:hanging="717"/>
        <w:rPr>
          <w:rFonts w:ascii="Times New Roman" w:hAnsi="Times New Roman" w:cs="Times New Roman"/>
          <w:i/>
          <w:iCs/>
          <w:color w:val="4F81BD"/>
          <w:sz w:val="28"/>
          <w:szCs w:val="22"/>
          <w:lang w:val="en-GB"/>
        </w:rPr>
      </w:pPr>
      <w:r w:rsidRPr="004F2CB3">
        <w:rPr>
          <w:rFonts w:ascii="Times New Roman" w:hAnsi="Times New Roman" w:cs="Times New Roman"/>
          <w:color w:val="4F81BD"/>
          <w:sz w:val="28"/>
          <w:szCs w:val="22"/>
          <w:lang w:val="en-GB"/>
        </w:rPr>
        <w:t>6</w:t>
      </w:r>
      <w:r w:rsidR="00807C1B" w:rsidRPr="004F2CB3">
        <w:rPr>
          <w:rFonts w:ascii="Times New Roman" w:hAnsi="Times New Roman" w:cs="Times New Roman"/>
          <w:color w:val="4F81BD"/>
          <w:sz w:val="28"/>
          <w:szCs w:val="22"/>
          <w:lang w:val="en-GB"/>
        </w:rPr>
        <w:t>.0</w:t>
      </w:r>
      <w:r w:rsidR="000A54D5">
        <w:rPr>
          <w:rFonts w:ascii="Times New Roman" w:hAnsi="Times New Roman" w:cs="Times New Roman"/>
          <w:color w:val="4F81BD"/>
          <w:sz w:val="28"/>
          <w:szCs w:val="22"/>
          <w:lang w:val="en-GB"/>
        </w:rPr>
        <w:tab/>
      </w:r>
      <w:r w:rsidRPr="004F2CB3">
        <w:rPr>
          <w:rFonts w:ascii="Times New Roman" w:hAnsi="Times New Roman" w:cs="Times New Roman"/>
          <w:i/>
          <w:iCs/>
          <w:color w:val="4F81BD"/>
          <w:sz w:val="28"/>
          <w:szCs w:val="22"/>
          <w:lang w:val="en-GB"/>
        </w:rPr>
        <w:t>A</w:t>
      </w:r>
      <w:r w:rsidR="00807C1B" w:rsidRPr="004F2CB3">
        <w:rPr>
          <w:rFonts w:ascii="Times New Roman" w:hAnsi="Times New Roman" w:cs="Times New Roman"/>
          <w:i/>
          <w:iCs/>
          <w:color w:val="4F81BD"/>
          <w:sz w:val="28"/>
          <w:szCs w:val="22"/>
          <w:lang w:val="en-GB"/>
        </w:rPr>
        <w:t xml:space="preserve"> healthy city leads by example by promoting peace through inclusive societies that focus on places, participation, prosperity</w:t>
      </w:r>
      <w:r w:rsidR="00422543">
        <w:rPr>
          <w:rFonts w:ascii="Times New Roman" w:hAnsi="Times New Roman" w:cs="Times New Roman"/>
          <w:i/>
          <w:iCs/>
          <w:color w:val="4F81BD"/>
          <w:sz w:val="28"/>
          <w:szCs w:val="22"/>
          <w:lang w:val="en-GB"/>
        </w:rPr>
        <w:t xml:space="preserve"> and the planet, while</w:t>
      </w:r>
      <w:r w:rsidR="00807C1B" w:rsidRPr="004F2CB3">
        <w:rPr>
          <w:rFonts w:ascii="Times New Roman" w:hAnsi="Times New Roman" w:cs="Times New Roman"/>
          <w:i/>
          <w:iCs/>
          <w:color w:val="4F81BD"/>
          <w:sz w:val="28"/>
          <w:szCs w:val="22"/>
          <w:lang w:val="en-GB"/>
        </w:rPr>
        <w:t xml:space="preserve"> putting people at the </w:t>
      </w:r>
      <w:r w:rsidR="00FD0AC3" w:rsidRPr="004F2CB3">
        <w:rPr>
          <w:rFonts w:ascii="Times New Roman" w:hAnsi="Times New Roman" w:cs="Times New Roman"/>
          <w:i/>
          <w:iCs/>
          <w:color w:val="4F81BD"/>
          <w:sz w:val="28"/>
          <w:szCs w:val="22"/>
          <w:lang w:val="en-GB"/>
        </w:rPr>
        <w:t>cent</w:t>
      </w:r>
      <w:r w:rsidR="0085567A">
        <w:rPr>
          <w:rFonts w:ascii="Times New Roman" w:hAnsi="Times New Roman" w:cs="Times New Roman"/>
          <w:i/>
          <w:iCs/>
          <w:color w:val="4F81BD"/>
          <w:sz w:val="28"/>
          <w:szCs w:val="22"/>
          <w:lang w:val="en-GB"/>
        </w:rPr>
        <w:t>r</w:t>
      </w:r>
      <w:r w:rsidR="00FD0AC3" w:rsidRPr="004F2CB3">
        <w:rPr>
          <w:rFonts w:ascii="Times New Roman" w:hAnsi="Times New Roman" w:cs="Times New Roman"/>
          <w:i/>
          <w:iCs/>
          <w:color w:val="4F81BD"/>
          <w:sz w:val="28"/>
          <w:szCs w:val="22"/>
          <w:lang w:val="en-GB"/>
        </w:rPr>
        <w:t>e</w:t>
      </w:r>
      <w:r w:rsidR="00083BFC" w:rsidRPr="004F2CB3">
        <w:rPr>
          <w:rFonts w:ascii="Times New Roman" w:hAnsi="Times New Roman" w:cs="Times New Roman"/>
          <w:i/>
          <w:iCs/>
          <w:color w:val="4F81BD"/>
          <w:sz w:val="28"/>
          <w:szCs w:val="22"/>
          <w:lang w:val="en-GB"/>
        </w:rPr>
        <w:t xml:space="preserve"> of all policies and actions</w:t>
      </w:r>
      <w:r w:rsidR="0085567A">
        <w:rPr>
          <w:rFonts w:ascii="Times New Roman" w:hAnsi="Times New Roman" w:cs="Times New Roman"/>
          <w:i/>
          <w:iCs/>
          <w:color w:val="4F81BD"/>
          <w:sz w:val="28"/>
          <w:szCs w:val="22"/>
          <w:lang w:val="en-GB"/>
        </w:rPr>
        <w:t>.</w:t>
      </w:r>
    </w:p>
    <w:p w:rsidR="00083BFC" w:rsidRPr="004F2CB3" w:rsidRDefault="004801C2" w:rsidP="00D3330A">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6</w:t>
      </w:r>
      <w:r w:rsidR="00D3330A" w:rsidRPr="004F2CB3">
        <w:rPr>
          <w:rFonts w:ascii="Times New Roman" w:hAnsi="Times New Roman" w:cs="Times New Roman"/>
          <w:color w:val="auto"/>
          <w:sz w:val="22"/>
          <w:szCs w:val="22"/>
          <w:lang w:val="en-GB"/>
        </w:rPr>
        <w:t>.1</w:t>
      </w:r>
      <w:r w:rsidR="000A54D5">
        <w:rPr>
          <w:rFonts w:ascii="Times New Roman" w:hAnsi="Times New Roman" w:cs="Times New Roman"/>
          <w:color w:val="auto"/>
          <w:sz w:val="22"/>
          <w:szCs w:val="22"/>
          <w:lang w:val="en-GB"/>
        </w:rPr>
        <w:tab/>
      </w:r>
      <w:r w:rsidR="004A7CC0" w:rsidRPr="004F2CB3">
        <w:rPr>
          <w:rFonts w:ascii="Times New Roman" w:hAnsi="Times New Roman" w:cs="Times New Roman"/>
          <w:color w:val="auto"/>
          <w:sz w:val="22"/>
          <w:szCs w:val="22"/>
          <w:lang w:val="en-GB"/>
        </w:rPr>
        <w:t xml:space="preserve">We </w:t>
      </w:r>
      <w:r w:rsidRPr="004F2CB3">
        <w:rPr>
          <w:rFonts w:ascii="Times New Roman" w:hAnsi="Times New Roman" w:cs="Times New Roman"/>
          <w:color w:val="auto"/>
          <w:sz w:val="22"/>
          <w:szCs w:val="22"/>
          <w:lang w:val="en-GB"/>
        </w:rPr>
        <w:t xml:space="preserve">stress </w:t>
      </w:r>
      <w:r w:rsidR="004A7CC0" w:rsidRPr="004F2CB3">
        <w:rPr>
          <w:rFonts w:ascii="Times New Roman" w:hAnsi="Times New Roman" w:cs="Times New Roman"/>
          <w:color w:val="auto"/>
          <w:sz w:val="22"/>
          <w:szCs w:val="22"/>
          <w:lang w:val="en-GB"/>
        </w:rPr>
        <w:t>the vital role that cities</w:t>
      </w:r>
      <w:r w:rsidR="00A361B5" w:rsidRPr="004F2CB3">
        <w:rPr>
          <w:rFonts w:ascii="Times New Roman" w:hAnsi="Times New Roman" w:cs="Times New Roman"/>
          <w:color w:val="auto"/>
          <w:sz w:val="22"/>
          <w:szCs w:val="22"/>
          <w:lang w:val="en-GB"/>
        </w:rPr>
        <w:t xml:space="preserve"> and urban places</w:t>
      </w:r>
      <w:r w:rsidR="004A7CC0" w:rsidRPr="004F2CB3">
        <w:rPr>
          <w:rFonts w:ascii="Times New Roman" w:hAnsi="Times New Roman" w:cs="Times New Roman"/>
          <w:color w:val="auto"/>
          <w:sz w:val="22"/>
          <w:szCs w:val="22"/>
          <w:lang w:val="en-GB"/>
        </w:rPr>
        <w:t xml:space="preserve"> have to play in ensuring peaceful societies across our </w:t>
      </w:r>
      <w:r w:rsidR="00BF2771">
        <w:rPr>
          <w:rFonts w:ascii="Times New Roman" w:hAnsi="Times New Roman" w:cs="Times New Roman"/>
          <w:color w:val="auto"/>
          <w:sz w:val="22"/>
          <w:szCs w:val="22"/>
          <w:lang w:val="en-GB"/>
        </w:rPr>
        <w:t>R</w:t>
      </w:r>
      <w:r w:rsidR="004A7CC0" w:rsidRPr="004F2CB3">
        <w:rPr>
          <w:rFonts w:ascii="Times New Roman" w:hAnsi="Times New Roman" w:cs="Times New Roman"/>
          <w:color w:val="auto"/>
          <w:sz w:val="22"/>
          <w:szCs w:val="22"/>
          <w:lang w:val="en-GB"/>
        </w:rPr>
        <w:t>egion and</w:t>
      </w:r>
      <w:r w:rsidR="00B47D35" w:rsidRPr="004F2CB3">
        <w:rPr>
          <w:rFonts w:ascii="Times New Roman" w:hAnsi="Times New Roman" w:cs="Times New Roman"/>
          <w:color w:val="auto"/>
          <w:sz w:val="22"/>
          <w:szCs w:val="22"/>
          <w:lang w:val="en-GB"/>
        </w:rPr>
        <w:t xml:space="preserve"> further across</w:t>
      </w:r>
      <w:r w:rsidR="004A7CC0" w:rsidRPr="004F2CB3">
        <w:rPr>
          <w:rFonts w:ascii="Times New Roman" w:hAnsi="Times New Roman" w:cs="Times New Roman"/>
          <w:color w:val="auto"/>
          <w:sz w:val="22"/>
          <w:szCs w:val="22"/>
          <w:lang w:val="en-GB"/>
        </w:rPr>
        <w:t xml:space="preserve"> the globe. This requires ensuring</w:t>
      </w:r>
      <w:r w:rsidR="00083BFC" w:rsidRPr="004F2CB3">
        <w:rPr>
          <w:rFonts w:ascii="Times New Roman" w:hAnsi="Times New Roman" w:cs="Times New Roman"/>
          <w:color w:val="auto"/>
          <w:sz w:val="22"/>
          <w:szCs w:val="22"/>
          <w:lang w:val="en-GB"/>
        </w:rPr>
        <w:t xml:space="preserve"> a focus on people, communities, empowerment and resilience in order to create</w:t>
      </w:r>
      <w:r w:rsidR="00B47D35" w:rsidRPr="004F2CB3">
        <w:rPr>
          <w:rFonts w:ascii="Times New Roman" w:hAnsi="Times New Roman" w:cs="Times New Roman"/>
          <w:color w:val="auto"/>
          <w:sz w:val="22"/>
          <w:szCs w:val="22"/>
          <w:lang w:val="en-GB"/>
        </w:rPr>
        <w:t xml:space="preserve"> and maintain</w:t>
      </w:r>
      <w:r w:rsidR="00083BFC" w:rsidRPr="004F2CB3">
        <w:rPr>
          <w:rFonts w:ascii="Times New Roman" w:hAnsi="Times New Roman" w:cs="Times New Roman"/>
          <w:color w:val="auto"/>
          <w:sz w:val="22"/>
          <w:szCs w:val="22"/>
          <w:lang w:val="en-GB"/>
        </w:rPr>
        <w:t xml:space="preserve"> places conducive to sustained peace</w:t>
      </w:r>
      <w:r w:rsidRPr="004F2CB3">
        <w:rPr>
          <w:rFonts w:ascii="Times New Roman" w:hAnsi="Times New Roman" w:cs="Times New Roman"/>
          <w:color w:val="auto"/>
          <w:sz w:val="22"/>
          <w:szCs w:val="22"/>
          <w:lang w:val="en-GB"/>
        </w:rPr>
        <w:t>.</w:t>
      </w:r>
    </w:p>
    <w:p w:rsidR="00FD0AC3" w:rsidRPr="004F2CB3" w:rsidRDefault="004801C2" w:rsidP="00D3330A">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6</w:t>
      </w:r>
      <w:r w:rsidR="00083BFC" w:rsidRPr="004F2CB3">
        <w:rPr>
          <w:rFonts w:ascii="Times New Roman" w:hAnsi="Times New Roman" w:cs="Times New Roman"/>
          <w:color w:val="auto"/>
          <w:sz w:val="22"/>
          <w:szCs w:val="22"/>
          <w:lang w:val="en-GB"/>
        </w:rPr>
        <w:t>.2</w:t>
      </w:r>
      <w:r w:rsidR="000A54D5">
        <w:rPr>
          <w:rFonts w:ascii="Times New Roman" w:hAnsi="Times New Roman" w:cs="Times New Roman"/>
          <w:color w:val="auto"/>
          <w:sz w:val="22"/>
          <w:szCs w:val="22"/>
          <w:lang w:val="en-GB"/>
        </w:rPr>
        <w:tab/>
      </w:r>
      <w:r w:rsidR="00083BFC" w:rsidRPr="004F2CB3">
        <w:rPr>
          <w:rFonts w:ascii="Times New Roman" w:hAnsi="Times New Roman" w:cs="Times New Roman"/>
          <w:color w:val="auto"/>
          <w:sz w:val="22"/>
          <w:szCs w:val="22"/>
          <w:lang w:val="en-GB"/>
        </w:rPr>
        <w:t>We reinforce the importance of i</w:t>
      </w:r>
      <w:r w:rsidR="00D3330A" w:rsidRPr="004F2CB3">
        <w:rPr>
          <w:rFonts w:ascii="Times New Roman" w:hAnsi="Times New Roman" w:cs="Times New Roman"/>
          <w:color w:val="auto"/>
          <w:sz w:val="22"/>
          <w:szCs w:val="22"/>
          <w:lang w:val="en-GB"/>
        </w:rPr>
        <w:t xml:space="preserve">nstitutions, governance systems and architecture that </w:t>
      </w:r>
      <w:r w:rsidRPr="004F2CB3">
        <w:rPr>
          <w:rFonts w:ascii="Times New Roman" w:hAnsi="Times New Roman" w:cs="Times New Roman"/>
          <w:color w:val="auto"/>
          <w:sz w:val="22"/>
          <w:szCs w:val="22"/>
          <w:lang w:val="en-GB"/>
        </w:rPr>
        <w:t>prioritize</w:t>
      </w:r>
      <w:r w:rsidR="00D3330A" w:rsidRPr="004F2CB3">
        <w:rPr>
          <w:rFonts w:ascii="Times New Roman" w:hAnsi="Times New Roman" w:cs="Times New Roman"/>
          <w:color w:val="auto"/>
          <w:sz w:val="22"/>
          <w:szCs w:val="22"/>
          <w:lang w:val="en-GB"/>
        </w:rPr>
        <w:t xml:space="preserve"> social justice and inclusive participation</w:t>
      </w:r>
      <w:r w:rsidR="00083BFC" w:rsidRPr="004F2CB3">
        <w:rPr>
          <w:rFonts w:ascii="Times New Roman" w:hAnsi="Times New Roman" w:cs="Times New Roman"/>
          <w:color w:val="auto"/>
          <w:sz w:val="22"/>
          <w:szCs w:val="22"/>
          <w:lang w:val="en-GB"/>
        </w:rPr>
        <w:t xml:space="preserve"> in </w:t>
      </w:r>
      <w:r w:rsidR="00FD0AC3" w:rsidRPr="004F2CB3">
        <w:rPr>
          <w:rFonts w:ascii="Times New Roman" w:hAnsi="Times New Roman" w:cs="Times New Roman"/>
          <w:color w:val="auto"/>
          <w:sz w:val="22"/>
          <w:szCs w:val="22"/>
          <w:lang w:val="en-GB"/>
        </w:rPr>
        <w:t>society.</w:t>
      </w:r>
    </w:p>
    <w:p w:rsidR="00FD0AC3" w:rsidRPr="004F2CB3" w:rsidRDefault="00FD0AC3" w:rsidP="000D3A63">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6.3</w:t>
      </w:r>
      <w:r w:rsidR="000A54D5">
        <w:rPr>
          <w:rFonts w:ascii="Times New Roman" w:hAnsi="Times New Roman" w:cs="Times New Roman"/>
          <w:color w:val="auto"/>
          <w:sz w:val="22"/>
          <w:szCs w:val="22"/>
          <w:lang w:val="en-GB"/>
        </w:rPr>
        <w:tab/>
      </w:r>
      <w:r w:rsidRPr="004F2CB3">
        <w:rPr>
          <w:rFonts w:ascii="Times New Roman" w:hAnsi="Times New Roman" w:cs="Times New Roman"/>
          <w:color w:val="auto"/>
          <w:sz w:val="22"/>
          <w:szCs w:val="22"/>
          <w:lang w:val="en-GB"/>
        </w:rPr>
        <w:t xml:space="preserve">We stress </w:t>
      </w:r>
      <w:r w:rsidR="00083BFC" w:rsidRPr="004F2CB3">
        <w:rPr>
          <w:rFonts w:ascii="Times New Roman" w:hAnsi="Times New Roman" w:cs="Times New Roman"/>
          <w:color w:val="auto"/>
          <w:sz w:val="22"/>
          <w:szCs w:val="22"/>
          <w:lang w:val="en-GB"/>
        </w:rPr>
        <w:t xml:space="preserve">the role of cities and urban places </w:t>
      </w:r>
      <w:r w:rsidR="00331109">
        <w:rPr>
          <w:rFonts w:ascii="Times New Roman" w:hAnsi="Times New Roman" w:cs="Times New Roman"/>
          <w:color w:val="auto"/>
          <w:sz w:val="22"/>
          <w:szCs w:val="22"/>
          <w:lang w:val="en-GB"/>
        </w:rPr>
        <w:t xml:space="preserve">as </w:t>
      </w:r>
      <w:r w:rsidR="00567F1C" w:rsidRPr="004F2CB3">
        <w:rPr>
          <w:rFonts w:ascii="Times New Roman" w:hAnsi="Times New Roman" w:cs="Times New Roman"/>
          <w:color w:val="auto"/>
          <w:sz w:val="22"/>
          <w:szCs w:val="22"/>
          <w:lang w:val="en-GB"/>
        </w:rPr>
        <w:t>facilita</w:t>
      </w:r>
      <w:r w:rsidR="00331109">
        <w:rPr>
          <w:rFonts w:ascii="Times New Roman" w:hAnsi="Times New Roman" w:cs="Times New Roman"/>
          <w:color w:val="auto"/>
          <w:sz w:val="22"/>
          <w:szCs w:val="22"/>
          <w:lang w:val="en-GB"/>
        </w:rPr>
        <w:t>tors of</w:t>
      </w:r>
      <w:r w:rsidR="00567F1C" w:rsidRPr="004F2CB3">
        <w:rPr>
          <w:rFonts w:ascii="Times New Roman" w:hAnsi="Times New Roman" w:cs="Times New Roman"/>
          <w:color w:val="auto"/>
          <w:sz w:val="22"/>
          <w:szCs w:val="22"/>
          <w:lang w:val="en-GB"/>
        </w:rPr>
        <w:t xml:space="preserve"> peace in conflict and post-conflict situations, </w:t>
      </w:r>
      <w:r w:rsidR="00331109">
        <w:rPr>
          <w:rFonts w:ascii="Times New Roman" w:hAnsi="Times New Roman" w:cs="Times New Roman"/>
          <w:color w:val="auto"/>
          <w:sz w:val="22"/>
          <w:szCs w:val="22"/>
          <w:lang w:val="en-GB"/>
        </w:rPr>
        <w:t xml:space="preserve">and </w:t>
      </w:r>
      <w:r w:rsidR="00567F1C" w:rsidRPr="004F2CB3">
        <w:rPr>
          <w:rFonts w:ascii="Times New Roman" w:hAnsi="Times New Roman" w:cs="Times New Roman"/>
          <w:color w:val="auto"/>
          <w:sz w:val="22"/>
          <w:szCs w:val="22"/>
          <w:lang w:val="en-GB"/>
        </w:rPr>
        <w:t>as sustain</w:t>
      </w:r>
      <w:r w:rsidR="00331109">
        <w:rPr>
          <w:rFonts w:ascii="Times New Roman" w:hAnsi="Times New Roman" w:cs="Times New Roman"/>
          <w:color w:val="auto"/>
          <w:sz w:val="22"/>
          <w:szCs w:val="22"/>
          <w:lang w:val="en-GB"/>
        </w:rPr>
        <w:t>ers of</w:t>
      </w:r>
      <w:r w:rsidR="00567F1C" w:rsidRPr="004F2CB3">
        <w:rPr>
          <w:rFonts w:ascii="Times New Roman" w:hAnsi="Times New Roman" w:cs="Times New Roman"/>
          <w:color w:val="auto"/>
          <w:sz w:val="22"/>
          <w:szCs w:val="22"/>
          <w:lang w:val="en-GB"/>
        </w:rPr>
        <w:t xml:space="preserve"> peace in fragile regions</w:t>
      </w:r>
      <w:r w:rsidR="004801C2" w:rsidRPr="004F2CB3">
        <w:rPr>
          <w:rFonts w:ascii="Times New Roman" w:hAnsi="Times New Roman" w:cs="Times New Roman"/>
          <w:color w:val="auto"/>
          <w:sz w:val="22"/>
          <w:szCs w:val="22"/>
          <w:lang w:val="en-GB"/>
        </w:rPr>
        <w:t>.</w:t>
      </w:r>
      <w:r w:rsidR="00567F1C" w:rsidRPr="004F2CB3">
        <w:rPr>
          <w:rFonts w:ascii="Times New Roman" w:hAnsi="Times New Roman" w:cs="Times New Roman"/>
          <w:color w:val="auto"/>
          <w:sz w:val="22"/>
          <w:szCs w:val="22"/>
          <w:lang w:val="en-GB"/>
        </w:rPr>
        <w:t xml:space="preserve"> </w:t>
      </w:r>
    </w:p>
    <w:p w:rsidR="00B42CED" w:rsidRPr="004F2CB3" w:rsidRDefault="004801C2" w:rsidP="000D3A63">
      <w:pPr>
        <w:pStyle w:val="ParaParis"/>
        <w:ind w:hanging="717"/>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6</w:t>
      </w:r>
      <w:r w:rsidR="00A07533" w:rsidRPr="004F2CB3">
        <w:rPr>
          <w:rFonts w:ascii="Times New Roman" w:hAnsi="Times New Roman" w:cs="Times New Roman"/>
          <w:color w:val="auto"/>
          <w:sz w:val="22"/>
          <w:szCs w:val="22"/>
          <w:lang w:val="en-GB"/>
        </w:rPr>
        <w:t>.4</w:t>
      </w:r>
      <w:r w:rsidR="000A54D5">
        <w:rPr>
          <w:rFonts w:ascii="Times New Roman" w:hAnsi="Times New Roman" w:cs="Times New Roman"/>
          <w:color w:val="auto"/>
          <w:sz w:val="22"/>
          <w:szCs w:val="22"/>
          <w:lang w:val="en-GB"/>
        </w:rPr>
        <w:tab/>
      </w:r>
      <w:r w:rsidR="00503394" w:rsidRPr="004F2CB3">
        <w:rPr>
          <w:rFonts w:ascii="Times New Roman" w:hAnsi="Times New Roman" w:cs="Times New Roman"/>
          <w:color w:val="auto"/>
          <w:sz w:val="22"/>
          <w:szCs w:val="22"/>
          <w:lang w:val="en-GB"/>
        </w:rPr>
        <w:t xml:space="preserve">We </w:t>
      </w:r>
      <w:r w:rsidR="001C5481" w:rsidRPr="004F2CB3">
        <w:rPr>
          <w:rFonts w:ascii="Times New Roman" w:hAnsi="Times New Roman" w:cs="Times New Roman"/>
          <w:color w:val="auto"/>
          <w:sz w:val="22"/>
          <w:szCs w:val="22"/>
          <w:lang w:val="en-GB"/>
        </w:rPr>
        <w:t>emphasize</w:t>
      </w:r>
      <w:r w:rsidR="00503394" w:rsidRPr="004F2CB3">
        <w:rPr>
          <w:rFonts w:ascii="Times New Roman" w:hAnsi="Times New Roman" w:cs="Times New Roman"/>
          <w:color w:val="auto"/>
          <w:sz w:val="22"/>
          <w:szCs w:val="22"/>
          <w:lang w:val="en-GB"/>
        </w:rPr>
        <w:t xml:space="preserve"> the necessity of tackling, thorough</w:t>
      </w:r>
      <w:r w:rsidR="00D3330A" w:rsidRPr="004F2CB3">
        <w:rPr>
          <w:rFonts w:ascii="Times New Roman" w:hAnsi="Times New Roman" w:cs="Times New Roman"/>
          <w:color w:val="auto"/>
          <w:sz w:val="22"/>
          <w:szCs w:val="22"/>
          <w:lang w:val="en-GB"/>
        </w:rPr>
        <w:t xml:space="preserve"> governance and societal norms</w:t>
      </w:r>
      <w:r w:rsidR="00503394" w:rsidRPr="004F2CB3">
        <w:rPr>
          <w:rFonts w:ascii="Times New Roman" w:hAnsi="Times New Roman" w:cs="Times New Roman"/>
          <w:color w:val="auto"/>
          <w:sz w:val="22"/>
          <w:szCs w:val="22"/>
          <w:lang w:val="en-GB"/>
        </w:rPr>
        <w:t>,</w:t>
      </w:r>
      <w:r w:rsidR="0085567A">
        <w:rPr>
          <w:rFonts w:ascii="Times New Roman" w:hAnsi="Times New Roman" w:cs="Times New Roman"/>
          <w:color w:val="auto"/>
          <w:sz w:val="22"/>
          <w:szCs w:val="22"/>
          <w:lang w:val="en-GB"/>
        </w:rPr>
        <w:t xml:space="preserve"> corruption, discrimination </w:t>
      </w:r>
      <w:r w:rsidR="00D3330A" w:rsidRPr="004F2CB3">
        <w:rPr>
          <w:rFonts w:ascii="Times New Roman" w:hAnsi="Times New Roman" w:cs="Times New Roman"/>
          <w:color w:val="auto"/>
          <w:sz w:val="22"/>
          <w:szCs w:val="22"/>
          <w:lang w:val="en-GB"/>
        </w:rPr>
        <w:t xml:space="preserve">and all forms of violence, </w:t>
      </w:r>
      <w:r w:rsidR="000A54D5">
        <w:rPr>
          <w:rFonts w:ascii="Times New Roman" w:hAnsi="Times New Roman" w:cs="Times New Roman"/>
          <w:color w:val="auto"/>
          <w:sz w:val="22"/>
          <w:szCs w:val="22"/>
          <w:lang w:val="en-GB"/>
        </w:rPr>
        <w:t xml:space="preserve">both </w:t>
      </w:r>
      <w:r w:rsidR="00D3330A" w:rsidRPr="004F2CB3">
        <w:rPr>
          <w:rFonts w:ascii="Times New Roman" w:hAnsi="Times New Roman" w:cs="Times New Roman"/>
          <w:color w:val="auto"/>
          <w:sz w:val="22"/>
          <w:szCs w:val="22"/>
          <w:lang w:val="en-GB"/>
        </w:rPr>
        <w:t>physical and emotional</w:t>
      </w:r>
      <w:r w:rsidR="000A54D5">
        <w:rPr>
          <w:rFonts w:ascii="Times New Roman" w:hAnsi="Times New Roman" w:cs="Times New Roman"/>
          <w:color w:val="auto"/>
          <w:sz w:val="22"/>
          <w:szCs w:val="22"/>
          <w:lang w:val="en-GB"/>
        </w:rPr>
        <w:t>,</w:t>
      </w:r>
      <w:r w:rsidR="00503394" w:rsidRPr="004F2CB3">
        <w:rPr>
          <w:rFonts w:ascii="Times New Roman" w:hAnsi="Times New Roman" w:cs="Times New Roman"/>
          <w:color w:val="auto"/>
          <w:sz w:val="22"/>
          <w:szCs w:val="22"/>
          <w:lang w:val="en-GB"/>
        </w:rPr>
        <w:t xml:space="preserve"> within societies</w:t>
      </w:r>
      <w:r w:rsidR="00FD0AC3" w:rsidRPr="004F2CB3">
        <w:rPr>
          <w:rFonts w:ascii="Times New Roman" w:hAnsi="Times New Roman" w:cs="Times New Roman"/>
          <w:color w:val="auto"/>
          <w:sz w:val="22"/>
          <w:szCs w:val="22"/>
          <w:lang w:val="en-GB"/>
        </w:rPr>
        <w:t xml:space="preserve">. This includes violence against children, </w:t>
      </w:r>
      <w:r w:rsidR="001C5481" w:rsidRPr="004F2CB3">
        <w:rPr>
          <w:rFonts w:ascii="Times New Roman" w:hAnsi="Times New Roman" w:cs="Times New Roman"/>
          <w:color w:val="auto"/>
          <w:sz w:val="22"/>
          <w:szCs w:val="22"/>
          <w:lang w:val="en-GB"/>
        </w:rPr>
        <w:t>intimate</w:t>
      </w:r>
      <w:r w:rsidR="00FD0AC3" w:rsidRPr="004F2CB3">
        <w:rPr>
          <w:rFonts w:ascii="Times New Roman" w:hAnsi="Times New Roman" w:cs="Times New Roman"/>
          <w:color w:val="auto"/>
          <w:sz w:val="22"/>
          <w:szCs w:val="22"/>
          <w:lang w:val="en-GB"/>
        </w:rPr>
        <w:t>-partner violence, hate speech, bullying and</w:t>
      </w:r>
      <w:r w:rsidR="00BF2771">
        <w:rPr>
          <w:rFonts w:ascii="Times New Roman" w:hAnsi="Times New Roman" w:cs="Times New Roman"/>
          <w:color w:val="auto"/>
          <w:sz w:val="22"/>
          <w:szCs w:val="22"/>
          <w:lang w:val="en-GB"/>
        </w:rPr>
        <w:t xml:space="preserve"> </w:t>
      </w:r>
      <w:proofErr w:type="spellStart"/>
      <w:r w:rsidR="00BF2771">
        <w:rPr>
          <w:rFonts w:ascii="Times New Roman" w:hAnsi="Times New Roman" w:cs="Times New Roman"/>
          <w:color w:val="auto"/>
          <w:sz w:val="22"/>
          <w:szCs w:val="22"/>
          <w:lang w:val="en-GB"/>
        </w:rPr>
        <w:t>ostracisation</w:t>
      </w:r>
      <w:proofErr w:type="spellEnd"/>
      <w:r w:rsidR="00BF2771">
        <w:rPr>
          <w:rFonts w:ascii="Times New Roman" w:hAnsi="Times New Roman" w:cs="Times New Roman"/>
          <w:color w:val="auto"/>
          <w:sz w:val="22"/>
          <w:szCs w:val="22"/>
          <w:lang w:val="en-GB"/>
        </w:rPr>
        <w:t xml:space="preserve">. </w:t>
      </w:r>
    </w:p>
    <w:p w:rsidR="00A07533" w:rsidRPr="004F2CB3" w:rsidRDefault="00A07533" w:rsidP="00503394">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6.5</w:t>
      </w:r>
      <w:r w:rsidR="000A54D5">
        <w:rPr>
          <w:rFonts w:ascii="Times New Roman" w:hAnsi="Times New Roman" w:cs="Times New Roman"/>
          <w:color w:val="auto"/>
          <w:sz w:val="22"/>
          <w:szCs w:val="22"/>
          <w:lang w:val="en-GB"/>
        </w:rPr>
        <w:tab/>
      </w:r>
      <w:r w:rsidRPr="004F2CB3">
        <w:rPr>
          <w:rFonts w:ascii="Times New Roman" w:hAnsi="Times New Roman" w:cs="Times New Roman"/>
          <w:color w:val="auto"/>
          <w:sz w:val="22"/>
          <w:szCs w:val="22"/>
          <w:lang w:val="en-GB"/>
        </w:rPr>
        <w:t xml:space="preserve">We emphasize the important role of cities and municipalities in </w:t>
      </w:r>
      <w:r w:rsidR="00E96F8A" w:rsidRPr="004F2CB3">
        <w:rPr>
          <w:rFonts w:ascii="Times New Roman" w:hAnsi="Times New Roman" w:cs="Times New Roman"/>
          <w:color w:val="auto"/>
          <w:sz w:val="22"/>
          <w:szCs w:val="22"/>
          <w:lang w:val="en-GB"/>
        </w:rPr>
        <w:t xml:space="preserve">health security, emergency </w:t>
      </w:r>
      <w:r w:rsidRPr="004F2CB3">
        <w:rPr>
          <w:rFonts w:ascii="Times New Roman" w:hAnsi="Times New Roman" w:cs="Times New Roman"/>
          <w:color w:val="auto"/>
          <w:sz w:val="22"/>
          <w:szCs w:val="22"/>
          <w:lang w:val="en-GB"/>
        </w:rPr>
        <w:t>preparedness and</w:t>
      </w:r>
      <w:r w:rsidR="00E96F8A" w:rsidRPr="004F2CB3">
        <w:rPr>
          <w:rFonts w:ascii="Times New Roman" w:hAnsi="Times New Roman" w:cs="Times New Roman"/>
          <w:color w:val="auto"/>
          <w:sz w:val="22"/>
          <w:szCs w:val="22"/>
          <w:lang w:val="en-GB"/>
        </w:rPr>
        <w:t xml:space="preserve"> response to </w:t>
      </w:r>
      <w:r w:rsidR="00E96F8A" w:rsidRPr="00742ADE">
        <w:rPr>
          <w:rFonts w:ascii="Times New Roman" w:hAnsi="Times New Roman" w:cs="Times New Roman"/>
          <w:color w:val="auto"/>
          <w:sz w:val="22"/>
          <w:szCs w:val="22"/>
          <w:lang w:val="en-GB"/>
        </w:rPr>
        <w:t>shocks</w:t>
      </w:r>
      <w:r w:rsidR="00E96F8A" w:rsidRPr="004F2CB3">
        <w:rPr>
          <w:rFonts w:ascii="Times New Roman" w:hAnsi="Times New Roman" w:cs="Times New Roman"/>
          <w:color w:val="auto"/>
          <w:sz w:val="22"/>
          <w:szCs w:val="22"/>
          <w:lang w:val="en-GB"/>
        </w:rPr>
        <w:t xml:space="preserve"> and disasters</w:t>
      </w:r>
      <w:r w:rsidR="00BF2771">
        <w:rPr>
          <w:rFonts w:ascii="Times New Roman" w:hAnsi="Times New Roman" w:cs="Times New Roman"/>
          <w:color w:val="auto"/>
          <w:sz w:val="22"/>
          <w:szCs w:val="22"/>
          <w:lang w:val="en-GB"/>
        </w:rPr>
        <w:t>, both natural and human caused</w:t>
      </w:r>
      <w:r w:rsidR="00E96F8A" w:rsidRPr="004F2CB3">
        <w:rPr>
          <w:rFonts w:ascii="Times New Roman" w:hAnsi="Times New Roman" w:cs="Times New Roman"/>
          <w:color w:val="auto"/>
          <w:sz w:val="22"/>
          <w:szCs w:val="22"/>
          <w:lang w:val="en-GB"/>
        </w:rPr>
        <w:t>.</w:t>
      </w:r>
      <w:r w:rsidRPr="004F2CB3">
        <w:rPr>
          <w:rFonts w:ascii="Times New Roman" w:hAnsi="Times New Roman" w:cs="Times New Roman"/>
          <w:color w:val="auto"/>
          <w:sz w:val="22"/>
          <w:szCs w:val="22"/>
          <w:lang w:val="en-GB"/>
        </w:rPr>
        <w:t xml:space="preserve"> </w:t>
      </w:r>
      <w:r w:rsidR="00E96F8A" w:rsidRPr="004F2CB3">
        <w:rPr>
          <w:rFonts w:ascii="Times New Roman" w:hAnsi="Times New Roman" w:cs="Times New Roman"/>
          <w:color w:val="auto"/>
          <w:sz w:val="22"/>
          <w:szCs w:val="22"/>
          <w:lang w:val="en-GB"/>
        </w:rPr>
        <w:t xml:space="preserve">This includes </w:t>
      </w:r>
      <w:r w:rsidR="00E96F8A" w:rsidRPr="004F2CB3">
        <w:rPr>
          <w:rFonts w:ascii="Times New Roman" w:hAnsi="Times New Roman" w:cs="Times New Roman"/>
          <w:color w:val="auto"/>
          <w:sz w:val="22"/>
          <w:szCs w:val="22"/>
          <w:lang w:val="en-GB"/>
        </w:rPr>
        <w:lastRenderedPageBreak/>
        <w:t>the role of cities and urban places in food and water security</w:t>
      </w:r>
      <w:r w:rsidR="00FD0AC3" w:rsidRPr="004F2CB3">
        <w:rPr>
          <w:rFonts w:ascii="Times New Roman" w:hAnsi="Times New Roman" w:cs="Times New Roman"/>
          <w:color w:val="auto"/>
          <w:sz w:val="22"/>
          <w:szCs w:val="22"/>
          <w:lang w:val="en-GB"/>
        </w:rPr>
        <w:t>, as well as in building individual and collective resilience against natural disasters</w:t>
      </w:r>
      <w:r w:rsidR="00E96F8A" w:rsidRPr="004F2CB3">
        <w:rPr>
          <w:rFonts w:ascii="Times New Roman" w:hAnsi="Times New Roman" w:cs="Times New Roman"/>
          <w:color w:val="auto"/>
          <w:sz w:val="22"/>
          <w:szCs w:val="22"/>
          <w:lang w:val="en-GB"/>
        </w:rPr>
        <w:t>.</w:t>
      </w:r>
    </w:p>
    <w:p w:rsidR="004801C2" w:rsidRPr="004F2CB3" w:rsidRDefault="00FD0AC3" w:rsidP="000D3A63">
      <w:pPr>
        <w:pStyle w:val="Heading1"/>
        <w:rPr>
          <w:rFonts w:ascii="Times New Roman" w:hAnsi="Times New Roman"/>
          <w:b w:val="0"/>
          <w:lang w:val="en-GB"/>
        </w:rPr>
      </w:pPr>
      <w:r w:rsidRPr="004F2CB3">
        <w:rPr>
          <w:rFonts w:ascii="Times New Roman" w:hAnsi="Times New Roman"/>
          <w:b w:val="0"/>
          <w:lang w:val="en-GB"/>
        </w:rPr>
        <w:t xml:space="preserve">Protect the </w:t>
      </w:r>
      <w:r w:rsidRPr="004F2CB3">
        <w:rPr>
          <w:rFonts w:ascii="Times New Roman" w:hAnsi="Times New Roman"/>
          <w:lang w:val="en-GB"/>
        </w:rPr>
        <w:t xml:space="preserve">planet </w:t>
      </w:r>
      <w:r w:rsidRPr="004F2CB3">
        <w:rPr>
          <w:rFonts w:ascii="Times New Roman" w:hAnsi="Times New Roman"/>
          <w:b w:val="0"/>
          <w:lang w:val="en-GB"/>
        </w:rPr>
        <w:t>from degradation including through sustainable consumption and production</w:t>
      </w:r>
    </w:p>
    <w:p w:rsidR="00FD0AC3" w:rsidRPr="004F2CB3" w:rsidRDefault="00FD0AC3" w:rsidP="000D3A63">
      <w:pPr>
        <w:rPr>
          <w:lang w:val="en-GB"/>
        </w:rPr>
      </w:pPr>
    </w:p>
    <w:p w:rsidR="004801C2" w:rsidRPr="004F2CB3" w:rsidRDefault="004801C2" w:rsidP="004801C2">
      <w:pPr>
        <w:pStyle w:val="ParaParis"/>
        <w:ind w:hanging="717"/>
        <w:rPr>
          <w:rFonts w:ascii="Times New Roman" w:hAnsi="Times New Roman" w:cs="Times New Roman"/>
          <w:i/>
          <w:iCs/>
          <w:color w:val="00548F"/>
          <w:sz w:val="28"/>
          <w:lang w:val="en-GB"/>
        </w:rPr>
      </w:pPr>
      <w:r w:rsidRPr="004F2CB3">
        <w:rPr>
          <w:rFonts w:ascii="Times New Roman" w:hAnsi="Times New Roman" w:cs="Times New Roman"/>
          <w:color w:val="00548F"/>
          <w:sz w:val="28"/>
          <w:szCs w:val="22"/>
          <w:lang w:val="en-GB"/>
        </w:rPr>
        <w:t>7.0</w:t>
      </w:r>
      <w:r w:rsidR="000A54D5">
        <w:rPr>
          <w:rFonts w:ascii="Times New Roman" w:hAnsi="Times New Roman" w:cs="Times New Roman"/>
          <w:color w:val="00548F"/>
          <w:sz w:val="28"/>
          <w:szCs w:val="22"/>
          <w:lang w:val="en-GB"/>
        </w:rPr>
        <w:tab/>
      </w:r>
      <w:r w:rsidRPr="004F2CB3">
        <w:rPr>
          <w:rFonts w:ascii="Times New Roman" w:hAnsi="Times New Roman" w:cs="Times New Roman"/>
          <w:i/>
          <w:iCs/>
          <w:color w:val="00548F"/>
          <w:sz w:val="28"/>
          <w:szCs w:val="22"/>
          <w:lang w:val="en-GB"/>
        </w:rPr>
        <w:t xml:space="preserve">A healthy city leads by example by ensuring that the </w:t>
      </w:r>
      <w:r w:rsidR="00FD0AC3" w:rsidRPr="004F2CB3">
        <w:rPr>
          <w:rFonts w:ascii="Times New Roman" w:hAnsi="Times New Roman" w:cs="Times New Roman"/>
          <w:i/>
          <w:iCs/>
          <w:color w:val="00548F"/>
          <w:sz w:val="28"/>
          <w:szCs w:val="22"/>
          <w:lang w:val="en-GB"/>
        </w:rPr>
        <w:t xml:space="preserve">protection of </w:t>
      </w:r>
      <w:r w:rsidRPr="004F2CB3">
        <w:rPr>
          <w:rFonts w:ascii="Times New Roman" w:hAnsi="Times New Roman" w:cs="Times New Roman"/>
          <w:i/>
          <w:iCs/>
          <w:color w:val="00548F"/>
          <w:sz w:val="28"/>
          <w:szCs w:val="22"/>
          <w:lang w:val="en-GB"/>
        </w:rPr>
        <w:t xml:space="preserve">the planet </w:t>
      </w:r>
      <w:r w:rsidR="00FD0AC3" w:rsidRPr="004F2CB3">
        <w:rPr>
          <w:rFonts w:ascii="Times New Roman" w:hAnsi="Times New Roman" w:cs="Times New Roman"/>
          <w:i/>
          <w:iCs/>
          <w:color w:val="00548F"/>
          <w:sz w:val="28"/>
          <w:szCs w:val="22"/>
          <w:lang w:val="en-GB"/>
        </w:rPr>
        <w:t xml:space="preserve">is </w:t>
      </w:r>
      <w:r w:rsidRPr="004F2CB3">
        <w:rPr>
          <w:rFonts w:ascii="Times New Roman" w:hAnsi="Times New Roman" w:cs="Times New Roman"/>
          <w:i/>
          <w:iCs/>
          <w:color w:val="00548F"/>
          <w:sz w:val="28"/>
          <w:szCs w:val="22"/>
          <w:lang w:val="en-GB"/>
        </w:rPr>
        <w:t>at the heart of all city policies, both internal and external</w:t>
      </w:r>
      <w:r w:rsidR="003A6F59" w:rsidRPr="004F2CB3">
        <w:rPr>
          <w:rFonts w:ascii="Times New Roman" w:hAnsi="Times New Roman" w:cs="Times New Roman"/>
          <w:i/>
          <w:iCs/>
          <w:color w:val="00548F"/>
          <w:sz w:val="28"/>
          <w:szCs w:val="22"/>
          <w:lang w:val="en-GB"/>
        </w:rPr>
        <w:t>.</w:t>
      </w:r>
    </w:p>
    <w:p w:rsidR="00B327B2" w:rsidRPr="004F2CB3" w:rsidRDefault="004801C2" w:rsidP="000D3A63">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7.1</w:t>
      </w:r>
      <w:r w:rsidR="000A54D5">
        <w:rPr>
          <w:rFonts w:ascii="Times New Roman" w:hAnsi="Times New Roman" w:cs="Times New Roman"/>
          <w:color w:val="auto"/>
          <w:sz w:val="22"/>
          <w:szCs w:val="22"/>
          <w:lang w:val="en-GB"/>
        </w:rPr>
        <w:tab/>
      </w:r>
      <w:r w:rsidR="00B327B2" w:rsidRPr="004F2CB3">
        <w:rPr>
          <w:rFonts w:ascii="Times New Roman" w:hAnsi="Times New Roman" w:cs="Times New Roman"/>
          <w:color w:val="auto"/>
          <w:sz w:val="22"/>
          <w:szCs w:val="22"/>
          <w:lang w:val="en-GB"/>
        </w:rPr>
        <w:t>We commit to take action on climate change: to manage the unavoidable so as to avoid the unmanageable</w:t>
      </w:r>
      <w:r w:rsidR="003A6F59" w:rsidRPr="004F2CB3">
        <w:rPr>
          <w:rFonts w:ascii="Times New Roman" w:hAnsi="Times New Roman" w:cs="Times New Roman"/>
          <w:color w:val="auto"/>
          <w:sz w:val="22"/>
          <w:szCs w:val="22"/>
          <w:lang w:val="en-GB"/>
        </w:rPr>
        <w:t>.</w:t>
      </w:r>
    </w:p>
    <w:p w:rsidR="004801C2" w:rsidRPr="004F2CB3" w:rsidRDefault="00B327B2" w:rsidP="000D3A63">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7.2</w:t>
      </w:r>
      <w:r w:rsidR="000A54D5">
        <w:rPr>
          <w:rFonts w:ascii="Times New Roman" w:hAnsi="Times New Roman" w:cs="Times New Roman"/>
          <w:color w:val="auto"/>
          <w:sz w:val="22"/>
          <w:szCs w:val="22"/>
          <w:lang w:val="en-GB"/>
        </w:rPr>
        <w:tab/>
      </w:r>
      <w:r w:rsidR="004801C2" w:rsidRPr="004F2CB3">
        <w:rPr>
          <w:rFonts w:ascii="Times New Roman" w:hAnsi="Times New Roman" w:cs="Times New Roman"/>
          <w:color w:val="auto"/>
          <w:sz w:val="22"/>
          <w:szCs w:val="22"/>
          <w:lang w:val="en-GB"/>
        </w:rPr>
        <w:t xml:space="preserve">We reiterate </w:t>
      </w:r>
      <w:r w:rsidR="00A222CB">
        <w:rPr>
          <w:rFonts w:ascii="Times New Roman" w:hAnsi="Times New Roman" w:cs="Times New Roman"/>
          <w:color w:val="auto"/>
          <w:sz w:val="22"/>
          <w:szCs w:val="22"/>
          <w:lang w:val="en-GB"/>
        </w:rPr>
        <w:t xml:space="preserve">that </w:t>
      </w:r>
      <w:r w:rsidR="004801C2" w:rsidRPr="004F2CB3">
        <w:rPr>
          <w:rFonts w:ascii="Times New Roman" w:hAnsi="Times New Roman" w:cs="Times New Roman"/>
          <w:color w:val="auto"/>
          <w:sz w:val="22"/>
          <w:szCs w:val="22"/>
          <w:lang w:val="en-GB"/>
        </w:rPr>
        <w:t xml:space="preserve">the health and well-being of people and the health of the planet are intrinsically linked. </w:t>
      </w:r>
      <w:r w:rsidR="00712BDC">
        <w:rPr>
          <w:rFonts w:ascii="Times New Roman" w:hAnsi="Times New Roman" w:cs="Times New Roman"/>
          <w:color w:val="auto"/>
          <w:sz w:val="22"/>
          <w:szCs w:val="22"/>
          <w:lang w:val="en-GB"/>
        </w:rPr>
        <w:t xml:space="preserve">A healthy </w:t>
      </w:r>
      <w:r w:rsidR="004801C2" w:rsidRPr="004F2CB3">
        <w:rPr>
          <w:rFonts w:ascii="Times New Roman" w:hAnsi="Times New Roman" w:cs="Times New Roman"/>
          <w:color w:val="auto"/>
          <w:sz w:val="22"/>
          <w:szCs w:val="22"/>
          <w:lang w:val="en-GB"/>
        </w:rPr>
        <w:t>city must ensure that</w:t>
      </w:r>
      <w:r w:rsidR="00712BDC">
        <w:rPr>
          <w:rFonts w:ascii="Times New Roman" w:hAnsi="Times New Roman" w:cs="Times New Roman"/>
          <w:color w:val="auto"/>
          <w:sz w:val="22"/>
          <w:szCs w:val="22"/>
          <w:lang w:val="en-GB"/>
        </w:rPr>
        <w:t>,</w:t>
      </w:r>
      <w:r w:rsidR="004801C2" w:rsidRPr="004F2CB3">
        <w:rPr>
          <w:rFonts w:ascii="Times New Roman" w:hAnsi="Times New Roman" w:cs="Times New Roman"/>
          <w:color w:val="auto"/>
          <w:sz w:val="22"/>
          <w:szCs w:val="22"/>
          <w:lang w:val="en-GB"/>
        </w:rPr>
        <w:t xml:space="preserve"> through a whole-of-city approach, all policies and actions undertaken at all levels of government are designed to facilitate the improvement of both. </w:t>
      </w:r>
    </w:p>
    <w:p w:rsidR="00B327B2" w:rsidRPr="004F2CB3" w:rsidRDefault="00B327B2" w:rsidP="000D3A63">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7.3</w:t>
      </w:r>
      <w:r w:rsidRPr="004F2CB3">
        <w:rPr>
          <w:rFonts w:ascii="Times New Roman" w:hAnsi="Times New Roman" w:cs="Times New Roman"/>
          <w:color w:val="auto"/>
          <w:sz w:val="22"/>
          <w:szCs w:val="22"/>
          <w:lang w:val="en-GB"/>
        </w:rPr>
        <w:tab/>
        <w:t xml:space="preserve">We commit to transforming our urban places to be </w:t>
      </w:r>
      <w:r w:rsidRPr="00742ADE">
        <w:rPr>
          <w:rFonts w:ascii="Times New Roman" w:hAnsi="Times New Roman" w:cs="Times New Roman"/>
          <w:color w:val="auto"/>
          <w:sz w:val="22"/>
          <w:szCs w:val="22"/>
          <w:lang w:val="en-GB"/>
        </w:rPr>
        <w:t xml:space="preserve">in </w:t>
      </w:r>
      <w:r w:rsidR="00742ADE">
        <w:rPr>
          <w:rFonts w:ascii="Times New Roman" w:hAnsi="Times New Roman" w:cs="Times New Roman"/>
          <w:color w:val="auto"/>
          <w:sz w:val="22"/>
          <w:szCs w:val="22"/>
          <w:lang w:val="en-GB"/>
        </w:rPr>
        <w:t>harmony</w:t>
      </w:r>
      <w:r w:rsidRPr="004F2CB3">
        <w:rPr>
          <w:rFonts w:ascii="Times New Roman" w:hAnsi="Times New Roman" w:cs="Times New Roman"/>
          <w:color w:val="auto"/>
          <w:sz w:val="22"/>
          <w:szCs w:val="22"/>
          <w:lang w:val="en-GB"/>
        </w:rPr>
        <w:t xml:space="preserve"> with the planet, </w:t>
      </w:r>
      <w:r w:rsidR="00742ADE">
        <w:rPr>
          <w:rFonts w:ascii="Times New Roman" w:hAnsi="Times New Roman" w:cs="Times New Roman"/>
          <w:color w:val="auto"/>
          <w:sz w:val="22"/>
          <w:szCs w:val="22"/>
          <w:lang w:val="en-GB"/>
        </w:rPr>
        <w:t xml:space="preserve">to </w:t>
      </w:r>
      <w:r w:rsidRPr="004F2CB3">
        <w:rPr>
          <w:rFonts w:ascii="Times New Roman" w:hAnsi="Times New Roman" w:cs="Times New Roman"/>
          <w:color w:val="auto"/>
          <w:sz w:val="22"/>
          <w:szCs w:val="22"/>
          <w:lang w:val="en-GB"/>
        </w:rPr>
        <w:t xml:space="preserve">reduce soil consumption and exploitation, and </w:t>
      </w:r>
      <w:r w:rsidR="00742ADE">
        <w:rPr>
          <w:rFonts w:ascii="Times New Roman" w:hAnsi="Times New Roman" w:cs="Times New Roman"/>
          <w:color w:val="auto"/>
          <w:sz w:val="22"/>
          <w:szCs w:val="22"/>
          <w:lang w:val="en-GB"/>
        </w:rPr>
        <w:t xml:space="preserve">to </w:t>
      </w:r>
      <w:r w:rsidRPr="004F2CB3">
        <w:rPr>
          <w:rFonts w:ascii="Times New Roman" w:hAnsi="Times New Roman" w:cs="Times New Roman"/>
          <w:color w:val="auto"/>
          <w:sz w:val="22"/>
          <w:szCs w:val="22"/>
          <w:lang w:val="en-GB"/>
        </w:rPr>
        <w:t>work towards the recovery and remediation of city brown field areas so as to turn them into inclusive places.</w:t>
      </w:r>
    </w:p>
    <w:p w:rsidR="004801C2" w:rsidRPr="004F2CB3" w:rsidRDefault="004801C2" w:rsidP="000D3A63">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7.</w:t>
      </w:r>
      <w:r w:rsidR="0085567A">
        <w:rPr>
          <w:rFonts w:ascii="Times New Roman" w:hAnsi="Times New Roman" w:cs="Times New Roman"/>
          <w:color w:val="auto"/>
          <w:sz w:val="22"/>
          <w:szCs w:val="22"/>
          <w:lang w:val="en-GB"/>
        </w:rPr>
        <w:t>4</w:t>
      </w:r>
      <w:r w:rsidR="0085567A">
        <w:rPr>
          <w:rFonts w:ascii="Times New Roman" w:hAnsi="Times New Roman" w:cs="Times New Roman"/>
          <w:color w:val="auto"/>
          <w:sz w:val="22"/>
          <w:szCs w:val="22"/>
          <w:lang w:val="en-GB"/>
        </w:rPr>
        <w:tab/>
      </w:r>
      <w:r w:rsidRPr="004F2CB3">
        <w:rPr>
          <w:rFonts w:ascii="Times New Roman" w:hAnsi="Times New Roman" w:cs="Times New Roman"/>
          <w:color w:val="auto"/>
          <w:sz w:val="22"/>
          <w:szCs w:val="22"/>
          <w:lang w:val="en-GB"/>
        </w:rPr>
        <w:t>We underline the importance of divestment from health-harming sectors as necessary cornerstones of any economic and development strategy, as we need to lead by example in the promotion of sustainable and ethical investment</w:t>
      </w:r>
      <w:r w:rsidR="00052EA0">
        <w:rPr>
          <w:rFonts w:ascii="Times New Roman" w:hAnsi="Times New Roman" w:cs="Times New Roman"/>
          <w:color w:val="auto"/>
          <w:sz w:val="22"/>
          <w:szCs w:val="22"/>
          <w:lang w:val="en-GB"/>
        </w:rPr>
        <w:t>s</w:t>
      </w:r>
      <w:r w:rsidRPr="004F2CB3">
        <w:rPr>
          <w:rFonts w:ascii="Times New Roman" w:hAnsi="Times New Roman" w:cs="Times New Roman"/>
          <w:color w:val="auto"/>
          <w:sz w:val="22"/>
          <w:szCs w:val="22"/>
          <w:lang w:val="en-GB"/>
        </w:rPr>
        <w:t xml:space="preserve"> for our planet and people</w:t>
      </w:r>
      <w:r w:rsidR="00B327B2" w:rsidRPr="004F2CB3">
        <w:rPr>
          <w:rFonts w:ascii="Times New Roman" w:hAnsi="Times New Roman" w:cs="Times New Roman"/>
          <w:color w:val="auto"/>
          <w:sz w:val="22"/>
          <w:szCs w:val="22"/>
          <w:lang w:val="en-GB"/>
        </w:rPr>
        <w:t>.</w:t>
      </w:r>
      <w:r w:rsidRPr="004F2CB3">
        <w:rPr>
          <w:rFonts w:ascii="Times New Roman" w:hAnsi="Times New Roman" w:cs="Times New Roman"/>
          <w:color w:val="auto"/>
          <w:sz w:val="22"/>
          <w:szCs w:val="22"/>
          <w:lang w:val="en-GB"/>
        </w:rPr>
        <w:t xml:space="preserve"> </w:t>
      </w:r>
    </w:p>
    <w:p w:rsidR="00B327B2" w:rsidRPr="004F2CB3" w:rsidRDefault="00B327B2" w:rsidP="00B327B2">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7.</w:t>
      </w:r>
      <w:r w:rsidR="0085567A">
        <w:rPr>
          <w:rFonts w:ascii="Times New Roman" w:hAnsi="Times New Roman" w:cs="Times New Roman"/>
          <w:color w:val="auto"/>
          <w:sz w:val="22"/>
          <w:szCs w:val="22"/>
          <w:lang w:val="en-GB"/>
        </w:rPr>
        <w:t>5</w:t>
      </w:r>
      <w:r w:rsidR="0085567A">
        <w:rPr>
          <w:rFonts w:ascii="Times New Roman" w:hAnsi="Times New Roman" w:cs="Times New Roman"/>
          <w:color w:val="auto"/>
          <w:sz w:val="22"/>
          <w:szCs w:val="22"/>
          <w:lang w:val="en-GB"/>
        </w:rPr>
        <w:tab/>
      </w:r>
      <w:r w:rsidRPr="004F2CB3">
        <w:rPr>
          <w:rFonts w:ascii="Times New Roman" w:hAnsi="Times New Roman" w:cs="Times New Roman"/>
          <w:color w:val="auto"/>
          <w:sz w:val="22"/>
          <w:szCs w:val="22"/>
          <w:lang w:val="en-GB"/>
        </w:rPr>
        <w:t>We stress the role of cities and municipalities to work with regional and national authorities, and international organizations to ensure coherence across levels of go</w:t>
      </w:r>
      <w:r w:rsidR="0085567A">
        <w:rPr>
          <w:rFonts w:ascii="Times New Roman" w:hAnsi="Times New Roman" w:cs="Times New Roman"/>
          <w:color w:val="auto"/>
          <w:sz w:val="22"/>
          <w:szCs w:val="22"/>
          <w:lang w:val="en-GB"/>
        </w:rPr>
        <w:t>vernance, implementing the 2030 </w:t>
      </w:r>
      <w:r w:rsidRPr="004F2CB3">
        <w:rPr>
          <w:rFonts w:ascii="Times New Roman" w:hAnsi="Times New Roman" w:cs="Times New Roman"/>
          <w:color w:val="auto"/>
          <w:sz w:val="22"/>
          <w:szCs w:val="22"/>
          <w:lang w:val="en-GB"/>
        </w:rPr>
        <w:t>Agenda and creating a more equitable, sustainable, healthier and happier planet for all.</w:t>
      </w:r>
    </w:p>
    <w:p w:rsidR="004801C2" w:rsidRPr="004F2CB3" w:rsidRDefault="004801C2" w:rsidP="004801C2">
      <w:pPr>
        <w:pStyle w:val="ParaParis"/>
        <w:ind w:left="720" w:hanging="720"/>
        <w:rPr>
          <w:rFonts w:ascii="Times New Roman" w:hAnsi="Times New Roman" w:cs="Times New Roman"/>
          <w:color w:val="auto"/>
          <w:sz w:val="22"/>
          <w:szCs w:val="22"/>
          <w:lang w:val="en-GB"/>
        </w:rPr>
      </w:pPr>
      <w:r w:rsidRPr="004F2CB3">
        <w:rPr>
          <w:rFonts w:ascii="Times New Roman" w:hAnsi="Times New Roman" w:cs="Times New Roman"/>
          <w:color w:val="auto"/>
          <w:sz w:val="22"/>
          <w:szCs w:val="22"/>
          <w:lang w:val="en-GB"/>
        </w:rPr>
        <w:t>7.</w:t>
      </w:r>
      <w:r w:rsidR="0085567A">
        <w:rPr>
          <w:rFonts w:ascii="Times New Roman" w:hAnsi="Times New Roman" w:cs="Times New Roman"/>
          <w:color w:val="auto"/>
          <w:sz w:val="22"/>
          <w:szCs w:val="22"/>
          <w:lang w:val="en-GB"/>
        </w:rPr>
        <w:t>6</w:t>
      </w:r>
      <w:r w:rsidRPr="004F2CB3">
        <w:rPr>
          <w:rFonts w:ascii="Times New Roman" w:hAnsi="Times New Roman" w:cs="Times New Roman"/>
          <w:color w:val="auto"/>
          <w:sz w:val="22"/>
          <w:szCs w:val="22"/>
          <w:lang w:val="en-GB"/>
        </w:rPr>
        <w:tab/>
        <w:t>We commit to continue to work with cities in the European Region and beyond to meet our common vision and address our common challenges, using our commitment to the Healthy Cities Network, city health diplomacy</w:t>
      </w:r>
      <w:r w:rsidR="00B327B2" w:rsidRPr="004F2CB3">
        <w:rPr>
          <w:rFonts w:ascii="Times New Roman" w:hAnsi="Times New Roman" w:cs="Times New Roman"/>
          <w:color w:val="auto"/>
          <w:sz w:val="22"/>
          <w:szCs w:val="22"/>
          <w:lang w:val="en-GB"/>
        </w:rPr>
        <w:t>, city climate diplomacy</w:t>
      </w:r>
      <w:r w:rsidR="0085567A">
        <w:rPr>
          <w:rFonts w:ascii="Times New Roman" w:hAnsi="Times New Roman" w:cs="Times New Roman"/>
          <w:color w:val="auto"/>
          <w:sz w:val="22"/>
          <w:szCs w:val="22"/>
          <w:lang w:val="en-GB"/>
        </w:rPr>
        <w:t>,</w:t>
      </w:r>
      <w:r w:rsidRPr="004F2CB3">
        <w:rPr>
          <w:rFonts w:ascii="Times New Roman" w:hAnsi="Times New Roman" w:cs="Times New Roman"/>
          <w:color w:val="auto"/>
          <w:sz w:val="22"/>
          <w:szCs w:val="22"/>
          <w:lang w:val="en-GB"/>
        </w:rPr>
        <w:t xml:space="preserve"> and other city and urban networks that share common goals and values.</w:t>
      </w:r>
    </w:p>
    <w:p w:rsidR="00B327B2" w:rsidRPr="004F2CB3" w:rsidRDefault="00171DA1" w:rsidP="00171DA1">
      <w:pPr>
        <w:pStyle w:val="ParaParis"/>
        <w:ind w:hanging="717"/>
        <w:rPr>
          <w:rFonts w:ascii="Times New Roman" w:hAnsi="Times New Roman" w:cs="Times New Roman"/>
          <w:color w:val="4F81BD"/>
          <w:sz w:val="28"/>
          <w:szCs w:val="22"/>
          <w:lang w:val="en-GB"/>
        </w:rPr>
      </w:pPr>
      <w:r w:rsidRPr="004F2CB3">
        <w:rPr>
          <w:rFonts w:ascii="Times New Roman" w:hAnsi="Times New Roman" w:cs="Times New Roman"/>
          <w:color w:val="4F81BD"/>
          <w:sz w:val="28"/>
          <w:szCs w:val="22"/>
          <w:lang w:val="en-GB"/>
        </w:rPr>
        <w:t>8.0</w:t>
      </w:r>
      <w:r w:rsidR="000A54D5">
        <w:rPr>
          <w:rFonts w:ascii="Times New Roman" w:hAnsi="Times New Roman" w:cs="Times New Roman"/>
          <w:color w:val="4F81BD"/>
          <w:sz w:val="28"/>
          <w:szCs w:val="22"/>
          <w:lang w:val="en-GB"/>
        </w:rPr>
        <w:tab/>
      </w:r>
      <w:r w:rsidRPr="004F2CB3">
        <w:rPr>
          <w:rFonts w:ascii="Times New Roman" w:hAnsi="Times New Roman" w:cs="Times New Roman"/>
          <w:color w:val="4F81BD"/>
          <w:sz w:val="28"/>
          <w:szCs w:val="22"/>
          <w:lang w:val="en-GB"/>
        </w:rPr>
        <w:t xml:space="preserve">We commit to act collectively with other cities in both the WHO European Region and globally, through a focus on </w:t>
      </w:r>
      <w:r w:rsidR="001C5481" w:rsidRPr="004F2CB3">
        <w:rPr>
          <w:rFonts w:ascii="Times New Roman" w:hAnsi="Times New Roman" w:cs="Times New Roman"/>
          <w:color w:val="4F81BD"/>
          <w:sz w:val="28"/>
          <w:szCs w:val="22"/>
          <w:lang w:val="en-GB"/>
        </w:rPr>
        <w:t>people,</w:t>
      </w:r>
      <w:r w:rsidR="001C5481" w:rsidRPr="004F2CB3">
        <w:rPr>
          <w:rFonts w:ascii="Times New Roman" w:hAnsi="Times New Roman" w:cs="Times New Roman"/>
          <w:iCs/>
          <w:color w:val="auto"/>
          <w:sz w:val="22"/>
          <w:szCs w:val="22"/>
          <w:lang w:val="en-GB"/>
        </w:rPr>
        <w:t xml:space="preserve"> </w:t>
      </w:r>
      <w:r w:rsidR="001C5481" w:rsidRPr="004F2CB3">
        <w:rPr>
          <w:rFonts w:ascii="Times New Roman" w:hAnsi="Times New Roman" w:cs="Times New Roman"/>
          <w:iCs/>
          <w:color w:val="4F81BD"/>
          <w:sz w:val="28"/>
          <w:szCs w:val="22"/>
          <w:lang w:val="en-GB"/>
        </w:rPr>
        <w:t xml:space="preserve">participation, prosperity, planet, </w:t>
      </w:r>
      <w:r w:rsidR="001C5481" w:rsidRPr="00422543">
        <w:rPr>
          <w:rFonts w:ascii="Times New Roman" w:hAnsi="Times New Roman" w:cs="Times New Roman"/>
          <w:iCs/>
          <w:color w:val="4F81BD"/>
          <w:sz w:val="28"/>
          <w:szCs w:val="22"/>
          <w:lang w:val="en-GB"/>
        </w:rPr>
        <w:t>place</w:t>
      </w:r>
      <w:r w:rsidR="00422543" w:rsidRPr="00422543">
        <w:rPr>
          <w:rFonts w:ascii="Times New Roman" w:hAnsi="Times New Roman" w:cs="Times New Roman"/>
          <w:iCs/>
          <w:color w:val="4F81BD"/>
          <w:sz w:val="28"/>
          <w:szCs w:val="22"/>
          <w:lang w:val="en-GB"/>
        </w:rPr>
        <w:t>s</w:t>
      </w:r>
      <w:r w:rsidR="001C5481" w:rsidRPr="004F2CB3">
        <w:rPr>
          <w:rFonts w:ascii="Times New Roman" w:hAnsi="Times New Roman" w:cs="Times New Roman"/>
          <w:iCs/>
          <w:color w:val="4F81BD"/>
          <w:sz w:val="28"/>
          <w:szCs w:val="22"/>
          <w:lang w:val="en-GB"/>
        </w:rPr>
        <w:t xml:space="preserve"> and peace</w:t>
      </w:r>
      <w:r w:rsidRPr="004F2CB3">
        <w:rPr>
          <w:rFonts w:ascii="Times New Roman" w:hAnsi="Times New Roman" w:cs="Times New Roman"/>
          <w:iCs/>
          <w:color w:val="4F81BD"/>
          <w:sz w:val="28"/>
          <w:szCs w:val="22"/>
          <w:lang w:val="en-GB"/>
        </w:rPr>
        <w:t>,</w:t>
      </w:r>
      <w:r w:rsidRPr="004F2CB3">
        <w:rPr>
          <w:rFonts w:ascii="Times New Roman" w:hAnsi="Times New Roman" w:cs="Times New Roman"/>
          <w:color w:val="4F81BD"/>
          <w:sz w:val="28"/>
          <w:szCs w:val="22"/>
          <w:lang w:val="en-GB"/>
        </w:rPr>
        <w:t xml:space="preserve"> for the health and well-being of all</w:t>
      </w:r>
      <w:r w:rsidR="00B327B2" w:rsidRPr="004F2CB3">
        <w:rPr>
          <w:rFonts w:ascii="Times New Roman" w:hAnsi="Times New Roman" w:cs="Times New Roman"/>
          <w:color w:val="4F81BD"/>
          <w:sz w:val="28"/>
          <w:szCs w:val="22"/>
          <w:lang w:val="en-GB"/>
        </w:rPr>
        <w:t xml:space="preserve">, to meet the urgent </w:t>
      </w:r>
      <w:r w:rsidR="00052EA0">
        <w:rPr>
          <w:rFonts w:ascii="Times New Roman" w:hAnsi="Times New Roman" w:cs="Times New Roman"/>
          <w:color w:val="4F81BD"/>
          <w:sz w:val="28"/>
          <w:szCs w:val="22"/>
          <w:lang w:val="en-GB"/>
        </w:rPr>
        <w:t xml:space="preserve">and </w:t>
      </w:r>
      <w:r w:rsidR="00B327B2" w:rsidRPr="004F2CB3">
        <w:rPr>
          <w:rFonts w:ascii="Times New Roman" w:hAnsi="Times New Roman" w:cs="Times New Roman"/>
          <w:color w:val="4F81BD"/>
          <w:sz w:val="28"/>
          <w:szCs w:val="22"/>
          <w:lang w:val="en-GB"/>
        </w:rPr>
        <w:t>tra</w:t>
      </w:r>
      <w:r w:rsidR="001C5481" w:rsidRPr="004F2CB3">
        <w:rPr>
          <w:rFonts w:ascii="Times New Roman" w:hAnsi="Times New Roman" w:cs="Times New Roman"/>
          <w:color w:val="4F81BD"/>
          <w:sz w:val="28"/>
          <w:szCs w:val="22"/>
          <w:lang w:val="en-GB"/>
        </w:rPr>
        <w:t>nsformative demands of the 2030 </w:t>
      </w:r>
      <w:r w:rsidR="00B327B2" w:rsidRPr="004F2CB3">
        <w:rPr>
          <w:rFonts w:ascii="Times New Roman" w:hAnsi="Times New Roman" w:cs="Times New Roman"/>
          <w:color w:val="4F81BD"/>
          <w:sz w:val="28"/>
          <w:szCs w:val="22"/>
          <w:lang w:val="en-GB"/>
        </w:rPr>
        <w:t>Agenda</w:t>
      </w:r>
      <w:r w:rsidRPr="004F2CB3">
        <w:rPr>
          <w:rFonts w:ascii="Times New Roman" w:hAnsi="Times New Roman" w:cs="Times New Roman"/>
          <w:color w:val="4F81BD"/>
          <w:sz w:val="28"/>
          <w:szCs w:val="22"/>
          <w:lang w:val="en-GB"/>
        </w:rPr>
        <w:t>.</w:t>
      </w:r>
      <w:r w:rsidR="00B327B2" w:rsidRPr="004F2CB3">
        <w:rPr>
          <w:rFonts w:ascii="Times New Roman" w:hAnsi="Times New Roman" w:cs="Times New Roman"/>
          <w:color w:val="4F81BD"/>
          <w:sz w:val="28"/>
          <w:szCs w:val="22"/>
          <w:lang w:val="en-GB"/>
        </w:rPr>
        <w:t xml:space="preserve"> </w:t>
      </w:r>
    </w:p>
    <w:p w:rsidR="00807C1B" w:rsidRPr="004F2CB3" w:rsidRDefault="00B327B2" w:rsidP="000D3A63">
      <w:pPr>
        <w:pStyle w:val="ParaParis"/>
        <w:rPr>
          <w:rFonts w:ascii="Times New Roman" w:hAnsi="Times New Roman" w:cs="Times New Roman"/>
          <w:color w:val="4F81BD"/>
          <w:sz w:val="28"/>
          <w:szCs w:val="22"/>
          <w:lang w:val="en-GB"/>
        </w:rPr>
      </w:pPr>
      <w:r w:rsidRPr="004F2CB3">
        <w:rPr>
          <w:rFonts w:ascii="Times New Roman" w:hAnsi="Times New Roman" w:cs="Times New Roman"/>
          <w:b/>
          <w:color w:val="4F81BD"/>
          <w:sz w:val="28"/>
          <w:szCs w:val="22"/>
          <w:lang w:val="en-GB"/>
        </w:rPr>
        <w:t>We cannot afford to fail.</w:t>
      </w:r>
      <w:r w:rsidR="00171DA1" w:rsidRPr="004F2CB3">
        <w:rPr>
          <w:rFonts w:ascii="Times New Roman" w:hAnsi="Times New Roman" w:cs="Times New Roman"/>
          <w:color w:val="4F81BD"/>
          <w:sz w:val="28"/>
          <w:szCs w:val="22"/>
          <w:lang w:val="en-GB"/>
        </w:rPr>
        <w:t xml:space="preserve"> </w:t>
      </w:r>
    </w:p>
    <w:p w:rsidR="003B1A32" w:rsidRPr="004F2CB3" w:rsidRDefault="003B1A32" w:rsidP="003B1A32">
      <w:pPr>
        <w:pStyle w:val="ParaParis"/>
        <w:ind w:hanging="717"/>
        <w:rPr>
          <w:rFonts w:ascii="Times New Roman" w:hAnsi="Times New Roman" w:cs="Times New Roman"/>
          <w:sz w:val="22"/>
          <w:szCs w:val="22"/>
          <w:lang w:val="en-GB"/>
        </w:rPr>
      </w:pPr>
    </w:p>
    <w:p w:rsidR="007F20F9" w:rsidRPr="004F2CB3" w:rsidRDefault="007F20F9" w:rsidP="0085567A">
      <w:pPr>
        <w:rPr>
          <w:lang w:val="en-GB"/>
        </w:rPr>
      </w:pPr>
    </w:p>
    <w:sectPr w:rsidR="007F20F9" w:rsidRPr="004F2CB3" w:rsidSect="004604CC">
      <w:headerReference w:type="even" r:id="rId9"/>
      <w:headerReference w:type="default" r:id="rId10"/>
      <w:footerReference w:type="default" r:id="rId11"/>
      <w:headerReference w:type="first" r:id="rId12"/>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7D3" w:rsidRDefault="008807D3" w:rsidP="000112EB">
      <w:pPr>
        <w:spacing w:after="0" w:line="240" w:lineRule="auto"/>
      </w:pPr>
      <w:r>
        <w:separator/>
      </w:r>
    </w:p>
  </w:endnote>
  <w:endnote w:type="continuationSeparator" w:id="0">
    <w:p w:rsidR="008807D3" w:rsidRDefault="008807D3" w:rsidP="0001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ED" w:rsidRDefault="00B42CED">
    <w:pPr>
      <w:pStyle w:val="Footer"/>
      <w:jc w:val="center"/>
    </w:pPr>
    <w:r>
      <w:fldChar w:fldCharType="begin"/>
    </w:r>
    <w:r>
      <w:instrText xml:space="preserve"> PAGE   \* MERGEFORMAT </w:instrText>
    </w:r>
    <w:r>
      <w:fldChar w:fldCharType="separate"/>
    </w:r>
    <w:r w:rsidR="00E423A8">
      <w:rPr>
        <w:noProof/>
      </w:rPr>
      <w:t>3</w:t>
    </w:r>
    <w:r>
      <w:fldChar w:fldCharType="end"/>
    </w:r>
  </w:p>
  <w:p w:rsidR="00B42CED" w:rsidRDefault="00B42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7D3" w:rsidRDefault="008807D3" w:rsidP="000112EB">
      <w:pPr>
        <w:spacing w:after="0" w:line="240" w:lineRule="auto"/>
      </w:pPr>
      <w:r>
        <w:separator/>
      </w:r>
    </w:p>
  </w:footnote>
  <w:footnote w:type="continuationSeparator" w:id="0">
    <w:p w:rsidR="008807D3" w:rsidRDefault="008807D3" w:rsidP="00011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ED" w:rsidRDefault="008807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05089" o:spid="_x0000_s2050"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FOR CONSULT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ED" w:rsidRDefault="008807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05090" o:spid="_x0000_s2051" type="#_x0000_t136" style="position:absolute;margin-left:0;margin-top:0;width:549.9pt;height:109.95pt;rotation:315;z-index:-251657728;mso-position-horizontal:center;mso-position-horizontal-relative:margin;mso-position-vertical:center;mso-position-vertical-relative:margin" o:allowincell="f" fillcolor="silver" stroked="f">
          <v:fill opacity=".5"/>
          <v:textpath style="font-family:&quot;Calibri&quot;;font-size:1pt" string="FOR CONSULT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ED" w:rsidRDefault="008807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05088" o:spid="_x0000_s2049" type="#_x0000_t136" style="position:absolute;margin-left:0;margin-top:0;width:549.9pt;height:109.95pt;rotation:315;z-index:-251659776;mso-position-horizontal:center;mso-position-horizontal-relative:margin;mso-position-vertical:center;mso-position-vertical-relative:margin" o:allowincell="f" fillcolor="silver" stroked="f">
          <v:fill opacity=".5"/>
          <v:textpath style="font-family:&quot;Calibri&quot;;font-size:1pt" string="FOR CONSULT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769AB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723A72"/>
    <w:multiLevelType w:val="hybridMultilevel"/>
    <w:tmpl w:val="D7684598"/>
    <w:lvl w:ilvl="0" w:tplc="5CEE7ADC">
      <w:start w:val="1"/>
      <w:numFmt w:val="bullet"/>
      <w:lvlText w:val="•"/>
      <w:lvlJc w:val="left"/>
      <w:pPr>
        <w:tabs>
          <w:tab w:val="num" w:pos="720"/>
        </w:tabs>
        <w:ind w:left="720" w:hanging="360"/>
      </w:pPr>
      <w:rPr>
        <w:rFonts w:ascii="Arial" w:hAnsi="Arial" w:hint="default"/>
      </w:rPr>
    </w:lvl>
    <w:lvl w:ilvl="1" w:tplc="D4E62AE2" w:tentative="1">
      <w:start w:val="1"/>
      <w:numFmt w:val="bullet"/>
      <w:lvlText w:val="•"/>
      <w:lvlJc w:val="left"/>
      <w:pPr>
        <w:tabs>
          <w:tab w:val="num" w:pos="1440"/>
        </w:tabs>
        <w:ind w:left="1440" w:hanging="360"/>
      </w:pPr>
      <w:rPr>
        <w:rFonts w:ascii="Arial" w:hAnsi="Arial" w:hint="default"/>
      </w:rPr>
    </w:lvl>
    <w:lvl w:ilvl="2" w:tplc="9CFCD5B0" w:tentative="1">
      <w:start w:val="1"/>
      <w:numFmt w:val="bullet"/>
      <w:lvlText w:val="•"/>
      <w:lvlJc w:val="left"/>
      <w:pPr>
        <w:tabs>
          <w:tab w:val="num" w:pos="2160"/>
        </w:tabs>
        <w:ind w:left="2160" w:hanging="360"/>
      </w:pPr>
      <w:rPr>
        <w:rFonts w:ascii="Arial" w:hAnsi="Arial" w:hint="default"/>
      </w:rPr>
    </w:lvl>
    <w:lvl w:ilvl="3" w:tplc="44E095B0" w:tentative="1">
      <w:start w:val="1"/>
      <w:numFmt w:val="bullet"/>
      <w:lvlText w:val="•"/>
      <w:lvlJc w:val="left"/>
      <w:pPr>
        <w:tabs>
          <w:tab w:val="num" w:pos="2880"/>
        </w:tabs>
        <w:ind w:left="2880" w:hanging="360"/>
      </w:pPr>
      <w:rPr>
        <w:rFonts w:ascii="Arial" w:hAnsi="Arial" w:hint="default"/>
      </w:rPr>
    </w:lvl>
    <w:lvl w:ilvl="4" w:tplc="EB5EF5C4" w:tentative="1">
      <w:start w:val="1"/>
      <w:numFmt w:val="bullet"/>
      <w:lvlText w:val="•"/>
      <w:lvlJc w:val="left"/>
      <w:pPr>
        <w:tabs>
          <w:tab w:val="num" w:pos="3600"/>
        </w:tabs>
        <w:ind w:left="3600" w:hanging="360"/>
      </w:pPr>
      <w:rPr>
        <w:rFonts w:ascii="Arial" w:hAnsi="Arial" w:hint="default"/>
      </w:rPr>
    </w:lvl>
    <w:lvl w:ilvl="5" w:tplc="EA4CF640" w:tentative="1">
      <w:start w:val="1"/>
      <w:numFmt w:val="bullet"/>
      <w:lvlText w:val="•"/>
      <w:lvlJc w:val="left"/>
      <w:pPr>
        <w:tabs>
          <w:tab w:val="num" w:pos="4320"/>
        </w:tabs>
        <w:ind w:left="4320" w:hanging="360"/>
      </w:pPr>
      <w:rPr>
        <w:rFonts w:ascii="Arial" w:hAnsi="Arial" w:hint="default"/>
      </w:rPr>
    </w:lvl>
    <w:lvl w:ilvl="6" w:tplc="BD2A65AE" w:tentative="1">
      <w:start w:val="1"/>
      <w:numFmt w:val="bullet"/>
      <w:lvlText w:val="•"/>
      <w:lvlJc w:val="left"/>
      <w:pPr>
        <w:tabs>
          <w:tab w:val="num" w:pos="5040"/>
        </w:tabs>
        <w:ind w:left="5040" w:hanging="360"/>
      </w:pPr>
      <w:rPr>
        <w:rFonts w:ascii="Arial" w:hAnsi="Arial" w:hint="default"/>
      </w:rPr>
    </w:lvl>
    <w:lvl w:ilvl="7" w:tplc="37D8C8D0" w:tentative="1">
      <w:start w:val="1"/>
      <w:numFmt w:val="bullet"/>
      <w:lvlText w:val="•"/>
      <w:lvlJc w:val="left"/>
      <w:pPr>
        <w:tabs>
          <w:tab w:val="num" w:pos="5760"/>
        </w:tabs>
        <w:ind w:left="5760" w:hanging="360"/>
      </w:pPr>
      <w:rPr>
        <w:rFonts w:ascii="Arial" w:hAnsi="Arial" w:hint="default"/>
      </w:rPr>
    </w:lvl>
    <w:lvl w:ilvl="8" w:tplc="57389560" w:tentative="1">
      <w:start w:val="1"/>
      <w:numFmt w:val="bullet"/>
      <w:lvlText w:val="•"/>
      <w:lvlJc w:val="left"/>
      <w:pPr>
        <w:tabs>
          <w:tab w:val="num" w:pos="6480"/>
        </w:tabs>
        <w:ind w:left="6480" w:hanging="360"/>
      </w:pPr>
      <w:rPr>
        <w:rFonts w:ascii="Arial" w:hAnsi="Arial" w:hint="default"/>
      </w:rPr>
    </w:lvl>
  </w:abstractNum>
  <w:abstractNum w:abstractNumId="2">
    <w:nsid w:val="163A531B"/>
    <w:multiLevelType w:val="hybridMultilevel"/>
    <w:tmpl w:val="D2467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743A8"/>
    <w:multiLevelType w:val="hybridMultilevel"/>
    <w:tmpl w:val="9FB2E2EE"/>
    <w:lvl w:ilvl="0" w:tplc="000F0409">
      <w:start w:val="1"/>
      <w:numFmt w:val="decimal"/>
      <w:lvlText w:val="%1."/>
      <w:lvlJc w:val="left"/>
      <w:pPr>
        <w:ind w:left="1074" w:hanging="360"/>
      </w:pPr>
      <w:rPr>
        <w:rFonts w:hint="default"/>
        <w:sz w:val="20"/>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
    <w:nsid w:val="19F03957"/>
    <w:multiLevelType w:val="hybridMultilevel"/>
    <w:tmpl w:val="1F58B622"/>
    <w:lvl w:ilvl="0" w:tplc="C332C86E">
      <w:start w:val="1"/>
      <w:numFmt w:val="bullet"/>
      <w:lvlText w:val="•"/>
      <w:lvlJc w:val="left"/>
      <w:pPr>
        <w:tabs>
          <w:tab w:val="num" w:pos="720"/>
        </w:tabs>
        <w:ind w:left="720" w:hanging="360"/>
      </w:pPr>
      <w:rPr>
        <w:rFonts w:ascii="Arial" w:hAnsi="Arial" w:hint="default"/>
      </w:rPr>
    </w:lvl>
    <w:lvl w:ilvl="1" w:tplc="B1327AE2" w:tentative="1">
      <w:start w:val="1"/>
      <w:numFmt w:val="bullet"/>
      <w:lvlText w:val="•"/>
      <w:lvlJc w:val="left"/>
      <w:pPr>
        <w:tabs>
          <w:tab w:val="num" w:pos="1440"/>
        </w:tabs>
        <w:ind w:left="1440" w:hanging="360"/>
      </w:pPr>
      <w:rPr>
        <w:rFonts w:ascii="Arial" w:hAnsi="Arial" w:hint="default"/>
      </w:rPr>
    </w:lvl>
    <w:lvl w:ilvl="2" w:tplc="C4440856" w:tentative="1">
      <w:start w:val="1"/>
      <w:numFmt w:val="bullet"/>
      <w:lvlText w:val="•"/>
      <w:lvlJc w:val="left"/>
      <w:pPr>
        <w:tabs>
          <w:tab w:val="num" w:pos="2160"/>
        </w:tabs>
        <w:ind w:left="2160" w:hanging="360"/>
      </w:pPr>
      <w:rPr>
        <w:rFonts w:ascii="Arial" w:hAnsi="Arial" w:hint="default"/>
      </w:rPr>
    </w:lvl>
    <w:lvl w:ilvl="3" w:tplc="179C3766" w:tentative="1">
      <w:start w:val="1"/>
      <w:numFmt w:val="bullet"/>
      <w:lvlText w:val="•"/>
      <w:lvlJc w:val="left"/>
      <w:pPr>
        <w:tabs>
          <w:tab w:val="num" w:pos="2880"/>
        </w:tabs>
        <w:ind w:left="2880" w:hanging="360"/>
      </w:pPr>
      <w:rPr>
        <w:rFonts w:ascii="Arial" w:hAnsi="Arial" w:hint="default"/>
      </w:rPr>
    </w:lvl>
    <w:lvl w:ilvl="4" w:tplc="BA34E782" w:tentative="1">
      <w:start w:val="1"/>
      <w:numFmt w:val="bullet"/>
      <w:lvlText w:val="•"/>
      <w:lvlJc w:val="left"/>
      <w:pPr>
        <w:tabs>
          <w:tab w:val="num" w:pos="3600"/>
        </w:tabs>
        <w:ind w:left="3600" w:hanging="360"/>
      </w:pPr>
      <w:rPr>
        <w:rFonts w:ascii="Arial" w:hAnsi="Arial" w:hint="default"/>
      </w:rPr>
    </w:lvl>
    <w:lvl w:ilvl="5" w:tplc="1924E8C6" w:tentative="1">
      <w:start w:val="1"/>
      <w:numFmt w:val="bullet"/>
      <w:lvlText w:val="•"/>
      <w:lvlJc w:val="left"/>
      <w:pPr>
        <w:tabs>
          <w:tab w:val="num" w:pos="4320"/>
        </w:tabs>
        <w:ind w:left="4320" w:hanging="360"/>
      </w:pPr>
      <w:rPr>
        <w:rFonts w:ascii="Arial" w:hAnsi="Arial" w:hint="default"/>
      </w:rPr>
    </w:lvl>
    <w:lvl w:ilvl="6" w:tplc="8720526C" w:tentative="1">
      <w:start w:val="1"/>
      <w:numFmt w:val="bullet"/>
      <w:lvlText w:val="•"/>
      <w:lvlJc w:val="left"/>
      <w:pPr>
        <w:tabs>
          <w:tab w:val="num" w:pos="5040"/>
        </w:tabs>
        <w:ind w:left="5040" w:hanging="360"/>
      </w:pPr>
      <w:rPr>
        <w:rFonts w:ascii="Arial" w:hAnsi="Arial" w:hint="default"/>
      </w:rPr>
    </w:lvl>
    <w:lvl w:ilvl="7" w:tplc="8C308A1A" w:tentative="1">
      <w:start w:val="1"/>
      <w:numFmt w:val="bullet"/>
      <w:lvlText w:val="•"/>
      <w:lvlJc w:val="left"/>
      <w:pPr>
        <w:tabs>
          <w:tab w:val="num" w:pos="5760"/>
        </w:tabs>
        <w:ind w:left="5760" w:hanging="360"/>
      </w:pPr>
      <w:rPr>
        <w:rFonts w:ascii="Arial" w:hAnsi="Arial" w:hint="default"/>
      </w:rPr>
    </w:lvl>
    <w:lvl w:ilvl="8" w:tplc="994ED082" w:tentative="1">
      <w:start w:val="1"/>
      <w:numFmt w:val="bullet"/>
      <w:lvlText w:val="•"/>
      <w:lvlJc w:val="left"/>
      <w:pPr>
        <w:tabs>
          <w:tab w:val="num" w:pos="6480"/>
        </w:tabs>
        <w:ind w:left="6480" w:hanging="360"/>
      </w:pPr>
      <w:rPr>
        <w:rFonts w:ascii="Arial" w:hAnsi="Arial" w:hint="default"/>
      </w:rPr>
    </w:lvl>
  </w:abstractNum>
  <w:abstractNum w:abstractNumId="5">
    <w:nsid w:val="22DB6917"/>
    <w:multiLevelType w:val="hybridMultilevel"/>
    <w:tmpl w:val="E474F2EE"/>
    <w:lvl w:ilvl="0" w:tplc="00010409">
      <w:start w:val="1"/>
      <w:numFmt w:val="bullet"/>
      <w:lvlText w:val=""/>
      <w:lvlJc w:val="left"/>
      <w:pPr>
        <w:ind w:left="1074" w:hanging="360"/>
      </w:pPr>
      <w:rPr>
        <w:rFonts w:ascii="Symbol" w:hAnsi="Symbol" w:hint="default"/>
        <w:sz w:val="20"/>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nsid w:val="22E43A60"/>
    <w:multiLevelType w:val="multilevel"/>
    <w:tmpl w:val="4F107ED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2E1DEE"/>
    <w:multiLevelType w:val="multilevel"/>
    <w:tmpl w:val="F1EC6F04"/>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5AA2D95"/>
    <w:multiLevelType w:val="hybridMultilevel"/>
    <w:tmpl w:val="D318F150"/>
    <w:lvl w:ilvl="0" w:tplc="CF7E4342">
      <w:start w:val="1"/>
      <w:numFmt w:val="bullet"/>
      <w:lvlText w:val=""/>
      <w:lvlJc w:val="left"/>
      <w:pPr>
        <w:ind w:left="1074" w:hanging="360"/>
      </w:pPr>
      <w:rPr>
        <w:rFonts w:ascii="Symbol" w:hAnsi="Symbol" w:hint="default"/>
        <w:sz w:val="20"/>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9">
    <w:nsid w:val="30BA1055"/>
    <w:multiLevelType w:val="hybridMultilevel"/>
    <w:tmpl w:val="64D85296"/>
    <w:lvl w:ilvl="0" w:tplc="BA3AD34C">
      <w:start w:val="1"/>
      <w:numFmt w:val="bullet"/>
      <w:lvlText w:val="•"/>
      <w:lvlJc w:val="left"/>
      <w:pPr>
        <w:tabs>
          <w:tab w:val="num" w:pos="720"/>
        </w:tabs>
        <w:ind w:left="720" w:hanging="360"/>
      </w:pPr>
      <w:rPr>
        <w:rFonts w:ascii="Arial" w:hAnsi="Arial" w:hint="default"/>
      </w:rPr>
    </w:lvl>
    <w:lvl w:ilvl="1" w:tplc="C550148E" w:tentative="1">
      <w:start w:val="1"/>
      <w:numFmt w:val="bullet"/>
      <w:lvlText w:val="•"/>
      <w:lvlJc w:val="left"/>
      <w:pPr>
        <w:tabs>
          <w:tab w:val="num" w:pos="1440"/>
        </w:tabs>
        <w:ind w:left="1440" w:hanging="360"/>
      </w:pPr>
      <w:rPr>
        <w:rFonts w:ascii="Arial" w:hAnsi="Arial" w:hint="default"/>
      </w:rPr>
    </w:lvl>
    <w:lvl w:ilvl="2" w:tplc="F08CC5FA" w:tentative="1">
      <w:start w:val="1"/>
      <w:numFmt w:val="bullet"/>
      <w:lvlText w:val="•"/>
      <w:lvlJc w:val="left"/>
      <w:pPr>
        <w:tabs>
          <w:tab w:val="num" w:pos="2160"/>
        </w:tabs>
        <w:ind w:left="2160" w:hanging="360"/>
      </w:pPr>
      <w:rPr>
        <w:rFonts w:ascii="Arial" w:hAnsi="Arial" w:hint="default"/>
      </w:rPr>
    </w:lvl>
    <w:lvl w:ilvl="3" w:tplc="BFFCD4EC" w:tentative="1">
      <w:start w:val="1"/>
      <w:numFmt w:val="bullet"/>
      <w:lvlText w:val="•"/>
      <w:lvlJc w:val="left"/>
      <w:pPr>
        <w:tabs>
          <w:tab w:val="num" w:pos="2880"/>
        </w:tabs>
        <w:ind w:left="2880" w:hanging="360"/>
      </w:pPr>
      <w:rPr>
        <w:rFonts w:ascii="Arial" w:hAnsi="Arial" w:hint="default"/>
      </w:rPr>
    </w:lvl>
    <w:lvl w:ilvl="4" w:tplc="E766CA0E" w:tentative="1">
      <w:start w:val="1"/>
      <w:numFmt w:val="bullet"/>
      <w:lvlText w:val="•"/>
      <w:lvlJc w:val="left"/>
      <w:pPr>
        <w:tabs>
          <w:tab w:val="num" w:pos="3600"/>
        </w:tabs>
        <w:ind w:left="3600" w:hanging="360"/>
      </w:pPr>
      <w:rPr>
        <w:rFonts w:ascii="Arial" w:hAnsi="Arial" w:hint="default"/>
      </w:rPr>
    </w:lvl>
    <w:lvl w:ilvl="5" w:tplc="0AE2F984" w:tentative="1">
      <w:start w:val="1"/>
      <w:numFmt w:val="bullet"/>
      <w:lvlText w:val="•"/>
      <w:lvlJc w:val="left"/>
      <w:pPr>
        <w:tabs>
          <w:tab w:val="num" w:pos="4320"/>
        </w:tabs>
        <w:ind w:left="4320" w:hanging="360"/>
      </w:pPr>
      <w:rPr>
        <w:rFonts w:ascii="Arial" w:hAnsi="Arial" w:hint="default"/>
      </w:rPr>
    </w:lvl>
    <w:lvl w:ilvl="6" w:tplc="085E6A34" w:tentative="1">
      <w:start w:val="1"/>
      <w:numFmt w:val="bullet"/>
      <w:lvlText w:val="•"/>
      <w:lvlJc w:val="left"/>
      <w:pPr>
        <w:tabs>
          <w:tab w:val="num" w:pos="5040"/>
        </w:tabs>
        <w:ind w:left="5040" w:hanging="360"/>
      </w:pPr>
      <w:rPr>
        <w:rFonts w:ascii="Arial" w:hAnsi="Arial" w:hint="default"/>
      </w:rPr>
    </w:lvl>
    <w:lvl w:ilvl="7" w:tplc="CA18A6EE" w:tentative="1">
      <w:start w:val="1"/>
      <w:numFmt w:val="bullet"/>
      <w:lvlText w:val="•"/>
      <w:lvlJc w:val="left"/>
      <w:pPr>
        <w:tabs>
          <w:tab w:val="num" w:pos="5760"/>
        </w:tabs>
        <w:ind w:left="5760" w:hanging="360"/>
      </w:pPr>
      <w:rPr>
        <w:rFonts w:ascii="Arial" w:hAnsi="Arial" w:hint="default"/>
      </w:rPr>
    </w:lvl>
    <w:lvl w:ilvl="8" w:tplc="A5460BBA" w:tentative="1">
      <w:start w:val="1"/>
      <w:numFmt w:val="bullet"/>
      <w:lvlText w:val="•"/>
      <w:lvlJc w:val="left"/>
      <w:pPr>
        <w:tabs>
          <w:tab w:val="num" w:pos="6480"/>
        </w:tabs>
        <w:ind w:left="6480" w:hanging="360"/>
      </w:pPr>
      <w:rPr>
        <w:rFonts w:ascii="Arial" w:hAnsi="Arial" w:hint="default"/>
      </w:rPr>
    </w:lvl>
  </w:abstractNum>
  <w:abstractNum w:abstractNumId="10">
    <w:nsid w:val="30E50E9E"/>
    <w:multiLevelType w:val="hybridMultilevel"/>
    <w:tmpl w:val="D020F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3541B"/>
    <w:multiLevelType w:val="multilevel"/>
    <w:tmpl w:val="CBAC0F9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AA775A"/>
    <w:multiLevelType w:val="hybridMultilevel"/>
    <w:tmpl w:val="19B6A4E6"/>
    <w:lvl w:ilvl="0" w:tplc="000F0409">
      <w:start w:val="1"/>
      <w:numFmt w:val="decimal"/>
      <w:lvlText w:val="%1."/>
      <w:lvlJc w:val="left"/>
      <w:pPr>
        <w:ind w:left="1080" w:hanging="360"/>
      </w:pPr>
      <w:rPr>
        <w:rFonts w:hint="default"/>
        <w:sz w:val="20"/>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3">
    <w:nsid w:val="5C027F41"/>
    <w:multiLevelType w:val="hybridMultilevel"/>
    <w:tmpl w:val="87B216FE"/>
    <w:lvl w:ilvl="0" w:tplc="CF7E4342">
      <w:start w:val="1"/>
      <w:numFmt w:val="bullet"/>
      <w:lvlText w:val=""/>
      <w:lvlJc w:val="left"/>
      <w:pPr>
        <w:ind w:left="1080" w:hanging="360"/>
      </w:pPr>
      <w:rPr>
        <w:rFonts w:ascii="Symbol" w:hAnsi="Symbol" w:hint="default"/>
        <w:sz w:val="20"/>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4">
    <w:nsid w:val="5CD64A78"/>
    <w:multiLevelType w:val="hybridMultilevel"/>
    <w:tmpl w:val="2E36346E"/>
    <w:lvl w:ilvl="0" w:tplc="A5D45006">
      <w:start w:val="1"/>
      <w:numFmt w:val="bullet"/>
      <w:lvlText w:val="-"/>
      <w:lvlJc w:val="left"/>
      <w:pPr>
        <w:tabs>
          <w:tab w:val="num" w:pos="720"/>
        </w:tabs>
        <w:ind w:left="720" w:hanging="360"/>
      </w:pPr>
      <w:rPr>
        <w:rFonts w:ascii="Times New Roman" w:hAnsi="Times New Roman" w:hint="default"/>
      </w:rPr>
    </w:lvl>
    <w:lvl w:ilvl="1" w:tplc="7D5A72F2" w:tentative="1">
      <w:start w:val="1"/>
      <w:numFmt w:val="bullet"/>
      <w:lvlText w:val="-"/>
      <w:lvlJc w:val="left"/>
      <w:pPr>
        <w:tabs>
          <w:tab w:val="num" w:pos="1440"/>
        </w:tabs>
        <w:ind w:left="1440" w:hanging="360"/>
      </w:pPr>
      <w:rPr>
        <w:rFonts w:ascii="Times New Roman" w:hAnsi="Times New Roman" w:hint="default"/>
      </w:rPr>
    </w:lvl>
    <w:lvl w:ilvl="2" w:tplc="0A4C5A50" w:tentative="1">
      <w:start w:val="1"/>
      <w:numFmt w:val="bullet"/>
      <w:lvlText w:val="-"/>
      <w:lvlJc w:val="left"/>
      <w:pPr>
        <w:tabs>
          <w:tab w:val="num" w:pos="2160"/>
        </w:tabs>
        <w:ind w:left="2160" w:hanging="360"/>
      </w:pPr>
      <w:rPr>
        <w:rFonts w:ascii="Times New Roman" w:hAnsi="Times New Roman" w:hint="default"/>
      </w:rPr>
    </w:lvl>
    <w:lvl w:ilvl="3" w:tplc="2256911C" w:tentative="1">
      <w:start w:val="1"/>
      <w:numFmt w:val="bullet"/>
      <w:lvlText w:val="-"/>
      <w:lvlJc w:val="left"/>
      <w:pPr>
        <w:tabs>
          <w:tab w:val="num" w:pos="2880"/>
        </w:tabs>
        <w:ind w:left="2880" w:hanging="360"/>
      </w:pPr>
      <w:rPr>
        <w:rFonts w:ascii="Times New Roman" w:hAnsi="Times New Roman" w:hint="default"/>
      </w:rPr>
    </w:lvl>
    <w:lvl w:ilvl="4" w:tplc="80AA6BB0" w:tentative="1">
      <w:start w:val="1"/>
      <w:numFmt w:val="bullet"/>
      <w:lvlText w:val="-"/>
      <w:lvlJc w:val="left"/>
      <w:pPr>
        <w:tabs>
          <w:tab w:val="num" w:pos="3600"/>
        </w:tabs>
        <w:ind w:left="3600" w:hanging="360"/>
      </w:pPr>
      <w:rPr>
        <w:rFonts w:ascii="Times New Roman" w:hAnsi="Times New Roman" w:hint="default"/>
      </w:rPr>
    </w:lvl>
    <w:lvl w:ilvl="5" w:tplc="9A44CA34" w:tentative="1">
      <w:start w:val="1"/>
      <w:numFmt w:val="bullet"/>
      <w:lvlText w:val="-"/>
      <w:lvlJc w:val="left"/>
      <w:pPr>
        <w:tabs>
          <w:tab w:val="num" w:pos="4320"/>
        </w:tabs>
        <w:ind w:left="4320" w:hanging="360"/>
      </w:pPr>
      <w:rPr>
        <w:rFonts w:ascii="Times New Roman" w:hAnsi="Times New Roman" w:hint="default"/>
      </w:rPr>
    </w:lvl>
    <w:lvl w:ilvl="6" w:tplc="BE9A91A2" w:tentative="1">
      <w:start w:val="1"/>
      <w:numFmt w:val="bullet"/>
      <w:lvlText w:val="-"/>
      <w:lvlJc w:val="left"/>
      <w:pPr>
        <w:tabs>
          <w:tab w:val="num" w:pos="5040"/>
        </w:tabs>
        <w:ind w:left="5040" w:hanging="360"/>
      </w:pPr>
      <w:rPr>
        <w:rFonts w:ascii="Times New Roman" w:hAnsi="Times New Roman" w:hint="default"/>
      </w:rPr>
    </w:lvl>
    <w:lvl w:ilvl="7" w:tplc="92C40AA8" w:tentative="1">
      <w:start w:val="1"/>
      <w:numFmt w:val="bullet"/>
      <w:lvlText w:val="-"/>
      <w:lvlJc w:val="left"/>
      <w:pPr>
        <w:tabs>
          <w:tab w:val="num" w:pos="5760"/>
        </w:tabs>
        <w:ind w:left="5760" w:hanging="360"/>
      </w:pPr>
      <w:rPr>
        <w:rFonts w:ascii="Times New Roman" w:hAnsi="Times New Roman" w:hint="default"/>
      </w:rPr>
    </w:lvl>
    <w:lvl w:ilvl="8" w:tplc="17E89B7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1DF7ECA"/>
    <w:multiLevelType w:val="hybridMultilevel"/>
    <w:tmpl w:val="C7A834F0"/>
    <w:lvl w:ilvl="0" w:tplc="404280FA">
      <w:start w:val="1"/>
      <w:numFmt w:val="bullet"/>
      <w:lvlText w:val="•"/>
      <w:lvlJc w:val="left"/>
      <w:pPr>
        <w:tabs>
          <w:tab w:val="num" w:pos="720"/>
        </w:tabs>
        <w:ind w:left="720" w:hanging="360"/>
      </w:pPr>
      <w:rPr>
        <w:rFonts w:ascii="Arial" w:hAnsi="Arial" w:hint="default"/>
      </w:rPr>
    </w:lvl>
    <w:lvl w:ilvl="1" w:tplc="6102E326">
      <w:start w:val="1"/>
      <w:numFmt w:val="bullet"/>
      <w:lvlText w:val="•"/>
      <w:lvlJc w:val="left"/>
      <w:pPr>
        <w:tabs>
          <w:tab w:val="num" w:pos="1440"/>
        </w:tabs>
        <w:ind w:left="1440" w:hanging="360"/>
      </w:pPr>
      <w:rPr>
        <w:rFonts w:ascii="Arial" w:hAnsi="Arial" w:hint="default"/>
      </w:rPr>
    </w:lvl>
    <w:lvl w:ilvl="2" w:tplc="AA46D104" w:tentative="1">
      <w:start w:val="1"/>
      <w:numFmt w:val="bullet"/>
      <w:lvlText w:val="•"/>
      <w:lvlJc w:val="left"/>
      <w:pPr>
        <w:tabs>
          <w:tab w:val="num" w:pos="2160"/>
        </w:tabs>
        <w:ind w:left="2160" w:hanging="360"/>
      </w:pPr>
      <w:rPr>
        <w:rFonts w:ascii="Arial" w:hAnsi="Arial" w:hint="default"/>
      </w:rPr>
    </w:lvl>
    <w:lvl w:ilvl="3" w:tplc="098C9A74" w:tentative="1">
      <w:start w:val="1"/>
      <w:numFmt w:val="bullet"/>
      <w:lvlText w:val="•"/>
      <w:lvlJc w:val="left"/>
      <w:pPr>
        <w:tabs>
          <w:tab w:val="num" w:pos="2880"/>
        </w:tabs>
        <w:ind w:left="2880" w:hanging="360"/>
      </w:pPr>
      <w:rPr>
        <w:rFonts w:ascii="Arial" w:hAnsi="Arial" w:hint="default"/>
      </w:rPr>
    </w:lvl>
    <w:lvl w:ilvl="4" w:tplc="C27A431E" w:tentative="1">
      <w:start w:val="1"/>
      <w:numFmt w:val="bullet"/>
      <w:lvlText w:val="•"/>
      <w:lvlJc w:val="left"/>
      <w:pPr>
        <w:tabs>
          <w:tab w:val="num" w:pos="3600"/>
        </w:tabs>
        <w:ind w:left="3600" w:hanging="360"/>
      </w:pPr>
      <w:rPr>
        <w:rFonts w:ascii="Arial" w:hAnsi="Arial" w:hint="default"/>
      </w:rPr>
    </w:lvl>
    <w:lvl w:ilvl="5" w:tplc="3982A75E" w:tentative="1">
      <w:start w:val="1"/>
      <w:numFmt w:val="bullet"/>
      <w:lvlText w:val="•"/>
      <w:lvlJc w:val="left"/>
      <w:pPr>
        <w:tabs>
          <w:tab w:val="num" w:pos="4320"/>
        </w:tabs>
        <w:ind w:left="4320" w:hanging="360"/>
      </w:pPr>
      <w:rPr>
        <w:rFonts w:ascii="Arial" w:hAnsi="Arial" w:hint="default"/>
      </w:rPr>
    </w:lvl>
    <w:lvl w:ilvl="6" w:tplc="5EF8B5A6" w:tentative="1">
      <w:start w:val="1"/>
      <w:numFmt w:val="bullet"/>
      <w:lvlText w:val="•"/>
      <w:lvlJc w:val="left"/>
      <w:pPr>
        <w:tabs>
          <w:tab w:val="num" w:pos="5040"/>
        </w:tabs>
        <w:ind w:left="5040" w:hanging="360"/>
      </w:pPr>
      <w:rPr>
        <w:rFonts w:ascii="Arial" w:hAnsi="Arial" w:hint="default"/>
      </w:rPr>
    </w:lvl>
    <w:lvl w:ilvl="7" w:tplc="2C4A964A" w:tentative="1">
      <w:start w:val="1"/>
      <w:numFmt w:val="bullet"/>
      <w:lvlText w:val="•"/>
      <w:lvlJc w:val="left"/>
      <w:pPr>
        <w:tabs>
          <w:tab w:val="num" w:pos="5760"/>
        </w:tabs>
        <w:ind w:left="5760" w:hanging="360"/>
      </w:pPr>
      <w:rPr>
        <w:rFonts w:ascii="Arial" w:hAnsi="Arial" w:hint="default"/>
      </w:rPr>
    </w:lvl>
    <w:lvl w:ilvl="8" w:tplc="42A2BFA4" w:tentative="1">
      <w:start w:val="1"/>
      <w:numFmt w:val="bullet"/>
      <w:lvlText w:val="•"/>
      <w:lvlJc w:val="left"/>
      <w:pPr>
        <w:tabs>
          <w:tab w:val="num" w:pos="6480"/>
        </w:tabs>
        <w:ind w:left="6480" w:hanging="360"/>
      </w:pPr>
      <w:rPr>
        <w:rFonts w:ascii="Arial" w:hAnsi="Arial" w:hint="default"/>
      </w:rPr>
    </w:lvl>
  </w:abstractNum>
  <w:abstractNum w:abstractNumId="16">
    <w:nsid w:val="67C37A79"/>
    <w:multiLevelType w:val="multilevel"/>
    <w:tmpl w:val="F1EC6F04"/>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9D2734D"/>
    <w:multiLevelType w:val="multilevel"/>
    <w:tmpl w:val="1D36FDBC"/>
    <w:lvl w:ilvl="0">
      <w:start w:val="5"/>
      <w:numFmt w:val="decimal"/>
      <w:lvlText w:val="%1"/>
      <w:lvlJc w:val="left"/>
      <w:pPr>
        <w:ind w:left="1077" w:hanging="360"/>
      </w:pPr>
      <w:rPr>
        <w:rFonts w:hint="default"/>
      </w:rPr>
    </w:lvl>
    <w:lvl w:ilvl="1">
      <w:start w:val="1"/>
      <w:numFmt w:val="decimal"/>
      <w:lvlText w:val="%1.%2"/>
      <w:lvlJc w:val="left"/>
      <w:pPr>
        <w:ind w:left="1794" w:hanging="360"/>
      </w:pPr>
      <w:rPr>
        <w:rFonts w:hint="default"/>
      </w:rPr>
    </w:lvl>
    <w:lvl w:ilvl="2">
      <w:start w:val="1"/>
      <w:numFmt w:val="decimal"/>
      <w:lvlText w:val="%1.%2.%3"/>
      <w:lvlJc w:val="left"/>
      <w:pPr>
        <w:ind w:left="2871"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305" w:hanging="720"/>
      </w:pPr>
      <w:rPr>
        <w:rFonts w:hint="default"/>
      </w:rPr>
    </w:lvl>
    <w:lvl w:ilvl="5">
      <w:start w:val="1"/>
      <w:numFmt w:val="decimal"/>
      <w:lvlText w:val="%1.%2.%3.%4.%5.%6"/>
      <w:lvlJc w:val="left"/>
      <w:pPr>
        <w:ind w:left="5382" w:hanging="1080"/>
      </w:pPr>
      <w:rPr>
        <w:rFonts w:hint="default"/>
      </w:rPr>
    </w:lvl>
    <w:lvl w:ilvl="6">
      <w:start w:val="1"/>
      <w:numFmt w:val="decimal"/>
      <w:lvlText w:val="%1.%2.%3.%4.%5.%6.%7"/>
      <w:lvlJc w:val="left"/>
      <w:pPr>
        <w:ind w:left="6099" w:hanging="1080"/>
      </w:pPr>
      <w:rPr>
        <w:rFonts w:hint="default"/>
      </w:rPr>
    </w:lvl>
    <w:lvl w:ilvl="7">
      <w:start w:val="1"/>
      <w:numFmt w:val="decimal"/>
      <w:lvlText w:val="%1.%2.%3.%4.%5.%6.%7.%8"/>
      <w:lvlJc w:val="left"/>
      <w:pPr>
        <w:ind w:left="7176" w:hanging="1440"/>
      </w:pPr>
      <w:rPr>
        <w:rFonts w:hint="default"/>
      </w:rPr>
    </w:lvl>
    <w:lvl w:ilvl="8">
      <w:start w:val="1"/>
      <w:numFmt w:val="decimal"/>
      <w:lvlText w:val="%1.%2.%3.%4.%5.%6.%7.%8.%9"/>
      <w:lvlJc w:val="left"/>
      <w:pPr>
        <w:ind w:left="7893" w:hanging="1440"/>
      </w:pPr>
      <w:rPr>
        <w:rFonts w:hint="default"/>
      </w:rPr>
    </w:lvl>
  </w:abstractNum>
  <w:abstractNum w:abstractNumId="18">
    <w:nsid w:val="6BDB0335"/>
    <w:multiLevelType w:val="hybridMultilevel"/>
    <w:tmpl w:val="7270A87C"/>
    <w:lvl w:ilvl="0" w:tplc="54BC0150">
      <w:start w:val="1"/>
      <w:numFmt w:val="bullet"/>
      <w:pStyle w:val="30Bullets"/>
      <w:lvlText w:val=""/>
      <w:lvlJc w:val="left"/>
      <w:pPr>
        <w:ind w:left="1080" w:hanging="360"/>
      </w:pPr>
      <w:rPr>
        <w:rFonts w:ascii="Symbol" w:hAnsi="Symbol" w:hint="default"/>
        <w:color w:val="00558F"/>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F703A5"/>
    <w:multiLevelType w:val="hybridMultilevel"/>
    <w:tmpl w:val="DBAABCEC"/>
    <w:lvl w:ilvl="0" w:tplc="32EE5410">
      <w:start w:val="1"/>
      <w:numFmt w:val="bullet"/>
      <w:lvlText w:val="•"/>
      <w:lvlJc w:val="left"/>
      <w:pPr>
        <w:tabs>
          <w:tab w:val="num" w:pos="720"/>
        </w:tabs>
        <w:ind w:left="720" w:hanging="360"/>
      </w:pPr>
      <w:rPr>
        <w:rFonts w:ascii="Arial" w:hAnsi="Arial" w:hint="default"/>
      </w:rPr>
    </w:lvl>
    <w:lvl w:ilvl="1" w:tplc="8196D0D8" w:tentative="1">
      <w:start w:val="1"/>
      <w:numFmt w:val="bullet"/>
      <w:lvlText w:val="•"/>
      <w:lvlJc w:val="left"/>
      <w:pPr>
        <w:tabs>
          <w:tab w:val="num" w:pos="1440"/>
        </w:tabs>
        <w:ind w:left="1440" w:hanging="360"/>
      </w:pPr>
      <w:rPr>
        <w:rFonts w:ascii="Arial" w:hAnsi="Arial" w:hint="default"/>
      </w:rPr>
    </w:lvl>
    <w:lvl w:ilvl="2" w:tplc="944EFF54" w:tentative="1">
      <w:start w:val="1"/>
      <w:numFmt w:val="bullet"/>
      <w:lvlText w:val="•"/>
      <w:lvlJc w:val="left"/>
      <w:pPr>
        <w:tabs>
          <w:tab w:val="num" w:pos="2160"/>
        </w:tabs>
        <w:ind w:left="2160" w:hanging="360"/>
      </w:pPr>
      <w:rPr>
        <w:rFonts w:ascii="Arial" w:hAnsi="Arial" w:hint="default"/>
      </w:rPr>
    </w:lvl>
    <w:lvl w:ilvl="3" w:tplc="BDB8D6E0" w:tentative="1">
      <w:start w:val="1"/>
      <w:numFmt w:val="bullet"/>
      <w:lvlText w:val="•"/>
      <w:lvlJc w:val="left"/>
      <w:pPr>
        <w:tabs>
          <w:tab w:val="num" w:pos="2880"/>
        </w:tabs>
        <w:ind w:left="2880" w:hanging="360"/>
      </w:pPr>
      <w:rPr>
        <w:rFonts w:ascii="Arial" w:hAnsi="Arial" w:hint="default"/>
      </w:rPr>
    </w:lvl>
    <w:lvl w:ilvl="4" w:tplc="10E8D180" w:tentative="1">
      <w:start w:val="1"/>
      <w:numFmt w:val="bullet"/>
      <w:lvlText w:val="•"/>
      <w:lvlJc w:val="left"/>
      <w:pPr>
        <w:tabs>
          <w:tab w:val="num" w:pos="3600"/>
        </w:tabs>
        <w:ind w:left="3600" w:hanging="360"/>
      </w:pPr>
      <w:rPr>
        <w:rFonts w:ascii="Arial" w:hAnsi="Arial" w:hint="default"/>
      </w:rPr>
    </w:lvl>
    <w:lvl w:ilvl="5" w:tplc="9D7E6F6C" w:tentative="1">
      <w:start w:val="1"/>
      <w:numFmt w:val="bullet"/>
      <w:lvlText w:val="•"/>
      <w:lvlJc w:val="left"/>
      <w:pPr>
        <w:tabs>
          <w:tab w:val="num" w:pos="4320"/>
        </w:tabs>
        <w:ind w:left="4320" w:hanging="360"/>
      </w:pPr>
      <w:rPr>
        <w:rFonts w:ascii="Arial" w:hAnsi="Arial" w:hint="default"/>
      </w:rPr>
    </w:lvl>
    <w:lvl w:ilvl="6" w:tplc="EA601434" w:tentative="1">
      <w:start w:val="1"/>
      <w:numFmt w:val="bullet"/>
      <w:lvlText w:val="•"/>
      <w:lvlJc w:val="left"/>
      <w:pPr>
        <w:tabs>
          <w:tab w:val="num" w:pos="5040"/>
        </w:tabs>
        <w:ind w:left="5040" w:hanging="360"/>
      </w:pPr>
      <w:rPr>
        <w:rFonts w:ascii="Arial" w:hAnsi="Arial" w:hint="default"/>
      </w:rPr>
    </w:lvl>
    <w:lvl w:ilvl="7" w:tplc="7F5A24E4" w:tentative="1">
      <w:start w:val="1"/>
      <w:numFmt w:val="bullet"/>
      <w:lvlText w:val="•"/>
      <w:lvlJc w:val="left"/>
      <w:pPr>
        <w:tabs>
          <w:tab w:val="num" w:pos="5760"/>
        </w:tabs>
        <w:ind w:left="5760" w:hanging="360"/>
      </w:pPr>
      <w:rPr>
        <w:rFonts w:ascii="Arial" w:hAnsi="Arial" w:hint="default"/>
      </w:rPr>
    </w:lvl>
    <w:lvl w:ilvl="8" w:tplc="80547358" w:tentative="1">
      <w:start w:val="1"/>
      <w:numFmt w:val="bullet"/>
      <w:lvlText w:val="•"/>
      <w:lvlJc w:val="left"/>
      <w:pPr>
        <w:tabs>
          <w:tab w:val="num" w:pos="6480"/>
        </w:tabs>
        <w:ind w:left="6480" w:hanging="360"/>
      </w:pPr>
      <w:rPr>
        <w:rFonts w:ascii="Arial" w:hAnsi="Arial" w:hint="default"/>
      </w:rPr>
    </w:lvl>
  </w:abstractNum>
  <w:abstractNum w:abstractNumId="20">
    <w:nsid w:val="71D0085C"/>
    <w:multiLevelType w:val="hybridMultilevel"/>
    <w:tmpl w:val="B4687D0C"/>
    <w:lvl w:ilvl="0" w:tplc="B8701808">
      <w:start w:val="1"/>
      <w:numFmt w:val="bullet"/>
      <w:lvlText w:val="•"/>
      <w:lvlJc w:val="left"/>
      <w:pPr>
        <w:tabs>
          <w:tab w:val="num" w:pos="720"/>
        </w:tabs>
        <w:ind w:left="720" w:hanging="360"/>
      </w:pPr>
      <w:rPr>
        <w:rFonts w:ascii="Arial" w:hAnsi="Arial" w:hint="default"/>
      </w:rPr>
    </w:lvl>
    <w:lvl w:ilvl="1" w:tplc="53E4D8F6" w:tentative="1">
      <w:start w:val="1"/>
      <w:numFmt w:val="bullet"/>
      <w:lvlText w:val="•"/>
      <w:lvlJc w:val="left"/>
      <w:pPr>
        <w:tabs>
          <w:tab w:val="num" w:pos="1440"/>
        </w:tabs>
        <w:ind w:left="1440" w:hanging="360"/>
      </w:pPr>
      <w:rPr>
        <w:rFonts w:ascii="Arial" w:hAnsi="Arial" w:hint="default"/>
      </w:rPr>
    </w:lvl>
    <w:lvl w:ilvl="2" w:tplc="CF2A0FC4" w:tentative="1">
      <w:start w:val="1"/>
      <w:numFmt w:val="bullet"/>
      <w:lvlText w:val="•"/>
      <w:lvlJc w:val="left"/>
      <w:pPr>
        <w:tabs>
          <w:tab w:val="num" w:pos="2160"/>
        </w:tabs>
        <w:ind w:left="2160" w:hanging="360"/>
      </w:pPr>
      <w:rPr>
        <w:rFonts w:ascii="Arial" w:hAnsi="Arial" w:hint="default"/>
      </w:rPr>
    </w:lvl>
    <w:lvl w:ilvl="3" w:tplc="596E2530" w:tentative="1">
      <w:start w:val="1"/>
      <w:numFmt w:val="bullet"/>
      <w:lvlText w:val="•"/>
      <w:lvlJc w:val="left"/>
      <w:pPr>
        <w:tabs>
          <w:tab w:val="num" w:pos="2880"/>
        </w:tabs>
        <w:ind w:left="2880" w:hanging="360"/>
      </w:pPr>
      <w:rPr>
        <w:rFonts w:ascii="Arial" w:hAnsi="Arial" w:hint="default"/>
      </w:rPr>
    </w:lvl>
    <w:lvl w:ilvl="4" w:tplc="04A22558" w:tentative="1">
      <w:start w:val="1"/>
      <w:numFmt w:val="bullet"/>
      <w:lvlText w:val="•"/>
      <w:lvlJc w:val="left"/>
      <w:pPr>
        <w:tabs>
          <w:tab w:val="num" w:pos="3600"/>
        </w:tabs>
        <w:ind w:left="3600" w:hanging="360"/>
      </w:pPr>
      <w:rPr>
        <w:rFonts w:ascii="Arial" w:hAnsi="Arial" w:hint="default"/>
      </w:rPr>
    </w:lvl>
    <w:lvl w:ilvl="5" w:tplc="26FCF11C" w:tentative="1">
      <w:start w:val="1"/>
      <w:numFmt w:val="bullet"/>
      <w:lvlText w:val="•"/>
      <w:lvlJc w:val="left"/>
      <w:pPr>
        <w:tabs>
          <w:tab w:val="num" w:pos="4320"/>
        </w:tabs>
        <w:ind w:left="4320" w:hanging="360"/>
      </w:pPr>
      <w:rPr>
        <w:rFonts w:ascii="Arial" w:hAnsi="Arial" w:hint="default"/>
      </w:rPr>
    </w:lvl>
    <w:lvl w:ilvl="6" w:tplc="63A89EFC" w:tentative="1">
      <w:start w:val="1"/>
      <w:numFmt w:val="bullet"/>
      <w:lvlText w:val="•"/>
      <w:lvlJc w:val="left"/>
      <w:pPr>
        <w:tabs>
          <w:tab w:val="num" w:pos="5040"/>
        </w:tabs>
        <w:ind w:left="5040" w:hanging="360"/>
      </w:pPr>
      <w:rPr>
        <w:rFonts w:ascii="Arial" w:hAnsi="Arial" w:hint="default"/>
      </w:rPr>
    </w:lvl>
    <w:lvl w:ilvl="7" w:tplc="BDBA3590" w:tentative="1">
      <w:start w:val="1"/>
      <w:numFmt w:val="bullet"/>
      <w:lvlText w:val="•"/>
      <w:lvlJc w:val="left"/>
      <w:pPr>
        <w:tabs>
          <w:tab w:val="num" w:pos="5760"/>
        </w:tabs>
        <w:ind w:left="5760" w:hanging="360"/>
      </w:pPr>
      <w:rPr>
        <w:rFonts w:ascii="Arial" w:hAnsi="Arial" w:hint="default"/>
      </w:rPr>
    </w:lvl>
    <w:lvl w:ilvl="8" w:tplc="2864F50E" w:tentative="1">
      <w:start w:val="1"/>
      <w:numFmt w:val="bullet"/>
      <w:lvlText w:val="•"/>
      <w:lvlJc w:val="left"/>
      <w:pPr>
        <w:tabs>
          <w:tab w:val="num" w:pos="6480"/>
        </w:tabs>
        <w:ind w:left="6480" w:hanging="360"/>
      </w:pPr>
      <w:rPr>
        <w:rFonts w:ascii="Arial" w:hAnsi="Arial" w:hint="default"/>
      </w:rPr>
    </w:lvl>
  </w:abstractNum>
  <w:abstractNum w:abstractNumId="21">
    <w:nsid w:val="76380CE8"/>
    <w:multiLevelType w:val="hybridMultilevel"/>
    <w:tmpl w:val="273E038E"/>
    <w:lvl w:ilvl="0" w:tplc="50A6825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FD23C1"/>
    <w:multiLevelType w:val="hybridMultilevel"/>
    <w:tmpl w:val="C110022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8"/>
  </w:num>
  <w:num w:numId="4">
    <w:abstractNumId w:val="8"/>
  </w:num>
  <w:num w:numId="5">
    <w:abstractNumId w:val="11"/>
  </w:num>
  <w:num w:numId="6">
    <w:abstractNumId w:val="0"/>
  </w:num>
  <w:num w:numId="7">
    <w:abstractNumId w:val="22"/>
  </w:num>
  <w:num w:numId="8">
    <w:abstractNumId w:val="13"/>
  </w:num>
  <w:num w:numId="9">
    <w:abstractNumId w:val="12"/>
  </w:num>
  <w:num w:numId="10">
    <w:abstractNumId w:val="3"/>
  </w:num>
  <w:num w:numId="11">
    <w:abstractNumId w:val="5"/>
  </w:num>
  <w:num w:numId="12">
    <w:abstractNumId w:val="2"/>
  </w:num>
  <w:num w:numId="13">
    <w:abstractNumId w:val="4"/>
  </w:num>
  <w:num w:numId="14">
    <w:abstractNumId w:val="20"/>
  </w:num>
  <w:num w:numId="15">
    <w:abstractNumId w:val="9"/>
  </w:num>
  <w:num w:numId="16">
    <w:abstractNumId w:val="19"/>
  </w:num>
  <w:num w:numId="17">
    <w:abstractNumId w:val="17"/>
  </w:num>
  <w:num w:numId="18">
    <w:abstractNumId w:val="1"/>
  </w:num>
  <w:num w:numId="19">
    <w:abstractNumId w:val="7"/>
  </w:num>
  <w:num w:numId="20">
    <w:abstractNumId w:val="16"/>
  </w:num>
  <w:num w:numId="21">
    <w:abstractNumId w:val="14"/>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72F"/>
    <w:rsid w:val="000112EB"/>
    <w:rsid w:val="000300FC"/>
    <w:rsid w:val="00052EA0"/>
    <w:rsid w:val="00053361"/>
    <w:rsid w:val="00065EFE"/>
    <w:rsid w:val="00066C4C"/>
    <w:rsid w:val="00083BFC"/>
    <w:rsid w:val="0009176D"/>
    <w:rsid w:val="0009776E"/>
    <w:rsid w:val="000A54D5"/>
    <w:rsid w:val="000A596D"/>
    <w:rsid w:val="000A6D91"/>
    <w:rsid w:val="000C0DDE"/>
    <w:rsid w:val="000C4BE7"/>
    <w:rsid w:val="000D0FDB"/>
    <w:rsid w:val="000D3A63"/>
    <w:rsid w:val="000F4FA1"/>
    <w:rsid w:val="001056AB"/>
    <w:rsid w:val="00110D46"/>
    <w:rsid w:val="001165F8"/>
    <w:rsid w:val="0012107F"/>
    <w:rsid w:val="00122182"/>
    <w:rsid w:val="001254A6"/>
    <w:rsid w:val="00130FA7"/>
    <w:rsid w:val="00131567"/>
    <w:rsid w:val="001352C8"/>
    <w:rsid w:val="001415E1"/>
    <w:rsid w:val="001556A3"/>
    <w:rsid w:val="00171DA1"/>
    <w:rsid w:val="001742B9"/>
    <w:rsid w:val="00180F44"/>
    <w:rsid w:val="00183C4B"/>
    <w:rsid w:val="00184C07"/>
    <w:rsid w:val="00185BC9"/>
    <w:rsid w:val="00194463"/>
    <w:rsid w:val="00194A87"/>
    <w:rsid w:val="00195609"/>
    <w:rsid w:val="001957D1"/>
    <w:rsid w:val="001A178E"/>
    <w:rsid w:val="001C5481"/>
    <w:rsid w:val="001D3757"/>
    <w:rsid w:val="001E45A0"/>
    <w:rsid w:val="001E5BF8"/>
    <w:rsid w:val="00212683"/>
    <w:rsid w:val="002265B3"/>
    <w:rsid w:val="00230A19"/>
    <w:rsid w:val="00245681"/>
    <w:rsid w:val="002466D0"/>
    <w:rsid w:val="00264B9F"/>
    <w:rsid w:val="002658A0"/>
    <w:rsid w:val="00274F3F"/>
    <w:rsid w:val="00276C40"/>
    <w:rsid w:val="002827EE"/>
    <w:rsid w:val="002832AE"/>
    <w:rsid w:val="002A455F"/>
    <w:rsid w:val="002B54B8"/>
    <w:rsid w:val="002B54CF"/>
    <w:rsid w:val="002C59BC"/>
    <w:rsid w:val="002D3F37"/>
    <w:rsid w:val="002F2AF8"/>
    <w:rsid w:val="003027BC"/>
    <w:rsid w:val="00324872"/>
    <w:rsid w:val="00326723"/>
    <w:rsid w:val="00331109"/>
    <w:rsid w:val="0033549A"/>
    <w:rsid w:val="00356E74"/>
    <w:rsid w:val="0037018F"/>
    <w:rsid w:val="003744AF"/>
    <w:rsid w:val="003811FB"/>
    <w:rsid w:val="003834E3"/>
    <w:rsid w:val="003856BF"/>
    <w:rsid w:val="0039112F"/>
    <w:rsid w:val="00394C40"/>
    <w:rsid w:val="003A6F59"/>
    <w:rsid w:val="003B1A32"/>
    <w:rsid w:val="003C25F2"/>
    <w:rsid w:val="003D1700"/>
    <w:rsid w:val="003D33CB"/>
    <w:rsid w:val="003E0556"/>
    <w:rsid w:val="00401D94"/>
    <w:rsid w:val="00422543"/>
    <w:rsid w:val="004233C7"/>
    <w:rsid w:val="00430ED0"/>
    <w:rsid w:val="00432C8F"/>
    <w:rsid w:val="00440AF4"/>
    <w:rsid w:val="00442833"/>
    <w:rsid w:val="004604CC"/>
    <w:rsid w:val="00467493"/>
    <w:rsid w:val="00467647"/>
    <w:rsid w:val="004801C2"/>
    <w:rsid w:val="0048332E"/>
    <w:rsid w:val="00493104"/>
    <w:rsid w:val="004A3DC4"/>
    <w:rsid w:val="004A7CC0"/>
    <w:rsid w:val="004D1528"/>
    <w:rsid w:val="004D20E3"/>
    <w:rsid w:val="004D6A9D"/>
    <w:rsid w:val="004E39E2"/>
    <w:rsid w:val="004E569D"/>
    <w:rsid w:val="004F2CB3"/>
    <w:rsid w:val="005010BD"/>
    <w:rsid w:val="00503394"/>
    <w:rsid w:val="005051CB"/>
    <w:rsid w:val="00516282"/>
    <w:rsid w:val="005432CC"/>
    <w:rsid w:val="00557B69"/>
    <w:rsid w:val="0056302C"/>
    <w:rsid w:val="00566D74"/>
    <w:rsid w:val="00567F1C"/>
    <w:rsid w:val="00577492"/>
    <w:rsid w:val="00581060"/>
    <w:rsid w:val="00592649"/>
    <w:rsid w:val="005A1315"/>
    <w:rsid w:val="005B1EF6"/>
    <w:rsid w:val="005B24CF"/>
    <w:rsid w:val="005E0AF6"/>
    <w:rsid w:val="005E4028"/>
    <w:rsid w:val="005E6CF0"/>
    <w:rsid w:val="005F3238"/>
    <w:rsid w:val="005F3A73"/>
    <w:rsid w:val="005F6C35"/>
    <w:rsid w:val="00612D53"/>
    <w:rsid w:val="00613B04"/>
    <w:rsid w:val="00615C8D"/>
    <w:rsid w:val="00616275"/>
    <w:rsid w:val="00623899"/>
    <w:rsid w:val="00624778"/>
    <w:rsid w:val="006268E2"/>
    <w:rsid w:val="0063372F"/>
    <w:rsid w:val="00635A0A"/>
    <w:rsid w:val="00642901"/>
    <w:rsid w:val="0064673C"/>
    <w:rsid w:val="00651D97"/>
    <w:rsid w:val="0067089A"/>
    <w:rsid w:val="0068196B"/>
    <w:rsid w:val="0068721A"/>
    <w:rsid w:val="006A357A"/>
    <w:rsid w:val="006B70D3"/>
    <w:rsid w:val="006E6802"/>
    <w:rsid w:val="00700CC8"/>
    <w:rsid w:val="007030EE"/>
    <w:rsid w:val="00707DA0"/>
    <w:rsid w:val="00712BDC"/>
    <w:rsid w:val="007259E5"/>
    <w:rsid w:val="007350FD"/>
    <w:rsid w:val="00742ADE"/>
    <w:rsid w:val="007455E7"/>
    <w:rsid w:val="00746E78"/>
    <w:rsid w:val="0076087E"/>
    <w:rsid w:val="00760F93"/>
    <w:rsid w:val="007813C1"/>
    <w:rsid w:val="00781996"/>
    <w:rsid w:val="007B09AC"/>
    <w:rsid w:val="007E2A77"/>
    <w:rsid w:val="007F20F9"/>
    <w:rsid w:val="007F5373"/>
    <w:rsid w:val="007F7DBA"/>
    <w:rsid w:val="00801506"/>
    <w:rsid w:val="00803108"/>
    <w:rsid w:val="00805F9C"/>
    <w:rsid w:val="00807C1B"/>
    <w:rsid w:val="00825C2B"/>
    <w:rsid w:val="0085567A"/>
    <w:rsid w:val="008618AE"/>
    <w:rsid w:val="008656A0"/>
    <w:rsid w:val="00871BEA"/>
    <w:rsid w:val="00875AE1"/>
    <w:rsid w:val="008761E8"/>
    <w:rsid w:val="008807D3"/>
    <w:rsid w:val="0088394D"/>
    <w:rsid w:val="008939B9"/>
    <w:rsid w:val="00894C6F"/>
    <w:rsid w:val="00895E71"/>
    <w:rsid w:val="008A1AE3"/>
    <w:rsid w:val="008B0365"/>
    <w:rsid w:val="008B3386"/>
    <w:rsid w:val="008B5149"/>
    <w:rsid w:val="008C4A5B"/>
    <w:rsid w:val="008C6E83"/>
    <w:rsid w:val="008D6BC7"/>
    <w:rsid w:val="008E5DB2"/>
    <w:rsid w:val="008E626E"/>
    <w:rsid w:val="00910B30"/>
    <w:rsid w:val="00911B5F"/>
    <w:rsid w:val="00913941"/>
    <w:rsid w:val="009151C4"/>
    <w:rsid w:val="009231E2"/>
    <w:rsid w:val="00926488"/>
    <w:rsid w:val="009408A2"/>
    <w:rsid w:val="009520F9"/>
    <w:rsid w:val="009555EB"/>
    <w:rsid w:val="00960439"/>
    <w:rsid w:val="00964DA9"/>
    <w:rsid w:val="009664CC"/>
    <w:rsid w:val="009833D7"/>
    <w:rsid w:val="00993452"/>
    <w:rsid w:val="00994200"/>
    <w:rsid w:val="009953C4"/>
    <w:rsid w:val="009D1A93"/>
    <w:rsid w:val="009D540D"/>
    <w:rsid w:val="009D75AE"/>
    <w:rsid w:val="009F6AD4"/>
    <w:rsid w:val="00A072CB"/>
    <w:rsid w:val="00A07533"/>
    <w:rsid w:val="00A130B5"/>
    <w:rsid w:val="00A14D1F"/>
    <w:rsid w:val="00A222CB"/>
    <w:rsid w:val="00A26DDA"/>
    <w:rsid w:val="00A361B5"/>
    <w:rsid w:val="00A45D41"/>
    <w:rsid w:val="00A54FA5"/>
    <w:rsid w:val="00A63CA2"/>
    <w:rsid w:val="00A70FBB"/>
    <w:rsid w:val="00A7709D"/>
    <w:rsid w:val="00A83971"/>
    <w:rsid w:val="00A839CC"/>
    <w:rsid w:val="00A90183"/>
    <w:rsid w:val="00A97D2C"/>
    <w:rsid w:val="00AA4D38"/>
    <w:rsid w:val="00AB15D4"/>
    <w:rsid w:val="00AB34C5"/>
    <w:rsid w:val="00AC1C69"/>
    <w:rsid w:val="00AC462B"/>
    <w:rsid w:val="00AC74F7"/>
    <w:rsid w:val="00AD03AC"/>
    <w:rsid w:val="00AD046F"/>
    <w:rsid w:val="00AD73EF"/>
    <w:rsid w:val="00AE34C5"/>
    <w:rsid w:val="00B204DC"/>
    <w:rsid w:val="00B327B2"/>
    <w:rsid w:val="00B34A92"/>
    <w:rsid w:val="00B42CED"/>
    <w:rsid w:val="00B47D35"/>
    <w:rsid w:val="00B624BE"/>
    <w:rsid w:val="00B650A4"/>
    <w:rsid w:val="00B7606D"/>
    <w:rsid w:val="00B962D7"/>
    <w:rsid w:val="00BB2271"/>
    <w:rsid w:val="00BF2771"/>
    <w:rsid w:val="00C06160"/>
    <w:rsid w:val="00C268D5"/>
    <w:rsid w:val="00C40B4C"/>
    <w:rsid w:val="00C457DE"/>
    <w:rsid w:val="00C50684"/>
    <w:rsid w:val="00C51928"/>
    <w:rsid w:val="00C552CB"/>
    <w:rsid w:val="00C55819"/>
    <w:rsid w:val="00C80F40"/>
    <w:rsid w:val="00C900BF"/>
    <w:rsid w:val="00C979EB"/>
    <w:rsid w:val="00D13C2A"/>
    <w:rsid w:val="00D3330A"/>
    <w:rsid w:val="00D334AF"/>
    <w:rsid w:val="00D40C3A"/>
    <w:rsid w:val="00D41489"/>
    <w:rsid w:val="00D563AA"/>
    <w:rsid w:val="00D57E27"/>
    <w:rsid w:val="00D70FB2"/>
    <w:rsid w:val="00D850EE"/>
    <w:rsid w:val="00D91FAF"/>
    <w:rsid w:val="00D92306"/>
    <w:rsid w:val="00D93989"/>
    <w:rsid w:val="00DA1098"/>
    <w:rsid w:val="00DA3B24"/>
    <w:rsid w:val="00DB33D0"/>
    <w:rsid w:val="00DC2E16"/>
    <w:rsid w:val="00DE00E9"/>
    <w:rsid w:val="00DE0934"/>
    <w:rsid w:val="00DE24DE"/>
    <w:rsid w:val="00E146F5"/>
    <w:rsid w:val="00E14FCA"/>
    <w:rsid w:val="00E33601"/>
    <w:rsid w:val="00E36EEC"/>
    <w:rsid w:val="00E423A8"/>
    <w:rsid w:val="00E50F79"/>
    <w:rsid w:val="00E602E2"/>
    <w:rsid w:val="00E60A5A"/>
    <w:rsid w:val="00E64A7C"/>
    <w:rsid w:val="00E66985"/>
    <w:rsid w:val="00E74BFF"/>
    <w:rsid w:val="00E92A49"/>
    <w:rsid w:val="00E94AA2"/>
    <w:rsid w:val="00E967E1"/>
    <w:rsid w:val="00E96F8A"/>
    <w:rsid w:val="00EE67C5"/>
    <w:rsid w:val="00F010A7"/>
    <w:rsid w:val="00F0120D"/>
    <w:rsid w:val="00F071C1"/>
    <w:rsid w:val="00F2489C"/>
    <w:rsid w:val="00F3625A"/>
    <w:rsid w:val="00F56BBD"/>
    <w:rsid w:val="00F66371"/>
    <w:rsid w:val="00F86B0A"/>
    <w:rsid w:val="00FA3D91"/>
    <w:rsid w:val="00FD0AC3"/>
    <w:rsid w:val="00FD303F"/>
    <w:rsid w:val="00FD6E7C"/>
    <w:rsid w:val="00FD72A4"/>
    <w:rsid w:val="00FE0638"/>
    <w:rsid w:val="00FF17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Helvetic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qFormat/>
    <w:rsid w:val="0063372F"/>
    <w:pPr>
      <w:keepNext/>
      <w:keepLines/>
      <w:spacing w:before="480" w:after="0"/>
      <w:outlineLvl w:val="0"/>
    </w:pPr>
    <w:rPr>
      <w:rFonts w:cs="Times New Roman"/>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Paris">
    <w:name w:val="Subheading Paris"/>
    <w:basedOn w:val="Normal"/>
    <w:rsid w:val="00120078"/>
    <w:pPr>
      <w:spacing w:before="240"/>
    </w:pPr>
    <w:rPr>
      <w:color w:val="00558F"/>
      <w:sz w:val="28"/>
    </w:rPr>
  </w:style>
  <w:style w:type="paragraph" w:customStyle="1" w:styleId="KeymesageheadlineParis">
    <w:name w:val="Key mesage headline Paris"/>
    <w:basedOn w:val="Normal"/>
    <w:rsid w:val="00120078"/>
    <w:pPr>
      <w:spacing w:before="240" w:after="120"/>
      <w:ind w:left="714" w:hanging="714"/>
    </w:pPr>
    <w:rPr>
      <w:bCs/>
      <w:i/>
    </w:rPr>
  </w:style>
  <w:style w:type="character" w:customStyle="1" w:styleId="Heading1Char">
    <w:name w:val="Heading 1 Char"/>
    <w:rsid w:val="0063372F"/>
    <w:rPr>
      <w:rFonts w:eastAsia="SimSun"/>
      <w:b/>
      <w:color w:val="365F91"/>
      <w:sz w:val="28"/>
    </w:rPr>
  </w:style>
  <w:style w:type="paragraph" w:customStyle="1" w:styleId="ParaParis">
    <w:name w:val="Para Paris"/>
    <w:basedOn w:val="Normal"/>
    <w:pPr>
      <w:ind w:left="717"/>
    </w:pPr>
    <w:rPr>
      <w:color w:val="404040"/>
      <w:sz w:val="20"/>
      <w:szCs w:val="20"/>
    </w:rPr>
  </w:style>
  <w:style w:type="paragraph" w:customStyle="1" w:styleId="MediumGrid1-Accent21">
    <w:name w:val="Medium Grid 1 - Accent 21"/>
    <w:basedOn w:val="Normal"/>
    <w:pPr>
      <w:ind w:left="720"/>
      <w:contextualSpacing/>
    </w:pPr>
  </w:style>
  <w:style w:type="paragraph" w:customStyle="1" w:styleId="30Bullets">
    <w:name w:val="3.0 Bullets"/>
    <w:basedOn w:val="MediumGrid1-Accent21"/>
    <w:pPr>
      <w:numPr>
        <w:numId w:val="3"/>
      </w:numPr>
    </w:p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BalloonTextChar">
    <w:name w:val="Balloon Text Char"/>
    <w:semiHidden/>
    <w:rPr>
      <w:rFonts w:ascii="Tahoma" w:hAnsi="Tahoma"/>
      <w:sz w:val="16"/>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style>
  <w:style w:type="paragraph" w:styleId="Subtitle">
    <w:name w:val="Subtitle"/>
    <w:basedOn w:val="Normal"/>
    <w:next w:val="Normal"/>
    <w:qFormat/>
    <w:rsid w:val="009244A8"/>
    <w:pPr>
      <w:spacing w:after="60"/>
      <w:jc w:val="center"/>
      <w:outlineLvl w:val="1"/>
    </w:pPr>
    <w:rPr>
      <w:rFonts w:ascii="Cambria" w:hAnsi="Cambria" w:cs="Times New Roman"/>
      <w:sz w:val="24"/>
      <w:szCs w:val="24"/>
      <w:lang w:val="x-none" w:eastAsia="en-US"/>
    </w:rPr>
  </w:style>
  <w:style w:type="character" w:customStyle="1" w:styleId="SubtitleChar">
    <w:name w:val="Subtitle Char"/>
    <w:rsid w:val="009244A8"/>
    <w:rPr>
      <w:rFonts w:ascii="Cambria" w:eastAsia="SimSun" w:hAnsi="Cambria"/>
      <w:sz w:val="24"/>
    </w:rPr>
  </w:style>
  <w:style w:type="paragraph" w:customStyle="1" w:styleId="Keymessafeheadline">
    <w:name w:val="Key messafe headline"/>
    <w:basedOn w:val="KeymesageheadlineParis"/>
    <w:rsid w:val="005C6348"/>
    <w:rPr>
      <w:b/>
      <w:i w:val="0"/>
      <w:lang w:val="en-GB"/>
    </w:rPr>
  </w:style>
  <w:style w:type="character" w:styleId="CommentReference">
    <w:name w:val="annotation reference"/>
    <w:uiPriority w:val="99"/>
    <w:semiHidden/>
    <w:rsid w:val="007604B8"/>
    <w:rPr>
      <w:sz w:val="16"/>
    </w:rPr>
  </w:style>
  <w:style w:type="paragraph" w:styleId="CommentText">
    <w:name w:val="annotation text"/>
    <w:basedOn w:val="Normal"/>
    <w:uiPriority w:val="99"/>
    <w:semiHidden/>
    <w:rsid w:val="007604B8"/>
    <w:rPr>
      <w:sz w:val="20"/>
      <w:szCs w:val="20"/>
      <w:lang w:val="x-none" w:eastAsia="en-US"/>
    </w:rPr>
  </w:style>
  <w:style w:type="character" w:customStyle="1" w:styleId="CommentTextChar">
    <w:name w:val="Comment Text Char"/>
    <w:uiPriority w:val="99"/>
    <w:rsid w:val="007604B8"/>
  </w:style>
  <w:style w:type="paragraph" w:styleId="CommentSubject">
    <w:name w:val="annotation subject"/>
    <w:basedOn w:val="CommentText"/>
    <w:next w:val="CommentText"/>
    <w:semiHidden/>
    <w:rsid w:val="007604B8"/>
    <w:rPr>
      <w:b/>
      <w:bCs/>
    </w:rPr>
  </w:style>
  <w:style w:type="character" w:customStyle="1" w:styleId="CommentSubjectChar">
    <w:name w:val="Comment Subject Char"/>
    <w:semiHidden/>
    <w:rsid w:val="007604B8"/>
    <w:rPr>
      <w:b/>
    </w:rPr>
  </w:style>
  <w:style w:type="paragraph" w:customStyle="1" w:styleId="ColorfulShading-Accent11">
    <w:name w:val="Colorful Shading - Accent 11"/>
    <w:rsid w:val="00443EA6"/>
    <w:rPr>
      <w:sz w:val="22"/>
      <w:szCs w:val="22"/>
      <w:lang w:bidi="en-US"/>
    </w:rPr>
  </w:style>
  <w:style w:type="character" w:customStyle="1" w:styleId="apple-converted-space">
    <w:name w:val="apple-converted-space"/>
    <w:rsid w:val="00774AFF"/>
  </w:style>
  <w:style w:type="paragraph" w:styleId="DocumentMap">
    <w:name w:val="Document Map"/>
    <w:basedOn w:val="Normal"/>
    <w:semiHidden/>
    <w:rsid w:val="00D96EF5"/>
    <w:rPr>
      <w:rFonts w:ascii="Times New Roman" w:hAnsi="Times New Roman" w:cs="Times New Roman"/>
      <w:sz w:val="24"/>
      <w:szCs w:val="24"/>
      <w:lang w:val="x-none"/>
    </w:rPr>
  </w:style>
  <w:style w:type="character" w:customStyle="1" w:styleId="DocumentMapChar">
    <w:name w:val="Document Map Char"/>
    <w:semiHidden/>
    <w:rsid w:val="00D96EF5"/>
    <w:rPr>
      <w:rFonts w:ascii="Times New Roman" w:hAnsi="Times New Roman"/>
      <w:sz w:val="24"/>
      <w:lang w:val="x-none" w:eastAsia="zh-CN"/>
    </w:rPr>
  </w:style>
  <w:style w:type="paragraph" w:customStyle="1" w:styleId="LightList-Accent31">
    <w:name w:val="Light List - Accent 31"/>
    <w:rsid w:val="00CF0260"/>
    <w:rPr>
      <w:sz w:val="22"/>
      <w:szCs w:val="22"/>
      <w:lang w:bidi="en-US"/>
    </w:rPr>
  </w:style>
  <w:style w:type="paragraph" w:customStyle="1" w:styleId="LightGrid-Accent31">
    <w:name w:val="Light Grid - Accent 31"/>
    <w:basedOn w:val="Normal"/>
    <w:qFormat/>
    <w:rsid w:val="00F64133"/>
    <w:pPr>
      <w:ind w:left="720"/>
      <w:contextualSpacing/>
    </w:pPr>
  </w:style>
  <w:style w:type="paragraph" w:styleId="FootnoteText">
    <w:name w:val="footnote text"/>
    <w:basedOn w:val="Normal"/>
    <w:link w:val="FootnoteTextChar"/>
    <w:uiPriority w:val="99"/>
    <w:semiHidden/>
    <w:unhideWhenUsed/>
    <w:rsid w:val="007B09AC"/>
    <w:rPr>
      <w:sz w:val="20"/>
      <w:szCs w:val="20"/>
    </w:rPr>
  </w:style>
  <w:style w:type="character" w:customStyle="1" w:styleId="FootnoteTextChar">
    <w:name w:val="Footnote Text Char"/>
    <w:link w:val="FootnoteText"/>
    <w:uiPriority w:val="99"/>
    <w:semiHidden/>
    <w:rsid w:val="007B09AC"/>
    <w:rPr>
      <w:lang w:bidi="en-US"/>
    </w:rPr>
  </w:style>
  <w:style w:type="character" w:styleId="FootnoteReference">
    <w:name w:val="footnote reference"/>
    <w:uiPriority w:val="99"/>
    <w:semiHidden/>
    <w:unhideWhenUsed/>
    <w:rsid w:val="007B09AC"/>
    <w:rPr>
      <w:vertAlign w:val="superscript"/>
    </w:rPr>
  </w:style>
  <w:style w:type="paragraph" w:styleId="HTMLPreformatted">
    <w:name w:val="HTML Preformatted"/>
    <w:basedOn w:val="Normal"/>
    <w:link w:val="HTMLPreformattedChar"/>
    <w:uiPriority w:val="99"/>
    <w:unhideWhenUsed/>
    <w:rsid w:val="0032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bidi="ar-SA"/>
    </w:rPr>
  </w:style>
  <w:style w:type="character" w:customStyle="1" w:styleId="HTMLPreformattedChar">
    <w:name w:val="HTML Preformatted Char"/>
    <w:link w:val="HTMLPreformatted"/>
    <w:uiPriority w:val="99"/>
    <w:rsid w:val="00324872"/>
    <w:rPr>
      <w:rFonts w:ascii="Courier New" w:eastAsia="Times New Roman" w:hAnsi="Courier New" w:cs="Courier New"/>
    </w:rPr>
  </w:style>
  <w:style w:type="paragraph" w:customStyle="1" w:styleId="STMleipteksti">
    <w:name w:val="STM leipäteksti"/>
    <w:rsid w:val="001957D1"/>
    <w:pPr>
      <w:ind w:left="2608"/>
    </w:pPr>
    <w:rPr>
      <w:rFonts w:ascii="Times New Roman" w:eastAsia="Times New Roman" w:hAnsi="Times New Roman" w:cs="Times New Roman"/>
      <w:sz w:val="22"/>
      <w:lang w:val="fi-FI" w:eastAsia="en-US"/>
    </w:rPr>
  </w:style>
  <w:style w:type="paragraph" w:customStyle="1" w:styleId="ColorfulShading-Accent12">
    <w:name w:val="Colorful Shading - Accent 12"/>
    <w:hidden/>
    <w:uiPriority w:val="62"/>
    <w:rsid w:val="001957D1"/>
    <w:rPr>
      <w:sz w:val="22"/>
      <w:szCs w:val="22"/>
      <w:lang w:bidi="en-US"/>
    </w:rPr>
  </w:style>
  <w:style w:type="paragraph" w:styleId="PlainText">
    <w:name w:val="Plain Text"/>
    <w:basedOn w:val="Normal"/>
    <w:link w:val="PlainTextChar"/>
    <w:uiPriority w:val="99"/>
    <w:semiHidden/>
    <w:unhideWhenUsed/>
    <w:rsid w:val="00C268D5"/>
    <w:pPr>
      <w:spacing w:after="0" w:line="240" w:lineRule="auto"/>
    </w:pPr>
    <w:rPr>
      <w:rFonts w:eastAsia="Calibri" w:cs="Times New Roman"/>
      <w:szCs w:val="21"/>
      <w:lang w:bidi="ar-SA"/>
    </w:rPr>
  </w:style>
  <w:style w:type="character" w:customStyle="1" w:styleId="PlainTextChar">
    <w:name w:val="Plain Text Char"/>
    <w:link w:val="PlainText"/>
    <w:uiPriority w:val="99"/>
    <w:semiHidden/>
    <w:rsid w:val="00C268D5"/>
    <w:rPr>
      <w:rFonts w:eastAsia="Calibri" w:cs="Times New Roman"/>
      <w:sz w:val="22"/>
      <w:szCs w:val="21"/>
    </w:rPr>
  </w:style>
  <w:style w:type="paragraph" w:styleId="NormalWeb">
    <w:name w:val="Normal (Web)"/>
    <w:basedOn w:val="Normal"/>
    <w:uiPriority w:val="99"/>
    <w:semiHidden/>
    <w:unhideWhenUsed/>
    <w:rsid w:val="00C06160"/>
    <w:rPr>
      <w:rFonts w:ascii="Times New Roman" w:hAnsi="Times New Roman" w:cs="Times New Roman"/>
      <w:sz w:val="24"/>
      <w:szCs w:val="24"/>
    </w:rPr>
  </w:style>
  <w:style w:type="paragraph" w:styleId="ListParagraph">
    <w:name w:val="List Paragraph"/>
    <w:basedOn w:val="Normal"/>
    <w:uiPriority w:val="34"/>
    <w:qFormat/>
    <w:rsid w:val="00993452"/>
    <w:pPr>
      <w:ind w:left="720"/>
    </w:pPr>
  </w:style>
  <w:style w:type="paragraph" w:customStyle="1" w:styleId="paranumber">
    <w:name w:val="paranumber"/>
    <w:uiPriority w:val="99"/>
    <w:qFormat/>
    <w:rsid w:val="006268E2"/>
    <w:pPr>
      <w:spacing w:before="240"/>
      <w:jc w:val="both"/>
    </w:pPr>
    <w:rPr>
      <w:rFonts w:ascii="Times New Roman" w:hAnsi="Times New Roman" w:cs="Times New Roman"/>
      <w:sz w:val="22"/>
      <w:lang w:val="en-GB" w:eastAsia="en-US"/>
    </w:rPr>
  </w:style>
  <w:style w:type="character" w:styleId="Hyperlink">
    <w:name w:val="Hyperlink"/>
    <w:uiPriority w:val="99"/>
    <w:unhideWhenUsed/>
    <w:rsid w:val="00AD03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Helvetic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qFormat/>
    <w:rsid w:val="0063372F"/>
    <w:pPr>
      <w:keepNext/>
      <w:keepLines/>
      <w:spacing w:before="480" w:after="0"/>
      <w:outlineLvl w:val="0"/>
    </w:pPr>
    <w:rPr>
      <w:rFonts w:cs="Times New Roman"/>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Paris">
    <w:name w:val="Subheading Paris"/>
    <w:basedOn w:val="Normal"/>
    <w:rsid w:val="00120078"/>
    <w:pPr>
      <w:spacing w:before="240"/>
    </w:pPr>
    <w:rPr>
      <w:color w:val="00558F"/>
      <w:sz w:val="28"/>
    </w:rPr>
  </w:style>
  <w:style w:type="paragraph" w:customStyle="1" w:styleId="KeymesageheadlineParis">
    <w:name w:val="Key mesage headline Paris"/>
    <w:basedOn w:val="Normal"/>
    <w:rsid w:val="00120078"/>
    <w:pPr>
      <w:spacing w:before="240" w:after="120"/>
      <w:ind w:left="714" w:hanging="714"/>
    </w:pPr>
    <w:rPr>
      <w:bCs/>
      <w:i/>
    </w:rPr>
  </w:style>
  <w:style w:type="character" w:customStyle="1" w:styleId="Heading1Char">
    <w:name w:val="Heading 1 Char"/>
    <w:rsid w:val="0063372F"/>
    <w:rPr>
      <w:rFonts w:eastAsia="SimSun"/>
      <w:b/>
      <w:color w:val="365F91"/>
      <w:sz w:val="28"/>
    </w:rPr>
  </w:style>
  <w:style w:type="paragraph" w:customStyle="1" w:styleId="ParaParis">
    <w:name w:val="Para Paris"/>
    <w:basedOn w:val="Normal"/>
    <w:pPr>
      <w:ind w:left="717"/>
    </w:pPr>
    <w:rPr>
      <w:color w:val="404040"/>
      <w:sz w:val="20"/>
      <w:szCs w:val="20"/>
    </w:rPr>
  </w:style>
  <w:style w:type="paragraph" w:customStyle="1" w:styleId="MediumGrid1-Accent21">
    <w:name w:val="Medium Grid 1 - Accent 21"/>
    <w:basedOn w:val="Normal"/>
    <w:pPr>
      <w:ind w:left="720"/>
      <w:contextualSpacing/>
    </w:pPr>
  </w:style>
  <w:style w:type="paragraph" w:customStyle="1" w:styleId="30Bullets">
    <w:name w:val="3.0 Bullets"/>
    <w:basedOn w:val="MediumGrid1-Accent21"/>
    <w:pPr>
      <w:numPr>
        <w:numId w:val="3"/>
      </w:numPr>
    </w:pPr>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BalloonTextChar">
    <w:name w:val="Balloon Text Char"/>
    <w:semiHidden/>
    <w:rPr>
      <w:rFonts w:ascii="Tahoma" w:hAnsi="Tahoma"/>
      <w:sz w:val="16"/>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style>
  <w:style w:type="paragraph" w:styleId="Subtitle">
    <w:name w:val="Subtitle"/>
    <w:basedOn w:val="Normal"/>
    <w:next w:val="Normal"/>
    <w:qFormat/>
    <w:rsid w:val="009244A8"/>
    <w:pPr>
      <w:spacing w:after="60"/>
      <w:jc w:val="center"/>
      <w:outlineLvl w:val="1"/>
    </w:pPr>
    <w:rPr>
      <w:rFonts w:ascii="Cambria" w:hAnsi="Cambria" w:cs="Times New Roman"/>
      <w:sz w:val="24"/>
      <w:szCs w:val="24"/>
      <w:lang w:val="x-none" w:eastAsia="en-US"/>
    </w:rPr>
  </w:style>
  <w:style w:type="character" w:customStyle="1" w:styleId="SubtitleChar">
    <w:name w:val="Subtitle Char"/>
    <w:rsid w:val="009244A8"/>
    <w:rPr>
      <w:rFonts w:ascii="Cambria" w:eastAsia="SimSun" w:hAnsi="Cambria"/>
      <w:sz w:val="24"/>
    </w:rPr>
  </w:style>
  <w:style w:type="paragraph" w:customStyle="1" w:styleId="Keymessafeheadline">
    <w:name w:val="Key messafe headline"/>
    <w:basedOn w:val="KeymesageheadlineParis"/>
    <w:rsid w:val="005C6348"/>
    <w:rPr>
      <w:b/>
      <w:i w:val="0"/>
      <w:lang w:val="en-GB"/>
    </w:rPr>
  </w:style>
  <w:style w:type="character" w:styleId="CommentReference">
    <w:name w:val="annotation reference"/>
    <w:uiPriority w:val="99"/>
    <w:semiHidden/>
    <w:rsid w:val="007604B8"/>
    <w:rPr>
      <w:sz w:val="16"/>
    </w:rPr>
  </w:style>
  <w:style w:type="paragraph" w:styleId="CommentText">
    <w:name w:val="annotation text"/>
    <w:basedOn w:val="Normal"/>
    <w:uiPriority w:val="99"/>
    <w:semiHidden/>
    <w:rsid w:val="007604B8"/>
    <w:rPr>
      <w:sz w:val="20"/>
      <w:szCs w:val="20"/>
      <w:lang w:val="x-none" w:eastAsia="en-US"/>
    </w:rPr>
  </w:style>
  <w:style w:type="character" w:customStyle="1" w:styleId="CommentTextChar">
    <w:name w:val="Comment Text Char"/>
    <w:uiPriority w:val="99"/>
    <w:rsid w:val="007604B8"/>
  </w:style>
  <w:style w:type="paragraph" w:styleId="CommentSubject">
    <w:name w:val="annotation subject"/>
    <w:basedOn w:val="CommentText"/>
    <w:next w:val="CommentText"/>
    <w:semiHidden/>
    <w:rsid w:val="007604B8"/>
    <w:rPr>
      <w:b/>
      <w:bCs/>
    </w:rPr>
  </w:style>
  <w:style w:type="character" w:customStyle="1" w:styleId="CommentSubjectChar">
    <w:name w:val="Comment Subject Char"/>
    <w:semiHidden/>
    <w:rsid w:val="007604B8"/>
    <w:rPr>
      <w:b/>
    </w:rPr>
  </w:style>
  <w:style w:type="paragraph" w:customStyle="1" w:styleId="ColorfulShading-Accent11">
    <w:name w:val="Colorful Shading - Accent 11"/>
    <w:rsid w:val="00443EA6"/>
    <w:rPr>
      <w:sz w:val="22"/>
      <w:szCs w:val="22"/>
      <w:lang w:bidi="en-US"/>
    </w:rPr>
  </w:style>
  <w:style w:type="character" w:customStyle="1" w:styleId="apple-converted-space">
    <w:name w:val="apple-converted-space"/>
    <w:rsid w:val="00774AFF"/>
  </w:style>
  <w:style w:type="paragraph" w:styleId="DocumentMap">
    <w:name w:val="Document Map"/>
    <w:basedOn w:val="Normal"/>
    <w:semiHidden/>
    <w:rsid w:val="00D96EF5"/>
    <w:rPr>
      <w:rFonts w:ascii="Times New Roman" w:hAnsi="Times New Roman" w:cs="Times New Roman"/>
      <w:sz w:val="24"/>
      <w:szCs w:val="24"/>
      <w:lang w:val="x-none"/>
    </w:rPr>
  </w:style>
  <w:style w:type="character" w:customStyle="1" w:styleId="DocumentMapChar">
    <w:name w:val="Document Map Char"/>
    <w:semiHidden/>
    <w:rsid w:val="00D96EF5"/>
    <w:rPr>
      <w:rFonts w:ascii="Times New Roman" w:hAnsi="Times New Roman"/>
      <w:sz w:val="24"/>
      <w:lang w:val="x-none" w:eastAsia="zh-CN"/>
    </w:rPr>
  </w:style>
  <w:style w:type="paragraph" w:customStyle="1" w:styleId="LightList-Accent31">
    <w:name w:val="Light List - Accent 31"/>
    <w:rsid w:val="00CF0260"/>
    <w:rPr>
      <w:sz w:val="22"/>
      <w:szCs w:val="22"/>
      <w:lang w:bidi="en-US"/>
    </w:rPr>
  </w:style>
  <w:style w:type="paragraph" w:customStyle="1" w:styleId="LightGrid-Accent31">
    <w:name w:val="Light Grid - Accent 31"/>
    <w:basedOn w:val="Normal"/>
    <w:qFormat/>
    <w:rsid w:val="00F64133"/>
    <w:pPr>
      <w:ind w:left="720"/>
      <w:contextualSpacing/>
    </w:pPr>
  </w:style>
  <w:style w:type="paragraph" w:styleId="FootnoteText">
    <w:name w:val="footnote text"/>
    <w:basedOn w:val="Normal"/>
    <w:link w:val="FootnoteTextChar"/>
    <w:uiPriority w:val="99"/>
    <w:semiHidden/>
    <w:unhideWhenUsed/>
    <w:rsid w:val="007B09AC"/>
    <w:rPr>
      <w:sz w:val="20"/>
      <w:szCs w:val="20"/>
    </w:rPr>
  </w:style>
  <w:style w:type="character" w:customStyle="1" w:styleId="FootnoteTextChar">
    <w:name w:val="Footnote Text Char"/>
    <w:link w:val="FootnoteText"/>
    <w:uiPriority w:val="99"/>
    <w:semiHidden/>
    <w:rsid w:val="007B09AC"/>
    <w:rPr>
      <w:lang w:bidi="en-US"/>
    </w:rPr>
  </w:style>
  <w:style w:type="character" w:styleId="FootnoteReference">
    <w:name w:val="footnote reference"/>
    <w:uiPriority w:val="99"/>
    <w:semiHidden/>
    <w:unhideWhenUsed/>
    <w:rsid w:val="007B09AC"/>
    <w:rPr>
      <w:vertAlign w:val="superscript"/>
    </w:rPr>
  </w:style>
  <w:style w:type="paragraph" w:styleId="HTMLPreformatted">
    <w:name w:val="HTML Preformatted"/>
    <w:basedOn w:val="Normal"/>
    <w:link w:val="HTMLPreformattedChar"/>
    <w:uiPriority w:val="99"/>
    <w:unhideWhenUsed/>
    <w:rsid w:val="0032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bidi="ar-SA"/>
    </w:rPr>
  </w:style>
  <w:style w:type="character" w:customStyle="1" w:styleId="HTMLPreformattedChar">
    <w:name w:val="HTML Preformatted Char"/>
    <w:link w:val="HTMLPreformatted"/>
    <w:uiPriority w:val="99"/>
    <w:rsid w:val="00324872"/>
    <w:rPr>
      <w:rFonts w:ascii="Courier New" w:eastAsia="Times New Roman" w:hAnsi="Courier New" w:cs="Courier New"/>
    </w:rPr>
  </w:style>
  <w:style w:type="paragraph" w:customStyle="1" w:styleId="STMleipteksti">
    <w:name w:val="STM leipäteksti"/>
    <w:rsid w:val="001957D1"/>
    <w:pPr>
      <w:ind w:left="2608"/>
    </w:pPr>
    <w:rPr>
      <w:rFonts w:ascii="Times New Roman" w:eastAsia="Times New Roman" w:hAnsi="Times New Roman" w:cs="Times New Roman"/>
      <w:sz w:val="22"/>
      <w:lang w:val="fi-FI" w:eastAsia="en-US"/>
    </w:rPr>
  </w:style>
  <w:style w:type="paragraph" w:customStyle="1" w:styleId="ColorfulShading-Accent12">
    <w:name w:val="Colorful Shading - Accent 12"/>
    <w:hidden/>
    <w:uiPriority w:val="62"/>
    <w:rsid w:val="001957D1"/>
    <w:rPr>
      <w:sz w:val="22"/>
      <w:szCs w:val="22"/>
      <w:lang w:bidi="en-US"/>
    </w:rPr>
  </w:style>
  <w:style w:type="paragraph" w:styleId="PlainText">
    <w:name w:val="Plain Text"/>
    <w:basedOn w:val="Normal"/>
    <w:link w:val="PlainTextChar"/>
    <w:uiPriority w:val="99"/>
    <w:semiHidden/>
    <w:unhideWhenUsed/>
    <w:rsid w:val="00C268D5"/>
    <w:pPr>
      <w:spacing w:after="0" w:line="240" w:lineRule="auto"/>
    </w:pPr>
    <w:rPr>
      <w:rFonts w:eastAsia="Calibri" w:cs="Times New Roman"/>
      <w:szCs w:val="21"/>
      <w:lang w:bidi="ar-SA"/>
    </w:rPr>
  </w:style>
  <w:style w:type="character" w:customStyle="1" w:styleId="PlainTextChar">
    <w:name w:val="Plain Text Char"/>
    <w:link w:val="PlainText"/>
    <w:uiPriority w:val="99"/>
    <w:semiHidden/>
    <w:rsid w:val="00C268D5"/>
    <w:rPr>
      <w:rFonts w:eastAsia="Calibri" w:cs="Times New Roman"/>
      <w:sz w:val="22"/>
      <w:szCs w:val="21"/>
    </w:rPr>
  </w:style>
  <w:style w:type="paragraph" w:styleId="NormalWeb">
    <w:name w:val="Normal (Web)"/>
    <w:basedOn w:val="Normal"/>
    <w:uiPriority w:val="99"/>
    <w:semiHidden/>
    <w:unhideWhenUsed/>
    <w:rsid w:val="00C06160"/>
    <w:rPr>
      <w:rFonts w:ascii="Times New Roman" w:hAnsi="Times New Roman" w:cs="Times New Roman"/>
      <w:sz w:val="24"/>
      <w:szCs w:val="24"/>
    </w:rPr>
  </w:style>
  <w:style w:type="paragraph" w:styleId="ListParagraph">
    <w:name w:val="List Paragraph"/>
    <w:basedOn w:val="Normal"/>
    <w:uiPriority w:val="34"/>
    <w:qFormat/>
    <w:rsid w:val="00993452"/>
    <w:pPr>
      <w:ind w:left="720"/>
    </w:pPr>
  </w:style>
  <w:style w:type="paragraph" w:customStyle="1" w:styleId="paranumber">
    <w:name w:val="paranumber"/>
    <w:uiPriority w:val="99"/>
    <w:qFormat/>
    <w:rsid w:val="006268E2"/>
    <w:pPr>
      <w:spacing w:before="240"/>
      <w:jc w:val="both"/>
    </w:pPr>
    <w:rPr>
      <w:rFonts w:ascii="Times New Roman" w:hAnsi="Times New Roman" w:cs="Times New Roman"/>
      <w:sz w:val="22"/>
      <w:lang w:val="en-GB" w:eastAsia="en-US"/>
    </w:rPr>
  </w:style>
  <w:style w:type="character" w:styleId="Hyperlink">
    <w:name w:val="Hyperlink"/>
    <w:uiPriority w:val="99"/>
    <w:unhideWhenUsed/>
    <w:rsid w:val="00AD0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896">
      <w:bodyDiv w:val="1"/>
      <w:marLeft w:val="0"/>
      <w:marRight w:val="0"/>
      <w:marTop w:val="0"/>
      <w:marBottom w:val="0"/>
      <w:divBdr>
        <w:top w:val="none" w:sz="0" w:space="0" w:color="auto"/>
        <w:left w:val="none" w:sz="0" w:space="0" w:color="auto"/>
        <w:bottom w:val="none" w:sz="0" w:space="0" w:color="auto"/>
        <w:right w:val="none" w:sz="0" w:space="0" w:color="auto"/>
      </w:divBdr>
    </w:div>
    <w:div w:id="41752624">
      <w:bodyDiv w:val="1"/>
      <w:marLeft w:val="0"/>
      <w:marRight w:val="0"/>
      <w:marTop w:val="0"/>
      <w:marBottom w:val="0"/>
      <w:divBdr>
        <w:top w:val="none" w:sz="0" w:space="0" w:color="auto"/>
        <w:left w:val="none" w:sz="0" w:space="0" w:color="auto"/>
        <w:bottom w:val="none" w:sz="0" w:space="0" w:color="auto"/>
        <w:right w:val="none" w:sz="0" w:space="0" w:color="auto"/>
      </w:divBdr>
    </w:div>
    <w:div w:id="58287862">
      <w:bodyDiv w:val="1"/>
      <w:marLeft w:val="0"/>
      <w:marRight w:val="0"/>
      <w:marTop w:val="0"/>
      <w:marBottom w:val="0"/>
      <w:divBdr>
        <w:top w:val="none" w:sz="0" w:space="0" w:color="auto"/>
        <w:left w:val="none" w:sz="0" w:space="0" w:color="auto"/>
        <w:bottom w:val="none" w:sz="0" w:space="0" w:color="auto"/>
        <w:right w:val="none" w:sz="0" w:space="0" w:color="auto"/>
      </w:divBdr>
    </w:div>
    <w:div w:id="93207857">
      <w:bodyDiv w:val="1"/>
      <w:marLeft w:val="0"/>
      <w:marRight w:val="0"/>
      <w:marTop w:val="0"/>
      <w:marBottom w:val="0"/>
      <w:divBdr>
        <w:top w:val="none" w:sz="0" w:space="0" w:color="auto"/>
        <w:left w:val="none" w:sz="0" w:space="0" w:color="auto"/>
        <w:bottom w:val="none" w:sz="0" w:space="0" w:color="auto"/>
        <w:right w:val="none" w:sz="0" w:space="0" w:color="auto"/>
      </w:divBdr>
    </w:div>
    <w:div w:id="135682384">
      <w:bodyDiv w:val="1"/>
      <w:marLeft w:val="0"/>
      <w:marRight w:val="0"/>
      <w:marTop w:val="0"/>
      <w:marBottom w:val="0"/>
      <w:divBdr>
        <w:top w:val="none" w:sz="0" w:space="0" w:color="auto"/>
        <w:left w:val="none" w:sz="0" w:space="0" w:color="auto"/>
        <w:bottom w:val="none" w:sz="0" w:space="0" w:color="auto"/>
        <w:right w:val="none" w:sz="0" w:space="0" w:color="auto"/>
      </w:divBdr>
      <w:divsChild>
        <w:div w:id="615718435">
          <w:marLeft w:val="547"/>
          <w:marRight w:val="0"/>
          <w:marTop w:val="130"/>
          <w:marBottom w:val="0"/>
          <w:divBdr>
            <w:top w:val="none" w:sz="0" w:space="0" w:color="auto"/>
            <w:left w:val="none" w:sz="0" w:space="0" w:color="auto"/>
            <w:bottom w:val="none" w:sz="0" w:space="0" w:color="auto"/>
            <w:right w:val="none" w:sz="0" w:space="0" w:color="auto"/>
          </w:divBdr>
        </w:div>
        <w:div w:id="725760097">
          <w:marLeft w:val="547"/>
          <w:marRight w:val="0"/>
          <w:marTop w:val="130"/>
          <w:marBottom w:val="0"/>
          <w:divBdr>
            <w:top w:val="none" w:sz="0" w:space="0" w:color="auto"/>
            <w:left w:val="none" w:sz="0" w:space="0" w:color="auto"/>
            <w:bottom w:val="none" w:sz="0" w:space="0" w:color="auto"/>
            <w:right w:val="none" w:sz="0" w:space="0" w:color="auto"/>
          </w:divBdr>
        </w:div>
        <w:div w:id="736825291">
          <w:marLeft w:val="547"/>
          <w:marRight w:val="0"/>
          <w:marTop w:val="130"/>
          <w:marBottom w:val="0"/>
          <w:divBdr>
            <w:top w:val="none" w:sz="0" w:space="0" w:color="auto"/>
            <w:left w:val="none" w:sz="0" w:space="0" w:color="auto"/>
            <w:bottom w:val="none" w:sz="0" w:space="0" w:color="auto"/>
            <w:right w:val="none" w:sz="0" w:space="0" w:color="auto"/>
          </w:divBdr>
        </w:div>
        <w:div w:id="2027561595">
          <w:marLeft w:val="547"/>
          <w:marRight w:val="0"/>
          <w:marTop w:val="130"/>
          <w:marBottom w:val="0"/>
          <w:divBdr>
            <w:top w:val="none" w:sz="0" w:space="0" w:color="auto"/>
            <w:left w:val="none" w:sz="0" w:space="0" w:color="auto"/>
            <w:bottom w:val="none" w:sz="0" w:space="0" w:color="auto"/>
            <w:right w:val="none" w:sz="0" w:space="0" w:color="auto"/>
          </w:divBdr>
        </w:div>
      </w:divsChild>
    </w:div>
    <w:div w:id="303509575">
      <w:bodyDiv w:val="1"/>
      <w:marLeft w:val="0"/>
      <w:marRight w:val="0"/>
      <w:marTop w:val="0"/>
      <w:marBottom w:val="0"/>
      <w:divBdr>
        <w:top w:val="none" w:sz="0" w:space="0" w:color="auto"/>
        <w:left w:val="none" w:sz="0" w:space="0" w:color="auto"/>
        <w:bottom w:val="none" w:sz="0" w:space="0" w:color="auto"/>
        <w:right w:val="none" w:sz="0" w:space="0" w:color="auto"/>
      </w:divBdr>
    </w:div>
    <w:div w:id="442959517">
      <w:bodyDiv w:val="1"/>
      <w:marLeft w:val="0"/>
      <w:marRight w:val="0"/>
      <w:marTop w:val="0"/>
      <w:marBottom w:val="0"/>
      <w:divBdr>
        <w:top w:val="none" w:sz="0" w:space="0" w:color="auto"/>
        <w:left w:val="none" w:sz="0" w:space="0" w:color="auto"/>
        <w:bottom w:val="none" w:sz="0" w:space="0" w:color="auto"/>
        <w:right w:val="none" w:sz="0" w:space="0" w:color="auto"/>
      </w:divBdr>
    </w:div>
    <w:div w:id="494145739">
      <w:bodyDiv w:val="1"/>
      <w:marLeft w:val="0"/>
      <w:marRight w:val="0"/>
      <w:marTop w:val="0"/>
      <w:marBottom w:val="0"/>
      <w:divBdr>
        <w:top w:val="none" w:sz="0" w:space="0" w:color="auto"/>
        <w:left w:val="none" w:sz="0" w:space="0" w:color="auto"/>
        <w:bottom w:val="none" w:sz="0" w:space="0" w:color="auto"/>
        <w:right w:val="none" w:sz="0" w:space="0" w:color="auto"/>
      </w:divBdr>
    </w:div>
    <w:div w:id="543714290">
      <w:bodyDiv w:val="1"/>
      <w:marLeft w:val="0"/>
      <w:marRight w:val="0"/>
      <w:marTop w:val="0"/>
      <w:marBottom w:val="0"/>
      <w:divBdr>
        <w:top w:val="none" w:sz="0" w:space="0" w:color="auto"/>
        <w:left w:val="none" w:sz="0" w:space="0" w:color="auto"/>
        <w:bottom w:val="none" w:sz="0" w:space="0" w:color="auto"/>
        <w:right w:val="none" w:sz="0" w:space="0" w:color="auto"/>
      </w:divBdr>
      <w:divsChild>
        <w:div w:id="188372925">
          <w:marLeft w:val="547"/>
          <w:marRight w:val="0"/>
          <w:marTop w:val="125"/>
          <w:marBottom w:val="0"/>
          <w:divBdr>
            <w:top w:val="none" w:sz="0" w:space="0" w:color="auto"/>
            <w:left w:val="none" w:sz="0" w:space="0" w:color="auto"/>
            <w:bottom w:val="none" w:sz="0" w:space="0" w:color="auto"/>
            <w:right w:val="none" w:sz="0" w:space="0" w:color="auto"/>
          </w:divBdr>
        </w:div>
        <w:div w:id="973871347">
          <w:marLeft w:val="547"/>
          <w:marRight w:val="0"/>
          <w:marTop w:val="125"/>
          <w:marBottom w:val="0"/>
          <w:divBdr>
            <w:top w:val="none" w:sz="0" w:space="0" w:color="auto"/>
            <w:left w:val="none" w:sz="0" w:space="0" w:color="auto"/>
            <w:bottom w:val="none" w:sz="0" w:space="0" w:color="auto"/>
            <w:right w:val="none" w:sz="0" w:space="0" w:color="auto"/>
          </w:divBdr>
        </w:div>
        <w:div w:id="1389911743">
          <w:marLeft w:val="547"/>
          <w:marRight w:val="0"/>
          <w:marTop w:val="125"/>
          <w:marBottom w:val="0"/>
          <w:divBdr>
            <w:top w:val="none" w:sz="0" w:space="0" w:color="auto"/>
            <w:left w:val="none" w:sz="0" w:space="0" w:color="auto"/>
            <w:bottom w:val="none" w:sz="0" w:space="0" w:color="auto"/>
            <w:right w:val="none" w:sz="0" w:space="0" w:color="auto"/>
          </w:divBdr>
        </w:div>
        <w:div w:id="1918593123">
          <w:marLeft w:val="547"/>
          <w:marRight w:val="0"/>
          <w:marTop w:val="125"/>
          <w:marBottom w:val="0"/>
          <w:divBdr>
            <w:top w:val="none" w:sz="0" w:space="0" w:color="auto"/>
            <w:left w:val="none" w:sz="0" w:space="0" w:color="auto"/>
            <w:bottom w:val="none" w:sz="0" w:space="0" w:color="auto"/>
            <w:right w:val="none" w:sz="0" w:space="0" w:color="auto"/>
          </w:divBdr>
        </w:div>
      </w:divsChild>
    </w:div>
    <w:div w:id="596256624">
      <w:bodyDiv w:val="1"/>
      <w:marLeft w:val="0"/>
      <w:marRight w:val="0"/>
      <w:marTop w:val="0"/>
      <w:marBottom w:val="0"/>
      <w:divBdr>
        <w:top w:val="none" w:sz="0" w:space="0" w:color="auto"/>
        <w:left w:val="none" w:sz="0" w:space="0" w:color="auto"/>
        <w:bottom w:val="none" w:sz="0" w:space="0" w:color="auto"/>
        <w:right w:val="none" w:sz="0" w:space="0" w:color="auto"/>
      </w:divBdr>
    </w:div>
    <w:div w:id="677777734">
      <w:bodyDiv w:val="1"/>
      <w:marLeft w:val="0"/>
      <w:marRight w:val="0"/>
      <w:marTop w:val="0"/>
      <w:marBottom w:val="0"/>
      <w:divBdr>
        <w:top w:val="none" w:sz="0" w:space="0" w:color="auto"/>
        <w:left w:val="none" w:sz="0" w:space="0" w:color="auto"/>
        <w:bottom w:val="none" w:sz="0" w:space="0" w:color="auto"/>
        <w:right w:val="none" w:sz="0" w:space="0" w:color="auto"/>
      </w:divBdr>
    </w:div>
    <w:div w:id="716465443">
      <w:bodyDiv w:val="1"/>
      <w:marLeft w:val="0"/>
      <w:marRight w:val="0"/>
      <w:marTop w:val="0"/>
      <w:marBottom w:val="0"/>
      <w:divBdr>
        <w:top w:val="none" w:sz="0" w:space="0" w:color="auto"/>
        <w:left w:val="none" w:sz="0" w:space="0" w:color="auto"/>
        <w:bottom w:val="none" w:sz="0" w:space="0" w:color="auto"/>
        <w:right w:val="none" w:sz="0" w:space="0" w:color="auto"/>
      </w:divBdr>
    </w:div>
    <w:div w:id="747194503">
      <w:bodyDiv w:val="1"/>
      <w:marLeft w:val="0"/>
      <w:marRight w:val="0"/>
      <w:marTop w:val="0"/>
      <w:marBottom w:val="0"/>
      <w:divBdr>
        <w:top w:val="none" w:sz="0" w:space="0" w:color="auto"/>
        <w:left w:val="none" w:sz="0" w:space="0" w:color="auto"/>
        <w:bottom w:val="none" w:sz="0" w:space="0" w:color="auto"/>
        <w:right w:val="none" w:sz="0" w:space="0" w:color="auto"/>
      </w:divBdr>
    </w:div>
    <w:div w:id="821237085">
      <w:bodyDiv w:val="1"/>
      <w:marLeft w:val="0"/>
      <w:marRight w:val="0"/>
      <w:marTop w:val="0"/>
      <w:marBottom w:val="0"/>
      <w:divBdr>
        <w:top w:val="none" w:sz="0" w:space="0" w:color="auto"/>
        <w:left w:val="none" w:sz="0" w:space="0" w:color="auto"/>
        <w:bottom w:val="none" w:sz="0" w:space="0" w:color="auto"/>
        <w:right w:val="none" w:sz="0" w:space="0" w:color="auto"/>
      </w:divBdr>
    </w:div>
    <w:div w:id="853963231">
      <w:bodyDiv w:val="1"/>
      <w:marLeft w:val="0"/>
      <w:marRight w:val="0"/>
      <w:marTop w:val="0"/>
      <w:marBottom w:val="0"/>
      <w:divBdr>
        <w:top w:val="none" w:sz="0" w:space="0" w:color="auto"/>
        <w:left w:val="none" w:sz="0" w:space="0" w:color="auto"/>
        <w:bottom w:val="none" w:sz="0" w:space="0" w:color="auto"/>
        <w:right w:val="none" w:sz="0" w:space="0" w:color="auto"/>
      </w:divBdr>
      <w:divsChild>
        <w:div w:id="323898413">
          <w:marLeft w:val="547"/>
          <w:marRight w:val="0"/>
          <w:marTop w:val="125"/>
          <w:marBottom w:val="0"/>
          <w:divBdr>
            <w:top w:val="none" w:sz="0" w:space="0" w:color="auto"/>
            <w:left w:val="none" w:sz="0" w:space="0" w:color="auto"/>
            <w:bottom w:val="none" w:sz="0" w:space="0" w:color="auto"/>
            <w:right w:val="none" w:sz="0" w:space="0" w:color="auto"/>
          </w:divBdr>
        </w:div>
        <w:div w:id="404843055">
          <w:marLeft w:val="547"/>
          <w:marRight w:val="0"/>
          <w:marTop w:val="125"/>
          <w:marBottom w:val="0"/>
          <w:divBdr>
            <w:top w:val="none" w:sz="0" w:space="0" w:color="auto"/>
            <w:left w:val="none" w:sz="0" w:space="0" w:color="auto"/>
            <w:bottom w:val="none" w:sz="0" w:space="0" w:color="auto"/>
            <w:right w:val="none" w:sz="0" w:space="0" w:color="auto"/>
          </w:divBdr>
        </w:div>
        <w:div w:id="712382736">
          <w:marLeft w:val="547"/>
          <w:marRight w:val="0"/>
          <w:marTop w:val="125"/>
          <w:marBottom w:val="0"/>
          <w:divBdr>
            <w:top w:val="none" w:sz="0" w:space="0" w:color="auto"/>
            <w:left w:val="none" w:sz="0" w:space="0" w:color="auto"/>
            <w:bottom w:val="none" w:sz="0" w:space="0" w:color="auto"/>
            <w:right w:val="none" w:sz="0" w:space="0" w:color="auto"/>
          </w:divBdr>
        </w:div>
        <w:div w:id="1998068772">
          <w:marLeft w:val="547"/>
          <w:marRight w:val="0"/>
          <w:marTop w:val="125"/>
          <w:marBottom w:val="0"/>
          <w:divBdr>
            <w:top w:val="none" w:sz="0" w:space="0" w:color="auto"/>
            <w:left w:val="none" w:sz="0" w:space="0" w:color="auto"/>
            <w:bottom w:val="none" w:sz="0" w:space="0" w:color="auto"/>
            <w:right w:val="none" w:sz="0" w:space="0" w:color="auto"/>
          </w:divBdr>
        </w:div>
      </w:divsChild>
    </w:div>
    <w:div w:id="924191324">
      <w:bodyDiv w:val="1"/>
      <w:marLeft w:val="0"/>
      <w:marRight w:val="0"/>
      <w:marTop w:val="0"/>
      <w:marBottom w:val="0"/>
      <w:divBdr>
        <w:top w:val="none" w:sz="0" w:space="0" w:color="auto"/>
        <w:left w:val="none" w:sz="0" w:space="0" w:color="auto"/>
        <w:bottom w:val="none" w:sz="0" w:space="0" w:color="auto"/>
        <w:right w:val="none" w:sz="0" w:space="0" w:color="auto"/>
      </w:divBdr>
    </w:div>
    <w:div w:id="990450537">
      <w:bodyDiv w:val="1"/>
      <w:marLeft w:val="0"/>
      <w:marRight w:val="0"/>
      <w:marTop w:val="0"/>
      <w:marBottom w:val="0"/>
      <w:divBdr>
        <w:top w:val="none" w:sz="0" w:space="0" w:color="auto"/>
        <w:left w:val="none" w:sz="0" w:space="0" w:color="auto"/>
        <w:bottom w:val="none" w:sz="0" w:space="0" w:color="auto"/>
        <w:right w:val="none" w:sz="0" w:space="0" w:color="auto"/>
      </w:divBdr>
    </w:div>
    <w:div w:id="1012804254">
      <w:bodyDiv w:val="1"/>
      <w:marLeft w:val="0"/>
      <w:marRight w:val="0"/>
      <w:marTop w:val="0"/>
      <w:marBottom w:val="0"/>
      <w:divBdr>
        <w:top w:val="none" w:sz="0" w:space="0" w:color="auto"/>
        <w:left w:val="none" w:sz="0" w:space="0" w:color="auto"/>
        <w:bottom w:val="none" w:sz="0" w:space="0" w:color="auto"/>
        <w:right w:val="none" w:sz="0" w:space="0" w:color="auto"/>
      </w:divBdr>
    </w:div>
    <w:div w:id="1020275085">
      <w:bodyDiv w:val="1"/>
      <w:marLeft w:val="0"/>
      <w:marRight w:val="0"/>
      <w:marTop w:val="0"/>
      <w:marBottom w:val="0"/>
      <w:divBdr>
        <w:top w:val="none" w:sz="0" w:space="0" w:color="auto"/>
        <w:left w:val="none" w:sz="0" w:space="0" w:color="auto"/>
        <w:bottom w:val="none" w:sz="0" w:space="0" w:color="auto"/>
        <w:right w:val="none" w:sz="0" w:space="0" w:color="auto"/>
      </w:divBdr>
      <w:divsChild>
        <w:div w:id="1314260820">
          <w:marLeft w:val="1440"/>
          <w:marRight w:val="0"/>
          <w:marTop w:val="0"/>
          <w:marBottom w:val="0"/>
          <w:divBdr>
            <w:top w:val="none" w:sz="0" w:space="0" w:color="auto"/>
            <w:left w:val="none" w:sz="0" w:space="0" w:color="auto"/>
            <w:bottom w:val="none" w:sz="0" w:space="0" w:color="auto"/>
            <w:right w:val="none" w:sz="0" w:space="0" w:color="auto"/>
          </w:divBdr>
        </w:div>
        <w:div w:id="1490905425">
          <w:marLeft w:val="1440"/>
          <w:marRight w:val="0"/>
          <w:marTop w:val="0"/>
          <w:marBottom w:val="0"/>
          <w:divBdr>
            <w:top w:val="none" w:sz="0" w:space="0" w:color="auto"/>
            <w:left w:val="none" w:sz="0" w:space="0" w:color="auto"/>
            <w:bottom w:val="none" w:sz="0" w:space="0" w:color="auto"/>
            <w:right w:val="none" w:sz="0" w:space="0" w:color="auto"/>
          </w:divBdr>
        </w:div>
        <w:div w:id="2002854296">
          <w:marLeft w:val="1440"/>
          <w:marRight w:val="0"/>
          <w:marTop w:val="0"/>
          <w:marBottom w:val="0"/>
          <w:divBdr>
            <w:top w:val="none" w:sz="0" w:space="0" w:color="auto"/>
            <w:left w:val="none" w:sz="0" w:space="0" w:color="auto"/>
            <w:bottom w:val="none" w:sz="0" w:space="0" w:color="auto"/>
            <w:right w:val="none" w:sz="0" w:space="0" w:color="auto"/>
          </w:divBdr>
        </w:div>
      </w:divsChild>
    </w:div>
    <w:div w:id="1135760037">
      <w:bodyDiv w:val="1"/>
      <w:marLeft w:val="0"/>
      <w:marRight w:val="0"/>
      <w:marTop w:val="0"/>
      <w:marBottom w:val="0"/>
      <w:divBdr>
        <w:top w:val="none" w:sz="0" w:space="0" w:color="auto"/>
        <w:left w:val="none" w:sz="0" w:space="0" w:color="auto"/>
        <w:bottom w:val="none" w:sz="0" w:space="0" w:color="auto"/>
        <w:right w:val="none" w:sz="0" w:space="0" w:color="auto"/>
      </w:divBdr>
    </w:div>
    <w:div w:id="1159615676">
      <w:bodyDiv w:val="1"/>
      <w:marLeft w:val="0"/>
      <w:marRight w:val="0"/>
      <w:marTop w:val="0"/>
      <w:marBottom w:val="0"/>
      <w:divBdr>
        <w:top w:val="none" w:sz="0" w:space="0" w:color="auto"/>
        <w:left w:val="none" w:sz="0" w:space="0" w:color="auto"/>
        <w:bottom w:val="none" w:sz="0" w:space="0" w:color="auto"/>
        <w:right w:val="none" w:sz="0" w:space="0" w:color="auto"/>
      </w:divBdr>
    </w:div>
    <w:div w:id="1329332763">
      <w:bodyDiv w:val="1"/>
      <w:marLeft w:val="0"/>
      <w:marRight w:val="0"/>
      <w:marTop w:val="0"/>
      <w:marBottom w:val="0"/>
      <w:divBdr>
        <w:top w:val="none" w:sz="0" w:space="0" w:color="auto"/>
        <w:left w:val="none" w:sz="0" w:space="0" w:color="auto"/>
        <w:bottom w:val="none" w:sz="0" w:space="0" w:color="auto"/>
        <w:right w:val="none" w:sz="0" w:space="0" w:color="auto"/>
      </w:divBdr>
      <w:divsChild>
        <w:div w:id="72046086">
          <w:marLeft w:val="547"/>
          <w:marRight w:val="0"/>
          <w:marTop w:val="130"/>
          <w:marBottom w:val="0"/>
          <w:divBdr>
            <w:top w:val="none" w:sz="0" w:space="0" w:color="auto"/>
            <w:left w:val="none" w:sz="0" w:space="0" w:color="auto"/>
            <w:bottom w:val="none" w:sz="0" w:space="0" w:color="auto"/>
            <w:right w:val="none" w:sz="0" w:space="0" w:color="auto"/>
          </w:divBdr>
        </w:div>
        <w:div w:id="343555768">
          <w:marLeft w:val="547"/>
          <w:marRight w:val="0"/>
          <w:marTop w:val="130"/>
          <w:marBottom w:val="0"/>
          <w:divBdr>
            <w:top w:val="none" w:sz="0" w:space="0" w:color="auto"/>
            <w:left w:val="none" w:sz="0" w:space="0" w:color="auto"/>
            <w:bottom w:val="none" w:sz="0" w:space="0" w:color="auto"/>
            <w:right w:val="none" w:sz="0" w:space="0" w:color="auto"/>
          </w:divBdr>
        </w:div>
        <w:div w:id="413865912">
          <w:marLeft w:val="547"/>
          <w:marRight w:val="0"/>
          <w:marTop w:val="130"/>
          <w:marBottom w:val="0"/>
          <w:divBdr>
            <w:top w:val="none" w:sz="0" w:space="0" w:color="auto"/>
            <w:left w:val="none" w:sz="0" w:space="0" w:color="auto"/>
            <w:bottom w:val="none" w:sz="0" w:space="0" w:color="auto"/>
            <w:right w:val="none" w:sz="0" w:space="0" w:color="auto"/>
          </w:divBdr>
        </w:div>
        <w:div w:id="1464545745">
          <w:marLeft w:val="547"/>
          <w:marRight w:val="0"/>
          <w:marTop w:val="130"/>
          <w:marBottom w:val="0"/>
          <w:divBdr>
            <w:top w:val="none" w:sz="0" w:space="0" w:color="auto"/>
            <w:left w:val="none" w:sz="0" w:space="0" w:color="auto"/>
            <w:bottom w:val="none" w:sz="0" w:space="0" w:color="auto"/>
            <w:right w:val="none" w:sz="0" w:space="0" w:color="auto"/>
          </w:divBdr>
        </w:div>
      </w:divsChild>
    </w:div>
    <w:div w:id="1413426518">
      <w:bodyDiv w:val="1"/>
      <w:marLeft w:val="0"/>
      <w:marRight w:val="0"/>
      <w:marTop w:val="0"/>
      <w:marBottom w:val="0"/>
      <w:divBdr>
        <w:top w:val="none" w:sz="0" w:space="0" w:color="auto"/>
        <w:left w:val="none" w:sz="0" w:space="0" w:color="auto"/>
        <w:bottom w:val="none" w:sz="0" w:space="0" w:color="auto"/>
        <w:right w:val="none" w:sz="0" w:space="0" w:color="auto"/>
      </w:divBdr>
    </w:div>
    <w:div w:id="1455173401">
      <w:bodyDiv w:val="1"/>
      <w:marLeft w:val="0"/>
      <w:marRight w:val="0"/>
      <w:marTop w:val="0"/>
      <w:marBottom w:val="0"/>
      <w:divBdr>
        <w:top w:val="none" w:sz="0" w:space="0" w:color="auto"/>
        <w:left w:val="none" w:sz="0" w:space="0" w:color="auto"/>
        <w:bottom w:val="none" w:sz="0" w:space="0" w:color="auto"/>
        <w:right w:val="none" w:sz="0" w:space="0" w:color="auto"/>
      </w:divBdr>
    </w:div>
    <w:div w:id="1469782698">
      <w:bodyDiv w:val="1"/>
      <w:marLeft w:val="0"/>
      <w:marRight w:val="0"/>
      <w:marTop w:val="0"/>
      <w:marBottom w:val="0"/>
      <w:divBdr>
        <w:top w:val="none" w:sz="0" w:space="0" w:color="auto"/>
        <w:left w:val="none" w:sz="0" w:space="0" w:color="auto"/>
        <w:bottom w:val="none" w:sz="0" w:space="0" w:color="auto"/>
        <w:right w:val="none" w:sz="0" w:space="0" w:color="auto"/>
      </w:divBdr>
    </w:div>
    <w:div w:id="1499736033">
      <w:bodyDiv w:val="1"/>
      <w:marLeft w:val="0"/>
      <w:marRight w:val="0"/>
      <w:marTop w:val="0"/>
      <w:marBottom w:val="0"/>
      <w:divBdr>
        <w:top w:val="none" w:sz="0" w:space="0" w:color="auto"/>
        <w:left w:val="none" w:sz="0" w:space="0" w:color="auto"/>
        <w:bottom w:val="none" w:sz="0" w:space="0" w:color="auto"/>
        <w:right w:val="none" w:sz="0" w:space="0" w:color="auto"/>
      </w:divBdr>
      <w:divsChild>
        <w:div w:id="355080444">
          <w:marLeft w:val="547"/>
          <w:marRight w:val="0"/>
          <w:marTop w:val="130"/>
          <w:marBottom w:val="0"/>
          <w:divBdr>
            <w:top w:val="none" w:sz="0" w:space="0" w:color="auto"/>
            <w:left w:val="none" w:sz="0" w:space="0" w:color="auto"/>
            <w:bottom w:val="none" w:sz="0" w:space="0" w:color="auto"/>
            <w:right w:val="none" w:sz="0" w:space="0" w:color="auto"/>
          </w:divBdr>
        </w:div>
        <w:div w:id="1288272947">
          <w:marLeft w:val="547"/>
          <w:marRight w:val="0"/>
          <w:marTop w:val="130"/>
          <w:marBottom w:val="0"/>
          <w:divBdr>
            <w:top w:val="none" w:sz="0" w:space="0" w:color="auto"/>
            <w:left w:val="none" w:sz="0" w:space="0" w:color="auto"/>
            <w:bottom w:val="none" w:sz="0" w:space="0" w:color="auto"/>
            <w:right w:val="none" w:sz="0" w:space="0" w:color="auto"/>
          </w:divBdr>
        </w:div>
      </w:divsChild>
    </w:div>
    <w:div w:id="1538394045">
      <w:bodyDiv w:val="1"/>
      <w:marLeft w:val="0"/>
      <w:marRight w:val="0"/>
      <w:marTop w:val="0"/>
      <w:marBottom w:val="0"/>
      <w:divBdr>
        <w:top w:val="none" w:sz="0" w:space="0" w:color="auto"/>
        <w:left w:val="none" w:sz="0" w:space="0" w:color="auto"/>
        <w:bottom w:val="none" w:sz="0" w:space="0" w:color="auto"/>
        <w:right w:val="none" w:sz="0" w:space="0" w:color="auto"/>
      </w:divBdr>
    </w:div>
    <w:div w:id="1692880372">
      <w:bodyDiv w:val="1"/>
      <w:marLeft w:val="0"/>
      <w:marRight w:val="0"/>
      <w:marTop w:val="0"/>
      <w:marBottom w:val="0"/>
      <w:divBdr>
        <w:top w:val="none" w:sz="0" w:space="0" w:color="auto"/>
        <w:left w:val="none" w:sz="0" w:space="0" w:color="auto"/>
        <w:bottom w:val="none" w:sz="0" w:space="0" w:color="auto"/>
        <w:right w:val="none" w:sz="0" w:space="0" w:color="auto"/>
      </w:divBdr>
    </w:div>
    <w:div w:id="1704747296">
      <w:bodyDiv w:val="1"/>
      <w:marLeft w:val="0"/>
      <w:marRight w:val="0"/>
      <w:marTop w:val="0"/>
      <w:marBottom w:val="0"/>
      <w:divBdr>
        <w:top w:val="none" w:sz="0" w:space="0" w:color="auto"/>
        <w:left w:val="none" w:sz="0" w:space="0" w:color="auto"/>
        <w:bottom w:val="none" w:sz="0" w:space="0" w:color="auto"/>
        <w:right w:val="none" w:sz="0" w:space="0" w:color="auto"/>
      </w:divBdr>
    </w:div>
    <w:div w:id="1753046800">
      <w:bodyDiv w:val="1"/>
      <w:marLeft w:val="0"/>
      <w:marRight w:val="0"/>
      <w:marTop w:val="0"/>
      <w:marBottom w:val="0"/>
      <w:divBdr>
        <w:top w:val="none" w:sz="0" w:space="0" w:color="auto"/>
        <w:left w:val="none" w:sz="0" w:space="0" w:color="auto"/>
        <w:bottom w:val="none" w:sz="0" w:space="0" w:color="auto"/>
        <w:right w:val="none" w:sz="0" w:space="0" w:color="auto"/>
      </w:divBdr>
      <w:divsChild>
        <w:div w:id="323121016">
          <w:marLeft w:val="547"/>
          <w:marRight w:val="0"/>
          <w:marTop w:val="130"/>
          <w:marBottom w:val="0"/>
          <w:divBdr>
            <w:top w:val="none" w:sz="0" w:space="0" w:color="auto"/>
            <w:left w:val="none" w:sz="0" w:space="0" w:color="auto"/>
            <w:bottom w:val="none" w:sz="0" w:space="0" w:color="auto"/>
            <w:right w:val="none" w:sz="0" w:space="0" w:color="auto"/>
          </w:divBdr>
        </w:div>
        <w:div w:id="1351105927">
          <w:marLeft w:val="547"/>
          <w:marRight w:val="0"/>
          <w:marTop w:val="130"/>
          <w:marBottom w:val="0"/>
          <w:divBdr>
            <w:top w:val="none" w:sz="0" w:space="0" w:color="auto"/>
            <w:left w:val="none" w:sz="0" w:space="0" w:color="auto"/>
            <w:bottom w:val="none" w:sz="0" w:space="0" w:color="auto"/>
            <w:right w:val="none" w:sz="0" w:space="0" w:color="auto"/>
          </w:divBdr>
        </w:div>
        <w:div w:id="1588880651">
          <w:marLeft w:val="547"/>
          <w:marRight w:val="0"/>
          <w:marTop w:val="130"/>
          <w:marBottom w:val="0"/>
          <w:divBdr>
            <w:top w:val="none" w:sz="0" w:space="0" w:color="auto"/>
            <w:left w:val="none" w:sz="0" w:space="0" w:color="auto"/>
            <w:bottom w:val="none" w:sz="0" w:space="0" w:color="auto"/>
            <w:right w:val="none" w:sz="0" w:space="0" w:color="auto"/>
          </w:divBdr>
        </w:div>
        <w:div w:id="2093624920">
          <w:marLeft w:val="547"/>
          <w:marRight w:val="0"/>
          <w:marTop w:val="130"/>
          <w:marBottom w:val="0"/>
          <w:divBdr>
            <w:top w:val="none" w:sz="0" w:space="0" w:color="auto"/>
            <w:left w:val="none" w:sz="0" w:space="0" w:color="auto"/>
            <w:bottom w:val="none" w:sz="0" w:space="0" w:color="auto"/>
            <w:right w:val="none" w:sz="0" w:space="0" w:color="auto"/>
          </w:divBdr>
        </w:div>
      </w:divsChild>
    </w:div>
    <w:div w:id="1803114858">
      <w:bodyDiv w:val="1"/>
      <w:marLeft w:val="0"/>
      <w:marRight w:val="0"/>
      <w:marTop w:val="0"/>
      <w:marBottom w:val="0"/>
      <w:divBdr>
        <w:top w:val="none" w:sz="0" w:space="0" w:color="auto"/>
        <w:left w:val="none" w:sz="0" w:space="0" w:color="auto"/>
        <w:bottom w:val="none" w:sz="0" w:space="0" w:color="auto"/>
        <w:right w:val="none" w:sz="0" w:space="0" w:color="auto"/>
      </w:divBdr>
      <w:divsChild>
        <w:div w:id="142623438">
          <w:marLeft w:val="547"/>
          <w:marRight w:val="0"/>
          <w:marTop w:val="0"/>
          <w:marBottom w:val="0"/>
          <w:divBdr>
            <w:top w:val="none" w:sz="0" w:space="0" w:color="auto"/>
            <w:left w:val="none" w:sz="0" w:space="0" w:color="auto"/>
            <w:bottom w:val="none" w:sz="0" w:space="0" w:color="auto"/>
            <w:right w:val="none" w:sz="0" w:space="0" w:color="auto"/>
          </w:divBdr>
        </w:div>
        <w:div w:id="269246159">
          <w:marLeft w:val="547"/>
          <w:marRight w:val="0"/>
          <w:marTop w:val="0"/>
          <w:marBottom w:val="0"/>
          <w:divBdr>
            <w:top w:val="none" w:sz="0" w:space="0" w:color="auto"/>
            <w:left w:val="none" w:sz="0" w:space="0" w:color="auto"/>
            <w:bottom w:val="none" w:sz="0" w:space="0" w:color="auto"/>
            <w:right w:val="none" w:sz="0" w:space="0" w:color="auto"/>
          </w:divBdr>
        </w:div>
        <w:div w:id="773592935">
          <w:marLeft w:val="547"/>
          <w:marRight w:val="0"/>
          <w:marTop w:val="0"/>
          <w:marBottom w:val="0"/>
          <w:divBdr>
            <w:top w:val="none" w:sz="0" w:space="0" w:color="auto"/>
            <w:left w:val="none" w:sz="0" w:space="0" w:color="auto"/>
            <w:bottom w:val="none" w:sz="0" w:space="0" w:color="auto"/>
            <w:right w:val="none" w:sz="0" w:space="0" w:color="auto"/>
          </w:divBdr>
        </w:div>
        <w:div w:id="1720283654">
          <w:marLeft w:val="547"/>
          <w:marRight w:val="0"/>
          <w:marTop w:val="0"/>
          <w:marBottom w:val="0"/>
          <w:divBdr>
            <w:top w:val="none" w:sz="0" w:space="0" w:color="auto"/>
            <w:left w:val="none" w:sz="0" w:space="0" w:color="auto"/>
            <w:bottom w:val="none" w:sz="0" w:space="0" w:color="auto"/>
            <w:right w:val="none" w:sz="0" w:space="0" w:color="auto"/>
          </w:divBdr>
        </w:div>
      </w:divsChild>
    </w:div>
    <w:div w:id="1871992506">
      <w:bodyDiv w:val="1"/>
      <w:marLeft w:val="0"/>
      <w:marRight w:val="0"/>
      <w:marTop w:val="0"/>
      <w:marBottom w:val="0"/>
      <w:divBdr>
        <w:top w:val="none" w:sz="0" w:space="0" w:color="auto"/>
        <w:left w:val="none" w:sz="0" w:space="0" w:color="auto"/>
        <w:bottom w:val="none" w:sz="0" w:space="0" w:color="auto"/>
        <w:right w:val="none" w:sz="0" w:space="0" w:color="auto"/>
      </w:divBdr>
      <w:divsChild>
        <w:div w:id="2319103">
          <w:marLeft w:val="547"/>
          <w:marRight w:val="0"/>
          <w:marTop w:val="154"/>
          <w:marBottom w:val="0"/>
          <w:divBdr>
            <w:top w:val="none" w:sz="0" w:space="0" w:color="auto"/>
            <w:left w:val="none" w:sz="0" w:space="0" w:color="auto"/>
            <w:bottom w:val="none" w:sz="0" w:space="0" w:color="auto"/>
            <w:right w:val="none" w:sz="0" w:space="0" w:color="auto"/>
          </w:divBdr>
        </w:div>
        <w:div w:id="558828136">
          <w:marLeft w:val="547"/>
          <w:marRight w:val="0"/>
          <w:marTop w:val="154"/>
          <w:marBottom w:val="0"/>
          <w:divBdr>
            <w:top w:val="none" w:sz="0" w:space="0" w:color="auto"/>
            <w:left w:val="none" w:sz="0" w:space="0" w:color="auto"/>
            <w:bottom w:val="none" w:sz="0" w:space="0" w:color="auto"/>
            <w:right w:val="none" w:sz="0" w:space="0" w:color="auto"/>
          </w:divBdr>
        </w:div>
        <w:div w:id="1200170587">
          <w:marLeft w:val="547"/>
          <w:marRight w:val="0"/>
          <w:marTop w:val="154"/>
          <w:marBottom w:val="0"/>
          <w:divBdr>
            <w:top w:val="none" w:sz="0" w:space="0" w:color="auto"/>
            <w:left w:val="none" w:sz="0" w:space="0" w:color="auto"/>
            <w:bottom w:val="none" w:sz="0" w:space="0" w:color="auto"/>
            <w:right w:val="none" w:sz="0" w:space="0" w:color="auto"/>
          </w:divBdr>
        </w:div>
      </w:divsChild>
    </w:div>
    <w:div w:id="1963995360">
      <w:bodyDiv w:val="1"/>
      <w:marLeft w:val="0"/>
      <w:marRight w:val="0"/>
      <w:marTop w:val="0"/>
      <w:marBottom w:val="0"/>
      <w:divBdr>
        <w:top w:val="none" w:sz="0" w:space="0" w:color="auto"/>
        <w:left w:val="none" w:sz="0" w:space="0" w:color="auto"/>
        <w:bottom w:val="none" w:sz="0" w:space="0" w:color="auto"/>
        <w:right w:val="none" w:sz="0" w:space="0" w:color="auto"/>
      </w:divBdr>
    </w:div>
    <w:div w:id="2036155624">
      <w:bodyDiv w:val="1"/>
      <w:marLeft w:val="0"/>
      <w:marRight w:val="0"/>
      <w:marTop w:val="0"/>
      <w:marBottom w:val="0"/>
      <w:divBdr>
        <w:top w:val="none" w:sz="0" w:space="0" w:color="auto"/>
        <w:left w:val="none" w:sz="0" w:space="0" w:color="auto"/>
        <w:bottom w:val="none" w:sz="0" w:space="0" w:color="auto"/>
        <w:right w:val="none" w:sz="0" w:space="0" w:color="auto"/>
      </w:divBdr>
    </w:div>
    <w:div w:id="2063284916">
      <w:bodyDiv w:val="1"/>
      <w:marLeft w:val="0"/>
      <w:marRight w:val="0"/>
      <w:marTop w:val="0"/>
      <w:marBottom w:val="0"/>
      <w:divBdr>
        <w:top w:val="none" w:sz="0" w:space="0" w:color="auto"/>
        <w:left w:val="none" w:sz="0" w:space="0" w:color="auto"/>
        <w:bottom w:val="none" w:sz="0" w:space="0" w:color="auto"/>
        <w:right w:val="none" w:sz="0" w:space="0" w:color="auto"/>
      </w:divBdr>
      <w:divsChild>
        <w:div w:id="547571467">
          <w:marLeft w:val="547"/>
          <w:marRight w:val="0"/>
          <w:marTop w:val="120"/>
          <w:marBottom w:val="0"/>
          <w:divBdr>
            <w:top w:val="none" w:sz="0" w:space="0" w:color="auto"/>
            <w:left w:val="none" w:sz="0" w:space="0" w:color="auto"/>
            <w:bottom w:val="none" w:sz="0" w:space="0" w:color="auto"/>
            <w:right w:val="none" w:sz="0" w:space="0" w:color="auto"/>
          </w:divBdr>
        </w:div>
        <w:div w:id="573468538">
          <w:marLeft w:val="547"/>
          <w:marRight w:val="0"/>
          <w:marTop w:val="120"/>
          <w:marBottom w:val="0"/>
          <w:divBdr>
            <w:top w:val="none" w:sz="0" w:space="0" w:color="auto"/>
            <w:left w:val="none" w:sz="0" w:space="0" w:color="auto"/>
            <w:bottom w:val="none" w:sz="0" w:space="0" w:color="auto"/>
            <w:right w:val="none" w:sz="0" w:space="0" w:color="auto"/>
          </w:divBdr>
        </w:div>
        <w:div w:id="61918814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F47D3C-F10E-400D-A2F0-7E78B5A9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 DECLARATION</vt:lpstr>
    </vt:vector>
  </TitlesOfParts>
  <Company>WHO</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DECLARATION</dc:title>
  <dc:creator>Brink Schleimann, Maria</dc:creator>
  <cp:lastModifiedBy>Tiliouine, Adam</cp:lastModifiedBy>
  <cp:revision>2</cp:revision>
  <cp:lastPrinted>2017-11-13T19:13:00Z</cp:lastPrinted>
  <dcterms:created xsi:type="dcterms:W3CDTF">2017-11-14T16:24:00Z</dcterms:created>
  <dcterms:modified xsi:type="dcterms:W3CDTF">2017-11-14T16:24:00Z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972644155</vt:i4>
  </property>
  <property fmtid="{D5CDD505-2E9C-101B-9397-08002B2CF9AE}" pid="3" name="_NewReviewCycle">
    <vt:lpwstr/>
  </property>
  <property fmtid="{D5CDD505-2E9C-101B-9397-08002B2CF9AE}" pid="4" name="_EmailSubject">
    <vt:lpwstr>UPDATED SUMMIT DOCUMENTSs 14112017</vt:lpwstr>
  </property>
  <property fmtid="{D5CDD505-2E9C-101B-9397-08002B2CF9AE}" pid="5" name="_AuthorEmail">
    <vt:lpwstr>tiliouinea@who.int</vt:lpwstr>
  </property>
  <property fmtid="{D5CDD505-2E9C-101B-9397-08002B2CF9AE}" pid="6" name="_AuthorEmailDisplayName">
    <vt:lpwstr>Tiliouine, Adam</vt:lpwstr>
  </property>
  <property fmtid="{D5CDD505-2E9C-101B-9397-08002B2CF9AE}" pid="7" name="_PreviousAdHocReviewCycleID">
    <vt:i4>-382484525</vt:i4>
  </property>
</Properties>
</file>