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  <w:bookmarkStart w:id="0" w:name="_MacBuGuideStaticData_540H"/>
      <w:bookmarkStart w:id="1" w:name="_MacBuGuideStaticData_16260H"/>
      <w:bookmarkStart w:id="2" w:name="_MacBuGuideStaticData_6620H"/>
      <w:bookmarkStart w:id="3" w:name="_MacBuGuideStaticData_550V"/>
      <w:bookmarkStart w:id="4" w:name="_GoBack"/>
      <w:bookmarkEnd w:id="4"/>
    </w:p>
    <w:p w:rsidR="00BC5FBE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BC5FBE" w:rsidP="00FD5A22">
      <w:pPr>
        <w:tabs>
          <w:tab w:val="left" w:pos="8364"/>
        </w:tabs>
        <w:rPr>
          <w:rFonts w:ascii="DIN Offc Pro" w:hAnsi="DIN Offc Pro" w:cs="DIN Offc Pro"/>
        </w:rPr>
      </w:pPr>
    </w:p>
    <w:p w:rsidR="00BC5FBE" w:rsidRPr="004F1C73" w:rsidRDefault="002C03F7" w:rsidP="00FD5A22">
      <w:pPr>
        <w:tabs>
          <w:tab w:val="left" w:pos="8364"/>
        </w:tabs>
        <w:rPr>
          <w:rFonts w:ascii="DIN Offc Pro" w:hAnsi="DIN Offc Pro" w:cs="DIN Offc Pro"/>
        </w:rPr>
      </w:pPr>
      <w:r>
        <w:rPr>
          <w:rFonts w:ascii="DIN Offc Pro" w:hAnsi="DIN Offc Pro" w:cs="DIN Offc Pro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7C4BD4D" wp14:editId="419EF955">
                <wp:simplePos x="0" y="0"/>
                <wp:positionH relativeFrom="page">
                  <wp:posOffset>335280</wp:posOffset>
                </wp:positionH>
                <wp:positionV relativeFrom="page">
                  <wp:posOffset>3139440</wp:posOffset>
                </wp:positionV>
                <wp:extent cx="5072380" cy="198755"/>
                <wp:effectExtent l="0" t="0" r="13970" b="10795"/>
                <wp:wrapNone/>
                <wp:docPr id="6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23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3F7" w:rsidRPr="00586335" w:rsidRDefault="00103C1B" w:rsidP="00DC29D4">
                            <w:pPr>
                              <w:pStyle w:val="Zwischentitelrot"/>
                            </w:pPr>
                            <w:r w:rsidRPr="00586335">
                              <w:t>Thursday</w:t>
                            </w:r>
                            <w:r w:rsidR="002C03F7" w:rsidRPr="00586335">
                              <w:t>, 1</w:t>
                            </w:r>
                            <w:r w:rsidRPr="00586335">
                              <w:t>8</w:t>
                            </w:r>
                            <w:r w:rsidR="002C03F7" w:rsidRPr="00586335">
                              <w:t xml:space="preserve"> </w:t>
                            </w:r>
                            <w:r w:rsidRPr="00586335">
                              <w:t>May 2017 | 19:0</w:t>
                            </w:r>
                            <w:r w:rsidR="002C03F7" w:rsidRPr="00586335">
                              <w:t>0</w:t>
                            </w:r>
                            <w:r w:rsidRPr="00586335">
                              <w:t xml:space="preserve"> | </w:t>
                            </w:r>
                            <w:r w:rsidRPr="00586335">
                              <w:rPr>
                                <w:bCs/>
                              </w:rPr>
                              <w:t>Tbilisi Marriott Hotel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4BD4D" id="_x0000_t202" coordsize="21600,21600" o:spt="202" path="m,l,21600r21600,l21600,xe">
                <v:stroke joinstyle="miter"/>
                <v:path gradientshapeok="t" o:connecttype="rect"/>
              </v:shapetype>
              <v:shape id="Text Box 650" o:spid="_x0000_s1026" type="#_x0000_t202" style="position:absolute;margin-left:26.4pt;margin-top:247.2pt;width:399.4pt;height: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iErw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" filled="f" stroked="f">
                <v:textbox inset="0,0,0,0">
                  <w:txbxContent>
                    <w:p w:rsidR="002C03F7" w:rsidRPr="00586335" w:rsidRDefault="00103C1B" w:rsidP="00DC29D4">
                      <w:pPr>
                        <w:pStyle w:val="Zwischentitelrot"/>
                      </w:pPr>
                      <w:r w:rsidRPr="00586335">
                        <w:t>Thursday</w:t>
                      </w:r>
                      <w:r w:rsidR="002C03F7" w:rsidRPr="00586335">
                        <w:t>, 1</w:t>
                      </w:r>
                      <w:r w:rsidRPr="00586335">
                        <w:t>8</w:t>
                      </w:r>
                      <w:r w:rsidR="002C03F7" w:rsidRPr="00586335">
                        <w:t xml:space="preserve"> </w:t>
                      </w:r>
                      <w:r w:rsidRPr="00586335">
                        <w:t>May 2017 | 19:0</w:t>
                      </w:r>
                      <w:r w:rsidR="002C03F7" w:rsidRPr="00586335">
                        <w:t>0</w:t>
                      </w:r>
                      <w:r w:rsidRPr="00586335">
                        <w:t xml:space="preserve"> | </w:t>
                      </w:r>
                      <w:r w:rsidRPr="00586335">
                        <w:rPr>
                          <w:bCs/>
                        </w:rPr>
                        <w:t>Tbilisi Marriott Hotel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BC5FBE" w:rsidRPr="004F1C73" w:rsidRDefault="00BC5FBE" w:rsidP="009051DD">
      <w:pPr>
        <w:tabs>
          <w:tab w:val="left" w:pos="8364"/>
        </w:tabs>
        <w:ind w:left="-142"/>
        <w:rPr>
          <w:rFonts w:ascii="DIN Offc Pro" w:hAnsi="DIN Offc Pro" w:cs="DIN Offc Pro"/>
        </w:rPr>
      </w:pPr>
    </w:p>
    <w:p w:rsidR="009051DD" w:rsidRDefault="009051DD" w:rsidP="009051DD">
      <w:pPr>
        <w:tabs>
          <w:tab w:val="left" w:pos="8364"/>
        </w:tabs>
        <w:ind w:left="-142"/>
        <w:rPr>
          <w:rFonts w:cs="Arial"/>
          <w:noProof/>
          <w:sz w:val="20"/>
          <w:szCs w:val="20"/>
          <w:lang w:eastAsia="de-DE"/>
        </w:rPr>
      </w:pPr>
    </w:p>
    <w:p w:rsidR="009051DD" w:rsidRDefault="009051DD" w:rsidP="009051DD">
      <w:pPr>
        <w:tabs>
          <w:tab w:val="left" w:pos="8364"/>
        </w:tabs>
        <w:ind w:left="-142"/>
        <w:rPr>
          <w:rFonts w:cs="Arial"/>
          <w:noProof/>
          <w:color w:val="A6A39D"/>
          <w:sz w:val="20"/>
          <w:szCs w:val="20"/>
          <w:lang w:eastAsia="de-DE"/>
        </w:rPr>
      </w:pPr>
    </w:p>
    <w:p w:rsidR="0032560E" w:rsidRDefault="0032560E" w:rsidP="00B17BFE">
      <w:pPr>
        <w:tabs>
          <w:tab w:val="left" w:pos="8364"/>
        </w:tabs>
        <w:ind w:left="-142"/>
        <w:rPr>
          <w:rFonts w:cs="Arial"/>
          <w:noProof/>
          <w:color w:val="A6A39D"/>
          <w:sz w:val="20"/>
          <w:szCs w:val="20"/>
          <w:lang w:eastAsia="de-DE"/>
        </w:rPr>
      </w:pPr>
    </w:p>
    <w:p w:rsidR="002C03F7" w:rsidRPr="00586335" w:rsidRDefault="002C03F7" w:rsidP="00B17BFE">
      <w:pPr>
        <w:tabs>
          <w:tab w:val="left" w:pos="8364"/>
        </w:tabs>
        <w:ind w:left="-142"/>
        <w:rPr>
          <w:rFonts w:asciiTheme="minorBidi" w:hAnsiTheme="minorBidi"/>
          <w:noProof/>
          <w:color w:val="A6A39D"/>
          <w:sz w:val="20"/>
          <w:szCs w:val="20"/>
          <w:lang w:eastAsia="de-DE"/>
        </w:rPr>
      </w:pPr>
    </w:p>
    <w:p w:rsidR="007F2274" w:rsidRPr="006212AF" w:rsidRDefault="00E55923" w:rsidP="007F2274">
      <w:pPr>
        <w:tabs>
          <w:tab w:val="left" w:pos="8364"/>
        </w:tabs>
        <w:ind w:left="-142"/>
        <w:jc w:val="center"/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ACFFADD" wp14:editId="67D7A09D">
                <wp:simplePos x="0" y="0"/>
                <wp:positionH relativeFrom="page">
                  <wp:posOffset>335280</wp:posOffset>
                </wp:positionH>
                <wp:positionV relativeFrom="page">
                  <wp:posOffset>2122805</wp:posOffset>
                </wp:positionV>
                <wp:extent cx="5072380" cy="198755"/>
                <wp:effectExtent l="1905" t="0" r="2540" b="2540"/>
                <wp:wrapNone/>
                <wp:docPr id="4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23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937" w:rsidRPr="00103C1B" w:rsidRDefault="00103C1B" w:rsidP="00586335">
                            <w:pPr>
                              <w:pStyle w:val="Zwischentitelrot"/>
                            </w:pPr>
                            <w:r w:rsidRPr="00103C1B">
                              <w:t>Georgian-Austrian Economic Forum in Tbilisi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FADD" id="_x0000_s1027" type="#_x0000_t202" style="position:absolute;left:0;text-align:left;margin-left:26.4pt;margin-top:167.15pt;width:399.4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8EE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" filled="f" stroked="f">
                <v:textbox inset="0,0,0,0">
                  <w:txbxContent>
                    <w:p w:rsidR="00065937" w:rsidRPr="00103C1B" w:rsidRDefault="00103C1B" w:rsidP="00586335">
                      <w:pPr>
                        <w:pStyle w:val="Zwischentitelrot"/>
                      </w:pPr>
                      <w:r w:rsidRPr="00103C1B">
                        <w:t>Georgian-Austrian Economic Forum in Tbilisi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63986F1" wp14:editId="77FAB891">
                <wp:simplePos x="0" y="0"/>
                <wp:positionH relativeFrom="page">
                  <wp:posOffset>337820</wp:posOffset>
                </wp:positionH>
                <wp:positionV relativeFrom="page">
                  <wp:posOffset>1162050</wp:posOffset>
                </wp:positionV>
                <wp:extent cx="5072380" cy="234950"/>
                <wp:effectExtent l="0" t="0" r="13970" b="12700"/>
                <wp:wrapNone/>
                <wp:docPr id="3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238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3F7" w:rsidRPr="00103C1B" w:rsidRDefault="002C03F7" w:rsidP="00103C1B">
                            <w:pPr>
                              <w:tabs>
                                <w:tab w:val="left" w:pos="8364"/>
                              </w:tabs>
                              <w:rPr>
                                <w:rFonts w:ascii="DIN Offc Pro" w:hAnsi="DIN Offc Pro" w:cs="DIN Offc Pro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103C1B">
                              <w:rPr>
                                <w:rFonts w:ascii="DIN Offc Pro" w:hAnsi="DIN Offc Pro" w:cs="DIN Offc Pro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ADVANTAGE AUSTRIA </w:t>
                            </w:r>
                            <w:r w:rsidR="00103C1B" w:rsidRPr="00103C1B">
                              <w:rPr>
                                <w:rFonts w:ascii="DIN Offc Pro" w:hAnsi="DIN Offc Pro" w:cs="DIN Offc Pro"/>
                                <w:b/>
                                <w:color w:val="FF0000"/>
                                <w:sz w:val="26"/>
                                <w:szCs w:val="26"/>
                              </w:rPr>
                              <w:t>Reception</w:t>
                            </w:r>
                          </w:p>
                          <w:p w:rsidR="00065937" w:rsidRPr="002C03F7" w:rsidRDefault="002257DF" w:rsidP="00586335">
                            <w:pPr>
                              <w:pStyle w:val="Zwischentitelro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86F1" id="Text Box 649" o:spid="_x0000_s1028" type="#_x0000_t202" style="position:absolute;left:0;text-align:left;margin-left:26.6pt;margin-top:91.5pt;width:399.4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bLtA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" filled="f" stroked="f">
                <v:textbox inset="0,0,0,0">
                  <w:txbxContent>
                    <w:p w:rsidR="002C03F7" w:rsidRPr="00103C1B" w:rsidRDefault="002C03F7" w:rsidP="00103C1B">
                      <w:pPr>
                        <w:tabs>
                          <w:tab w:val="left" w:pos="8364"/>
                        </w:tabs>
                        <w:rPr>
                          <w:rFonts w:ascii="DIN Offc Pro" w:hAnsi="DIN Offc Pro" w:cs="DIN Offc Pro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103C1B">
                        <w:rPr>
                          <w:rFonts w:ascii="DIN Offc Pro" w:hAnsi="DIN Offc Pro" w:cs="DIN Offc Pro"/>
                          <w:b/>
                          <w:color w:val="FF0000"/>
                          <w:sz w:val="26"/>
                          <w:szCs w:val="26"/>
                        </w:rPr>
                        <w:t xml:space="preserve">ADVANTAGE AUSTRIA </w:t>
                      </w:r>
                      <w:r w:rsidR="00103C1B" w:rsidRPr="00103C1B">
                        <w:rPr>
                          <w:rFonts w:ascii="DIN Offc Pro" w:hAnsi="DIN Offc Pro" w:cs="DIN Offc Pro"/>
                          <w:b/>
                          <w:color w:val="FF0000"/>
                          <w:sz w:val="26"/>
                          <w:szCs w:val="26"/>
                        </w:rPr>
                        <w:t>Reception</w:t>
                      </w:r>
                    </w:p>
                    <w:p w:rsidR="00065937" w:rsidRPr="002C03F7" w:rsidRDefault="002257DF" w:rsidP="00586335">
                      <w:pPr>
                        <w:pStyle w:val="Zwischentitelro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C29D4"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 xml:space="preserve">Vice Minister </w:t>
      </w:r>
      <w:r w:rsidR="007F2274"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 xml:space="preserve">Ms. Bernadette </w:t>
      </w:r>
      <w:r w:rsidR="000167E4"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>M. Gierlinger /</w:t>
      </w:r>
      <w:r w:rsidR="007F2274"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 xml:space="preserve"> Federal Ministry of Science, Research and Economy</w:t>
      </w:r>
      <w:r w:rsidR="00DC29D4"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 xml:space="preserve"> </w:t>
      </w:r>
    </w:p>
    <w:p w:rsidR="007F2274" w:rsidRPr="006212AF" w:rsidRDefault="00DC29D4" w:rsidP="007F2274">
      <w:pPr>
        <w:tabs>
          <w:tab w:val="left" w:pos="8364"/>
        </w:tabs>
        <w:ind w:left="-142"/>
        <w:jc w:val="center"/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  <w:t xml:space="preserve">and </w:t>
      </w:r>
    </w:p>
    <w:p w:rsidR="002C03F7" w:rsidRPr="006212AF" w:rsidRDefault="00DC29D4" w:rsidP="000167E4">
      <w:pPr>
        <w:tabs>
          <w:tab w:val="left" w:pos="8364"/>
        </w:tabs>
        <w:ind w:left="-142"/>
        <w:jc w:val="center"/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 xml:space="preserve">Vice President </w:t>
      </w:r>
      <w:r w:rsidR="000167E4"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>Dr. Richard Schenz /</w:t>
      </w:r>
      <w:r w:rsidRPr="006212AF"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  <w:t xml:space="preserve"> Federal Economic Chamber </w:t>
      </w:r>
    </w:p>
    <w:p w:rsidR="000167E4" w:rsidRPr="006212AF" w:rsidRDefault="000167E4" w:rsidP="000167E4">
      <w:pPr>
        <w:tabs>
          <w:tab w:val="left" w:pos="8364"/>
        </w:tabs>
        <w:ind w:left="-142"/>
        <w:jc w:val="center"/>
        <w:rPr>
          <w:rFonts w:asciiTheme="minorBidi" w:hAnsiTheme="minorBidi"/>
          <w:b/>
          <w:bCs/>
          <w:noProof/>
          <w:color w:val="808080" w:themeColor="background1" w:themeShade="80"/>
          <w:sz w:val="24"/>
          <w:lang w:val="en-US" w:eastAsia="de-DE"/>
        </w:rPr>
      </w:pPr>
    </w:p>
    <w:p w:rsidR="006212AF" w:rsidRDefault="00DC29D4" w:rsidP="006212AF">
      <w:pPr>
        <w:tabs>
          <w:tab w:val="left" w:pos="8364"/>
        </w:tabs>
        <w:ind w:left="-142"/>
        <w:jc w:val="center"/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  <w:t xml:space="preserve">Request </w:t>
      </w:r>
      <w:r w:rsidR="006212AF" w:rsidRPr="006212AF"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  <w:t>the pleasure</w:t>
      </w:r>
      <w:r w:rsidRPr="006212AF"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  <w:t xml:space="preserve"> of your presence </w:t>
      </w:r>
    </w:p>
    <w:p w:rsidR="006212AF" w:rsidRPr="006212AF" w:rsidRDefault="006212AF" w:rsidP="006212AF">
      <w:pPr>
        <w:tabs>
          <w:tab w:val="left" w:pos="8364"/>
        </w:tabs>
        <w:ind w:left="-142"/>
        <w:jc w:val="center"/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</w:pPr>
    </w:p>
    <w:p w:rsidR="00DC29D4" w:rsidRDefault="00DC29D4" w:rsidP="006212AF">
      <w:pPr>
        <w:tabs>
          <w:tab w:val="left" w:pos="8364"/>
        </w:tabs>
        <w:ind w:left="-142"/>
        <w:jc w:val="center"/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  <w:t>at the</w:t>
      </w:r>
    </w:p>
    <w:p w:rsidR="006212AF" w:rsidRPr="006212AF" w:rsidRDefault="006212AF" w:rsidP="006212AF">
      <w:pPr>
        <w:tabs>
          <w:tab w:val="left" w:pos="8364"/>
        </w:tabs>
        <w:ind w:left="-142"/>
        <w:jc w:val="center"/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</w:pPr>
    </w:p>
    <w:p w:rsidR="00DC29D4" w:rsidRDefault="006710CC" w:rsidP="00DC29D4">
      <w:pPr>
        <w:tabs>
          <w:tab w:val="left" w:pos="8364"/>
        </w:tabs>
        <w:ind w:left="-142"/>
        <w:jc w:val="center"/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>ADVANTAGE AUSTRIA E</w:t>
      </w:r>
      <w:r w:rsidR="00C16FF1"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 xml:space="preserve">vening </w:t>
      </w:r>
      <w:r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>R</w:t>
      </w:r>
      <w:r w:rsidR="00C16FF1"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>eception</w:t>
      </w:r>
    </w:p>
    <w:p w:rsidR="006212AF" w:rsidRPr="006212AF" w:rsidRDefault="006212AF" w:rsidP="00DC29D4">
      <w:pPr>
        <w:tabs>
          <w:tab w:val="left" w:pos="8364"/>
        </w:tabs>
        <w:ind w:left="-142"/>
        <w:jc w:val="center"/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</w:pPr>
    </w:p>
    <w:p w:rsidR="00DC29D4" w:rsidRDefault="00C16FF1" w:rsidP="00DC29D4">
      <w:pPr>
        <w:tabs>
          <w:tab w:val="left" w:pos="8364"/>
        </w:tabs>
        <w:ind w:left="-142"/>
        <w:jc w:val="center"/>
        <w:rPr>
          <w:rFonts w:asciiTheme="minorBidi" w:hAnsiTheme="minorBidi"/>
          <w:bCs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bCs/>
          <w:noProof/>
          <w:color w:val="808080" w:themeColor="background1" w:themeShade="80"/>
          <w:sz w:val="24"/>
          <w:lang w:val="en-US" w:eastAsia="de-DE"/>
        </w:rPr>
        <w:t xml:space="preserve">hosted on the event </w:t>
      </w:r>
      <w:r w:rsidR="006710CC" w:rsidRPr="006212AF">
        <w:rPr>
          <w:rFonts w:asciiTheme="minorBidi" w:hAnsiTheme="minorBidi"/>
          <w:bCs/>
          <w:noProof/>
          <w:color w:val="808080" w:themeColor="background1" w:themeShade="80"/>
          <w:sz w:val="24"/>
          <w:lang w:val="en-US" w:eastAsia="de-DE"/>
        </w:rPr>
        <w:t>of the</w:t>
      </w:r>
    </w:p>
    <w:p w:rsidR="006212AF" w:rsidRPr="006212AF" w:rsidRDefault="006212AF" w:rsidP="00DC29D4">
      <w:pPr>
        <w:tabs>
          <w:tab w:val="left" w:pos="8364"/>
        </w:tabs>
        <w:ind w:left="-142"/>
        <w:jc w:val="center"/>
        <w:rPr>
          <w:rFonts w:asciiTheme="minorBidi" w:hAnsiTheme="minorBidi"/>
          <w:bCs/>
          <w:noProof/>
          <w:color w:val="808080" w:themeColor="background1" w:themeShade="80"/>
          <w:sz w:val="24"/>
          <w:lang w:val="en-US" w:eastAsia="de-DE"/>
        </w:rPr>
      </w:pPr>
    </w:p>
    <w:p w:rsidR="006212AF" w:rsidRPr="006212AF" w:rsidRDefault="00DC29D4" w:rsidP="00DC29D4">
      <w:pPr>
        <w:tabs>
          <w:tab w:val="left" w:pos="8364"/>
        </w:tabs>
        <w:ind w:left="-142"/>
        <w:jc w:val="center"/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>Georgian-Austrian Joint Commission for Bilateral Foreign Economic Relations</w:t>
      </w:r>
      <w:r w:rsidR="006212AF"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 xml:space="preserve"> </w:t>
      </w:r>
    </w:p>
    <w:p w:rsidR="006212AF" w:rsidRPr="006212AF" w:rsidRDefault="006212AF" w:rsidP="006212AF">
      <w:pPr>
        <w:tabs>
          <w:tab w:val="left" w:pos="8364"/>
        </w:tabs>
        <w:ind w:left="-142"/>
        <w:jc w:val="center"/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>&amp;</w:t>
      </w:r>
    </w:p>
    <w:p w:rsidR="00DC29D4" w:rsidRPr="006212AF" w:rsidRDefault="006212AF" w:rsidP="00DC29D4">
      <w:pPr>
        <w:tabs>
          <w:tab w:val="left" w:pos="8364"/>
        </w:tabs>
        <w:ind w:left="-142"/>
        <w:jc w:val="center"/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</w:pPr>
      <w:r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 xml:space="preserve">Georgian-Austrian </w:t>
      </w:r>
      <w:r w:rsidR="006710CC" w:rsidRPr="006212AF">
        <w:rPr>
          <w:rFonts w:asciiTheme="minorBidi" w:hAnsiTheme="minorBidi"/>
          <w:b/>
          <w:noProof/>
          <w:color w:val="808080" w:themeColor="background1" w:themeShade="80"/>
          <w:sz w:val="24"/>
          <w:lang w:val="en-US" w:eastAsia="de-DE"/>
        </w:rPr>
        <w:t>Economic Forum</w:t>
      </w:r>
    </w:p>
    <w:p w:rsidR="00DC29D4" w:rsidRPr="006212AF" w:rsidRDefault="00DC29D4" w:rsidP="00DC29D4">
      <w:pPr>
        <w:tabs>
          <w:tab w:val="left" w:pos="8364"/>
        </w:tabs>
        <w:ind w:left="-142"/>
        <w:jc w:val="center"/>
        <w:rPr>
          <w:rFonts w:asciiTheme="minorBidi" w:hAnsiTheme="minorBidi"/>
          <w:noProof/>
          <w:color w:val="808080" w:themeColor="background1" w:themeShade="80"/>
          <w:sz w:val="24"/>
          <w:lang w:val="en-US" w:eastAsia="de-DE"/>
        </w:rPr>
      </w:pPr>
    </w:p>
    <w:p w:rsidR="002C03F7" w:rsidRDefault="00390172" w:rsidP="00DC29D4">
      <w:pPr>
        <w:ind w:left="-142"/>
        <w:jc w:val="center"/>
        <w:rPr>
          <w:rFonts w:asciiTheme="minorBidi" w:eastAsia="Times New Roman" w:hAnsiTheme="minorBidi"/>
          <w:color w:val="808080" w:themeColor="background1" w:themeShade="80"/>
          <w:spacing w:val="5"/>
          <w:sz w:val="24"/>
          <w:lang w:val="en-US"/>
        </w:rPr>
      </w:pPr>
      <w:r w:rsidRPr="006212AF">
        <w:rPr>
          <w:rFonts w:asciiTheme="minorBidi" w:eastAsia="Times New Roman" w:hAnsiTheme="minorBidi"/>
          <w:color w:val="808080" w:themeColor="background1" w:themeShade="80"/>
          <w:spacing w:val="5"/>
          <w:sz w:val="24"/>
          <w:lang w:val="en-US"/>
        </w:rPr>
        <w:t>On</w:t>
      </w:r>
    </w:p>
    <w:p w:rsidR="00197C1E" w:rsidRPr="006212AF" w:rsidRDefault="00197C1E" w:rsidP="00DC29D4">
      <w:pPr>
        <w:ind w:left="-142"/>
        <w:jc w:val="center"/>
        <w:rPr>
          <w:rFonts w:asciiTheme="minorBidi" w:eastAsia="Times New Roman" w:hAnsiTheme="minorBidi"/>
          <w:color w:val="808080" w:themeColor="background1" w:themeShade="80"/>
          <w:spacing w:val="5"/>
          <w:sz w:val="24"/>
          <w:lang w:val="en-US"/>
        </w:rPr>
      </w:pPr>
    </w:p>
    <w:p w:rsidR="009051DD" w:rsidRPr="006212AF" w:rsidRDefault="006710CC" w:rsidP="00390172">
      <w:pPr>
        <w:ind w:left="-142"/>
        <w:jc w:val="center"/>
        <w:rPr>
          <w:rFonts w:asciiTheme="minorBidi" w:hAnsiTheme="minorBidi"/>
          <w:b/>
          <w:color w:val="808080" w:themeColor="background1" w:themeShade="80"/>
          <w:sz w:val="24"/>
          <w:lang w:val="en-US"/>
        </w:rPr>
      </w:pPr>
      <w:r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Thursday</w:t>
      </w:r>
      <w:r w:rsidR="009051DD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 xml:space="preserve">, </w:t>
      </w:r>
      <w:r w:rsidR="002C03F7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1</w:t>
      </w:r>
      <w:r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8</w:t>
      </w:r>
      <w:r w:rsidR="009051DD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 xml:space="preserve"> </w:t>
      </w:r>
      <w:r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 xml:space="preserve">May </w:t>
      </w:r>
      <w:r w:rsidR="009051DD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201</w:t>
      </w:r>
      <w:r w:rsidR="002C03F7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7 |</w:t>
      </w:r>
      <w:r w:rsidR="009051DD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 xml:space="preserve"> 1</w:t>
      </w:r>
      <w:r w:rsidR="002C03F7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9</w:t>
      </w:r>
      <w:r w:rsidR="009051DD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:</w:t>
      </w:r>
      <w:r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0</w:t>
      </w:r>
      <w:r w:rsidR="00390172" w:rsidRPr="006212AF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0</w:t>
      </w:r>
    </w:p>
    <w:p w:rsidR="005274FA" w:rsidRPr="00197C1E" w:rsidRDefault="00390172" w:rsidP="00390172">
      <w:pPr>
        <w:ind w:left="-142"/>
        <w:jc w:val="center"/>
        <w:rPr>
          <w:rFonts w:asciiTheme="minorBidi" w:hAnsiTheme="minorBidi"/>
          <w:color w:val="808080" w:themeColor="background1" w:themeShade="80"/>
          <w:sz w:val="24"/>
          <w:lang w:val="fi-FI"/>
        </w:rPr>
      </w:pPr>
      <w:r w:rsidRPr="00197C1E">
        <w:rPr>
          <w:rFonts w:asciiTheme="minorBidi" w:hAnsiTheme="minorBidi"/>
          <w:color w:val="808080" w:themeColor="background1" w:themeShade="80"/>
          <w:sz w:val="24"/>
          <w:lang w:val="fi-FI"/>
        </w:rPr>
        <w:lastRenderedPageBreak/>
        <w:t>at</w:t>
      </w:r>
    </w:p>
    <w:p w:rsidR="006710CC" w:rsidRPr="00197C1E" w:rsidRDefault="006710CC" w:rsidP="00390172">
      <w:pPr>
        <w:ind w:left="-142"/>
        <w:jc w:val="center"/>
        <w:rPr>
          <w:rFonts w:asciiTheme="minorBidi" w:hAnsiTheme="minorBidi"/>
          <w:b/>
          <w:bCs/>
          <w:color w:val="808080" w:themeColor="background1" w:themeShade="80"/>
          <w:sz w:val="24"/>
          <w:lang w:val="fi-FI"/>
        </w:rPr>
      </w:pPr>
      <w:r w:rsidRPr="00197C1E">
        <w:rPr>
          <w:rFonts w:asciiTheme="minorBidi" w:hAnsiTheme="minorBidi"/>
          <w:b/>
          <w:bCs/>
          <w:color w:val="808080" w:themeColor="background1" w:themeShade="80"/>
          <w:sz w:val="24"/>
          <w:lang w:val="fi-FI"/>
        </w:rPr>
        <w:t>Tbilisi Marriott Hotel</w:t>
      </w:r>
    </w:p>
    <w:p w:rsidR="00390172" w:rsidRPr="00197C1E" w:rsidRDefault="00390172" w:rsidP="00390172">
      <w:pPr>
        <w:ind w:left="-142"/>
        <w:jc w:val="center"/>
        <w:rPr>
          <w:rFonts w:asciiTheme="minorBidi" w:hAnsiTheme="minorBidi"/>
          <w:bCs/>
          <w:color w:val="808080" w:themeColor="background1" w:themeShade="80"/>
          <w:sz w:val="24"/>
          <w:lang w:val="fi-FI"/>
        </w:rPr>
      </w:pPr>
    </w:p>
    <w:p w:rsidR="002C03F7" w:rsidRPr="00ED6D4B" w:rsidRDefault="006710CC" w:rsidP="00ED6D4B">
      <w:pPr>
        <w:ind w:left="-142"/>
        <w:jc w:val="center"/>
        <w:rPr>
          <w:rStyle w:val="Hyperlink"/>
          <w:rFonts w:asciiTheme="minorBidi" w:hAnsiTheme="minorBidi"/>
          <w:color w:val="FF0000"/>
          <w:sz w:val="24"/>
          <w:lang w:val="fi-FI"/>
        </w:rPr>
      </w:pPr>
      <w:r w:rsidRPr="00ED6D4B">
        <w:rPr>
          <w:rFonts w:asciiTheme="minorBidi" w:hAnsiTheme="minorBidi"/>
          <w:bCs/>
          <w:color w:val="808080" w:themeColor="background1" w:themeShade="80"/>
          <w:sz w:val="24"/>
          <w:lang w:val="fi-FI"/>
        </w:rPr>
        <w:t>13 Shota Rustaveli Ave, Tbil</w:t>
      </w:r>
      <w:r w:rsidR="00ED6D4B">
        <w:rPr>
          <w:rFonts w:asciiTheme="minorBidi" w:hAnsiTheme="minorBidi"/>
          <w:bCs/>
          <w:color w:val="808080" w:themeColor="background1" w:themeShade="80"/>
          <w:sz w:val="24"/>
          <w:lang w:val="fi-FI"/>
        </w:rPr>
        <w:t xml:space="preserve">isi 0108 </w:t>
      </w:r>
      <w:r w:rsidR="00ED6D4B">
        <w:rPr>
          <w:rFonts w:asciiTheme="minorBidi" w:hAnsiTheme="minorBidi"/>
          <w:bCs/>
          <w:color w:val="808080" w:themeColor="background1" w:themeShade="80"/>
          <w:sz w:val="24"/>
          <w:lang w:val="fi-FI"/>
        </w:rPr>
        <w:br/>
        <w:t>T +995 322 77 92 00</w:t>
      </w:r>
    </w:p>
    <w:p w:rsidR="00DC29D4" w:rsidRPr="00ED6D4B" w:rsidRDefault="00DC29D4" w:rsidP="006710CC">
      <w:pPr>
        <w:ind w:left="-142"/>
        <w:rPr>
          <w:rFonts w:asciiTheme="minorBidi" w:hAnsiTheme="minorBidi"/>
          <w:color w:val="808080" w:themeColor="background1" w:themeShade="80"/>
          <w:sz w:val="20"/>
          <w:szCs w:val="20"/>
          <w:lang w:val="fi-FI"/>
        </w:rPr>
      </w:pPr>
    </w:p>
    <w:p w:rsidR="00DC29D4" w:rsidRPr="00ED6D4B" w:rsidRDefault="00DC29D4" w:rsidP="00DC29D4">
      <w:pPr>
        <w:ind w:left="-142"/>
        <w:rPr>
          <w:rFonts w:asciiTheme="minorBidi" w:hAnsiTheme="minorBidi"/>
          <w:color w:val="808080" w:themeColor="background1" w:themeShade="80"/>
          <w:sz w:val="20"/>
          <w:szCs w:val="20"/>
          <w:lang w:val="fi-FI"/>
        </w:rPr>
      </w:pPr>
    </w:p>
    <w:p w:rsidR="006710CC" w:rsidRPr="00ED6D4B" w:rsidRDefault="006212AF" w:rsidP="006212AF">
      <w:pPr>
        <w:ind w:left="-142"/>
        <w:rPr>
          <w:rFonts w:asciiTheme="minorBidi" w:hAnsiTheme="minorBidi"/>
          <w:color w:val="A6A39D"/>
          <w:sz w:val="24"/>
          <w:lang w:val="en-US"/>
        </w:rPr>
      </w:pPr>
      <w:r w:rsidRPr="00ED6D4B">
        <w:rPr>
          <w:rFonts w:asciiTheme="minorBidi" w:hAnsiTheme="minorBidi"/>
          <w:color w:val="A6A39D"/>
          <w:sz w:val="24"/>
          <w:lang w:val="en-US"/>
        </w:rPr>
        <w:t>We are looking forward to seeing you</w:t>
      </w:r>
    </w:p>
    <w:p w:rsidR="006212AF" w:rsidRPr="00ED6D4B" w:rsidRDefault="006212AF" w:rsidP="006212AF">
      <w:pPr>
        <w:ind w:left="-142"/>
        <w:rPr>
          <w:rFonts w:asciiTheme="minorBidi" w:hAnsiTheme="minorBidi"/>
          <w:color w:val="808080" w:themeColor="background1" w:themeShade="80"/>
          <w:sz w:val="24"/>
          <w:lang w:val="en-US"/>
        </w:rPr>
      </w:pPr>
    </w:p>
    <w:p w:rsidR="009051DD" w:rsidRPr="00ED6D4B" w:rsidRDefault="002C03F7" w:rsidP="00434919">
      <w:pPr>
        <w:ind w:left="-142"/>
        <w:rPr>
          <w:rFonts w:asciiTheme="minorBidi" w:hAnsiTheme="minorBidi"/>
          <w:b/>
          <w:color w:val="808080" w:themeColor="background1" w:themeShade="80"/>
          <w:sz w:val="24"/>
          <w:lang w:val="en-US"/>
        </w:rPr>
      </w:pPr>
      <w:r w:rsidRPr="00ED6D4B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Georg</w:t>
      </w:r>
      <w:r w:rsidR="009051DD" w:rsidRPr="00ED6D4B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 xml:space="preserve"> </w:t>
      </w:r>
      <w:r w:rsidR="00434919" w:rsidRPr="00ED6D4B">
        <w:rPr>
          <w:rFonts w:asciiTheme="minorBidi" w:hAnsiTheme="minorBidi"/>
          <w:b/>
          <w:color w:val="808080" w:themeColor="background1" w:themeShade="80"/>
          <w:sz w:val="24"/>
          <w:lang w:val="en-US"/>
        </w:rPr>
        <w:t>Karabaczek</w:t>
      </w:r>
    </w:p>
    <w:bookmarkEnd w:id="0"/>
    <w:bookmarkEnd w:id="1"/>
    <w:bookmarkEnd w:id="2"/>
    <w:bookmarkEnd w:id="3"/>
    <w:p w:rsidR="00273EAC" w:rsidRPr="00ED6D4B" w:rsidRDefault="00434919" w:rsidP="006212AF">
      <w:pPr>
        <w:ind w:left="-142"/>
        <w:rPr>
          <w:rFonts w:asciiTheme="minorBidi" w:hAnsiTheme="minorBidi"/>
          <w:color w:val="808080" w:themeColor="background1" w:themeShade="80"/>
          <w:sz w:val="24"/>
          <w:lang w:val="en-US"/>
        </w:rPr>
      </w:pPr>
      <w:r w:rsidRPr="00ED6D4B">
        <w:rPr>
          <w:rFonts w:asciiTheme="minorBidi" w:hAnsiTheme="minorBidi"/>
          <w:color w:val="808080" w:themeColor="background1" w:themeShade="80"/>
          <w:sz w:val="24"/>
          <w:lang w:val="en-US"/>
        </w:rPr>
        <w:t>Commercial Counselor</w:t>
      </w:r>
      <w:r w:rsidR="006212AF" w:rsidRPr="00ED6D4B">
        <w:rPr>
          <w:rFonts w:asciiTheme="minorBidi" w:hAnsiTheme="minorBidi"/>
          <w:color w:val="808080" w:themeColor="background1" w:themeShade="80"/>
          <w:sz w:val="24"/>
          <w:lang w:val="en-US"/>
        </w:rPr>
        <w:t xml:space="preserve">, </w:t>
      </w:r>
      <w:r w:rsidRPr="00ED6D4B">
        <w:rPr>
          <w:rFonts w:asciiTheme="minorBidi" w:hAnsiTheme="minorBidi"/>
          <w:color w:val="808080" w:themeColor="background1" w:themeShade="80"/>
          <w:sz w:val="24"/>
          <w:lang w:val="en-US"/>
        </w:rPr>
        <w:t>Austrian Embassy – Commercial Section Tbilisi</w:t>
      </w:r>
    </w:p>
    <w:p w:rsidR="006212AF" w:rsidRPr="00ED6D4B" w:rsidRDefault="006212AF" w:rsidP="002C03F7">
      <w:pPr>
        <w:ind w:left="-142"/>
        <w:rPr>
          <w:rFonts w:asciiTheme="minorBidi" w:hAnsiTheme="minorBidi"/>
          <w:color w:val="808080" w:themeColor="background1" w:themeShade="80"/>
          <w:sz w:val="24"/>
          <w:lang w:val="en-US"/>
        </w:rPr>
      </w:pPr>
    </w:p>
    <w:p w:rsidR="002C03F7" w:rsidRPr="00ED6D4B" w:rsidRDefault="006212AF" w:rsidP="002C03F7">
      <w:pPr>
        <w:ind w:left="-142"/>
        <w:rPr>
          <w:rFonts w:asciiTheme="minorBidi" w:hAnsiTheme="minorBidi"/>
          <w:color w:val="808080" w:themeColor="background1" w:themeShade="80"/>
          <w:sz w:val="24"/>
          <w:lang w:val="en-US"/>
        </w:rPr>
      </w:pPr>
      <w:r w:rsidRPr="00ED6D4B">
        <w:rPr>
          <w:rFonts w:asciiTheme="minorBidi" w:hAnsiTheme="minorBidi"/>
          <w:b/>
          <w:bCs/>
          <w:color w:val="808080" w:themeColor="background1" w:themeShade="80"/>
          <w:sz w:val="24"/>
          <w:lang w:val="en-US"/>
        </w:rPr>
        <w:t>RSVP before 14 May via</w:t>
      </w:r>
      <w:r w:rsidRPr="00ED6D4B">
        <w:rPr>
          <w:rFonts w:asciiTheme="minorBidi" w:hAnsiTheme="minorBidi"/>
          <w:color w:val="808080" w:themeColor="background1" w:themeShade="80"/>
          <w:sz w:val="24"/>
          <w:lang w:val="en-US"/>
        </w:rPr>
        <w:t xml:space="preserve"> </w:t>
      </w:r>
      <w:hyperlink r:id="rId7" w:history="1">
        <w:r w:rsidRPr="00ED6D4B">
          <w:rPr>
            <w:rStyle w:val="Hyperlink"/>
            <w:rFonts w:asciiTheme="minorBidi" w:hAnsiTheme="minorBidi"/>
            <w:sz w:val="24"/>
            <w:lang w:val="en-US"/>
          </w:rPr>
          <w:t>tbilisi@advantageaustria.org</w:t>
        </w:r>
      </w:hyperlink>
      <w:r w:rsidR="00ED6D4B">
        <w:rPr>
          <w:rStyle w:val="Hyperlink"/>
          <w:rFonts w:asciiTheme="minorBidi" w:hAnsiTheme="minorBidi"/>
          <w:sz w:val="24"/>
          <w:lang w:val="en-US"/>
        </w:rPr>
        <w:t xml:space="preserve">; </w:t>
      </w:r>
      <w:r w:rsidR="00ED6D4B" w:rsidRPr="00ED6D4B">
        <w:rPr>
          <w:rFonts w:asciiTheme="minorBidi" w:hAnsiTheme="minorBidi"/>
          <w:color w:val="808080" w:themeColor="background1" w:themeShade="80"/>
          <w:sz w:val="20"/>
          <w:szCs w:val="20"/>
          <w:lang w:val="en-US"/>
        </w:rPr>
        <w:t>| T +</w:t>
      </w:r>
      <w:r w:rsidR="00ED6D4B" w:rsidRPr="00ED6D4B">
        <w:rPr>
          <w:rFonts w:asciiTheme="minorBidi" w:hAnsiTheme="minorBidi"/>
          <w:color w:val="808080" w:themeColor="background1" w:themeShade="80"/>
          <w:sz w:val="20"/>
          <w:szCs w:val="20"/>
          <w:lang w:val="ka-GE"/>
        </w:rPr>
        <w:t>995 322 434 401</w:t>
      </w:r>
    </w:p>
    <w:p w:rsidR="002C03F7" w:rsidRPr="00ED6D4B" w:rsidRDefault="002C03F7" w:rsidP="002C03F7">
      <w:pPr>
        <w:ind w:left="-142"/>
        <w:rPr>
          <w:rFonts w:asciiTheme="minorBidi" w:hAnsiTheme="minorBidi"/>
          <w:color w:val="808080" w:themeColor="background1" w:themeShade="80"/>
          <w:sz w:val="24"/>
          <w:lang w:val="en-US"/>
        </w:rPr>
      </w:pPr>
    </w:p>
    <w:sectPr w:rsidR="002C03F7" w:rsidRPr="00ED6D4B" w:rsidSect="00BD1F89">
      <w:headerReference w:type="default" r:id="rId8"/>
      <w:headerReference w:type="first" r:id="rId9"/>
      <w:pgSz w:w="11904" w:h="16838"/>
      <w:pgMar w:top="720" w:right="720" w:bottom="720" w:left="720" w:header="964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DF" w:rsidRDefault="002257DF" w:rsidP="00FD5A22">
      <w:pPr>
        <w:spacing w:line="240" w:lineRule="auto"/>
      </w:pPr>
      <w:r>
        <w:separator/>
      </w:r>
    </w:p>
  </w:endnote>
  <w:endnote w:type="continuationSeparator" w:id="0">
    <w:p w:rsidR="002257DF" w:rsidRDefault="002257DF" w:rsidP="00FD5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 Next LT Pr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Offc Pro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DF" w:rsidRDefault="002257DF" w:rsidP="00FD5A22">
      <w:pPr>
        <w:spacing w:line="240" w:lineRule="auto"/>
      </w:pPr>
      <w:r>
        <w:separator/>
      </w:r>
    </w:p>
  </w:footnote>
  <w:footnote w:type="continuationSeparator" w:id="0">
    <w:p w:rsidR="002257DF" w:rsidRDefault="002257DF" w:rsidP="00FD5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116" w:rsidRDefault="002257DF" w:rsidP="00FD5A22">
    <w:pPr>
      <w:pStyle w:val="Kopfzeile"/>
      <w:tabs>
        <w:tab w:val="clear" w:pos="4536"/>
        <w:tab w:val="clear" w:pos="9072"/>
        <w:tab w:val="right" w:pos="6946"/>
        <w:tab w:val="right" w:pos="1542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B4" w:rsidRDefault="00103C1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20B8B41" wp14:editId="7FEA06F0">
          <wp:simplePos x="0" y="0"/>
          <wp:positionH relativeFrom="column">
            <wp:posOffset>-476250</wp:posOffset>
          </wp:positionH>
          <wp:positionV relativeFrom="paragraph">
            <wp:posOffset>-592455</wp:posOffset>
          </wp:positionV>
          <wp:extent cx="7620000" cy="3810000"/>
          <wp:effectExtent l="0" t="0" r="0" b="0"/>
          <wp:wrapNone/>
          <wp:docPr id="2" name="Grafik 2" descr="D:\Daten\Vorlagen\CD_CI\Strapline Bildkombinationen\Z.32 Konsumgüter und Lifestyle\Z32_32881_IW\Z32_32881_IW_C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en\Vorlagen\CD_CI\Strapline Bildkombinationen\Z.32 Konsumgüter und Lifestyle\Z32_32881_IW\Z32_32881_IW_C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3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hideSpellingErrors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ttachedTemplate r:id="rId1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4b1221,#c86d21,#a29c8d,#5d195a,#b7561e,#41661f,#2c0e1e,#002e4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E55923"/>
    <w:rsid w:val="00004C73"/>
    <w:rsid w:val="000167E4"/>
    <w:rsid w:val="0002044C"/>
    <w:rsid w:val="00020D52"/>
    <w:rsid w:val="000375B9"/>
    <w:rsid w:val="00084AA1"/>
    <w:rsid w:val="000A4F8A"/>
    <w:rsid w:val="00103C1B"/>
    <w:rsid w:val="00197C1E"/>
    <w:rsid w:val="001E51C3"/>
    <w:rsid w:val="00222C28"/>
    <w:rsid w:val="002257DF"/>
    <w:rsid w:val="00273EAC"/>
    <w:rsid w:val="002959AA"/>
    <w:rsid w:val="002C03F7"/>
    <w:rsid w:val="002D7BCD"/>
    <w:rsid w:val="003063CC"/>
    <w:rsid w:val="0032560E"/>
    <w:rsid w:val="00325DCD"/>
    <w:rsid w:val="00390172"/>
    <w:rsid w:val="003D0BE6"/>
    <w:rsid w:val="004067E4"/>
    <w:rsid w:val="00434919"/>
    <w:rsid w:val="00440B82"/>
    <w:rsid w:val="0044538C"/>
    <w:rsid w:val="004C7558"/>
    <w:rsid w:val="004F1C73"/>
    <w:rsid w:val="005274FA"/>
    <w:rsid w:val="0054481E"/>
    <w:rsid w:val="00586335"/>
    <w:rsid w:val="00606B2E"/>
    <w:rsid w:val="006212AF"/>
    <w:rsid w:val="006710CC"/>
    <w:rsid w:val="006D15B8"/>
    <w:rsid w:val="00723601"/>
    <w:rsid w:val="00734E4C"/>
    <w:rsid w:val="007D3316"/>
    <w:rsid w:val="007E485D"/>
    <w:rsid w:val="007F2274"/>
    <w:rsid w:val="007F7244"/>
    <w:rsid w:val="00830936"/>
    <w:rsid w:val="00840C61"/>
    <w:rsid w:val="00865246"/>
    <w:rsid w:val="00867AE4"/>
    <w:rsid w:val="008E3B04"/>
    <w:rsid w:val="009022C7"/>
    <w:rsid w:val="009051DD"/>
    <w:rsid w:val="00970013"/>
    <w:rsid w:val="009C628C"/>
    <w:rsid w:val="00A939BB"/>
    <w:rsid w:val="00B17BFE"/>
    <w:rsid w:val="00BC5FBE"/>
    <w:rsid w:val="00C16FF1"/>
    <w:rsid w:val="00C4149A"/>
    <w:rsid w:val="00D35E1F"/>
    <w:rsid w:val="00D537B1"/>
    <w:rsid w:val="00DC29D4"/>
    <w:rsid w:val="00E17E59"/>
    <w:rsid w:val="00E55923"/>
    <w:rsid w:val="00EB491D"/>
    <w:rsid w:val="00ED6D4B"/>
    <w:rsid w:val="00EE77B4"/>
    <w:rsid w:val="00F039D1"/>
    <w:rsid w:val="00F6337F"/>
    <w:rsid w:val="00F94747"/>
    <w:rsid w:val="00FE0E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b1221,#c86d21,#a29c8d,#5d195a,#b7561e,#41661f,#2c0e1e,#002e44"/>
    </o:shapedefaults>
    <o:shapelayout v:ext="edit">
      <o:idmap v:ext="edit" data="1"/>
    </o:shapelayout>
  </w:shapeDefaults>
  <w:decimalSymbol w:val=","/>
  <w:listSeparator w:val=";"/>
  <w15:docId w15:val="{B4874F04-B89E-4D45-8A78-D5E432D3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595"/>
    <w:pPr>
      <w:spacing w:line="260" w:lineRule="exact"/>
    </w:pPr>
    <w:rPr>
      <w:rFonts w:ascii="Arial" w:hAnsi="Arial"/>
      <w:color w:val="4E4C4A"/>
      <w:sz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03595"/>
    <w:pPr>
      <w:keepNext/>
      <w:keepLines/>
      <w:spacing w:line="400" w:lineRule="exact"/>
      <w:outlineLvl w:val="0"/>
    </w:pPr>
    <w:rPr>
      <w:rFonts w:eastAsiaTheme="majorEastAsia" w:cstheme="majorBidi"/>
      <w:b/>
      <w:bCs/>
      <w:caps/>
      <w:color w:val="A9A59F"/>
      <w:sz w:val="28"/>
      <w:szCs w:val="32"/>
    </w:rPr>
  </w:style>
  <w:style w:type="paragraph" w:styleId="berschrift2">
    <w:name w:val="heading 2"/>
    <w:aliases w:val="grün,Überschrift 2 grün"/>
    <w:basedOn w:val="berschrift1"/>
    <w:next w:val="Standard"/>
    <w:link w:val="berschrift2Zchn"/>
    <w:autoRedefine/>
    <w:rsid w:val="002727F4"/>
    <w:pPr>
      <w:spacing w:line="220" w:lineRule="exact"/>
      <w:outlineLvl w:val="1"/>
    </w:pPr>
    <w:rPr>
      <w:bCs w:val="0"/>
      <w:color w:val="41661F"/>
      <w:sz w:val="16"/>
      <w:szCs w:val="26"/>
    </w:rPr>
  </w:style>
  <w:style w:type="paragraph" w:styleId="berschrift3">
    <w:name w:val="heading 3"/>
    <w:basedOn w:val="Standard"/>
    <w:next w:val="Standard"/>
    <w:link w:val="berschrift3Zchn"/>
    <w:rsid w:val="008D5AA0"/>
    <w:pPr>
      <w:keepNext/>
      <w:keepLines/>
      <w:spacing w:before="200"/>
      <w:outlineLvl w:val="2"/>
    </w:pPr>
    <w:rPr>
      <w:rFonts w:eastAsiaTheme="majorEastAsia" w:cstheme="majorBidi"/>
      <w:b/>
      <w:bCs/>
      <w:color w:val="636668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830936"/>
  </w:style>
  <w:style w:type="paragraph" w:styleId="Kopfzeile">
    <w:name w:val="header"/>
    <w:basedOn w:val="Standard"/>
    <w:link w:val="KopfzeileZchn"/>
    <w:uiPriority w:val="99"/>
    <w:unhideWhenUsed/>
    <w:rsid w:val="000106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0617"/>
  </w:style>
  <w:style w:type="paragraph" w:styleId="Fuzeile">
    <w:name w:val="footer"/>
    <w:basedOn w:val="Standard"/>
    <w:link w:val="FuzeileZchn"/>
    <w:uiPriority w:val="99"/>
    <w:unhideWhenUsed/>
    <w:rsid w:val="000106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0617"/>
  </w:style>
  <w:style w:type="character" w:customStyle="1" w:styleId="berschrift1Zchn">
    <w:name w:val="Überschrift 1 Zchn"/>
    <w:basedOn w:val="Absatz-Standardschriftart"/>
    <w:link w:val="berschrift1"/>
    <w:uiPriority w:val="9"/>
    <w:rsid w:val="00A03595"/>
    <w:rPr>
      <w:rFonts w:ascii="Arial" w:eastAsiaTheme="majorEastAsia" w:hAnsi="Arial" w:cstheme="majorBidi"/>
      <w:b/>
      <w:bCs/>
      <w:caps/>
      <w:color w:val="A9A59F"/>
      <w:sz w:val="28"/>
      <w:szCs w:val="32"/>
    </w:rPr>
  </w:style>
  <w:style w:type="paragraph" w:customStyle="1" w:styleId="Zwischentitelrot">
    <w:name w:val="Zwischentitel rot"/>
    <w:basedOn w:val="Standard"/>
    <w:autoRedefine/>
    <w:qFormat/>
    <w:rsid w:val="00586335"/>
    <w:rPr>
      <w:rFonts w:asciiTheme="minorBidi" w:eastAsiaTheme="majorEastAsia" w:hAnsiTheme="minorBidi"/>
      <w:b/>
      <w:color w:val="FF0000"/>
      <w:sz w:val="26"/>
      <w:szCs w:val="26"/>
      <w:lang w:val="en-US"/>
    </w:rPr>
  </w:style>
  <w:style w:type="paragraph" w:customStyle="1" w:styleId="TabelleHeader">
    <w:name w:val="Tabelle Header"/>
    <w:basedOn w:val="Standard"/>
    <w:autoRedefine/>
    <w:qFormat/>
    <w:rsid w:val="00A03595"/>
    <w:pPr>
      <w:spacing w:line="220" w:lineRule="exact"/>
    </w:pPr>
    <w:rPr>
      <w:caps/>
      <w:sz w:val="20"/>
    </w:rPr>
  </w:style>
  <w:style w:type="paragraph" w:customStyle="1" w:styleId="TabelleFlietext">
    <w:name w:val="Tabelle Fließtext"/>
    <w:basedOn w:val="TabelleHeader"/>
    <w:qFormat/>
    <w:rsid w:val="00A03595"/>
    <w:pPr>
      <w:spacing w:line="280" w:lineRule="exact"/>
    </w:pPr>
    <w:rPr>
      <w:caps w:val="0"/>
    </w:rPr>
  </w:style>
  <w:style w:type="paragraph" w:customStyle="1" w:styleId="Tabelleberschrift">
    <w:name w:val="Tabelle Überschrift"/>
    <w:basedOn w:val="TabelleFlietext"/>
    <w:autoRedefine/>
    <w:qFormat/>
    <w:rsid w:val="00A03595"/>
    <w:rPr>
      <w:b/>
      <w:caps/>
    </w:rPr>
  </w:style>
  <w:style w:type="character" w:customStyle="1" w:styleId="berschrift2Zchn">
    <w:name w:val="Überschrift 2 Zchn"/>
    <w:aliases w:val="grün Zchn,Überschrift 2 grün Zchn"/>
    <w:basedOn w:val="Absatz-Standardschriftart"/>
    <w:link w:val="berschrift2"/>
    <w:rsid w:val="002727F4"/>
    <w:rPr>
      <w:rFonts w:ascii="Arial" w:eastAsiaTheme="majorEastAsia" w:hAnsi="Arial" w:cstheme="majorBidi"/>
      <w:b/>
      <w:caps/>
      <w:color w:val="41661F"/>
      <w:sz w:val="1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8D5AA0"/>
    <w:rPr>
      <w:rFonts w:ascii="DIN Next LT Pro" w:eastAsiaTheme="majorEastAsia" w:hAnsi="DIN Next LT Pro" w:cstheme="majorBidi"/>
      <w:b/>
      <w:bCs/>
      <w:color w:val="636668"/>
      <w:sz w:val="16"/>
    </w:rPr>
  </w:style>
  <w:style w:type="paragraph" w:customStyle="1" w:styleId="Zwischentitelgrau">
    <w:name w:val="Zwischentitel grau"/>
    <w:basedOn w:val="Zwischentitelrot"/>
    <w:qFormat/>
    <w:rsid w:val="00A03595"/>
    <w:rPr>
      <w:color w:val="7D7B77"/>
    </w:rPr>
  </w:style>
  <w:style w:type="table" w:customStyle="1" w:styleId="Tabellengeruest">
    <w:name w:val="Tabellengeruest"/>
    <w:basedOn w:val="NormaleTabelle"/>
    <w:uiPriority w:val="99"/>
    <w:qFormat/>
    <w:rsid w:val="00595103"/>
    <w:rPr>
      <w:rFonts w:ascii="Arial" w:hAnsi="Arial"/>
      <w:color w:val="4E4C4A"/>
      <w:sz w:val="16"/>
    </w:rPr>
    <w:tblPr>
      <w:tblBorders>
        <w:insideH w:val="single" w:sz="4" w:space="0" w:color="A9A59F"/>
      </w:tblBorders>
    </w:tblPr>
    <w:tcPr>
      <w:tcMar>
        <w:top w:w="57" w:type="dxa"/>
        <w:bottom w:w="57" w:type="dxa"/>
      </w:tcMar>
    </w:tcPr>
    <w:tblStylePr w:type="firstRow">
      <w:tblPr/>
      <w:tcPr>
        <w:shd w:val="clear" w:color="auto" w:fill="D1CCC4"/>
      </w:tcPr>
    </w:tblStylePr>
    <w:tblStylePr w:type="lastRow">
      <w:tblPr/>
      <w:tcPr>
        <w:shd w:val="clear" w:color="auto" w:fill="D1CCC4"/>
      </w:tcPr>
    </w:tblStylePr>
  </w:style>
  <w:style w:type="character" w:styleId="Hyperlink">
    <w:name w:val="Hyperlink"/>
    <w:basedOn w:val="Absatz-Standardschriftart"/>
    <w:rsid w:val="009051DD"/>
    <w:rPr>
      <w:color w:val="E61414"/>
      <w:u w:val="none"/>
    </w:rPr>
  </w:style>
  <w:style w:type="paragraph" w:styleId="Sprechblasentext">
    <w:name w:val="Balloon Text"/>
    <w:basedOn w:val="Standard"/>
    <w:link w:val="SprechblasentextZchn"/>
    <w:rsid w:val="009051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51DD"/>
    <w:rPr>
      <w:rFonts w:ascii="Tahoma" w:hAnsi="Tahoma" w:cs="Tahoma"/>
      <w:color w:val="4E4C4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440B82"/>
    <w:rPr>
      <w:i/>
      <w:iCs/>
    </w:rPr>
  </w:style>
  <w:style w:type="character" w:styleId="BesuchterHyperlink">
    <w:name w:val="FollowedHyperlink"/>
    <w:basedOn w:val="Absatz-Standardschriftart"/>
    <w:rsid w:val="006212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bilisi@advantageaustri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Vorlagen\CD-CI\Templates%20AUSLANDSDESIGN%20(DIN%20Offc%20Pro)\Programm\DIN%20Formate\AA%20P_A4%20quer_210x297%201S%20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C0E9-DECA-405B-85CF-6AF65440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 P_A4 quer_210x297 1S r.dotx</Template>
  <TotalTime>0</TotalTime>
  <Pages>2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creative</Company>
  <LinksUpToDate>false</LinksUpToDate>
  <CharactersWithSpaces>785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 Vesna, WKÖ AUSSENWIRTSCHAFT</dc:creator>
  <cp:lastModifiedBy>Tiflis01</cp:lastModifiedBy>
  <cp:revision>2</cp:revision>
  <cp:lastPrinted>2017-04-27T09:37:00Z</cp:lastPrinted>
  <dcterms:created xsi:type="dcterms:W3CDTF">2017-04-28T13:06:00Z</dcterms:created>
  <dcterms:modified xsi:type="dcterms:W3CDTF">2017-04-28T13:06:00Z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