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176" w:rsidRPr="00D82176" w:rsidRDefault="00D82176" w:rsidP="00D82176">
      <w:pPr>
        <w:shd w:val="clear" w:color="auto" w:fill="FFFFFF"/>
        <w:spacing w:after="0" w:line="240" w:lineRule="auto"/>
        <w:rPr>
          <w:rFonts w:ascii="Helvetica" w:hAnsi="Helvetica" w:cs="Helvetica"/>
          <w:color w:val="26282A"/>
          <w:sz w:val="24"/>
          <w:szCs w:val="24"/>
        </w:rPr>
      </w:pPr>
      <w:r w:rsidRPr="00D82176">
        <w:rPr>
          <w:rFonts w:ascii="Helvetica" w:hAnsi="Helvetica" w:cs="Helvetica"/>
          <w:color w:val="26282A"/>
          <w:sz w:val="24"/>
          <w:szCs w:val="24"/>
        </w:rPr>
        <w:t>Dear Friends,</w:t>
      </w:r>
    </w:p>
    <w:p w:rsidR="00D82176" w:rsidRPr="00D82176" w:rsidRDefault="00D82176" w:rsidP="00D82176">
      <w:pPr>
        <w:shd w:val="clear" w:color="auto" w:fill="FFFFFF"/>
        <w:spacing w:after="0" w:line="240" w:lineRule="auto"/>
        <w:rPr>
          <w:rFonts w:ascii="Helvetica" w:hAnsi="Helvetica" w:cs="Helvetica"/>
          <w:color w:val="26282A"/>
          <w:sz w:val="24"/>
          <w:szCs w:val="24"/>
        </w:rPr>
      </w:pPr>
    </w:p>
    <w:p w:rsidR="00D82176" w:rsidRPr="00D82176" w:rsidRDefault="00D82176" w:rsidP="00D82176">
      <w:pPr>
        <w:shd w:val="clear" w:color="auto" w:fill="FFFFFF"/>
        <w:spacing w:after="0" w:line="240" w:lineRule="auto"/>
        <w:rPr>
          <w:rFonts w:ascii="Helvetica" w:hAnsi="Helvetica" w:cs="Helvetica"/>
          <w:color w:val="26282A"/>
          <w:sz w:val="24"/>
          <w:szCs w:val="24"/>
        </w:rPr>
      </w:pPr>
      <w:proofErr w:type="gramStart"/>
      <w:r w:rsidRPr="00D82176">
        <w:rPr>
          <w:rFonts w:ascii="Helvetica" w:hAnsi="Helvetica" w:cs="Helvetica"/>
          <w:color w:val="26282A"/>
          <w:sz w:val="24"/>
          <w:szCs w:val="24"/>
        </w:rPr>
        <w:t>the</w:t>
      </w:r>
      <w:proofErr w:type="gramEnd"/>
      <w:r w:rsidRPr="00D82176">
        <w:rPr>
          <w:rFonts w:ascii="Helvetica" w:hAnsi="Helvetica" w:cs="Helvetica"/>
          <w:color w:val="26282A"/>
          <w:sz w:val="24"/>
          <w:szCs w:val="24"/>
        </w:rPr>
        <w:t xml:space="preserve"> supporting letter for the presented project is in a process of preparing. </w:t>
      </w:r>
    </w:p>
    <w:p w:rsidR="00D82176" w:rsidRPr="00D82176" w:rsidRDefault="00D82176" w:rsidP="00D82176">
      <w:pPr>
        <w:shd w:val="clear" w:color="auto" w:fill="FFFFFF"/>
        <w:spacing w:after="0" w:line="240" w:lineRule="auto"/>
        <w:rPr>
          <w:rFonts w:ascii="Helvetica" w:hAnsi="Helvetica" w:cs="Helvetica"/>
          <w:color w:val="26282A"/>
          <w:sz w:val="24"/>
          <w:szCs w:val="24"/>
        </w:rPr>
      </w:pPr>
    </w:p>
    <w:p w:rsidR="00D82176" w:rsidRPr="00D82176" w:rsidRDefault="00D82176" w:rsidP="00D82176">
      <w:pPr>
        <w:shd w:val="clear" w:color="auto" w:fill="FFFFFF"/>
        <w:spacing w:after="0" w:line="240" w:lineRule="auto"/>
        <w:rPr>
          <w:rFonts w:ascii="Helvetica" w:hAnsi="Helvetica" w:cs="Helvetica"/>
          <w:color w:val="26282A"/>
          <w:sz w:val="24"/>
          <w:szCs w:val="24"/>
        </w:rPr>
      </w:pPr>
      <w:r w:rsidRPr="00D82176">
        <w:rPr>
          <w:rFonts w:ascii="Helvetica" w:hAnsi="Helvetica" w:cs="Helvetica"/>
          <w:color w:val="26282A"/>
          <w:sz w:val="24"/>
          <w:szCs w:val="24"/>
        </w:rPr>
        <w:t>It will be done soon and I will send you this letter immediately.</w:t>
      </w:r>
    </w:p>
    <w:p w:rsidR="00D82176" w:rsidRPr="00D82176" w:rsidRDefault="00D82176" w:rsidP="00D82176">
      <w:pPr>
        <w:shd w:val="clear" w:color="auto" w:fill="FFFFFF"/>
        <w:spacing w:after="0" w:line="240" w:lineRule="auto"/>
        <w:rPr>
          <w:rFonts w:ascii="Helvetica" w:hAnsi="Helvetica" w:cs="Helvetica"/>
          <w:color w:val="26282A"/>
          <w:sz w:val="24"/>
          <w:szCs w:val="24"/>
        </w:rPr>
      </w:pPr>
    </w:p>
    <w:p w:rsidR="00D82176" w:rsidRPr="00D82176" w:rsidRDefault="00D82176" w:rsidP="00D82176">
      <w:pPr>
        <w:shd w:val="clear" w:color="auto" w:fill="FFFFFF"/>
        <w:spacing w:after="0" w:line="240" w:lineRule="auto"/>
        <w:rPr>
          <w:rFonts w:ascii="Helvetica" w:hAnsi="Helvetica" w:cs="Helvetica"/>
          <w:color w:val="26282A"/>
          <w:sz w:val="24"/>
          <w:szCs w:val="24"/>
        </w:rPr>
      </w:pPr>
      <w:r w:rsidRPr="00D82176">
        <w:rPr>
          <w:rFonts w:ascii="Helvetica" w:hAnsi="Helvetica" w:cs="Helvetica"/>
          <w:color w:val="26282A"/>
          <w:sz w:val="24"/>
          <w:szCs w:val="24"/>
        </w:rPr>
        <w:t xml:space="preserve">Regards, </w:t>
      </w:r>
      <w:proofErr w:type="spellStart"/>
      <w:r w:rsidRPr="00D82176">
        <w:rPr>
          <w:rFonts w:ascii="Helvetica" w:hAnsi="Helvetica" w:cs="Helvetica"/>
          <w:color w:val="26282A"/>
          <w:sz w:val="24"/>
          <w:szCs w:val="24"/>
        </w:rPr>
        <w:t>Rema</w:t>
      </w:r>
      <w:proofErr w:type="spellEnd"/>
      <w:r w:rsidRPr="00D82176">
        <w:rPr>
          <w:rFonts w:ascii="Helvetica" w:hAnsi="Helvetica" w:cs="Helvetica"/>
          <w:color w:val="26282A"/>
          <w:sz w:val="24"/>
          <w:szCs w:val="24"/>
        </w:rPr>
        <w:t> </w:t>
      </w:r>
    </w:p>
    <w:p w:rsidR="0089371F" w:rsidRPr="00D82176" w:rsidRDefault="0089371F" w:rsidP="0052186A">
      <w:pPr>
        <w:outlineLvl w:val="0"/>
        <w:rPr>
          <w:rFonts w:asciiTheme="minorHAnsi" w:hAnsiTheme="minorHAnsi" w:cstheme="minorHAnsi"/>
          <w:caps/>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tblPr>
      <w:tblGrid>
        <w:gridCol w:w="5873"/>
        <w:gridCol w:w="3599"/>
      </w:tblGrid>
      <w:tr w:rsidR="00754BB8" w:rsidRPr="00754BB8" w:rsidTr="00AC1010">
        <w:trPr>
          <w:trHeight w:val="2026"/>
          <w:jc w:val="center"/>
        </w:trPr>
        <w:tc>
          <w:tcPr>
            <w:tcW w:w="4916" w:type="dxa"/>
            <w:tcMar>
              <w:bottom w:w="57" w:type="dxa"/>
            </w:tcMar>
            <w:vAlign w:val="center"/>
          </w:tcPr>
          <w:p w:rsidR="0089371F" w:rsidRPr="00754BB8" w:rsidRDefault="0089371F" w:rsidP="00283D9C">
            <w:pPr>
              <w:pStyle w:val="BodyText3"/>
              <w:tabs>
                <w:tab w:val="left" w:pos="567"/>
              </w:tabs>
              <w:rPr>
                <w:rFonts w:asciiTheme="minorHAnsi" w:hAnsiTheme="minorHAnsi" w:cstheme="minorHAnsi"/>
                <w:color w:val="auto"/>
                <w:sz w:val="22"/>
                <w:szCs w:val="22"/>
                <w:lang w:val="en-US"/>
              </w:rPr>
            </w:pPr>
            <w:r w:rsidRPr="00754BB8">
              <w:rPr>
                <w:rFonts w:asciiTheme="minorHAnsi" w:hAnsiTheme="minorHAnsi" w:cstheme="minorHAnsi"/>
                <w:color w:val="auto"/>
                <w:sz w:val="22"/>
                <w:szCs w:val="22"/>
                <w:lang w:val="en-US"/>
              </w:rPr>
              <w:object w:dxaOrig="4884"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8.15pt;height:69.85pt" o:ole="">
                  <v:imagedata r:id="rId6" o:title=""/>
                </v:shape>
                <o:OLEObject Type="Embed" ProgID="Word.Picture.8" ShapeID="_x0000_i1025" DrawAspect="Content" ObjectID="_1561284697" r:id="rId7"/>
              </w:object>
            </w:r>
          </w:p>
          <w:p w:rsidR="0089371F" w:rsidRPr="00754BB8" w:rsidRDefault="0089371F" w:rsidP="00283D9C">
            <w:pPr>
              <w:pStyle w:val="BodyText3"/>
              <w:tabs>
                <w:tab w:val="left" w:pos="567"/>
              </w:tabs>
              <w:rPr>
                <w:rFonts w:asciiTheme="minorHAnsi" w:hAnsiTheme="minorHAnsi" w:cstheme="minorHAnsi"/>
                <w:b w:val="0"/>
                <w:bCs w:val="0"/>
                <w:i/>
                <w:iCs/>
                <w:smallCaps/>
                <w:color w:val="auto"/>
                <w:sz w:val="22"/>
                <w:szCs w:val="22"/>
                <w:lang w:val="en-US"/>
              </w:rPr>
            </w:pPr>
            <w:r w:rsidRPr="00754BB8">
              <w:rPr>
                <w:rFonts w:asciiTheme="minorHAnsi" w:hAnsiTheme="minorHAnsi" w:cstheme="minorHAnsi"/>
                <w:b w:val="0"/>
                <w:i/>
                <w:iCs/>
                <w:color w:val="auto"/>
                <w:sz w:val="22"/>
                <w:szCs w:val="22"/>
                <w:lang w:val="en-US"/>
              </w:rPr>
              <w:t>Initial Project Proposal</w:t>
            </w:r>
          </w:p>
        </w:tc>
        <w:tc>
          <w:tcPr>
            <w:tcW w:w="4556" w:type="dxa"/>
          </w:tcPr>
          <w:p w:rsidR="0089371F" w:rsidRPr="00754BB8" w:rsidRDefault="0089371F" w:rsidP="00283D9C">
            <w:pPr>
              <w:pStyle w:val="BodyText3"/>
              <w:tabs>
                <w:tab w:val="left" w:pos="567"/>
              </w:tabs>
              <w:rPr>
                <w:rFonts w:asciiTheme="minorHAnsi" w:hAnsiTheme="minorHAnsi" w:cstheme="minorHAnsi"/>
                <w:b w:val="0"/>
                <w:color w:val="auto"/>
                <w:sz w:val="22"/>
                <w:szCs w:val="22"/>
                <w:lang w:val="en-US"/>
              </w:rPr>
            </w:pPr>
            <w:r w:rsidRPr="00754BB8">
              <w:rPr>
                <w:rFonts w:asciiTheme="minorHAnsi" w:hAnsiTheme="minorHAnsi" w:cstheme="minorHAnsi"/>
                <w:b w:val="0"/>
                <w:color w:val="auto"/>
                <w:sz w:val="22"/>
                <w:szCs w:val="22"/>
                <w:lang w:val="en-US"/>
              </w:rPr>
              <w:t>Request number:</w:t>
            </w:r>
          </w:p>
          <w:p w:rsidR="0089371F" w:rsidRPr="00754BB8" w:rsidRDefault="0089371F" w:rsidP="00283D9C">
            <w:pPr>
              <w:pStyle w:val="BodyText3"/>
              <w:tabs>
                <w:tab w:val="left" w:pos="567"/>
              </w:tabs>
              <w:rPr>
                <w:rFonts w:asciiTheme="minorHAnsi" w:hAnsiTheme="minorHAnsi" w:cstheme="minorHAnsi"/>
                <w:b w:val="0"/>
                <w:color w:val="auto"/>
                <w:sz w:val="22"/>
                <w:szCs w:val="22"/>
                <w:lang w:val="en-US"/>
              </w:rPr>
            </w:pPr>
            <w:r w:rsidRPr="00754BB8">
              <w:rPr>
                <w:rFonts w:asciiTheme="minorHAnsi" w:hAnsiTheme="minorHAnsi" w:cstheme="minorHAnsi"/>
                <w:b w:val="0"/>
                <w:color w:val="auto"/>
                <w:sz w:val="22"/>
                <w:szCs w:val="22"/>
                <w:lang w:val="en-US"/>
              </w:rPr>
              <w:t>(Allocated by the Czech Development Agency)</w:t>
            </w:r>
          </w:p>
        </w:tc>
      </w:tr>
      <w:tr w:rsidR="00754BB8" w:rsidRPr="00754BB8" w:rsidTr="00283D9C">
        <w:trPr>
          <w:trHeight w:val="851"/>
          <w:jc w:val="center"/>
        </w:trPr>
        <w:tc>
          <w:tcPr>
            <w:tcW w:w="0" w:type="auto"/>
            <w:gridSpan w:val="2"/>
            <w:tcMar>
              <w:bottom w:w="57" w:type="dxa"/>
            </w:tcMar>
          </w:tcPr>
          <w:p w:rsidR="0089371F" w:rsidRPr="00754BB8" w:rsidRDefault="0089371F" w:rsidP="00283D9C">
            <w:pPr>
              <w:pStyle w:val="BodyText3"/>
              <w:jc w:val="left"/>
              <w:rPr>
                <w:rFonts w:asciiTheme="minorHAnsi" w:hAnsiTheme="minorHAnsi" w:cstheme="minorHAnsi"/>
                <w:b w:val="0"/>
                <w:color w:val="auto"/>
                <w:sz w:val="22"/>
                <w:szCs w:val="22"/>
                <w:lang w:val="en-US"/>
              </w:rPr>
            </w:pPr>
            <w:r w:rsidRPr="00754BB8">
              <w:rPr>
                <w:rFonts w:asciiTheme="minorHAnsi" w:hAnsiTheme="minorHAnsi" w:cstheme="minorHAnsi"/>
                <w:b w:val="0"/>
                <w:color w:val="auto"/>
                <w:sz w:val="22"/>
                <w:szCs w:val="22"/>
                <w:lang w:val="en-US"/>
              </w:rPr>
              <w:t>Title:</w:t>
            </w:r>
          </w:p>
          <w:p w:rsidR="00810C0E" w:rsidRPr="00810C0E" w:rsidRDefault="00810C0E" w:rsidP="00810C0E">
            <w:pPr>
              <w:spacing w:after="0" w:line="259" w:lineRule="auto"/>
              <w:ind w:left="720"/>
              <w:jc w:val="center"/>
              <w:rPr>
                <w:rFonts w:ascii="Sylfaen" w:eastAsia="Calibri" w:hAnsi="Sylfaen"/>
                <w:b/>
                <w:bCs/>
                <w:sz w:val="24"/>
                <w:szCs w:val="24"/>
              </w:rPr>
            </w:pPr>
            <w:r w:rsidRPr="00810C0E">
              <w:rPr>
                <w:rFonts w:ascii="Sylfaen" w:eastAsia="Calibri" w:hAnsi="Sylfaen"/>
                <w:b/>
                <w:bCs/>
                <w:sz w:val="24"/>
                <w:szCs w:val="24"/>
              </w:rPr>
              <w:t xml:space="preserve">Support to Georgia in organization of the III level comprehensive cancer control </w:t>
            </w:r>
          </w:p>
          <w:p w:rsidR="00810C0E" w:rsidRPr="00754BB8" w:rsidRDefault="00810C0E" w:rsidP="00810C0E">
            <w:pPr>
              <w:spacing w:after="0" w:line="259" w:lineRule="auto"/>
              <w:ind w:left="720"/>
              <w:jc w:val="center"/>
              <w:rPr>
                <w:rFonts w:asciiTheme="minorHAnsi" w:hAnsiTheme="minorHAnsi" w:cstheme="minorHAnsi"/>
                <w:b/>
              </w:rPr>
            </w:pPr>
            <w:r w:rsidRPr="00810C0E">
              <w:rPr>
                <w:rFonts w:ascii="Sylfaen" w:eastAsia="Calibri" w:hAnsi="Sylfaen"/>
                <w:b/>
                <w:bCs/>
                <w:sz w:val="24"/>
                <w:szCs w:val="24"/>
              </w:rPr>
              <w:t xml:space="preserve">by the development of the Universal Medical Center </w:t>
            </w:r>
            <w:r w:rsidRPr="00754BB8">
              <w:rPr>
                <w:rFonts w:ascii="Sylfaen" w:eastAsia="Calibri" w:hAnsi="Sylfaen"/>
                <w:b/>
                <w:bCs/>
                <w:sz w:val="24"/>
                <w:szCs w:val="24"/>
              </w:rPr>
              <w:t>(National Cancer Center)</w:t>
            </w:r>
            <w:r w:rsidRPr="00810C0E">
              <w:rPr>
                <w:rFonts w:ascii="Sylfaen" w:eastAsia="Calibri" w:hAnsi="Sylfaen"/>
                <w:b/>
                <w:bCs/>
                <w:sz w:val="24"/>
                <w:szCs w:val="24"/>
              </w:rPr>
              <w:t xml:space="preserve">as a </w:t>
            </w:r>
            <w:r w:rsidRPr="00754BB8">
              <w:rPr>
                <w:rFonts w:ascii="Sylfaen" w:eastAsia="Calibri" w:hAnsi="Sylfaen"/>
                <w:b/>
                <w:bCs/>
                <w:sz w:val="24"/>
                <w:szCs w:val="24"/>
              </w:rPr>
              <w:t>regional leader cancer care facility</w:t>
            </w:r>
          </w:p>
          <w:p w:rsidR="00054DA8" w:rsidRPr="00754BB8" w:rsidRDefault="00054DA8" w:rsidP="00AA4917">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color w:val="auto"/>
              </w:rPr>
            </w:pPr>
          </w:p>
          <w:p w:rsidR="0089371F" w:rsidRPr="00754BB8" w:rsidRDefault="0089371F" w:rsidP="008E519F">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rPr>
                <w:rFonts w:asciiTheme="minorHAnsi" w:hAnsiTheme="minorHAnsi" w:cstheme="minorHAnsi"/>
                <w:b/>
                <w:iCs/>
                <w:color w:val="auto"/>
              </w:rPr>
            </w:pPr>
          </w:p>
        </w:tc>
      </w:tr>
      <w:tr w:rsidR="00754BB8" w:rsidRPr="00754BB8" w:rsidTr="00AC1010">
        <w:trPr>
          <w:trHeight w:val="851"/>
          <w:jc w:val="center"/>
        </w:trPr>
        <w:tc>
          <w:tcPr>
            <w:tcW w:w="4916" w:type="dxa"/>
            <w:tcMar>
              <w:bottom w:w="57" w:type="dxa"/>
            </w:tcMar>
          </w:tcPr>
          <w:p w:rsidR="0089371F" w:rsidRPr="00754BB8" w:rsidRDefault="0089371F" w:rsidP="00283D9C">
            <w:pPr>
              <w:pStyle w:val="BodyText3"/>
              <w:jc w:val="left"/>
              <w:rPr>
                <w:rFonts w:asciiTheme="minorHAnsi" w:hAnsiTheme="minorHAnsi" w:cstheme="minorHAnsi"/>
                <w:b w:val="0"/>
                <w:iCs/>
                <w:color w:val="auto"/>
                <w:sz w:val="22"/>
                <w:szCs w:val="22"/>
                <w:lang w:val="en-US"/>
              </w:rPr>
            </w:pPr>
            <w:r w:rsidRPr="00754BB8">
              <w:rPr>
                <w:rFonts w:asciiTheme="minorHAnsi" w:hAnsiTheme="minorHAnsi" w:cstheme="minorHAnsi"/>
                <w:b w:val="0"/>
                <w:color w:val="auto"/>
                <w:sz w:val="22"/>
                <w:szCs w:val="22"/>
                <w:lang w:val="en-US"/>
              </w:rPr>
              <w:t>Partner country:</w:t>
            </w:r>
            <w:r w:rsidRPr="00754BB8">
              <w:rPr>
                <w:rFonts w:asciiTheme="minorHAnsi" w:hAnsiTheme="minorHAnsi" w:cstheme="minorHAnsi"/>
                <w:b w:val="0"/>
                <w:iCs/>
                <w:color w:val="auto"/>
                <w:sz w:val="22"/>
                <w:szCs w:val="22"/>
                <w:lang w:val="en-US"/>
              </w:rPr>
              <w:tab/>
            </w:r>
          </w:p>
          <w:p w:rsidR="0089371F" w:rsidRPr="00754BB8" w:rsidRDefault="0089371F" w:rsidP="00283D9C">
            <w:pPr>
              <w:tabs>
                <w:tab w:val="left" w:pos="567"/>
              </w:tabs>
              <w:rPr>
                <w:rFonts w:asciiTheme="minorHAnsi" w:hAnsiTheme="minorHAnsi" w:cstheme="minorHAnsi"/>
                <w:b/>
                <w:bCs/>
                <w:lang w:val="ka-GE"/>
              </w:rPr>
            </w:pPr>
            <w:r w:rsidRPr="00754BB8">
              <w:rPr>
                <w:rFonts w:asciiTheme="minorHAnsi" w:hAnsiTheme="minorHAnsi" w:cstheme="minorHAnsi"/>
                <w:b/>
                <w:bCs/>
                <w:iCs/>
              </w:rPr>
              <w:t>Georgia</w:t>
            </w:r>
          </w:p>
        </w:tc>
        <w:tc>
          <w:tcPr>
            <w:tcW w:w="4556" w:type="dxa"/>
            <w:tcMar>
              <w:bottom w:w="57" w:type="dxa"/>
            </w:tcMar>
          </w:tcPr>
          <w:p w:rsidR="00E86C07" w:rsidRPr="00754BB8" w:rsidRDefault="0089371F" w:rsidP="00E86C07">
            <w:pPr>
              <w:pStyle w:val="BodyText3"/>
              <w:jc w:val="left"/>
              <w:rPr>
                <w:rFonts w:asciiTheme="minorHAnsi" w:hAnsiTheme="minorHAnsi" w:cstheme="minorHAnsi"/>
                <w:b w:val="0"/>
                <w:color w:val="auto"/>
                <w:sz w:val="22"/>
                <w:szCs w:val="22"/>
                <w:lang w:val="en-US"/>
              </w:rPr>
            </w:pPr>
            <w:r w:rsidRPr="00754BB8">
              <w:rPr>
                <w:rFonts w:asciiTheme="minorHAnsi" w:hAnsiTheme="minorHAnsi" w:cstheme="minorHAnsi"/>
                <w:b w:val="0"/>
                <w:color w:val="auto"/>
                <w:sz w:val="22"/>
                <w:szCs w:val="22"/>
                <w:lang w:val="en-US"/>
              </w:rPr>
              <w:t xml:space="preserve">Region/town/locality: </w:t>
            </w:r>
          </w:p>
          <w:p w:rsidR="00E86C07" w:rsidRPr="00754BB8" w:rsidRDefault="004C5882" w:rsidP="004E573E">
            <w:pPr>
              <w:spacing w:after="0"/>
              <w:rPr>
                <w:rFonts w:asciiTheme="minorHAnsi" w:hAnsiTheme="minorHAnsi" w:cstheme="minorHAnsi"/>
                <w:b/>
              </w:rPr>
            </w:pPr>
            <w:r w:rsidRPr="00754BB8">
              <w:rPr>
                <w:rFonts w:asciiTheme="minorHAnsi" w:hAnsiTheme="minorHAnsi" w:cstheme="minorHAnsi"/>
                <w:b/>
              </w:rPr>
              <w:t>Tbilisi</w:t>
            </w:r>
            <w:r w:rsidR="008E519F" w:rsidRPr="00754BB8">
              <w:rPr>
                <w:rFonts w:asciiTheme="minorHAnsi" w:hAnsiTheme="minorHAnsi" w:cstheme="minorHAnsi"/>
                <w:b/>
                <w:lang w:val="ka-GE"/>
              </w:rPr>
              <w:t>,</w:t>
            </w:r>
            <w:r w:rsidR="00E86C07" w:rsidRPr="00754BB8">
              <w:rPr>
                <w:rFonts w:asciiTheme="minorHAnsi" w:hAnsiTheme="minorHAnsi" w:cstheme="minorHAnsi"/>
                <w:b/>
              </w:rPr>
              <w:t>Georgia</w:t>
            </w:r>
          </w:p>
          <w:p w:rsidR="00AC1010" w:rsidRPr="00754BB8" w:rsidRDefault="00054DA8" w:rsidP="004E573E">
            <w:pPr>
              <w:spacing w:after="0"/>
              <w:rPr>
                <w:rFonts w:asciiTheme="minorHAnsi" w:hAnsiTheme="minorHAnsi" w:cstheme="minorHAnsi"/>
                <w:b/>
              </w:rPr>
            </w:pPr>
            <w:r w:rsidRPr="00754BB8">
              <w:rPr>
                <w:rFonts w:asciiTheme="minorHAnsi" w:hAnsiTheme="minorHAnsi" w:cstheme="minorHAnsi"/>
                <w:b/>
              </w:rPr>
              <w:t xml:space="preserve">Territory </w:t>
            </w:r>
            <w:r w:rsidR="006C46C4" w:rsidRPr="00754BB8">
              <w:rPr>
                <w:rFonts w:asciiTheme="minorHAnsi" w:hAnsiTheme="minorHAnsi" w:cstheme="minorHAnsi"/>
                <w:b/>
              </w:rPr>
              <w:t xml:space="preserve"> 4 </w:t>
            </w:r>
            <w:r w:rsidR="00E86C07" w:rsidRPr="00754BB8">
              <w:rPr>
                <w:rFonts w:asciiTheme="minorHAnsi" w:hAnsiTheme="minorHAnsi" w:cstheme="minorHAnsi"/>
                <w:b/>
              </w:rPr>
              <w:t xml:space="preserve"> adjacent </w:t>
            </w:r>
            <w:proofErr w:type="spellStart"/>
            <w:r w:rsidR="00E86C07" w:rsidRPr="00754BB8">
              <w:rPr>
                <w:rFonts w:asciiTheme="minorHAnsi" w:hAnsiTheme="minorHAnsi" w:cstheme="minorHAnsi"/>
                <w:b/>
              </w:rPr>
              <w:t>to</w:t>
            </w:r>
            <w:r w:rsidRPr="00754BB8">
              <w:rPr>
                <w:rFonts w:asciiTheme="minorHAnsi" w:hAnsiTheme="minorHAnsi" w:cstheme="minorHAnsi"/>
                <w:b/>
              </w:rPr>
              <w:t>Lisi</w:t>
            </w:r>
            <w:proofErr w:type="spellEnd"/>
            <w:r w:rsidRPr="00754BB8">
              <w:rPr>
                <w:rFonts w:asciiTheme="minorHAnsi" w:hAnsiTheme="minorHAnsi" w:cstheme="minorHAnsi"/>
                <w:b/>
              </w:rPr>
              <w:t xml:space="preserve"> Lake </w:t>
            </w:r>
          </w:p>
        </w:tc>
      </w:tr>
      <w:tr w:rsidR="00754BB8" w:rsidRPr="00754BB8" w:rsidTr="00AC1010">
        <w:trPr>
          <w:trHeight w:val="851"/>
          <w:jc w:val="center"/>
        </w:trPr>
        <w:tc>
          <w:tcPr>
            <w:tcW w:w="4916" w:type="dxa"/>
            <w:tcMar>
              <w:bottom w:w="57" w:type="dxa"/>
            </w:tcMar>
          </w:tcPr>
          <w:p w:rsidR="0089371F" w:rsidRPr="00754BB8" w:rsidRDefault="0089371F" w:rsidP="00283D9C">
            <w:pPr>
              <w:pStyle w:val="BodyText3"/>
              <w:jc w:val="left"/>
              <w:rPr>
                <w:rFonts w:asciiTheme="minorHAnsi" w:hAnsiTheme="minorHAnsi" w:cstheme="minorHAnsi"/>
                <w:b w:val="0"/>
                <w:color w:val="auto"/>
                <w:sz w:val="22"/>
                <w:szCs w:val="22"/>
                <w:lang w:val="en-US"/>
              </w:rPr>
            </w:pPr>
            <w:r w:rsidRPr="00754BB8">
              <w:rPr>
                <w:rFonts w:asciiTheme="minorHAnsi" w:hAnsiTheme="minorHAnsi" w:cstheme="minorHAnsi"/>
                <w:b w:val="0"/>
                <w:color w:val="auto"/>
                <w:sz w:val="22"/>
                <w:szCs w:val="22"/>
                <w:lang w:val="en-US"/>
              </w:rPr>
              <w:t>Expected Start Date of Implementation:</w:t>
            </w:r>
          </w:p>
          <w:p w:rsidR="0089371F" w:rsidRPr="00754BB8" w:rsidRDefault="008E519F" w:rsidP="00283D9C">
            <w:pPr>
              <w:pStyle w:val="BodyText3"/>
              <w:jc w:val="left"/>
              <w:rPr>
                <w:rFonts w:asciiTheme="minorHAnsi" w:hAnsiTheme="minorHAnsi" w:cstheme="minorHAnsi"/>
                <w:b w:val="0"/>
                <w:color w:val="auto"/>
                <w:sz w:val="22"/>
                <w:szCs w:val="22"/>
                <w:lang w:val="ka-GE"/>
              </w:rPr>
            </w:pPr>
            <w:r w:rsidRPr="00754BB8">
              <w:rPr>
                <w:rFonts w:asciiTheme="minorHAnsi" w:hAnsiTheme="minorHAnsi" w:cstheme="minorHAnsi"/>
                <w:b w:val="0"/>
                <w:color w:val="auto"/>
                <w:sz w:val="22"/>
                <w:szCs w:val="22"/>
                <w:lang w:val="en-US"/>
              </w:rPr>
              <w:t>0</w:t>
            </w:r>
            <w:r w:rsidRPr="00754BB8">
              <w:rPr>
                <w:rFonts w:asciiTheme="minorHAnsi" w:hAnsiTheme="minorHAnsi" w:cstheme="minorHAnsi"/>
                <w:b w:val="0"/>
                <w:color w:val="auto"/>
                <w:sz w:val="22"/>
                <w:szCs w:val="22"/>
                <w:lang w:val="ka-GE"/>
              </w:rPr>
              <w:t>1</w:t>
            </w:r>
            <w:r w:rsidR="00072D90" w:rsidRPr="00754BB8">
              <w:rPr>
                <w:rFonts w:asciiTheme="minorHAnsi" w:hAnsiTheme="minorHAnsi" w:cstheme="minorHAnsi"/>
                <w:b w:val="0"/>
                <w:color w:val="auto"/>
                <w:sz w:val="22"/>
                <w:szCs w:val="22"/>
                <w:lang w:val="en-US"/>
              </w:rPr>
              <w:t>September,</w:t>
            </w:r>
            <w:r w:rsidR="00EA531D" w:rsidRPr="00754BB8">
              <w:rPr>
                <w:rFonts w:asciiTheme="minorHAnsi" w:hAnsiTheme="minorHAnsi" w:cstheme="minorHAnsi"/>
                <w:b w:val="0"/>
                <w:color w:val="auto"/>
                <w:sz w:val="22"/>
                <w:szCs w:val="22"/>
                <w:lang w:val="en-US"/>
              </w:rPr>
              <w:t xml:space="preserve"> 201</w:t>
            </w:r>
            <w:r w:rsidR="00EA531D" w:rsidRPr="00754BB8">
              <w:rPr>
                <w:rFonts w:asciiTheme="minorHAnsi" w:hAnsiTheme="minorHAnsi" w:cstheme="minorHAnsi"/>
                <w:b w:val="0"/>
                <w:color w:val="auto"/>
                <w:sz w:val="22"/>
                <w:szCs w:val="22"/>
                <w:lang w:val="ka-GE"/>
              </w:rPr>
              <w:t>8</w:t>
            </w:r>
          </w:p>
          <w:p w:rsidR="00AC1010" w:rsidRPr="00754BB8" w:rsidRDefault="00AC1010" w:rsidP="00283D9C">
            <w:pPr>
              <w:pStyle w:val="BodyText3"/>
              <w:jc w:val="left"/>
              <w:rPr>
                <w:rFonts w:asciiTheme="minorHAnsi" w:hAnsiTheme="minorHAnsi" w:cstheme="minorHAnsi"/>
                <w:b w:val="0"/>
                <w:color w:val="auto"/>
                <w:sz w:val="22"/>
                <w:szCs w:val="22"/>
                <w:lang w:val="en-US"/>
              </w:rPr>
            </w:pPr>
          </w:p>
        </w:tc>
        <w:tc>
          <w:tcPr>
            <w:tcW w:w="4556" w:type="dxa"/>
            <w:tcMar>
              <w:bottom w:w="57" w:type="dxa"/>
            </w:tcMar>
          </w:tcPr>
          <w:p w:rsidR="0089371F" w:rsidRPr="00754BB8" w:rsidRDefault="0089371F" w:rsidP="00283D9C">
            <w:pPr>
              <w:pStyle w:val="BodyText3"/>
              <w:jc w:val="left"/>
              <w:rPr>
                <w:rFonts w:asciiTheme="minorHAnsi" w:hAnsiTheme="minorHAnsi" w:cstheme="minorHAnsi"/>
                <w:b w:val="0"/>
                <w:color w:val="auto"/>
                <w:sz w:val="22"/>
                <w:szCs w:val="22"/>
                <w:lang w:val="en-US"/>
              </w:rPr>
            </w:pPr>
            <w:r w:rsidRPr="00754BB8">
              <w:rPr>
                <w:rFonts w:asciiTheme="minorHAnsi" w:hAnsiTheme="minorHAnsi" w:cstheme="minorHAnsi"/>
                <w:b w:val="0"/>
                <w:color w:val="auto"/>
                <w:sz w:val="22"/>
                <w:szCs w:val="22"/>
                <w:lang w:val="en-US"/>
              </w:rPr>
              <w:t>Expected End Date:</w:t>
            </w:r>
          </w:p>
          <w:p w:rsidR="00AC1010" w:rsidRPr="00754BB8" w:rsidRDefault="00EA531D" w:rsidP="00AC1010">
            <w:pPr>
              <w:pStyle w:val="BodyText3"/>
              <w:jc w:val="left"/>
              <w:rPr>
                <w:rFonts w:asciiTheme="minorHAnsi" w:hAnsiTheme="minorHAnsi" w:cstheme="minorHAnsi"/>
                <w:b w:val="0"/>
                <w:color w:val="auto"/>
                <w:sz w:val="22"/>
                <w:szCs w:val="22"/>
                <w:lang w:val="ka-GE"/>
              </w:rPr>
            </w:pPr>
            <w:r w:rsidRPr="00754BB8">
              <w:rPr>
                <w:rFonts w:asciiTheme="minorHAnsi" w:hAnsiTheme="minorHAnsi" w:cstheme="minorHAnsi"/>
                <w:b w:val="0"/>
                <w:color w:val="auto"/>
                <w:sz w:val="22"/>
                <w:szCs w:val="22"/>
                <w:lang w:val="ka-GE"/>
              </w:rPr>
              <w:t xml:space="preserve">01 </w:t>
            </w:r>
            <w:r w:rsidR="00072D90" w:rsidRPr="00754BB8">
              <w:rPr>
                <w:rFonts w:asciiTheme="minorHAnsi" w:hAnsiTheme="minorHAnsi" w:cstheme="minorHAnsi"/>
                <w:b w:val="0"/>
                <w:color w:val="auto"/>
                <w:sz w:val="22"/>
                <w:szCs w:val="22"/>
                <w:lang w:val="en-US"/>
              </w:rPr>
              <w:t>September,</w:t>
            </w:r>
            <w:r w:rsidRPr="00754BB8">
              <w:rPr>
                <w:rFonts w:asciiTheme="minorHAnsi" w:hAnsiTheme="minorHAnsi" w:cstheme="minorHAnsi"/>
                <w:b w:val="0"/>
                <w:color w:val="auto"/>
                <w:sz w:val="22"/>
                <w:szCs w:val="22"/>
                <w:lang w:val="ka-GE"/>
              </w:rPr>
              <w:t xml:space="preserve"> 2019</w:t>
            </w:r>
          </w:p>
        </w:tc>
      </w:tr>
      <w:tr w:rsidR="00754BB8" w:rsidRPr="00754BB8" w:rsidTr="00AC1010">
        <w:trPr>
          <w:trHeight w:val="851"/>
          <w:jc w:val="center"/>
        </w:trPr>
        <w:tc>
          <w:tcPr>
            <w:tcW w:w="4916" w:type="dxa"/>
            <w:tcMar>
              <w:bottom w:w="57" w:type="dxa"/>
            </w:tcMar>
          </w:tcPr>
          <w:p w:rsidR="0089371F" w:rsidRPr="00754BB8" w:rsidRDefault="0089371F" w:rsidP="00283D9C">
            <w:pPr>
              <w:pStyle w:val="BodyText3"/>
              <w:jc w:val="left"/>
              <w:rPr>
                <w:rFonts w:asciiTheme="minorHAnsi" w:hAnsiTheme="minorHAnsi" w:cstheme="minorHAnsi"/>
                <w:b w:val="0"/>
                <w:color w:val="auto"/>
                <w:sz w:val="22"/>
                <w:szCs w:val="22"/>
                <w:lang w:val="en-US"/>
              </w:rPr>
            </w:pPr>
            <w:r w:rsidRPr="00754BB8">
              <w:rPr>
                <w:rFonts w:asciiTheme="minorHAnsi" w:hAnsiTheme="minorHAnsi" w:cstheme="minorHAnsi"/>
                <w:b w:val="0"/>
                <w:color w:val="auto"/>
                <w:sz w:val="22"/>
                <w:szCs w:val="22"/>
                <w:lang w:val="en-US"/>
              </w:rPr>
              <w:t xml:space="preserve">Estimated total financial allocation </w:t>
            </w:r>
            <w:r w:rsidRPr="00754BB8">
              <w:rPr>
                <w:rFonts w:asciiTheme="minorHAnsi" w:hAnsiTheme="minorHAnsi" w:cstheme="minorHAnsi"/>
                <w:color w:val="auto"/>
                <w:sz w:val="22"/>
                <w:szCs w:val="22"/>
                <w:lang w:val="en-US"/>
              </w:rPr>
              <w:t>(EUR)</w:t>
            </w:r>
            <w:r w:rsidRPr="00754BB8">
              <w:rPr>
                <w:rFonts w:asciiTheme="minorHAnsi" w:hAnsiTheme="minorHAnsi" w:cstheme="minorHAnsi"/>
                <w:b w:val="0"/>
                <w:color w:val="auto"/>
                <w:sz w:val="22"/>
                <w:szCs w:val="22"/>
                <w:lang w:val="en-US"/>
              </w:rPr>
              <w:t>:</w:t>
            </w:r>
          </w:p>
          <w:p w:rsidR="00AC1010" w:rsidRPr="00754BB8" w:rsidRDefault="00054DA8" w:rsidP="00FF7A46">
            <w:pPr>
              <w:pStyle w:val="BodyText3"/>
              <w:jc w:val="left"/>
              <w:rPr>
                <w:rFonts w:asciiTheme="minorHAnsi" w:hAnsiTheme="minorHAnsi" w:cstheme="minorHAnsi"/>
                <w:color w:val="auto"/>
                <w:sz w:val="22"/>
                <w:szCs w:val="22"/>
                <w:lang w:val="en-US"/>
              </w:rPr>
            </w:pPr>
            <w:r w:rsidRPr="00754BB8">
              <w:rPr>
                <w:rFonts w:asciiTheme="minorHAnsi" w:hAnsiTheme="minorHAnsi" w:cstheme="minorHAnsi"/>
                <w:color w:val="auto"/>
                <w:sz w:val="22"/>
                <w:szCs w:val="22"/>
                <w:lang w:val="en-US"/>
              </w:rPr>
              <w:t xml:space="preserve">Total Sum </w:t>
            </w:r>
          </w:p>
          <w:p w:rsidR="008E519F" w:rsidRPr="00754BB8" w:rsidRDefault="006C46C4" w:rsidP="00054DA8">
            <w:pPr>
              <w:pStyle w:val="BodyText3"/>
              <w:jc w:val="left"/>
              <w:rPr>
                <w:rFonts w:asciiTheme="minorHAnsi" w:hAnsiTheme="minorHAnsi" w:cstheme="minorHAnsi"/>
                <w:b w:val="0"/>
                <w:color w:val="auto"/>
                <w:sz w:val="22"/>
                <w:szCs w:val="22"/>
                <w:lang w:val="en-US"/>
              </w:rPr>
            </w:pPr>
            <w:r w:rsidRPr="00754BB8">
              <w:rPr>
                <w:rFonts w:asciiTheme="minorHAnsi" w:hAnsiTheme="minorHAnsi" w:cstheme="minorHAnsi"/>
                <w:color w:val="auto"/>
                <w:sz w:val="22"/>
                <w:szCs w:val="22"/>
                <w:lang w:val="en-US"/>
              </w:rPr>
              <w:t>6</w:t>
            </w:r>
            <w:r w:rsidR="008E519F" w:rsidRPr="00754BB8">
              <w:rPr>
                <w:rFonts w:asciiTheme="minorHAnsi" w:hAnsiTheme="minorHAnsi" w:cstheme="minorHAnsi"/>
                <w:color w:val="auto"/>
                <w:sz w:val="22"/>
                <w:szCs w:val="22"/>
                <w:lang w:val="ka-GE"/>
              </w:rPr>
              <w:t xml:space="preserve">00 000,00 </w:t>
            </w:r>
            <w:r w:rsidR="00054DA8" w:rsidRPr="00754BB8">
              <w:rPr>
                <w:rFonts w:asciiTheme="minorHAnsi" w:hAnsiTheme="minorHAnsi" w:cstheme="minorHAnsi"/>
                <w:color w:val="auto"/>
                <w:sz w:val="22"/>
                <w:szCs w:val="22"/>
                <w:lang w:val="en-US"/>
              </w:rPr>
              <w:t>GEL</w:t>
            </w:r>
          </w:p>
        </w:tc>
        <w:tc>
          <w:tcPr>
            <w:tcW w:w="4556" w:type="dxa"/>
            <w:tcMar>
              <w:bottom w:w="57" w:type="dxa"/>
            </w:tcMar>
          </w:tcPr>
          <w:p w:rsidR="0089371F" w:rsidRPr="00754BB8" w:rsidRDefault="0089371F" w:rsidP="00283D9C">
            <w:pPr>
              <w:pStyle w:val="BodyText3"/>
              <w:jc w:val="left"/>
              <w:rPr>
                <w:rFonts w:asciiTheme="minorHAnsi" w:hAnsiTheme="minorHAnsi" w:cstheme="minorHAnsi"/>
                <w:b w:val="0"/>
                <w:color w:val="auto"/>
                <w:sz w:val="22"/>
                <w:szCs w:val="22"/>
                <w:lang w:val="en-US"/>
              </w:rPr>
            </w:pPr>
            <w:r w:rsidRPr="00754BB8">
              <w:rPr>
                <w:rFonts w:asciiTheme="minorHAnsi" w:hAnsiTheme="minorHAnsi" w:cstheme="minorHAnsi"/>
                <w:b w:val="0"/>
                <w:color w:val="auto"/>
                <w:sz w:val="22"/>
                <w:szCs w:val="22"/>
                <w:lang w:val="en-US"/>
              </w:rPr>
              <w:t xml:space="preserve">Expected Czech ODA financial contribution </w:t>
            </w:r>
            <w:r w:rsidRPr="00754BB8">
              <w:rPr>
                <w:rFonts w:asciiTheme="minorHAnsi" w:hAnsiTheme="minorHAnsi" w:cstheme="minorHAnsi"/>
                <w:color w:val="auto"/>
                <w:sz w:val="22"/>
                <w:szCs w:val="22"/>
                <w:lang w:val="en-US"/>
              </w:rPr>
              <w:t>(EUR)</w:t>
            </w:r>
            <w:r w:rsidRPr="00754BB8">
              <w:rPr>
                <w:rFonts w:asciiTheme="minorHAnsi" w:hAnsiTheme="minorHAnsi" w:cstheme="minorHAnsi"/>
                <w:b w:val="0"/>
                <w:color w:val="auto"/>
                <w:sz w:val="22"/>
                <w:szCs w:val="22"/>
                <w:lang w:val="en-US"/>
              </w:rPr>
              <w:t>: (CZK)</w:t>
            </w:r>
          </w:p>
          <w:p w:rsidR="00054DA8" w:rsidRPr="00754BB8" w:rsidRDefault="00054DA8" w:rsidP="00283D9C">
            <w:pPr>
              <w:pStyle w:val="BodyText3"/>
              <w:jc w:val="left"/>
              <w:rPr>
                <w:rFonts w:asciiTheme="minorHAnsi" w:hAnsiTheme="minorHAnsi" w:cstheme="minorHAnsi"/>
                <w:color w:val="auto"/>
                <w:sz w:val="22"/>
                <w:szCs w:val="22"/>
                <w:lang w:val="en-US"/>
              </w:rPr>
            </w:pPr>
            <w:r w:rsidRPr="00754BB8">
              <w:rPr>
                <w:rFonts w:asciiTheme="minorHAnsi" w:hAnsiTheme="minorHAnsi" w:cstheme="minorHAnsi"/>
                <w:color w:val="auto"/>
                <w:sz w:val="22"/>
                <w:szCs w:val="22"/>
                <w:lang w:val="en-US"/>
              </w:rPr>
              <w:t xml:space="preserve">Sum requested from </w:t>
            </w:r>
          </w:p>
          <w:p w:rsidR="00AC1010" w:rsidRPr="00754BB8" w:rsidRDefault="00054DA8" w:rsidP="00054DA8">
            <w:pPr>
              <w:pStyle w:val="BodyText3"/>
              <w:jc w:val="left"/>
              <w:rPr>
                <w:rFonts w:asciiTheme="minorHAnsi" w:hAnsiTheme="minorHAnsi" w:cstheme="minorHAnsi"/>
                <w:b w:val="0"/>
                <w:color w:val="auto"/>
                <w:sz w:val="22"/>
                <w:szCs w:val="22"/>
                <w:lang w:val="en-US"/>
              </w:rPr>
            </w:pPr>
            <w:r w:rsidRPr="00754BB8">
              <w:rPr>
                <w:rFonts w:asciiTheme="minorHAnsi" w:hAnsiTheme="minorHAnsi" w:cstheme="minorHAnsi"/>
                <w:color w:val="auto"/>
                <w:sz w:val="22"/>
                <w:szCs w:val="22"/>
                <w:lang w:val="en-US"/>
              </w:rPr>
              <w:t xml:space="preserve">Donor </w:t>
            </w:r>
            <w:r w:rsidR="008E519F" w:rsidRPr="00754BB8">
              <w:rPr>
                <w:rFonts w:asciiTheme="minorHAnsi" w:hAnsiTheme="minorHAnsi" w:cstheme="minorHAnsi"/>
                <w:color w:val="auto"/>
                <w:sz w:val="22"/>
                <w:szCs w:val="22"/>
                <w:lang w:val="ka-GE"/>
              </w:rPr>
              <w:t xml:space="preserve"> 600 000,0 </w:t>
            </w:r>
            <w:r w:rsidRPr="00754BB8">
              <w:rPr>
                <w:rFonts w:asciiTheme="minorHAnsi" w:hAnsiTheme="minorHAnsi" w:cstheme="minorHAnsi"/>
                <w:color w:val="auto"/>
                <w:sz w:val="22"/>
                <w:szCs w:val="22"/>
                <w:lang w:val="en-US"/>
              </w:rPr>
              <w:t>GEL</w:t>
            </w:r>
          </w:p>
        </w:tc>
        <w:bookmarkStart w:id="0" w:name="_GoBack"/>
        <w:bookmarkEnd w:id="0"/>
      </w:tr>
      <w:tr w:rsidR="00754BB8" w:rsidRPr="00754BB8" w:rsidTr="00283D9C">
        <w:trPr>
          <w:trHeight w:val="908"/>
          <w:jc w:val="center"/>
        </w:trPr>
        <w:tc>
          <w:tcPr>
            <w:tcW w:w="0" w:type="auto"/>
            <w:gridSpan w:val="2"/>
            <w:tcMar>
              <w:bottom w:w="57" w:type="dxa"/>
            </w:tcMar>
          </w:tcPr>
          <w:p w:rsidR="0001387F" w:rsidRPr="00754BB8" w:rsidRDefault="0089371F" w:rsidP="00072D90">
            <w:pPr>
              <w:pStyle w:val="Zkladntext3bezmezery"/>
              <w:rPr>
                <w:rFonts w:asciiTheme="minorHAnsi" w:hAnsiTheme="minorHAnsi" w:cstheme="minorHAnsi"/>
                <w:i w:val="0"/>
                <w:sz w:val="22"/>
                <w:szCs w:val="22"/>
                <w:lang w:val="en-US"/>
              </w:rPr>
            </w:pPr>
            <w:r w:rsidRPr="00754BB8">
              <w:rPr>
                <w:rFonts w:asciiTheme="minorHAnsi" w:hAnsiTheme="minorHAnsi" w:cstheme="minorHAnsi"/>
                <w:i w:val="0"/>
                <w:sz w:val="22"/>
                <w:szCs w:val="22"/>
                <w:lang w:val="en-US"/>
              </w:rPr>
              <w:t>Applicant / Partner Institutio</w:t>
            </w:r>
            <w:r w:rsidR="00072D90" w:rsidRPr="00754BB8">
              <w:rPr>
                <w:rFonts w:asciiTheme="minorHAnsi" w:hAnsiTheme="minorHAnsi" w:cstheme="minorHAnsi"/>
                <w:i w:val="0"/>
                <w:sz w:val="22"/>
                <w:szCs w:val="22"/>
                <w:lang w:val="en-US"/>
              </w:rPr>
              <w:t>n:</w:t>
            </w:r>
          </w:p>
          <w:p w:rsidR="00072D90" w:rsidRPr="00754BB8" w:rsidRDefault="00072D90" w:rsidP="0001387F">
            <w:pPr>
              <w:tabs>
                <w:tab w:val="left" w:pos="567"/>
              </w:tabs>
              <w:spacing w:after="0"/>
              <w:rPr>
                <w:rFonts w:asciiTheme="minorHAnsi" w:hAnsiTheme="minorHAnsi" w:cstheme="minorHAnsi"/>
                <w:b/>
              </w:rPr>
            </w:pPr>
          </w:p>
          <w:p w:rsidR="0001387F" w:rsidRPr="00754BB8" w:rsidRDefault="00844013" w:rsidP="0001387F">
            <w:pPr>
              <w:tabs>
                <w:tab w:val="left" w:pos="567"/>
              </w:tabs>
              <w:spacing w:after="0"/>
              <w:rPr>
                <w:rFonts w:asciiTheme="minorHAnsi" w:hAnsiTheme="minorHAnsi" w:cstheme="minorHAnsi"/>
              </w:rPr>
            </w:pPr>
            <w:r w:rsidRPr="00754BB8">
              <w:rPr>
                <w:rFonts w:asciiTheme="minorHAnsi" w:hAnsiTheme="minorHAnsi" w:cstheme="minorHAnsi"/>
                <w:b/>
              </w:rPr>
              <w:t>Universal Medical Center (national Cancer Center</w:t>
            </w:r>
            <w:proofErr w:type="gramStart"/>
            <w:r w:rsidRPr="00754BB8">
              <w:rPr>
                <w:rFonts w:asciiTheme="minorHAnsi" w:hAnsiTheme="minorHAnsi" w:cstheme="minorHAnsi"/>
                <w:b/>
              </w:rPr>
              <w:t>)</w:t>
            </w:r>
            <w:r w:rsidR="00FC197E" w:rsidRPr="00754BB8">
              <w:rPr>
                <w:rFonts w:asciiTheme="minorHAnsi" w:hAnsiTheme="minorHAnsi" w:cstheme="minorHAnsi"/>
                <w:b/>
              </w:rPr>
              <w:t>-</w:t>
            </w:r>
            <w:proofErr w:type="gramEnd"/>
            <w:r w:rsidR="00FC197E" w:rsidRPr="00754BB8">
              <w:rPr>
                <w:rFonts w:asciiTheme="minorHAnsi" w:hAnsiTheme="minorHAnsi" w:cstheme="minorHAnsi"/>
                <w:b/>
              </w:rPr>
              <w:t xml:space="preserve">  Prof. </w:t>
            </w:r>
            <w:proofErr w:type="spellStart"/>
            <w:r w:rsidR="00FC197E" w:rsidRPr="00754BB8">
              <w:rPr>
                <w:rFonts w:asciiTheme="minorHAnsi" w:hAnsiTheme="minorHAnsi" w:cstheme="minorHAnsi"/>
                <w:b/>
              </w:rPr>
              <w:t>Rema</w:t>
            </w:r>
            <w:proofErr w:type="spellEnd"/>
            <w:r w:rsidR="00DA2960">
              <w:rPr>
                <w:rFonts w:asciiTheme="minorHAnsi" w:hAnsiTheme="minorHAnsi" w:cstheme="minorHAnsi"/>
                <w:b/>
              </w:rPr>
              <w:t xml:space="preserve"> </w:t>
            </w:r>
            <w:proofErr w:type="spellStart"/>
            <w:r w:rsidR="00FC197E" w:rsidRPr="00754BB8">
              <w:rPr>
                <w:rFonts w:asciiTheme="minorHAnsi" w:hAnsiTheme="minorHAnsi" w:cstheme="minorHAnsi"/>
                <w:b/>
              </w:rPr>
              <w:t>Gvamichava</w:t>
            </w:r>
            <w:proofErr w:type="spellEnd"/>
            <w:r w:rsidR="00FC197E" w:rsidRPr="00754BB8">
              <w:rPr>
                <w:rFonts w:asciiTheme="minorHAnsi" w:hAnsiTheme="minorHAnsi" w:cstheme="minorHAnsi"/>
                <w:b/>
              </w:rPr>
              <w:t>.</w:t>
            </w:r>
            <w:r w:rsidRPr="00754BB8">
              <w:rPr>
                <w:rFonts w:asciiTheme="minorHAnsi" w:hAnsiTheme="minorHAnsi" w:cstheme="minorHAnsi"/>
              </w:rPr>
              <w:t xml:space="preserve"> Director </w:t>
            </w:r>
          </w:p>
          <w:p w:rsidR="0001387F" w:rsidRPr="00754BB8" w:rsidRDefault="0001387F" w:rsidP="0001387F">
            <w:pPr>
              <w:tabs>
                <w:tab w:val="left" w:pos="567"/>
              </w:tabs>
              <w:spacing w:after="0"/>
              <w:rPr>
                <w:rFonts w:asciiTheme="minorHAnsi" w:hAnsiTheme="minorHAnsi" w:cstheme="minorHAnsi"/>
              </w:rPr>
            </w:pPr>
            <w:proofErr w:type="spellStart"/>
            <w:r w:rsidRPr="00754BB8">
              <w:rPr>
                <w:rFonts w:asciiTheme="minorHAnsi" w:hAnsiTheme="minorHAnsi" w:cstheme="minorHAnsi"/>
              </w:rPr>
              <w:t>tel</w:t>
            </w:r>
            <w:proofErr w:type="spellEnd"/>
            <w:r w:rsidRPr="00754BB8">
              <w:rPr>
                <w:rFonts w:asciiTheme="minorHAnsi" w:hAnsiTheme="minorHAnsi" w:cstheme="minorHAnsi"/>
              </w:rPr>
              <w:t xml:space="preserve">: +995 599 58 73 77; </w:t>
            </w:r>
          </w:p>
          <w:p w:rsidR="00FC197E" w:rsidRPr="00754BB8" w:rsidRDefault="0001387F" w:rsidP="0001387F">
            <w:pPr>
              <w:tabs>
                <w:tab w:val="left" w:pos="567"/>
              </w:tabs>
              <w:spacing w:after="0" w:line="240" w:lineRule="auto"/>
              <w:rPr>
                <w:rFonts w:asciiTheme="minorHAnsi" w:hAnsiTheme="minorHAnsi" w:cstheme="minorHAnsi"/>
              </w:rPr>
            </w:pPr>
            <w:r w:rsidRPr="00754BB8">
              <w:rPr>
                <w:rFonts w:asciiTheme="minorHAnsi" w:hAnsiTheme="minorHAnsi" w:cstheme="minorHAnsi"/>
              </w:rPr>
              <w:t xml:space="preserve">e-mail: </w:t>
            </w:r>
            <w:hyperlink r:id="rId8" w:history="1">
              <w:r w:rsidR="00FC197E" w:rsidRPr="00754BB8">
                <w:rPr>
                  <w:rStyle w:val="Hyperlink"/>
                  <w:rFonts w:asciiTheme="minorHAnsi" w:hAnsiTheme="minorHAnsi" w:cstheme="minorHAnsi"/>
                  <w:color w:val="auto"/>
                  <w:u w:val="none"/>
                </w:rPr>
                <w:t>doctorrema@yahoo.com</w:t>
              </w:r>
            </w:hyperlink>
          </w:p>
        </w:tc>
      </w:tr>
      <w:tr w:rsidR="00754BB8" w:rsidRPr="00754BB8" w:rsidTr="00283D9C">
        <w:trPr>
          <w:trHeight w:val="907"/>
          <w:jc w:val="center"/>
        </w:trPr>
        <w:tc>
          <w:tcPr>
            <w:tcW w:w="0" w:type="auto"/>
            <w:gridSpan w:val="2"/>
            <w:tcMar>
              <w:bottom w:w="57" w:type="dxa"/>
            </w:tcMar>
          </w:tcPr>
          <w:p w:rsidR="0089371F" w:rsidRPr="00754BB8" w:rsidRDefault="0089371F" w:rsidP="00283D9C">
            <w:pPr>
              <w:pStyle w:val="Zkladntext3bezmezery"/>
              <w:rPr>
                <w:rFonts w:asciiTheme="minorHAnsi" w:hAnsiTheme="minorHAnsi" w:cstheme="minorHAnsi"/>
                <w:i w:val="0"/>
                <w:sz w:val="22"/>
                <w:szCs w:val="22"/>
                <w:lang w:val="ka-GE"/>
              </w:rPr>
            </w:pPr>
            <w:r w:rsidRPr="00754BB8">
              <w:rPr>
                <w:rFonts w:asciiTheme="minorHAnsi" w:hAnsiTheme="minorHAnsi" w:cstheme="minorHAnsi"/>
                <w:i w:val="0"/>
                <w:sz w:val="22"/>
                <w:szCs w:val="22"/>
                <w:lang w:val="en-US"/>
              </w:rPr>
              <w:t>Other key partners</w:t>
            </w:r>
            <w:r w:rsidR="0001387F" w:rsidRPr="00754BB8">
              <w:rPr>
                <w:rFonts w:asciiTheme="minorHAnsi" w:hAnsiTheme="minorHAnsi" w:cstheme="minorHAnsi"/>
                <w:i w:val="0"/>
                <w:sz w:val="22"/>
                <w:szCs w:val="22"/>
                <w:lang w:val="en-US"/>
              </w:rPr>
              <w:t>:</w:t>
            </w:r>
          </w:p>
          <w:p w:rsidR="0001387F" w:rsidRPr="00754BB8" w:rsidRDefault="0001387F" w:rsidP="00283D9C">
            <w:pPr>
              <w:pStyle w:val="BodyText2"/>
              <w:rPr>
                <w:rFonts w:asciiTheme="minorHAnsi" w:hAnsiTheme="minorHAnsi" w:cstheme="minorHAnsi"/>
                <w:b w:val="0"/>
                <w:sz w:val="22"/>
                <w:szCs w:val="22"/>
                <w:u w:val="single"/>
                <w:lang w:val="ka-GE"/>
              </w:rPr>
            </w:pPr>
          </w:p>
          <w:p w:rsidR="00DA2960" w:rsidRDefault="00DA2960" w:rsidP="0001387F">
            <w:pPr>
              <w:pStyle w:val="BodyText2"/>
              <w:rPr>
                <w:rFonts w:asciiTheme="minorHAnsi" w:hAnsiTheme="minorHAnsi" w:cstheme="minorHAnsi"/>
                <w:sz w:val="22"/>
                <w:szCs w:val="22"/>
                <w:lang w:val="en-US"/>
              </w:rPr>
            </w:pPr>
            <w:r>
              <w:rPr>
                <w:rFonts w:asciiTheme="minorHAnsi" w:hAnsiTheme="minorHAnsi" w:cstheme="minorHAnsi"/>
                <w:sz w:val="22"/>
                <w:szCs w:val="22"/>
                <w:lang w:val="en-US"/>
              </w:rPr>
              <w:t>“</w:t>
            </w:r>
            <w:r w:rsidRPr="00754BB8">
              <w:rPr>
                <w:rFonts w:asciiTheme="minorHAnsi" w:hAnsiTheme="minorHAnsi" w:cstheme="minorHAnsi"/>
                <w:sz w:val="22"/>
                <w:szCs w:val="22"/>
                <w:lang w:val="en-US"/>
              </w:rPr>
              <w:t>Partnership Fund “</w:t>
            </w:r>
            <w:r>
              <w:rPr>
                <w:rFonts w:asciiTheme="minorHAnsi" w:hAnsiTheme="minorHAnsi" w:cstheme="minorHAnsi"/>
                <w:sz w:val="22"/>
                <w:szCs w:val="22"/>
                <w:lang w:val="en-US"/>
              </w:rPr>
              <w:t xml:space="preserve"> </w:t>
            </w:r>
            <w:r w:rsidRPr="00754BB8">
              <w:rPr>
                <w:rFonts w:asciiTheme="minorHAnsi" w:hAnsiTheme="minorHAnsi" w:cstheme="minorHAnsi"/>
                <w:sz w:val="22"/>
                <w:szCs w:val="22"/>
                <w:lang w:val="en-US"/>
              </w:rPr>
              <w:t xml:space="preserve"> David </w:t>
            </w:r>
            <w:proofErr w:type="spellStart"/>
            <w:r w:rsidRPr="00754BB8">
              <w:rPr>
                <w:rFonts w:asciiTheme="minorHAnsi" w:hAnsiTheme="minorHAnsi" w:cstheme="minorHAnsi"/>
                <w:sz w:val="22"/>
                <w:szCs w:val="22"/>
                <w:lang w:val="en-US"/>
              </w:rPr>
              <w:t>Saganelidze</w:t>
            </w:r>
            <w:proofErr w:type="spellEnd"/>
            <w:r w:rsidR="00D82176">
              <w:rPr>
                <w:rFonts w:asciiTheme="minorHAnsi" w:hAnsiTheme="minorHAnsi" w:cstheme="minorHAnsi"/>
                <w:sz w:val="22"/>
                <w:szCs w:val="22"/>
                <w:lang w:val="en-US"/>
              </w:rPr>
              <w:t xml:space="preserve"> </w:t>
            </w:r>
            <w:r w:rsidRPr="00754BB8">
              <w:rPr>
                <w:rFonts w:asciiTheme="minorHAnsi" w:hAnsiTheme="minorHAnsi" w:cstheme="minorHAnsi"/>
                <w:sz w:val="22"/>
                <w:szCs w:val="22"/>
                <w:lang w:val="en-US"/>
              </w:rPr>
              <w:t>–</w:t>
            </w:r>
            <w:r w:rsidR="00D82176">
              <w:rPr>
                <w:rFonts w:asciiTheme="minorHAnsi" w:hAnsiTheme="minorHAnsi" w:cstheme="minorHAnsi"/>
                <w:sz w:val="22"/>
                <w:szCs w:val="22"/>
                <w:lang w:val="en-US"/>
              </w:rPr>
              <w:t xml:space="preserve"> </w:t>
            </w:r>
            <w:r w:rsidRPr="00754BB8">
              <w:rPr>
                <w:rFonts w:asciiTheme="minorHAnsi" w:hAnsiTheme="minorHAnsi" w:cstheme="minorHAnsi"/>
                <w:sz w:val="22"/>
                <w:szCs w:val="22"/>
                <w:lang w:val="en-US"/>
              </w:rPr>
              <w:t xml:space="preserve">Executive Director </w:t>
            </w:r>
          </w:p>
          <w:p w:rsidR="0001387F" w:rsidRPr="00754BB8" w:rsidRDefault="00DA2960" w:rsidP="0001387F">
            <w:pPr>
              <w:pStyle w:val="BodyText2"/>
              <w:rPr>
                <w:rFonts w:asciiTheme="minorHAnsi" w:hAnsiTheme="minorHAnsi" w:cstheme="minorHAnsi"/>
                <w:sz w:val="22"/>
                <w:szCs w:val="22"/>
                <w:lang w:val="en-US"/>
              </w:rPr>
            </w:pPr>
            <w:r>
              <w:rPr>
                <w:rFonts w:asciiTheme="minorHAnsi" w:hAnsiTheme="minorHAnsi" w:cstheme="minorHAnsi"/>
                <w:sz w:val="22"/>
                <w:szCs w:val="22"/>
                <w:lang w:val="en-US"/>
              </w:rPr>
              <w:t>“</w:t>
            </w:r>
            <w:r w:rsidR="00745E99" w:rsidRPr="00754BB8">
              <w:rPr>
                <w:rFonts w:asciiTheme="minorHAnsi" w:hAnsiTheme="minorHAnsi" w:cstheme="minorHAnsi"/>
                <w:sz w:val="22"/>
                <w:szCs w:val="22"/>
                <w:lang w:val="en-US"/>
              </w:rPr>
              <w:t xml:space="preserve">Medical Clinic Development </w:t>
            </w:r>
            <w:r>
              <w:rPr>
                <w:rFonts w:asciiTheme="minorHAnsi" w:hAnsiTheme="minorHAnsi" w:cstheme="minorHAnsi"/>
                <w:sz w:val="22"/>
                <w:szCs w:val="22"/>
                <w:lang w:val="en-US"/>
              </w:rPr>
              <w:t>Compan</w:t>
            </w:r>
            <w:r w:rsidR="0001387F" w:rsidRPr="00754BB8">
              <w:rPr>
                <w:rFonts w:asciiTheme="minorHAnsi" w:hAnsiTheme="minorHAnsi" w:cstheme="minorHAnsi"/>
                <w:sz w:val="22"/>
                <w:szCs w:val="22"/>
                <w:lang w:val="en-US"/>
              </w:rPr>
              <w:t>y</w:t>
            </w:r>
            <w:r>
              <w:rPr>
                <w:rFonts w:asciiTheme="minorHAnsi" w:hAnsiTheme="minorHAnsi" w:cstheme="minorHAnsi"/>
                <w:sz w:val="22"/>
                <w:szCs w:val="22"/>
                <w:lang w:val="en-US"/>
              </w:rPr>
              <w:t xml:space="preserve">” </w:t>
            </w:r>
            <w:r w:rsidR="0001387F" w:rsidRPr="00754BB8">
              <w:rPr>
                <w:rFonts w:asciiTheme="minorHAnsi" w:hAnsiTheme="minorHAnsi" w:cstheme="minorHAnsi"/>
                <w:sz w:val="22"/>
                <w:szCs w:val="22"/>
                <w:lang w:val="en-US"/>
              </w:rPr>
              <w:t xml:space="preserve"> </w:t>
            </w:r>
            <w:r w:rsidR="00745E99" w:rsidRPr="00754BB8">
              <w:rPr>
                <w:rFonts w:asciiTheme="minorHAnsi" w:hAnsiTheme="minorHAnsi" w:cstheme="minorHAnsi"/>
                <w:sz w:val="22"/>
                <w:szCs w:val="22"/>
                <w:lang w:val="en-US"/>
              </w:rPr>
              <w:t xml:space="preserve">- </w:t>
            </w:r>
            <w:r w:rsidR="00844013" w:rsidRPr="00754BB8">
              <w:rPr>
                <w:rFonts w:asciiTheme="minorHAnsi" w:hAnsiTheme="minorHAnsi" w:cstheme="minorHAnsi"/>
                <w:sz w:val="22"/>
                <w:szCs w:val="22"/>
                <w:lang w:val="en-US"/>
              </w:rPr>
              <w:t xml:space="preserve">Tea </w:t>
            </w:r>
            <w:proofErr w:type="spellStart"/>
            <w:r w:rsidR="0001387F" w:rsidRPr="00754BB8">
              <w:rPr>
                <w:rFonts w:asciiTheme="minorHAnsi" w:hAnsiTheme="minorHAnsi" w:cstheme="minorHAnsi"/>
                <w:sz w:val="22"/>
                <w:szCs w:val="22"/>
                <w:lang w:val="en-US"/>
              </w:rPr>
              <w:t>G</w:t>
            </w:r>
            <w:r w:rsidR="00844013" w:rsidRPr="00754BB8">
              <w:rPr>
                <w:rFonts w:asciiTheme="minorHAnsi" w:hAnsiTheme="minorHAnsi" w:cstheme="minorHAnsi"/>
                <w:sz w:val="22"/>
                <w:szCs w:val="22"/>
                <w:lang w:val="en-US"/>
              </w:rPr>
              <w:t>iorgadze</w:t>
            </w:r>
            <w:proofErr w:type="spellEnd"/>
            <w:r w:rsidR="0001387F" w:rsidRPr="00754BB8">
              <w:rPr>
                <w:rFonts w:asciiTheme="minorHAnsi" w:hAnsiTheme="minorHAnsi" w:cstheme="minorHAnsi"/>
                <w:sz w:val="22"/>
                <w:szCs w:val="22"/>
                <w:lang w:val="en-US"/>
              </w:rPr>
              <w:t xml:space="preserve"> - Director </w:t>
            </w:r>
          </w:p>
          <w:p w:rsidR="0089371F" w:rsidRPr="00754BB8" w:rsidRDefault="0089371F" w:rsidP="00283D9C">
            <w:pPr>
              <w:pStyle w:val="BodyText2"/>
              <w:rPr>
                <w:rFonts w:asciiTheme="minorHAnsi" w:hAnsiTheme="minorHAnsi" w:cstheme="minorHAnsi"/>
                <w:sz w:val="22"/>
                <w:szCs w:val="22"/>
                <w:lang w:val="ka-GE"/>
              </w:rPr>
            </w:pPr>
          </w:p>
        </w:tc>
      </w:tr>
      <w:tr w:rsidR="00754BB8" w:rsidRPr="00754BB8" w:rsidTr="00283D9C">
        <w:trPr>
          <w:jc w:val="center"/>
        </w:trPr>
        <w:tc>
          <w:tcPr>
            <w:tcW w:w="0" w:type="auto"/>
            <w:gridSpan w:val="2"/>
            <w:tcMar>
              <w:bottom w:w="0" w:type="dxa"/>
            </w:tcMar>
            <w:vAlign w:val="center"/>
          </w:tcPr>
          <w:p w:rsidR="0089371F" w:rsidRPr="00754BB8" w:rsidRDefault="0089371F" w:rsidP="00283D9C">
            <w:pPr>
              <w:tabs>
                <w:tab w:val="left" w:pos="567"/>
              </w:tabs>
              <w:spacing w:after="120"/>
              <w:jc w:val="center"/>
              <w:rPr>
                <w:rFonts w:asciiTheme="minorHAnsi" w:hAnsiTheme="minorHAnsi" w:cstheme="minorHAnsi"/>
                <w:b/>
                <w:i/>
                <w:smallCaps/>
              </w:rPr>
            </w:pPr>
            <w:r w:rsidRPr="00754BB8">
              <w:rPr>
                <w:rFonts w:asciiTheme="minorHAnsi" w:hAnsiTheme="minorHAnsi" w:cstheme="minorHAnsi"/>
                <w:b/>
                <w:i/>
                <w:smallCaps/>
              </w:rPr>
              <w:t>Context and rationale</w:t>
            </w:r>
          </w:p>
        </w:tc>
      </w:tr>
      <w:tr w:rsidR="00754BB8" w:rsidRPr="00754BB8" w:rsidTr="00283D9C">
        <w:trPr>
          <w:trHeight w:val="1824"/>
          <w:jc w:val="center"/>
        </w:trPr>
        <w:tc>
          <w:tcPr>
            <w:tcW w:w="0" w:type="auto"/>
            <w:gridSpan w:val="2"/>
            <w:tcMar>
              <w:bottom w:w="57" w:type="dxa"/>
            </w:tcMar>
          </w:tcPr>
          <w:p w:rsidR="0089371F" w:rsidRPr="00754BB8" w:rsidRDefault="00745E99" w:rsidP="00283D9C">
            <w:pPr>
              <w:pStyle w:val="Zkladntext3bezmezery"/>
              <w:rPr>
                <w:rFonts w:asciiTheme="minorHAnsi" w:hAnsiTheme="minorHAnsi" w:cstheme="minorHAnsi"/>
                <w:i w:val="0"/>
                <w:sz w:val="22"/>
                <w:szCs w:val="22"/>
                <w:lang w:val="ka-GE"/>
              </w:rPr>
            </w:pPr>
            <w:r w:rsidRPr="00754BB8">
              <w:rPr>
                <w:rFonts w:asciiTheme="minorHAnsi" w:hAnsiTheme="minorHAnsi" w:cstheme="minorHAnsi"/>
                <w:i w:val="0"/>
                <w:sz w:val="22"/>
                <w:szCs w:val="22"/>
                <w:lang w:val="en-US"/>
              </w:rPr>
              <w:lastRenderedPageBreak/>
              <w:t xml:space="preserve">Development problem: </w:t>
            </w:r>
          </w:p>
          <w:p w:rsidR="00745E99" w:rsidRPr="00754BB8" w:rsidRDefault="00745E99" w:rsidP="00283D9C">
            <w:pPr>
              <w:pStyle w:val="BodyText2"/>
              <w:jc w:val="left"/>
              <w:rPr>
                <w:rFonts w:asciiTheme="minorHAnsi" w:hAnsiTheme="minorHAnsi" w:cstheme="minorHAnsi"/>
                <w:i/>
                <w:sz w:val="22"/>
                <w:szCs w:val="22"/>
                <w:lang w:val="en-US"/>
              </w:rPr>
            </w:pPr>
          </w:p>
          <w:p w:rsidR="003017A8" w:rsidRPr="00754BB8" w:rsidRDefault="003017A8" w:rsidP="003017A8">
            <w:pPr>
              <w:spacing w:line="240" w:lineRule="auto"/>
              <w:ind w:firstLine="720"/>
              <w:jc w:val="both"/>
            </w:pPr>
            <w:r w:rsidRPr="00754BB8">
              <w:t xml:space="preserve">Universal Medical Center (National Cancer Center) is the comprehensive </w:t>
            </w:r>
            <w:r w:rsidRPr="00754BB8">
              <w:rPr>
                <w:rFonts w:eastAsia="Calibri"/>
              </w:rPr>
              <w:t xml:space="preserve">tertiary </w:t>
            </w:r>
            <w:r w:rsidRPr="00754BB8">
              <w:t xml:space="preserve">level cancer care facility. This is the first specialized cancer hospital in Georgia, which was established in 1977 as a Scientific Cancer Center, in 2000 was transformed in to National Cancer Center and currently (since 2013) it is named Universal Medical Center.  </w:t>
            </w:r>
          </w:p>
          <w:p w:rsidR="003017A8" w:rsidRPr="00754BB8" w:rsidRDefault="003017A8" w:rsidP="003017A8">
            <w:pPr>
              <w:spacing w:line="240" w:lineRule="auto"/>
              <w:ind w:firstLine="720"/>
              <w:jc w:val="both"/>
              <w:rPr>
                <w:rFonts w:ascii="Sylfaen" w:hAnsi="Sylfaen"/>
              </w:rPr>
            </w:pPr>
            <w:r w:rsidRPr="00754BB8">
              <w:t xml:space="preserve">During of the history of this hospital it was the unconditional leader in the field of Oncology in Georgia and most of current oncologists, practicing in Georgia, started their professional career in this institution. In a period of wild privatization, </w:t>
            </w:r>
            <w:r w:rsidRPr="00754BB8">
              <w:rPr>
                <w:rFonts w:ascii="Sylfaen" w:hAnsi="Sylfaen"/>
              </w:rPr>
              <w:t>almost all medical facilities became private except Universal Medical Center, which is still in Governmental ownership (the owner is Partnership Foundation).</w:t>
            </w:r>
          </w:p>
          <w:p w:rsidR="003017A8" w:rsidRPr="00754BB8" w:rsidRDefault="003017A8" w:rsidP="003017A8">
            <w:pPr>
              <w:spacing w:line="240" w:lineRule="auto"/>
              <w:ind w:firstLine="720"/>
              <w:jc w:val="both"/>
            </w:pPr>
            <w:r w:rsidRPr="00754BB8">
              <w:rPr>
                <w:rFonts w:ascii="Sylfaen" w:hAnsi="Sylfaen"/>
              </w:rPr>
              <w:t>Universal Medical Center nowadays stays one of the centers of education, research and sciences in oncology in Georgia, it is the base clinic for the Department of Oncology of Tbilisi State medical University and other medical universities for the undergraduate and postgraduate education of Medical students</w:t>
            </w:r>
            <w:r w:rsidR="005765AC" w:rsidRPr="00754BB8">
              <w:rPr>
                <w:rFonts w:ascii="Sylfaen" w:hAnsi="Sylfaen"/>
              </w:rPr>
              <w:t>,</w:t>
            </w:r>
            <w:r w:rsidRPr="00754BB8">
              <w:rPr>
                <w:rFonts w:ascii="Sylfaen" w:hAnsi="Sylfaen"/>
              </w:rPr>
              <w:t xml:space="preserve"> residents and nurses</w:t>
            </w:r>
            <w:r w:rsidR="005765AC" w:rsidRPr="00754BB8">
              <w:rPr>
                <w:rFonts w:ascii="Sylfaen" w:hAnsi="Sylfaen"/>
              </w:rPr>
              <w:t>.</w:t>
            </w:r>
            <w:r w:rsidRPr="00754BB8">
              <w:rPr>
                <w:rFonts w:ascii="Sylfaen" w:hAnsi="Sylfaen"/>
              </w:rPr>
              <w:t xml:space="preserve"> under the mentorship of our professors are many completed and ongoing PhD dissertations, Universal Medical Center is a partner of several clinical </w:t>
            </w:r>
            <w:r w:rsidR="00246FF3" w:rsidRPr="00754BB8">
              <w:rPr>
                <w:rFonts w:ascii="Sylfaen" w:hAnsi="Sylfaen"/>
              </w:rPr>
              <w:t>trials</w:t>
            </w:r>
            <w:r w:rsidRPr="00754BB8">
              <w:rPr>
                <w:rFonts w:ascii="Sylfaen" w:hAnsi="Sylfaen"/>
              </w:rPr>
              <w:t xml:space="preserve">, by the our hospital’s staff was prepared currently acting guidelines in oncology and palliative care etc.    </w:t>
            </w:r>
          </w:p>
          <w:p w:rsidR="003017A8" w:rsidRPr="00754BB8" w:rsidRDefault="003017A8" w:rsidP="003017A8">
            <w:pPr>
              <w:spacing w:line="240" w:lineRule="auto"/>
              <w:ind w:firstLine="720"/>
              <w:jc w:val="both"/>
              <w:rPr>
                <w:rFonts w:ascii="Sylfaen" w:hAnsi="Sylfaen"/>
              </w:rPr>
            </w:pPr>
            <w:r w:rsidRPr="00754BB8">
              <w:rPr>
                <w:rFonts w:ascii="Sylfaen" w:hAnsi="Sylfaen"/>
              </w:rPr>
              <w:t>Separately we have to stress the surrounding civil activities of this medical center; from his bosom where raised-up several NGO-s, which are currently very active in establishment and development of newest western standards in patients care. These institutions are: Georgian Society of Clinical Oncology, Georgian Association of Gynecologist-oncologists, Cancer Prevention Center and the Institute for Cancer Prevention and Palliative Medicine etc. Georgian Society of Clinical Oncology yearly organize annual meetings for Georgian oncologists with participation of local and international experts, which is the only event of such kind and provide the periodic scientific journal – “Clinical Oncology”</w:t>
            </w:r>
          </w:p>
          <w:p w:rsidR="003017A8" w:rsidRPr="00754BB8" w:rsidRDefault="003017A8" w:rsidP="003017A8">
            <w:pPr>
              <w:spacing w:line="240" w:lineRule="auto"/>
              <w:ind w:firstLine="720"/>
              <w:jc w:val="both"/>
              <w:rPr>
                <w:rFonts w:ascii="Sylfaen" w:hAnsi="Sylfaen"/>
              </w:rPr>
            </w:pPr>
            <w:r w:rsidRPr="00754BB8">
              <w:rPr>
                <w:rFonts w:ascii="Sylfaen" w:hAnsi="Sylfaen"/>
              </w:rPr>
              <w:t>NowadaysUniversal Medical Center is far behind of many private medical facilities, which are running under the different banks and/or pharmaceutical companies and owners can invest a lot of funds in infrastructure, but still this is one of the leader hospitals among Cancer care facilities by his intellectual and professional human resources.</w:t>
            </w:r>
          </w:p>
          <w:p w:rsidR="00431815" w:rsidRPr="00754BB8" w:rsidRDefault="00BD5CBB" w:rsidP="00EA531D">
            <w:pPr>
              <w:pStyle w:val="BodyText2"/>
              <w:jc w:val="left"/>
              <w:rPr>
                <w:rFonts w:asciiTheme="minorHAnsi" w:hAnsiTheme="minorHAnsi" w:cstheme="minorHAnsi"/>
                <w:b w:val="0"/>
                <w:sz w:val="22"/>
                <w:szCs w:val="22"/>
                <w:lang w:val="ka-GE"/>
              </w:rPr>
            </w:pPr>
            <w:r w:rsidRPr="00754BB8">
              <w:rPr>
                <w:rFonts w:asciiTheme="minorHAnsi" w:hAnsiTheme="minorHAnsi" w:cstheme="minorHAnsi"/>
                <w:b w:val="0"/>
                <w:sz w:val="22"/>
                <w:szCs w:val="22"/>
              </w:rPr>
              <w:t xml:space="preserve">Basic data </w:t>
            </w:r>
            <w:r w:rsidR="00431815" w:rsidRPr="00754BB8">
              <w:rPr>
                <w:rFonts w:asciiTheme="minorHAnsi" w:hAnsiTheme="minorHAnsi" w:cstheme="minorHAnsi"/>
                <w:b w:val="0"/>
                <w:sz w:val="22"/>
                <w:szCs w:val="22"/>
              </w:rPr>
              <w:t xml:space="preserve"> on </w:t>
            </w:r>
            <w:r w:rsidRPr="00754BB8">
              <w:rPr>
                <w:rFonts w:asciiTheme="minorHAnsi" w:hAnsiTheme="minorHAnsi" w:cstheme="minorHAnsi"/>
                <w:b w:val="0"/>
                <w:sz w:val="22"/>
                <w:szCs w:val="22"/>
              </w:rPr>
              <w:t xml:space="preserve">current </w:t>
            </w:r>
            <w:r w:rsidR="00431815" w:rsidRPr="00754BB8">
              <w:rPr>
                <w:rFonts w:asciiTheme="minorHAnsi" w:hAnsiTheme="minorHAnsi" w:cstheme="minorHAnsi"/>
                <w:b w:val="0"/>
                <w:sz w:val="22"/>
                <w:szCs w:val="22"/>
              </w:rPr>
              <w:t xml:space="preserve">functioning of </w:t>
            </w:r>
            <w:r w:rsidR="005220D9" w:rsidRPr="00754BB8">
              <w:rPr>
                <w:rFonts w:asciiTheme="minorHAnsi" w:hAnsiTheme="minorHAnsi" w:cstheme="minorHAnsi"/>
                <w:b w:val="0"/>
                <w:sz w:val="22"/>
                <w:szCs w:val="22"/>
              </w:rPr>
              <w:t>the  NCC</w:t>
            </w:r>
            <w:r w:rsidR="00431815" w:rsidRPr="00754BB8">
              <w:rPr>
                <w:rFonts w:asciiTheme="minorHAnsi" w:hAnsiTheme="minorHAnsi" w:cstheme="minorHAnsi"/>
                <w:b w:val="0"/>
                <w:sz w:val="22"/>
                <w:szCs w:val="22"/>
              </w:rPr>
              <w:t xml:space="preserve"> in</w:t>
            </w:r>
            <w:r w:rsidRPr="00754BB8">
              <w:rPr>
                <w:rFonts w:asciiTheme="minorHAnsi" w:hAnsiTheme="minorHAnsi" w:cstheme="minorHAnsi"/>
                <w:b w:val="0"/>
                <w:sz w:val="22"/>
                <w:szCs w:val="22"/>
              </w:rPr>
              <w:t xml:space="preserve"> Tbilisi</w:t>
            </w:r>
            <w:r w:rsidR="00431815" w:rsidRPr="00754BB8">
              <w:rPr>
                <w:rFonts w:asciiTheme="minorHAnsi" w:hAnsiTheme="minorHAnsi" w:cstheme="minorHAnsi"/>
                <w:b w:val="0"/>
                <w:sz w:val="22"/>
                <w:szCs w:val="22"/>
              </w:rPr>
              <w:t xml:space="preserve"> : </w:t>
            </w:r>
          </w:p>
          <w:p w:rsidR="00431815" w:rsidRPr="00754BB8" w:rsidRDefault="00431815" w:rsidP="00EA531D">
            <w:pPr>
              <w:pStyle w:val="BodyText2"/>
              <w:jc w:val="left"/>
              <w:rPr>
                <w:rFonts w:asciiTheme="minorHAnsi" w:hAnsiTheme="minorHAnsi" w:cstheme="minorHAnsi"/>
                <w:b w:val="0"/>
                <w:sz w:val="22"/>
                <w:szCs w:val="22"/>
              </w:rPr>
            </w:pPr>
          </w:p>
          <w:p w:rsidR="00BD5CBB" w:rsidRPr="00754BB8" w:rsidRDefault="00BD5CBB" w:rsidP="00EA531D">
            <w:pPr>
              <w:pStyle w:val="BodyText2"/>
              <w:jc w:val="left"/>
              <w:rPr>
                <w:rFonts w:asciiTheme="minorHAnsi" w:hAnsiTheme="minorHAnsi" w:cstheme="minorHAnsi"/>
                <w:b w:val="0"/>
                <w:sz w:val="22"/>
                <w:szCs w:val="22"/>
                <w:lang w:val="ka-GE"/>
              </w:rPr>
            </w:pPr>
            <w:r w:rsidRPr="00754BB8">
              <w:rPr>
                <w:rFonts w:asciiTheme="minorHAnsi" w:hAnsiTheme="minorHAnsi" w:cstheme="minorHAnsi"/>
                <w:b w:val="0"/>
                <w:sz w:val="22"/>
                <w:szCs w:val="22"/>
              </w:rPr>
              <w:t>Number of available beds</w:t>
            </w:r>
            <w:r w:rsidR="005220D9" w:rsidRPr="00754BB8">
              <w:rPr>
                <w:rFonts w:asciiTheme="minorHAnsi" w:hAnsiTheme="minorHAnsi" w:cstheme="minorHAnsi"/>
                <w:b w:val="0"/>
                <w:sz w:val="22"/>
                <w:szCs w:val="22"/>
                <w:lang w:val="en-US"/>
              </w:rPr>
              <w:t>-</w:t>
            </w:r>
            <w:r w:rsidRPr="00754BB8">
              <w:rPr>
                <w:rFonts w:asciiTheme="minorHAnsi" w:hAnsiTheme="minorHAnsi" w:cstheme="minorHAnsi"/>
                <w:b w:val="0"/>
                <w:sz w:val="22"/>
                <w:szCs w:val="22"/>
              </w:rPr>
              <w:t> 119</w:t>
            </w:r>
          </w:p>
          <w:p w:rsidR="00431815" w:rsidRPr="00754BB8" w:rsidRDefault="00BD5CBB" w:rsidP="00EA531D">
            <w:pPr>
              <w:pStyle w:val="BodyText2"/>
              <w:jc w:val="left"/>
              <w:rPr>
                <w:rFonts w:asciiTheme="minorHAnsi" w:hAnsiTheme="minorHAnsi" w:cstheme="minorHAnsi"/>
                <w:b w:val="0"/>
                <w:sz w:val="22"/>
                <w:szCs w:val="22"/>
                <w:lang w:val="ka-GE"/>
              </w:rPr>
            </w:pPr>
            <w:r w:rsidRPr="00754BB8">
              <w:rPr>
                <w:rFonts w:asciiTheme="minorHAnsi" w:hAnsiTheme="minorHAnsi" w:cstheme="minorHAnsi"/>
                <w:b w:val="0"/>
                <w:sz w:val="22"/>
                <w:szCs w:val="22"/>
              </w:rPr>
              <w:t xml:space="preserve">Total </w:t>
            </w:r>
            <w:r w:rsidR="00431815" w:rsidRPr="00754BB8">
              <w:rPr>
                <w:rFonts w:asciiTheme="minorHAnsi" w:hAnsiTheme="minorHAnsi" w:cstheme="minorHAnsi"/>
                <w:b w:val="0"/>
                <w:sz w:val="22"/>
                <w:szCs w:val="22"/>
              </w:rPr>
              <w:t>#</w:t>
            </w:r>
            <w:r w:rsidRPr="00754BB8">
              <w:rPr>
                <w:rFonts w:asciiTheme="minorHAnsi" w:hAnsiTheme="minorHAnsi" w:cstheme="minorHAnsi"/>
                <w:b w:val="0"/>
                <w:sz w:val="22"/>
                <w:szCs w:val="22"/>
              </w:rPr>
              <w:t xml:space="preserve"> of staff</w:t>
            </w:r>
            <w:r w:rsidR="005220D9" w:rsidRPr="00754BB8">
              <w:rPr>
                <w:rFonts w:asciiTheme="minorHAnsi" w:hAnsiTheme="minorHAnsi" w:cstheme="minorHAnsi"/>
                <w:b w:val="0"/>
                <w:sz w:val="22"/>
                <w:szCs w:val="22"/>
              </w:rPr>
              <w:t xml:space="preserve"> -</w:t>
            </w:r>
            <w:r w:rsidRPr="00754BB8">
              <w:rPr>
                <w:rFonts w:asciiTheme="minorHAnsi" w:hAnsiTheme="minorHAnsi" w:cstheme="minorHAnsi"/>
                <w:b w:val="0"/>
                <w:sz w:val="22"/>
                <w:szCs w:val="22"/>
                <w:lang w:val="ka-GE"/>
              </w:rPr>
              <w:t xml:space="preserve"> 260 </w:t>
            </w:r>
          </w:p>
          <w:p w:rsidR="00BD5CBB" w:rsidRPr="00754BB8" w:rsidRDefault="00431815" w:rsidP="00EA531D">
            <w:pPr>
              <w:pStyle w:val="BodyText2"/>
              <w:jc w:val="left"/>
              <w:rPr>
                <w:rFonts w:asciiTheme="minorHAnsi" w:hAnsiTheme="minorHAnsi" w:cstheme="minorHAnsi"/>
                <w:b w:val="0"/>
                <w:sz w:val="22"/>
                <w:szCs w:val="22"/>
                <w:lang w:val="ka-GE"/>
              </w:rPr>
            </w:pPr>
            <w:r w:rsidRPr="00754BB8">
              <w:rPr>
                <w:rFonts w:asciiTheme="minorHAnsi" w:hAnsiTheme="minorHAnsi" w:cstheme="minorHAnsi"/>
                <w:b w:val="0"/>
                <w:sz w:val="22"/>
                <w:szCs w:val="22"/>
              </w:rPr>
              <w:t>#</w:t>
            </w:r>
            <w:r w:rsidR="00BD5CBB" w:rsidRPr="00754BB8">
              <w:rPr>
                <w:rFonts w:asciiTheme="minorHAnsi" w:hAnsiTheme="minorHAnsi" w:cstheme="minorHAnsi"/>
                <w:b w:val="0"/>
                <w:sz w:val="22"/>
                <w:szCs w:val="22"/>
              </w:rPr>
              <w:t xml:space="preserve"> of doctors</w:t>
            </w:r>
            <w:r w:rsidR="005220D9" w:rsidRPr="00754BB8">
              <w:rPr>
                <w:rFonts w:asciiTheme="minorHAnsi" w:hAnsiTheme="minorHAnsi" w:cstheme="minorHAnsi"/>
                <w:b w:val="0"/>
                <w:sz w:val="22"/>
                <w:szCs w:val="22"/>
                <w:lang w:val="en-US"/>
              </w:rPr>
              <w:t xml:space="preserve">- </w:t>
            </w:r>
            <w:r w:rsidR="00BD5CBB" w:rsidRPr="00754BB8">
              <w:rPr>
                <w:rFonts w:asciiTheme="minorHAnsi" w:hAnsiTheme="minorHAnsi" w:cstheme="minorHAnsi"/>
                <w:b w:val="0"/>
                <w:sz w:val="22"/>
                <w:szCs w:val="22"/>
              </w:rPr>
              <w:t>82</w:t>
            </w:r>
          </w:p>
          <w:p w:rsidR="00431815" w:rsidRPr="00754BB8" w:rsidRDefault="00431815" w:rsidP="00EA531D">
            <w:pPr>
              <w:pStyle w:val="BodyText2"/>
              <w:jc w:val="left"/>
              <w:rPr>
                <w:rFonts w:asciiTheme="minorHAnsi" w:hAnsiTheme="minorHAnsi" w:cstheme="minorHAnsi"/>
                <w:b w:val="0"/>
                <w:sz w:val="22"/>
                <w:szCs w:val="22"/>
                <w:lang w:val="ka-GE"/>
              </w:rPr>
            </w:pPr>
            <w:r w:rsidRPr="00754BB8">
              <w:rPr>
                <w:rFonts w:asciiTheme="minorHAnsi" w:hAnsiTheme="minorHAnsi" w:cstheme="minorHAnsi"/>
                <w:b w:val="0"/>
                <w:sz w:val="22"/>
                <w:szCs w:val="22"/>
              </w:rPr>
              <w:t>#</w:t>
            </w:r>
            <w:r w:rsidR="00BD5CBB" w:rsidRPr="00754BB8">
              <w:rPr>
                <w:rFonts w:asciiTheme="minorHAnsi" w:hAnsiTheme="minorHAnsi" w:cstheme="minorHAnsi"/>
                <w:b w:val="0"/>
                <w:sz w:val="22"/>
                <w:szCs w:val="22"/>
              </w:rPr>
              <w:t xml:space="preserve"> of nurses </w:t>
            </w:r>
            <w:r w:rsidR="005220D9" w:rsidRPr="00754BB8">
              <w:rPr>
                <w:rFonts w:asciiTheme="minorHAnsi" w:hAnsiTheme="minorHAnsi" w:cstheme="minorHAnsi"/>
                <w:b w:val="0"/>
                <w:sz w:val="22"/>
                <w:szCs w:val="22"/>
              </w:rPr>
              <w:t xml:space="preserve">- </w:t>
            </w:r>
            <w:r w:rsidR="00BD5CBB" w:rsidRPr="00754BB8">
              <w:rPr>
                <w:rFonts w:asciiTheme="minorHAnsi" w:hAnsiTheme="minorHAnsi" w:cstheme="minorHAnsi"/>
                <w:b w:val="0"/>
                <w:sz w:val="22"/>
                <w:szCs w:val="22"/>
              </w:rPr>
              <w:t>64</w:t>
            </w:r>
          </w:p>
          <w:p w:rsidR="00BD5CBB" w:rsidRPr="00754BB8" w:rsidRDefault="00431815" w:rsidP="00EA531D">
            <w:pPr>
              <w:pStyle w:val="BodyText2"/>
              <w:jc w:val="left"/>
              <w:rPr>
                <w:rFonts w:asciiTheme="minorHAnsi" w:hAnsiTheme="minorHAnsi" w:cstheme="minorHAnsi"/>
                <w:b w:val="0"/>
                <w:sz w:val="22"/>
                <w:szCs w:val="22"/>
                <w:lang w:val="ka-GE"/>
              </w:rPr>
            </w:pPr>
            <w:r w:rsidRPr="00754BB8">
              <w:rPr>
                <w:rFonts w:asciiTheme="minorHAnsi" w:hAnsiTheme="minorHAnsi" w:cstheme="minorHAnsi"/>
                <w:b w:val="0"/>
                <w:sz w:val="22"/>
                <w:szCs w:val="22"/>
              </w:rPr>
              <w:t>#</w:t>
            </w:r>
            <w:r w:rsidR="00BD5CBB" w:rsidRPr="00754BB8">
              <w:rPr>
                <w:rFonts w:asciiTheme="minorHAnsi" w:hAnsiTheme="minorHAnsi" w:cstheme="minorHAnsi"/>
                <w:b w:val="0"/>
                <w:sz w:val="22"/>
                <w:szCs w:val="22"/>
              </w:rPr>
              <w:t xml:space="preserve"> of laboratory staff</w:t>
            </w:r>
            <w:r w:rsidR="005220D9" w:rsidRPr="00754BB8">
              <w:rPr>
                <w:rFonts w:asciiTheme="minorHAnsi" w:hAnsiTheme="minorHAnsi" w:cstheme="minorHAnsi"/>
                <w:b w:val="0"/>
                <w:sz w:val="22"/>
                <w:szCs w:val="22"/>
                <w:lang w:val="en-US"/>
              </w:rPr>
              <w:t xml:space="preserve"> - </w:t>
            </w:r>
            <w:r w:rsidR="00BD5CBB" w:rsidRPr="00754BB8">
              <w:rPr>
                <w:rFonts w:asciiTheme="minorHAnsi" w:hAnsiTheme="minorHAnsi" w:cstheme="minorHAnsi"/>
                <w:b w:val="0"/>
                <w:sz w:val="22"/>
                <w:szCs w:val="22"/>
                <w:lang w:val="ka-GE"/>
              </w:rPr>
              <w:t>24</w:t>
            </w:r>
          </w:p>
          <w:p w:rsidR="005220D9" w:rsidRPr="00754BB8" w:rsidRDefault="005220D9" w:rsidP="00BD5CBB">
            <w:pPr>
              <w:spacing w:after="0" w:line="240" w:lineRule="auto"/>
              <w:rPr>
                <w:rFonts w:asciiTheme="minorHAnsi" w:hAnsiTheme="minorHAnsi" w:cstheme="minorHAnsi"/>
              </w:rPr>
            </w:pPr>
          </w:p>
          <w:p w:rsidR="00BD5CBB" w:rsidRPr="00754BB8" w:rsidRDefault="00BD5CBB" w:rsidP="00BD5CBB">
            <w:pPr>
              <w:spacing w:after="0" w:line="240" w:lineRule="auto"/>
              <w:rPr>
                <w:rFonts w:asciiTheme="minorHAnsi" w:hAnsiTheme="minorHAnsi" w:cstheme="minorHAnsi"/>
              </w:rPr>
            </w:pPr>
            <w:r w:rsidRPr="00754BB8">
              <w:rPr>
                <w:rFonts w:asciiTheme="minorHAnsi" w:hAnsiTheme="minorHAnsi" w:cstheme="minorHAnsi"/>
              </w:rPr>
              <w:t xml:space="preserve">Average </w:t>
            </w:r>
            <w:r w:rsidR="00431815" w:rsidRPr="00754BB8">
              <w:rPr>
                <w:rFonts w:asciiTheme="minorHAnsi" w:hAnsiTheme="minorHAnsi" w:cstheme="minorHAnsi"/>
              </w:rPr>
              <w:t># of students/</w:t>
            </w:r>
            <w:r w:rsidRPr="00754BB8">
              <w:rPr>
                <w:rFonts w:asciiTheme="minorHAnsi" w:hAnsiTheme="minorHAnsi" w:cstheme="minorHAnsi"/>
              </w:rPr>
              <w:t>per year</w:t>
            </w:r>
          </w:p>
          <w:p w:rsidR="00431815" w:rsidRPr="00754BB8" w:rsidRDefault="00431815" w:rsidP="00BD5CBB">
            <w:pPr>
              <w:spacing w:after="0" w:line="240" w:lineRule="auto"/>
              <w:rPr>
                <w:rFonts w:asciiTheme="minorHAnsi" w:hAnsiTheme="minorHAnsi" w:cstheme="minorHAnsi"/>
              </w:rPr>
            </w:pPr>
          </w:p>
          <w:p w:rsidR="00BD5CBB" w:rsidRPr="00754BB8" w:rsidRDefault="00BD5CBB" w:rsidP="00BD5CBB">
            <w:pPr>
              <w:spacing w:after="0" w:line="240" w:lineRule="auto"/>
              <w:rPr>
                <w:rFonts w:asciiTheme="minorHAnsi" w:hAnsiTheme="minorHAnsi" w:cstheme="minorHAnsi"/>
              </w:rPr>
            </w:pPr>
            <w:r w:rsidRPr="00754BB8">
              <w:rPr>
                <w:rFonts w:asciiTheme="minorHAnsi" w:hAnsiTheme="minorHAnsi" w:cstheme="minorHAnsi"/>
              </w:rPr>
              <w:t>Geor</w:t>
            </w:r>
            <w:r w:rsidR="005220D9" w:rsidRPr="00754BB8">
              <w:rPr>
                <w:rFonts w:asciiTheme="minorHAnsi" w:hAnsiTheme="minorHAnsi" w:cstheme="minorHAnsi"/>
              </w:rPr>
              <w:t xml:space="preserve">gian </w:t>
            </w:r>
            <w:r w:rsidR="00431815" w:rsidRPr="00754BB8">
              <w:rPr>
                <w:rFonts w:asciiTheme="minorHAnsi" w:hAnsiTheme="minorHAnsi" w:cstheme="minorHAnsi"/>
              </w:rPr>
              <w:t xml:space="preserve">sector- </w:t>
            </w:r>
            <w:r w:rsidRPr="00754BB8">
              <w:rPr>
                <w:rFonts w:asciiTheme="minorHAnsi" w:hAnsiTheme="minorHAnsi" w:cstheme="minorHAnsi"/>
              </w:rPr>
              <w:t>42 gr</w:t>
            </w:r>
            <w:r w:rsidR="00431815" w:rsidRPr="00754BB8">
              <w:rPr>
                <w:rFonts w:asciiTheme="minorHAnsi" w:hAnsiTheme="minorHAnsi" w:cstheme="minorHAnsi"/>
              </w:rPr>
              <w:t>o</w:t>
            </w:r>
            <w:r w:rsidRPr="00754BB8">
              <w:rPr>
                <w:rFonts w:asciiTheme="minorHAnsi" w:hAnsiTheme="minorHAnsi" w:cstheme="minorHAnsi"/>
              </w:rPr>
              <w:t xml:space="preserve">ups </w:t>
            </w:r>
            <w:r w:rsidR="005220D9" w:rsidRPr="00754BB8">
              <w:rPr>
                <w:rFonts w:asciiTheme="minorHAnsi" w:hAnsiTheme="minorHAnsi" w:cstheme="minorHAnsi"/>
              </w:rPr>
              <w:t xml:space="preserve">- </w:t>
            </w:r>
            <w:r w:rsidRPr="00754BB8">
              <w:rPr>
                <w:rFonts w:asciiTheme="minorHAnsi" w:hAnsiTheme="minorHAnsi" w:cstheme="minorHAnsi"/>
              </w:rPr>
              <w:t>500 med.st.</w:t>
            </w:r>
          </w:p>
          <w:p w:rsidR="00072D90" w:rsidRPr="00754BB8" w:rsidRDefault="00072D90" w:rsidP="00BD5CBB">
            <w:pPr>
              <w:spacing w:after="0" w:line="240" w:lineRule="auto"/>
              <w:rPr>
                <w:rFonts w:asciiTheme="minorHAnsi" w:hAnsiTheme="minorHAnsi" w:cstheme="minorHAnsi"/>
              </w:rPr>
            </w:pPr>
          </w:p>
          <w:p w:rsidR="00BD5CBB" w:rsidRPr="00754BB8" w:rsidRDefault="00BD5CBB" w:rsidP="00BD5CBB">
            <w:pPr>
              <w:spacing w:after="0" w:line="240" w:lineRule="auto"/>
              <w:rPr>
                <w:rFonts w:asciiTheme="minorHAnsi" w:hAnsiTheme="minorHAnsi" w:cstheme="minorHAnsi"/>
              </w:rPr>
            </w:pPr>
            <w:r w:rsidRPr="00754BB8">
              <w:rPr>
                <w:rFonts w:asciiTheme="minorHAnsi" w:hAnsiTheme="minorHAnsi" w:cstheme="minorHAnsi"/>
              </w:rPr>
              <w:lastRenderedPageBreak/>
              <w:t>Nurses 3 gr</w:t>
            </w:r>
            <w:r w:rsidR="00431815" w:rsidRPr="00754BB8">
              <w:rPr>
                <w:rFonts w:asciiTheme="minorHAnsi" w:hAnsiTheme="minorHAnsi" w:cstheme="minorHAnsi"/>
              </w:rPr>
              <w:t>o</w:t>
            </w:r>
            <w:r w:rsidRPr="00754BB8">
              <w:rPr>
                <w:rFonts w:asciiTheme="minorHAnsi" w:hAnsiTheme="minorHAnsi" w:cstheme="minorHAnsi"/>
              </w:rPr>
              <w:t xml:space="preserve">ups </w:t>
            </w:r>
            <w:r w:rsidR="005220D9" w:rsidRPr="00754BB8">
              <w:rPr>
                <w:rFonts w:asciiTheme="minorHAnsi" w:hAnsiTheme="minorHAnsi" w:cstheme="minorHAnsi"/>
              </w:rPr>
              <w:t xml:space="preserve">- </w:t>
            </w:r>
            <w:r w:rsidRPr="00754BB8">
              <w:rPr>
                <w:rFonts w:asciiTheme="minorHAnsi" w:hAnsiTheme="minorHAnsi" w:cstheme="minorHAnsi"/>
              </w:rPr>
              <w:t xml:space="preserve"> 50 nurses</w:t>
            </w:r>
          </w:p>
          <w:p w:rsidR="00072D90" w:rsidRPr="00754BB8" w:rsidRDefault="00072D90" w:rsidP="00BD5CBB">
            <w:pPr>
              <w:spacing w:after="0" w:line="240" w:lineRule="auto"/>
              <w:rPr>
                <w:rFonts w:asciiTheme="minorHAnsi" w:hAnsiTheme="minorHAnsi" w:cstheme="minorHAnsi"/>
              </w:rPr>
            </w:pPr>
          </w:p>
          <w:p w:rsidR="00BD5CBB" w:rsidRPr="00754BB8" w:rsidRDefault="00431815" w:rsidP="00BD5CBB">
            <w:pPr>
              <w:pStyle w:val="BodyText2"/>
              <w:jc w:val="left"/>
              <w:rPr>
                <w:rFonts w:asciiTheme="minorHAnsi" w:hAnsiTheme="minorHAnsi" w:cstheme="minorHAnsi"/>
                <w:b w:val="0"/>
                <w:sz w:val="22"/>
                <w:szCs w:val="22"/>
              </w:rPr>
            </w:pPr>
            <w:r w:rsidRPr="00754BB8">
              <w:rPr>
                <w:rFonts w:asciiTheme="minorHAnsi" w:hAnsiTheme="minorHAnsi" w:cstheme="minorHAnsi"/>
                <w:b w:val="0"/>
                <w:sz w:val="22"/>
                <w:szCs w:val="22"/>
                <w:lang w:val="en-US"/>
              </w:rPr>
              <w:t>Foreign students</w:t>
            </w:r>
            <w:r w:rsidR="0056019E" w:rsidRPr="00754BB8">
              <w:rPr>
                <w:rFonts w:asciiTheme="minorHAnsi" w:hAnsiTheme="minorHAnsi" w:cstheme="minorHAnsi"/>
                <w:b w:val="0"/>
                <w:sz w:val="22"/>
                <w:szCs w:val="22"/>
                <w:lang w:val="ka-GE"/>
              </w:rPr>
              <w:t xml:space="preserve"> (</w:t>
            </w:r>
            <w:r w:rsidRPr="00754BB8">
              <w:rPr>
                <w:rFonts w:asciiTheme="minorHAnsi" w:hAnsiTheme="minorHAnsi" w:cstheme="minorHAnsi"/>
                <w:b w:val="0"/>
                <w:sz w:val="22"/>
                <w:szCs w:val="22"/>
                <w:lang w:val="en-US"/>
              </w:rPr>
              <w:t>English sector</w:t>
            </w:r>
            <w:r w:rsidR="0056019E" w:rsidRPr="00754BB8">
              <w:rPr>
                <w:rFonts w:asciiTheme="minorHAnsi" w:hAnsiTheme="minorHAnsi" w:cstheme="minorHAnsi"/>
                <w:b w:val="0"/>
                <w:sz w:val="22"/>
                <w:szCs w:val="22"/>
                <w:lang w:val="ka-GE"/>
              </w:rPr>
              <w:t xml:space="preserve">) </w:t>
            </w:r>
            <w:r w:rsidR="00BD5CBB" w:rsidRPr="00754BB8">
              <w:rPr>
                <w:rFonts w:asciiTheme="minorHAnsi" w:hAnsiTheme="minorHAnsi" w:cstheme="minorHAnsi"/>
                <w:b w:val="0"/>
                <w:sz w:val="22"/>
                <w:szCs w:val="22"/>
              </w:rPr>
              <w:t xml:space="preserve">28 grups </w:t>
            </w:r>
            <w:proofErr w:type="gramStart"/>
            <w:r w:rsidR="005220D9" w:rsidRPr="00754BB8">
              <w:rPr>
                <w:rFonts w:asciiTheme="minorHAnsi" w:hAnsiTheme="minorHAnsi" w:cstheme="minorHAnsi"/>
                <w:b w:val="0"/>
                <w:sz w:val="22"/>
                <w:szCs w:val="22"/>
              </w:rPr>
              <w:t xml:space="preserve">- </w:t>
            </w:r>
            <w:r w:rsidR="00BD5CBB" w:rsidRPr="00754BB8">
              <w:rPr>
                <w:rFonts w:asciiTheme="minorHAnsi" w:hAnsiTheme="minorHAnsi" w:cstheme="minorHAnsi"/>
                <w:b w:val="0"/>
                <w:sz w:val="22"/>
                <w:szCs w:val="22"/>
              </w:rPr>
              <w:t xml:space="preserve"> 330</w:t>
            </w:r>
            <w:proofErr w:type="gramEnd"/>
            <w:r w:rsidR="00BD5CBB" w:rsidRPr="00754BB8">
              <w:rPr>
                <w:rFonts w:asciiTheme="minorHAnsi" w:hAnsiTheme="minorHAnsi" w:cstheme="minorHAnsi"/>
                <w:b w:val="0"/>
                <w:sz w:val="22"/>
                <w:szCs w:val="22"/>
              </w:rPr>
              <w:t xml:space="preserve"> med.st.</w:t>
            </w:r>
          </w:p>
          <w:p w:rsidR="00431815" w:rsidRPr="00754BB8" w:rsidRDefault="00431815" w:rsidP="00BD5CBB">
            <w:pPr>
              <w:pStyle w:val="BodyText2"/>
              <w:jc w:val="left"/>
              <w:rPr>
                <w:rFonts w:asciiTheme="minorHAnsi" w:hAnsiTheme="minorHAnsi" w:cstheme="minorHAnsi"/>
                <w:b w:val="0"/>
                <w:sz w:val="22"/>
                <w:szCs w:val="22"/>
                <w:lang w:val="ka-GE"/>
              </w:rPr>
            </w:pPr>
          </w:p>
          <w:p w:rsidR="00BD5CBB" w:rsidRPr="00754BB8" w:rsidRDefault="00073F0B" w:rsidP="00EA531D">
            <w:pPr>
              <w:pStyle w:val="BodyText2"/>
              <w:jc w:val="left"/>
              <w:rPr>
                <w:rFonts w:asciiTheme="minorHAnsi" w:hAnsiTheme="minorHAnsi" w:cstheme="minorHAnsi"/>
                <w:b w:val="0"/>
                <w:sz w:val="22"/>
                <w:szCs w:val="22"/>
                <w:lang w:val="ka-GE"/>
              </w:rPr>
            </w:pPr>
            <w:r w:rsidRPr="00754BB8">
              <w:rPr>
                <w:rFonts w:asciiTheme="minorHAnsi" w:hAnsiTheme="minorHAnsi" w:cstheme="minorHAnsi"/>
                <w:b w:val="0"/>
                <w:sz w:val="22"/>
                <w:szCs w:val="22"/>
              </w:rPr>
              <w:t xml:space="preserve">Average </w:t>
            </w:r>
            <w:r w:rsidR="00431815" w:rsidRPr="00754BB8">
              <w:rPr>
                <w:rFonts w:asciiTheme="minorHAnsi" w:hAnsiTheme="minorHAnsi" w:cstheme="minorHAnsi"/>
                <w:b w:val="0"/>
                <w:sz w:val="22"/>
                <w:szCs w:val="22"/>
              </w:rPr>
              <w:t>#</w:t>
            </w:r>
            <w:r w:rsidRPr="00754BB8">
              <w:rPr>
                <w:rFonts w:asciiTheme="minorHAnsi" w:hAnsiTheme="minorHAnsi" w:cstheme="minorHAnsi"/>
                <w:b w:val="0"/>
                <w:sz w:val="22"/>
                <w:szCs w:val="22"/>
              </w:rPr>
              <w:t xml:space="preserve"> of postgraduate trainees per year</w:t>
            </w:r>
            <w:r w:rsidR="005220D9" w:rsidRPr="00754BB8">
              <w:rPr>
                <w:rFonts w:asciiTheme="minorHAnsi" w:hAnsiTheme="minorHAnsi" w:cstheme="minorHAnsi"/>
                <w:b w:val="0"/>
                <w:sz w:val="22"/>
                <w:szCs w:val="22"/>
              </w:rPr>
              <w:t xml:space="preserve"> - </w:t>
            </w:r>
            <w:r w:rsidRPr="00754BB8">
              <w:rPr>
                <w:rFonts w:asciiTheme="minorHAnsi" w:hAnsiTheme="minorHAnsi" w:cstheme="minorHAnsi"/>
                <w:b w:val="0"/>
                <w:sz w:val="22"/>
                <w:szCs w:val="22"/>
                <w:lang w:val="ka-GE"/>
              </w:rPr>
              <w:t xml:space="preserve"> 24</w:t>
            </w:r>
          </w:p>
          <w:p w:rsidR="00BD5CBB" w:rsidRPr="00754BB8" w:rsidRDefault="00073F0B" w:rsidP="00EA531D">
            <w:pPr>
              <w:pStyle w:val="BodyText2"/>
              <w:jc w:val="left"/>
              <w:rPr>
                <w:rFonts w:asciiTheme="minorHAnsi" w:hAnsiTheme="minorHAnsi" w:cstheme="minorHAnsi"/>
                <w:b w:val="0"/>
                <w:sz w:val="22"/>
                <w:szCs w:val="22"/>
                <w:lang w:val="ka-GE"/>
              </w:rPr>
            </w:pPr>
            <w:r w:rsidRPr="00754BB8">
              <w:rPr>
                <w:rFonts w:asciiTheme="minorHAnsi" w:hAnsiTheme="minorHAnsi" w:cstheme="minorHAnsi"/>
                <w:b w:val="0"/>
                <w:sz w:val="22"/>
                <w:szCs w:val="22"/>
              </w:rPr>
              <w:t xml:space="preserve">Average </w:t>
            </w:r>
            <w:r w:rsidR="00431815" w:rsidRPr="00754BB8">
              <w:rPr>
                <w:rFonts w:asciiTheme="minorHAnsi" w:hAnsiTheme="minorHAnsi" w:cstheme="minorHAnsi"/>
                <w:b w:val="0"/>
                <w:sz w:val="22"/>
                <w:szCs w:val="22"/>
              </w:rPr>
              <w:t>#</w:t>
            </w:r>
            <w:r w:rsidRPr="00754BB8">
              <w:rPr>
                <w:rFonts w:asciiTheme="minorHAnsi" w:hAnsiTheme="minorHAnsi" w:cstheme="minorHAnsi"/>
                <w:b w:val="0"/>
                <w:sz w:val="22"/>
                <w:szCs w:val="22"/>
              </w:rPr>
              <w:t xml:space="preserve"> outpatients per year</w:t>
            </w:r>
            <w:r w:rsidR="005220D9" w:rsidRPr="00754BB8">
              <w:rPr>
                <w:rFonts w:asciiTheme="minorHAnsi" w:hAnsiTheme="minorHAnsi" w:cstheme="minorHAnsi"/>
                <w:b w:val="0"/>
                <w:sz w:val="22"/>
                <w:szCs w:val="22"/>
                <w:lang w:val="en-US"/>
              </w:rPr>
              <w:t>-</w:t>
            </w:r>
            <w:r w:rsidRPr="00754BB8">
              <w:rPr>
                <w:rFonts w:asciiTheme="minorHAnsi" w:hAnsiTheme="minorHAnsi" w:cstheme="minorHAnsi"/>
                <w:b w:val="0"/>
                <w:sz w:val="22"/>
                <w:szCs w:val="22"/>
              </w:rPr>
              <w:t> 12948</w:t>
            </w:r>
          </w:p>
          <w:p w:rsidR="00431815" w:rsidRPr="00754BB8" w:rsidRDefault="00073F0B" w:rsidP="00EA531D">
            <w:pPr>
              <w:pStyle w:val="BodyText2"/>
              <w:jc w:val="left"/>
              <w:rPr>
                <w:rFonts w:asciiTheme="minorHAnsi" w:hAnsiTheme="minorHAnsi" w:cstheme="minorHAnsi"/>
                <w:b w:val="0"/>
                <w:sz w:val="22"/>
                <w:szCs w:val="22"/>
              </w:rPr>
            </w:pPr>
            <w:r w:rsidRPr="00754BB8">
              <w:rPr>
                <w:rFonts w:asciiTheme="minorHAnsi" w:hAnsiTheme="minorHAnsi" w:cstheme="minorHAnsi"/>
                <w:b w:val="0"/>
                <w:sz w:val="22"/>
                <w:szCs w:val="22"/>
              </w:rPr>
              <w:t xml:space="preserve">Average </w:t>
            </w:r>
            <w:r w:rsidR="00431815" w:rsidRPr="00754BB8">
              <w:rPr>
                <w:rFonts w:asciiTheme="minorHAnsi" w:hAnsiTheme="minorHAnsi" w:cstheme="minorHAnsi"/>
                <w:b w:val="0"/>
                <w:sz w:val="22"/>
                <w:szCs w:val="22"/>
              </w:rPr>
              <w:t>#</w:t>
            </w:r>
            <w:r w:rsidRPr="00754BB8">
              <w:rPr>
                <w:rFonts w:asciiTheme="minorHAnsi" w:hAnsiTheme="minorHAnsi" w:cstheme="minorHAnsi"/>
                <w:b w:val="0"/>
                <w:sz w:val="22"/>
                <w:szCs w:val="22"/>
              </w:rPr>
              <w:t xml:space="preserve"> inpatients per year </w:t>
            </w:r>
            <w:r w:rsidR="00246FF3" w:rsidRPr="00754BB8">
              <w:rPr>
                <w:rFonts w:asciiTheme="minorHAnsi" w:hAnsiTheme="minorHAnsi" w:cstheme="minorHAnsi"/>
                <w:b w:val="0"/>
                <w:sz w:val="22"/>
                <w:szCs w:val="22"/>
              </w:rPr>
              <w:t>–</w:t>
            </w:r>
            <w:r w:rsidRPr="00754BB8">
              <w:rPr>
                <w:rFonts w:asciiTheme="minorHAnsi" w:hAnsiTheme="minorHAnsi" w:cstheme="minorHAnsi"/>
                <w:b w:val="0"/>
                <w:sz w:val="22"/>
                <w:szCs w:val="22"/>
              </w:rPr>
              <w:t>4842</w:t>
            </w:r>
          </w:p>
          <w:p w:rsidR="00246FF3" w:rsidRPr="00754BB8" w:rsidRDefault="00246FF3" w:rsidP="00EA531D">
            <w:pPr>
              <w:pStyle w:val="BodyText2"/>
              <w:jc w:val="left"/>
              <w:rPr>
                <w:rFonts w:asciiTheme="minorHAnsi" w:hAnsiTheme="minorHAnsi" w:cstheme="minorHAnsi"/>
                <w:b w:val="0"/>
                <w:sz w:val="22"/>
                <w:szCs w:val="22"/>
              </w:rPr>
            </w:pPr>
          </w:p>
          <w:p w:rsidR="00246FF3" w:rsidRPr="00754BB8" w:rsidRDefault="00246FF3" w:rsidP="00EA531D">
            <w:pPr>
              <w:pStyle w:val="BodyText2"/>
              <w:jc w:val="left"/>
              <w:rPr>
                <w:rFonts w:asciiTheme="minorHAnsi" w:hAnsiTheme="minorHAnsi" w:cstheme="minorHAnsi"/>
                <w:b w:val="0"/>
                <w:sz w:val="22"/>
                <w:szCs w:val="22"/>
                <w:lang w:val="en-US"/>
              </w:rPr>
            </w:pPr>
            <w:r w:rsidRPr="00754BB8">
              <w:rPr>
                <w:rFonts w:ascii="Sylfaen" w:hAnsi="Sylfaen" w:cstheme="minorHAnsi"/>
                <w:b w:val="0"/>
                <w:sz w:val="22"/>
                <w:szCs w:val="22"/>
              </w:rPr>
              <w:t>Curently the owner  (</w:t>
            </w:r>
            <w:r w:rsidRPr="00754BB8">
              <w:rPr>
                <w:rFonts w:ascii="Sylfaen" w:hAnsi="Sylfaen"/>
                <w:b w:val="0"/>
                <w:sz w:val="22"/>
                <w:szCs w:val="22"/>
              </w:rPr>
              <w:t>Partnership Foundation)</w:t>
            </w:r>
            <w:r w:rsidRPr="00754BB8">
              <w:rPr>
                <w:rFonts w:ascii="Sylfaen" w:hAnsi="Sylfaen" w:cstheme="minorHAnsi"/>
                <w:b w:val="0"/>
                <w:sz w:val="22"/>
                <w:szCs w:val="22"/>
              </w:rPr>
              <w:t>and administration</w:t>
            </w:r>
            <w:r w:rsidRPr="00754BB8">
              <w:rPr>
                <w:rFonts w:asciiTheme="minorHAnsi" w:hAnsiTheme="minorHAnsi" w:cstheme="minorHAnsi"/>
                <w:b w:val="0"/>
                <w:sz w:val="22"/>
                <w:szCs w:val="22"/>
                <w:lang w:val="en-US"/>
              </w:rPr>
              <w:t xml:space="preserve"> of Centerhave a goal</w:t>
            </w:r>
            <w:r w:rsidR="00C72ACF" w:rsidRPr="00754BB8">
              <w:rPr>
                <w:rFonts w:asciiTheme="minorHAnsi" w:hAnsiTheme="minorHAnsi" w:cstheme="minorHAnsi"/>
                <w:b w:val="0"/>
                <w:sz w:val="22"/>
                <w:szCs w:val="22"/>
                <w:lang w:val="en-US"/>
              </w:rPr>
              <w:t xml:space="preserve">,to develop modern, European, tertiary level Cancer Center </w:t>
            </w:r>
            <w:r w:rsidRPr="00754BB8">
              <w:rPr>
                <w:rFonts w:asciiTheme="minorHAnsi" w:hAnsiTheme="minorHAnsi" w:cstheme="minorHAnsi"/>
                <w:b w:val="0"/>
                <w:sz w:val="22"/>
                <w:szCs w:val="22"/>
                <w:lang w:val="en-US"/>
              </w:rPr>
              <w:t>based on our facility,</w:t>
            </w:r>
            <w:r w:rsidR="00C72ACF" w:rsidRPr="00754BB8">
              <w:rPr>
                <w:rFonts w:asciiTheme="minorHAnsi" w:hAnsiTheme="minorHAnsi" w:cstheme="minorHAnsi"/>
                <w:b w:val="0"/>
                <w:sz w:val="22"/>
                <w:szCs w:val="22"/>
                <w:lang w:val="en-US"/>
              </w:rPr>
              <w:t xml:space="preserve"> which will became the </w:t>
            </w:r>
            <w:r w:rsidRPr="00754BB8">
              <w:rPr>
                <w:rFonts w:asciiTheme="minorHAnsi" w:hAnsiTheme="minorHAnsi" w:cstheme="minorHAnsi"/>
                <w:b w:val="0"/>
                <w:sz w:val="22"/>
                <w:szCs w:val="22"/>
                <w:lang w:val="en-US"/>
              </w:rPr>
              <w:t>leader in field of Oncology in Georgia and whole South Caucasian region</w:t>
            </w:r>
            <w:r w:rsidR="00C72ACF" w:rsidRPr="00754BB8">
              <w:rPr>
                <w:rFonts w:asciiTheme="minorHAnsi" w:hAnsiTheme="minorHAnsi" w:cstheme="minorHAnsi"/>
                <w:b w:val="0"/>
                <w:sz w:val="22"/>
                <w:szCs w:val="22"/>
                <w:lang w:val="en-US"/>
              </w:rPr>
              <w:t xml:space="preserve"> and Full-fledged</w:t>
            </w:r>
            <w:r w:rsidR="00C72ACF" w:rsidRPr="00754BB8">
              <w:rPr>
                <w:rFonts w:ascii="Sylfaen" w:hAnsi="Sylfaen" w:cstheme="minorHAnsi"/>
                <w:b w:val="0"/>
                <w:sz w:val="22"/>
                <w:szCs w:val="22"/>
                <w:lang w:val="en-US"/>
              </w:rPr>
              <w:t>partner for Czech and other European Cancer Centers</w:t>
            </w:r>
            <w:r w:rsidRPr="00754BB8">
              <w:rPr>
                <w:rFonts w:asciiTheme="minorHAnsi" w:hAnsiTheme="minorHAnsi" w:cstheme="minorHAnsi"/>
                <w:b w:val="0"/>
                <w:sz w:val="22"/>
                <w:szCs w:val="22"/>
                <w:lang w:val="en-US"/>
              </w:rPr>
              <w:t>.</w:t>
            </w:r>
          </w:p>
          <w:p w:rsidR="00246FF3" w:rsidRPr="00754BB8" w:rsidRDefault="00C72ACF" w:rsidP="00EA531D">
            <w:pPr>
              <w:pStyle w:val="BodyText2"/>
              <w:jc w:val="left"/>
              <w:rPr>
                <w:rFonts w:asciiTheme="minorHAnsi" w:hAnsiTheme="minorHAnsi" w:cstheme="minorHAnsi"/>
                <w:b w:val="0"/>
                <w:sz w:val="22"/>
                <w:szCs w:val="22"/>
                <w:lang w:val="en-US"/>
              </w:rPr>
            </w:pPr>
            <w:r w:rsidRPr="00754BB8">
              <w:rPr>
                <w:rFonts w:asciiTheme="minorHAnsi" w:hAnsiTheme="minorHAnsi" w:cstheme="minorHAnsi"/>
                <w:b w:val="0"/>
                <w:sz w:val="22"/>
                <w:szCs w:val="22"/>
                <w:lang w:val="en-US"/>
              </w:rPr>
              <w:t>To rich this target, we have to implement several very important services for high quality diagnosis and treatment of cancer:</w:t>
            </w:r>
          </w:p>
          <w:p w:rsidR="0057745E" w:rsidRPr="00754BB8" w:rsidRDefault="0057745E" w:rsidP="0057745E">
            <w:pPr>
              <w:pStyle w:val="BodyText2"/>
              <w:jc w:val="center"/>
              <w:rPr>
                <w:rFonts w:asciiTheme="minorHAnsi" w:hAnsiTheme="minorHAnsi" w:cstheme="minorHAnsi"/>
                <w:b w:val="0"/>
                <w:szCs w:val="36"/>
                <w:lang w:val="en-US"/>
              </w:rPr>
            </w:pPr>
            <w:r w:rsidRPr="00754BB8">
              <w:rPr>
                <w:rFonts w:asciiTheme="minorHAnsi" w:hAnsiTheme="minorHAnsi" w:cstheme="minorHAnsi"/>
                <w:b w:val="0"/>
                <w:szCs w:val="36"/>
                <w:lang w:val="en-US"/>
              </w:rPr>
              <w:t>Diagnoses of cancer</w:t>
            </w:r>
          </w:p>
          <w:p w:rsidR="00C72ACF" w:rsidRPr="00754BB8" w:rsidRDefault="00C72ACF" w:rsidP="00C72ACF">
            <w:pPr>
              <w:numPr>
                <w:ilvl w:val="0"/>
                <w:numId w:val="3"/>
              </w:numPr>
              <w:spacing w:after="160" w:line="259" w:lineRule="auto"/>
              <w:jc w:val="both"/>
              <w:rPr>
                <w:rFonts w:ascii="Sylfaen" w:hAnsi="Sylfaen"/>
                <w:b/>
                <w:bCs/>
                <w:sz w:val="24"/>
                <w:szCs w:val="24"/>
              </w:rPr>
            </w:pPr>
            <w:r w:rsidRPr="00754BB8">
              <w:rPr>
                <w:rFonts w:ascii="Sylfaen" w:hAnsi="Sylfaen"/>
                <w:b/>
                <w:bCs/>
                <w:sz w:val="24"/>
                <w:szCs w:val="24"/>
              </w:rPr>
              <w:t>Diagnostic procedures of oncology diseases:</w:t>
            </w:r>
          </w:p>
          <w:p w:rsidR="00C72ACF" w:rsidRPr="00754BB8" w:rsidRDefault="00C72ACF" w:rsidP="00C72ACF">
            <w:pPr>
              <w:numPr>
                <w:ilvl w:val="0"/>
                <w:numId w:val="4"/>
              </w:numPr>
              <w:tabs>
                <w:tab w:val="clear" w:pos="1080"/>
                <w:tab w:val="num" w:pos="1440"/>
              </w:tabs>
              <w:spacing w:after="160" w:line="259" w:lineRule="auto"/>
              <w:ind w:left="900"/>
              <w:jc w:val="both"/>
              <w:rPr>
                <w:rFonts w:ascii="Sylfaen" w:hAnsi="Sylfaen"/>
                <w:i/>
                <w:iCs/>
                <w:u w:val="single"/>
              </w:rPr>
            </w:pPr>
            <w:r w:rsidRPr="00754BB8">
              <w:rPr>
                <w:rFonts w:ascii="Sylfaen" w:hAnsi="Sylfaen"/>
              </w:rPr>
              <w:t xml:space="preserve">Imaging </w:t>
            </w:r>
            <w:r w:rsidRPr="00754BB8">
              <w:rPr>
                <w:rFonts w:ascii="Sylfaen" w:hAnsi="Sylfaen"/>
                <w:i/>
                <w:iCs/>
                <w:u w:val="single"/>
              </w:rPr>
              <w:t>Nowadays our facility doesn’t have an access toMRI and nuclear imaging medicine (</w:t>
            </w:r>
            <w:proofErr w:type="spellStart"/>
            <w:r w:rsidRPr="00754BB8">
              <w:rPr>
                <w:rFonts w:ascii="Sylfaen" w:hAnsi="Sylfaen"/>
                <w:i/>
                <w:iCs/>
                <w:u w:val="single"/>
              </w:rPr>
              <w:t>scyntiography</w:t>
            </w:r>
            <w:proofErr w:type="spellEnd"/>
            <w:r w:rsidRPr="00754BB8">
              <w:rPr>
                <w:rFonts w:ascii="Sylfaen" w:hAnsi="Sylfaen"/>
                <w:i/>
                <w:iCs/>
                <w:u w:val="single"/>
              </w:rPr>
              <w:t xml:space="preserve">, PET) and combined methods (PET-CT). Acquisition of equipment should be implemented based on recommendations of experts and economic calculations. </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medical equipment</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preparation of space</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staff’s education (physicians, nurses)</w:t>
            </w:r>
          </w:p>
          <w:p w:rsidR="00C72ACF" w:rsidRPr="00754BB8" w:rsidRDefault="00C72ACF" w:rsidP="00C72ACF">
            <w:pPr>
              <w:spacing w:after="0" w:line="240" w:lineRule="auto"/>
              <w:ind w:left="1440"/>
              <w:jc w:val="both"/>
              <w:rPr>
                <w:rFonts w:ascii="Sylfaen" w:hAnsi="Sylfaen"/>
                <w:i/>
                <w:iCs/>
                <w:u w:val="single"/>
              </w:rPr>
            </w:pPr>
          </w:p>
          <w:p w:rsidR="00C72ACF" w:rsidRPr="00754BB8" w:rsidRDefault="00C72ACF" w:rsidP="00C72ACF">
            <w:pPr>
              <w:numPr>
                <w:ilvl w:val="0"/>
                <w:numId w:val="4"/>
              </w:numPr>
              <w:tabs>
                <w:tab w:val="clear" w:pos="1080"/>
                <w:tab w:val="num" w:pos="1440"/>
              </w:tabs>
              <w:spacing w:after="160" w:line="259" w:lineRule="auto"/>
              <w:ind w:left="900"/>
              <w:jc w:val="both"/>
              <w:rPr>
                <w:rFonts w:ascii="Sylfaen" w:hAnsi="Sylfaen" w:cs="Calibri"/>
              </w:rPr>
            </w:pPr>
            <w:proofErr w:type="gramStart"/>
            <w:r w:rsidRPr="00754BB8">
              <w:rPr>
                <w:rFonts w:ascii="Sylfaen" w:hAnsi="Sylfaen"/>
              </w:rPr>
              <w:t>endoscopy</w:t>
            </w:r>
            <w:proofErr w:type="gramEnd"/>
            <w:r w:rsidRPr="00754BB8">
              <w:rPr>
                <w:rFonts w:ascii="Sylfaen" w:hAnsi="Sylfaen" w:cs="Calibri"/>
                <w:i/>
                <w:iCs/>
                <w:u w:val="single"/>
              </w:rPr>
              <w:t xml:space="preserve"> Increased share of endoscopic diagnoses (</w:t>
            </w:r>
            <w:proofErr w:type="spellStart"/>
            <w:r w:rsidRPr="00754BB8">
              <w:rPr>
                <w:rFonts w:ascii="Sylfaen" w:hAnsi="Sylfaen" w:cs="Calibri"/>
                <w:i/>
                <w:iCs/>
                <w:u w:val="single"/>
              </w:rPr>
              <w:t>lapatoscopy</w:t>
            </w:r>
            <w:proofErr w:type="spellEnd"/>
            <w:r w:rsidRPr="00754BB8">
              <w:rPr>
                <w:rFonts w:ascii="Sylfaen" w:hAnsi="Sylfaen" w:cs="Calibri"/>
                <w:i/>
                <w:iCs/>
                <w:u w:val="single"/>
              </w:rPr>
              <w:t xml:space="preserve">, </w:t>
            </w:r>
            <w:proofErr w:type="spellStart"/>
            <w:r w:rsidRPr="00754BB8">
              <w:rPr>
                <w:rFonts w:ascii="Sylfaen" w:hAnsi="Sylfaen" w:cs="Calibri"/>
                <w:i/>
                <w:iCs/>
                <w:u w:val="single"/>
              </w:rPr>
              <w:t>thoracoscopy</w:t>
            </w:r>
            <w:proofErr w:type="spellEnd"/>
            <w:r w:rsidRPr="00754BB8">
              <w:rPr>
                <w:rFonts w:ascii="Sylfaen" w:hAnsi="Sylfaen" w:cs="Calibri"/>
                <w:i/>
                <w:iCs/>
                <w:u w:val="single"/>
              </w:rPr>
              <w:t>) and treatment, as less invasive method</w:t>
            </w:r>
            <w:r w:rsidRPr="00754BB8">
              <w:rPr>
                <w:rFonts w:ascii="Sylfaen" w:hAnsi="Sylfaen" w:cs="Calibri"/>
              </w:rPr>
              <w:t xml:space="preserve">. </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medical equipment</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preparation of space</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staff’s education (physicians, nurses)</w:t>
            </w:r>
          </w:p>
          <w:p w:rsidR="00C72ACF" w:rsidRPr="00754BB8" w:rsidRDefault="00C72ACF" w:rsidP="00C72ACF">
            <w:pPr>
              <w:spacing w:after="0" w:line="240" w:lineRule="auto"/>
              <w:ind w:left="1440"/>
              <w:jc w:val="both"/>
              <w:rPr>
                <w:rFonts w:ascii="Sylfaen" w:hAnsi="Sylfaen"/>
                <w:i/>
                <w:iCs/>
                <w:u w:val="single"/>
              </w:rPr>
            </w:pPr>
          </w:p>
          <w:p w:rsidR="00C72ACF" w:rsidRPr="00754BB8" w:rsidRDefault="00C72ACF" w:rsidP="00C72ACF">
            <w:pPr>
              <w:numPr>
                <w:ilvl w:val="0"/>
                <w:numId w:val="4"/>
              </w:numPr>
              <w:tabs>
                <w:tab w:val="clear" w:pos="1080"/>
                <w:tab w:val="num" w:pos="1440"/>
              </w:tabs>
              <w:spacing w:after="160" w:line="259" w:lineRule="auto"/>
              <w:ind w:left="900"/>
              <w:jc w:val="both"/>
              <w:rPr>
                <w:rFonts w:ascii="Sylfaen" w:hAnsi="Sylfaen"/>
                <w:i/>
                <w:iCs/>
                <w:u w:val="single"/>
              </w:rPr>
            </w:pPr>
            <w:r w:rsidRPr="00754BB8">
              <w:rPr>
                <w:rFonts w:ascii="Sylfaen" w:hAnsi="Sylfaen"/>
              </w:rPr>
              <w:t>Laboratory</w:t>
            </w:r>
            <w:r w:rsidRPr="00754BB8">
              <w:rPr>
                <w:rFonts w:ascii="Sylfaen" w:hAnsi="Sylfaen"/>
                <w:i/>
                <w:iCs/>
                <w:u w:val="single"/>
              </w:rPr>
              <w:t xml:space="preserve"> Nowadays our facility doesn’t have an access to genetic tests, so we </w:t>
            </w:r>
            <w:proofErr w:type="spellStart"/>
            <w:r w:rsidRPr="00754BB8">
              <w:rPr>
                <w:rFonts w:ascii="Sylfaen" w:hAnsi="Sylfaen"/>
                <w:i/>
                <w:iCs/>
                <w:u w:val="single"/>
              </w:rPr>
              <w:t>can not</w:t>
            </w:r>
            <w:proofErr w:type="spellEnd"/>
            <w:r w:rsidRPr="00754BB8">
              <w:rPr>
                <w:rFonts w:ascii="Sylfaen" w:hAnsi="Sylfaen"/>
                <w:i/>
                <w:iCs/>
                <w:u w:val="single"/>
              </w:rPr>
              <w:t xml:space="preserve"> evaluate the risks and prognoses for patients and also it meters the lack of quality follow-up. </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medical equipment</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preparation of space</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staff’s education (physicians, nurses)</w:t>
            </w:r>
          </w:p>
          <w:p w:rsidR="00C72ACF" w:rsidRPr="00754BB8" w:rsidRDefault="00C72ACF" w:rsidP="00C72ACF">
            <w:pPr>
              <w:ind w:left="1440"/>
              <w:jc w:val="both"/>
              <w:rPr>
                <w:rFonts w:ascii="Sylfaen" w:hAnsi="Sylfaen"/>
                <w:i/>
                <w:iCs/>
                <w:u w:val="single"/>
              </w:rPr>
            </w:pPr>
          </w:p>
          <w:p w:rsidR="00C72ACF" w:rsidRPr="00754BB8" w:rsidRDefault="00C72ACF" w:rsidP="00C72ACF">
            <w:pPr>
              <w:numPr>
                <w:ilvl w:val="0"/>
                <w:numId w:val="5"/>
              </w:numPr>
              <w:tabs>
                <w:tab w:val="clear" w:pos="1080"/>
              </w:tabs>
              <w:spacing w:after="160" w:line="259" w:lineRule="auto"/>
              <w:jc w:val="both"/>
              <w:rPr>
                <w:rFonts w:ascii="Sylfaen" w:hAnsi="Sylfaen"/>
                <w:i/>
                <w:iCs/>
                <w:u w:val="single"/>
              </w:rPr>
            </w:pPr>
            <w:proofErr w:type="spellStart"/>
            <w:r w:rsidRPr="00754BB8">
              <w:rPr>
                <w:rFonts w:ascii="Sylfaen" w:hAnsi="Sylfaen"/>
              </w:rPr>
              <w:t>Histo</w:t>
            </w:r>
            <w:proofErr w:type="spellEnd"/>
            <w:r w:rsidRPr="00754BB8">
              <w:rPr>
                <w:rFonts w:ascii="Sylfaen" w:hAnsi="Sylfaen"/>
              </w:rPr>
              <w:t xml:space="preserve">- and </w:t>
            </w:r>
            <w:proofErr w:type="spellStart"/>
            <w:r w:rsidRPr="00754BB8">
              <w:rPr>
                <w:rFonts w:ascii="Sylfaen" w:hAnsi="Sylfaen"/>
              </w:rPr>
              <w:t>cito</w:t>
            </w:r>
            <w:proofErr w:type="spellEnd"/>
            <w:r w:rsidRPr="00754BB8">
              <w:rPr>
                <w:rFonts w:ascii="Sylfaen" w:hAnsi="Sylfaen"/>
              </w:rPr>
              <w:t xml:space="preserve">- morphology </w:t>
            </w:r>
            <w:r w:rsidRPr="00754BB8">
              <w:rPr>
                <w:rFonts w:ascii="Sylfaen" w:hAnsi="Sylfaen"/>
                <w:i/>
                <w:iCs/>
                <w:u w:val="single"/>
              </w:rPr>
              <w:t xml:space="preserve">In order to identify phenotype of cancer it is necessary to use </w:t>
            </w:r>
            <w:proofErr w:type="spellStart"/>
            <w:r w:rsidRPr="00754BB8">
              <w:rPr>
                <w:rFonts w:ascii="Sylfaen" w:hAnsi="Sylfaen"/>
                <w:i/>
                <w:iCs/>
                <w:u w:val="single"/>
              </w:rPr>
              <w:t>immunohistochemical</w:t>
            </w:r>
            <w:proofErr w:type="spellEnd"/>
            <w:r w:rsidRPr="00754BB8">
              <w:rPr>
                <w:rFonts w:ascii="Sylfaen" w:hAnsi="Sylfaen"/>
                <w:i/>
                <w:iCs/>
                <w:u w:val="single"/>
              </w:rPr>
              <w:t xml:space="preserve"> technology, which enables to define </w:t>
            </w:r>
            <w:proofErr w:type="spellStart"/>
            <w:r w:rsidRPr="00754BB8">
              <w:rPr>
                <w:rFonts w:ascii="Sylfaen" w:hAnsi="Sylfaen"/>
                <w:i/>
                <w:iCs/>
                <w:u w:val="single"/>
              </w:rPr>
              <w:t>hystogenesis</w:t>
            </w:r>
            <w:proofErr w:type="spellEnd"/>
            <w:r w:rsidRPr="00754BB8">
              <w:rPr>
                <w:rFonts w:ascii="Sylfaen" w:hAnsi="Sylfaen"/>
                <w:i/>
                <w:iCs/>
                <w:u w:val="single"/>
              </w:rPr>
              <w:t xml:space="preserve"> of cancer, especially in case of low and non-differentiated cancers, also in case of unknown localization of primary source. It enables to define hormone-dependency of cancers as well as identify group of cancers for targeting therapy. </w:t>
            </w:r>
          </w:p>
          <w:p w:rsidR="00C72ACF" w:rsidRPr="00754BB8" w:rsidRDefault="00C72ACF" w:rsidP="00C72ACF">
            <w:pPr>
              <w:spacing w:before="120" w:after="120"/>
              <w:ind w:left="1080" w:firstLine="720"/>
              <w:jc w:val="both"/>
              <w:rPr>
                <w:rFonts w:ascii="Sylfaen" w:hAnsi="Sylfaen"/>
              </w:rPr>
            </w:pPr>
            <w:r w:rsidRPr="00754BB8">
              <w:rPr>
                <w:rFonts w:ascii="Sylfaen" w:hAnsi="Sylfaen"/>
                <w:i/>
                <w:iCs/>
                <w:u w:val="single"/>
              </w:rPr>
              <w:lastRenderedPageBreak/>
              <w:t>In order to identify genotype of cancer it is recommended to use molecular-pathological technology, which, in its turn, points out cancer groups for targeting therapy. This technology isn’t used in our facility, what doesn’t let us to offer high tech morphological services.</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medical equipment</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preparation of space</w:t>
            </w:r>
          </w:p>
          <w:p w:rsidR="00C72ACF" w:rsidRPr="00754BB8" w:rsidRDefault="00C72ACF" w:rsidP="00C72ACF">
            <w:pPr>
              <w:numPr>
                <w:ilvl w:val="1"/>
                <w:numId w:val="4"/>
              </w:numPr>
              <w:spacing w:after="0" w:line="240" w:lineRule="auto"/>
              <w:jc w:val="both"/>
              <w:rPr>
                <w:rFonts w:ascii="Sylfaen" w:hAnsi="Sylfaen"/>
                <w:i/>
                <w:iCs/>
                <w:u w:val="single"/>
              </w:rPr>
            </w:pPr>
            <w:r w:rsidRPr="00754BB8">
              <w:rPr>
                <w:rFonts w:ascii="Sylfaen" w:hAnsi="Sylfaen"/>
                <w:i/>
                <w:iCs/>
                <w:u w:val="single"/>
              </w:rPr>
              <w:t>staff’s education (physicians, nurses)</w:t>
            </w:r>
          </w:p>
          <w:p w:rsidR="00C72ACF" w:rsidRPr="00754BB8" w:rsidRDefault="00C72ACF" w:rsidP="00C72ACF">
            <w:pPr>
              <w:spacing w:before="120" w:after="120"/>
              <w:ind w:firstLine="720"/>
              <w:jc w:val="both"/>
              <w:rPr>
                <w:rFonts w:ascii="Sylfaen" w:hAnsi="Sylfaen"/>
                <w:b/>
                <w:bCs/>
              </w:rPr>
            </w:pPr>
            <w:r w:rsidRPr="00754BB8">
              <w:rPr>
                <w:rFonts w:ascii="Sylfaen" w:hAnsi="Sylfaen"/>
                <w:b/>
                <w:bCs/>
              </w:rPr>
              <w:t>Based on above mentioned, Universal Medical Center offers to patients range list of diagnostic procedures, which are necessary for cancer diagnoses, but we still need to improve the quality of our existing services (education of staff, renovation of working place, implementation of new technologies etc.) and add several modern approaches and methodologies.</w:t>
            </w:r>
          </w:p>
          <w:p w:rsidR="00754BB8" w:rsidRDefault="00754BB8" w:rsidP="00456ADF">
            <w:pPr>
              <w:spacing w:before="120" w:after="120"/>
              <w:ind w:firstLine="720"/>
              <w:jc w:val="center"/>
              <w:rPr>
                <w:rFonts w:ascii="Sylfaen" w:hAnsi="Sylfaen"/>
                <w:b/>
                <w:bCs/>
                <w:sz w:val="36"/>
                <w:szCs w:val="36"/>
              </w:rPr>
            </w:pPr>
          </w:p>
          <w:p w:rsidR="00C72ACF" w:rsidRPr="00754BB8" w:rsidRDefault="00456ADF" w:rsidP="00456ADF">
            <w:pPr>
              <w:spacing w:before="120" w:after="120"/>
              <w:ind w:firstLine="720"/>
              <w:jc w:val="center"/>
              <w:rPr>
                <w:rFonts w:ascii="Sylfaen" w:hAnsi="Sylfaen"/>
                <w:b/>
                <w:bCs/>
                <w:sz w:val="36"/>
                <w:szCs w:val="36"/>
              </w:rPr>
            </w:pPr>
            <w:r w:rsidRPr="00754BB8">
              <w:rPr>
                <w:rFonts w:ascii="Sylfaen" w:hAnsi="Sylfaen"/>
                <w:b/>
                <w:bCs/>
                <w:sz w:val="36"/>
                <w:szCs w:val="36"/>
              </w:rPr>
              <w:t>Treatment of Cancer</w:t>
            </w:r>
          </w:p>
          <w:p w:rsidR="00F03DE5" w:rsidRPr="00754BB8" w:rsidRDefault="00F03DE5" w:rsidP="00F03DE5">
            <w:pPr>
              <w:spacing w:before="120" w:after="120"/>
              <w:ind w:firstLine="720"/>
              <w:jc w:val="both"/>
              <w:rPr>
                <w:rFonts w:ascii="Sylfaen" w:hAnsi="Sylfaen"/>
                <w:b/>
                <w:bCs/>
              </w:rPr>
            </w:pPr>
            <w:r w:rsidRPr="00754BB8">
              <w:rPr>
                <w:rFonts w:ascii="Sylfaen" w:hAnsi="Sylfaen"/>
                <w:b/>
                <w:bCs/>
              </w:rPr>
              <w:t xml:space="preserve">The methodology of cancer treatment is based on </w:t>
            </w:r>
            <w:r w:rsidR="00AE648E" w:rsidRPr="00754BB8">
              <w:rPr>
                <w:rFonts w:ascii="Sylfaen" w:hAnsi="Sylfaen"/>
                <w:b/>
                <w:bCs/>
              </w:rPr>
              <w:t xml:space="preserve">a principle of combined and complex usage of all directions – surgery, medical (chemo-, hormone-, immune- and targeted) therapy and Radiotherapy (teletherapy and brachytherapy). Development of high quality of all these services ensure modern and quality cancer treatment, so our vision is development of existing services and establishment of the missing ones.  </w:t>
            </w:r>
          </w:p>
          <w:p w:rsidR="000D6D14" w:rsidRPr="00754BB8" w:rsidRDefault="000D6D14" w:rsidP="00F03DE5">
            <w:pPr>
              <w:spacing w:before="120" w:after="120"/>
              <w:ind w:firstLine="720"/>
              <w:jc w:val="both"/>
              <w:rPr>
                <w:rFonts w:ascii="Sylfaen" w:hAnsi="Sylfaen"/>
                <w:b/>
                <w:bCs/>
              </w:rPr>
            </w:pPr>
          </w:p>
          <w:p w:rsidR="000D6D14" w:rsidRPr="00754BB8" w:rsidRDefault="000D6D14" w:rsidP="000D6D14">
            <w:pPr>
              <w:numPr>
                <w:ilvl w:val="0"/>
                <w:numId w:val="3"/>
              </w:numPr>
              <w:spacing w:after="160" w:line="259" w:lineRule="auto"/>
              <w:jc w:val="both"/>
              <w:rPr>
                <w:rFonts w:cs="Calibri"/>
                <w:b/>
                <w:bCs/>
                <w:sz w:val="24"/>
                <w:szCs w:val="24"/>
              </w:rPr>
            </w:pPr>
            <w:r w:rsidRPr="00754BB8">
              <w:rPr>
                <w:rFonts w:ascii="Sylfaen" w:hAnsi="Sylfaen"/>
                <w:b/>
                <w:bCs/>
                <w:sz w:val="24"/>
                <w:szCs w:val="24"/>
              </w:rPr>
              <w:t>Surgical treatment of oncology diseases</w:t>
            </w:r>
          </w:p>
          <w:p w:rsidR="000D6D14" w:rsidRPr="00754BB8" w:rsidRDefault="000D6D14" w:rsidP="00F03DE5">
            <w:pPr>
              <w:spacing w:before="120" w:after="120"/>
              <w:ind w:firstLine="720"/>
              <w:jc w:val="both"/>
              <w:rPr>
                <w:rFonts w:ascii="Sylfaen" w:hAnsi="Sylfaen" w:cs="Calibri"/>
                <w:i/>
                <w:iCs/>
                <w:u w:val="single"/>
              </w:rPr>
            </w:pPr>
            <w:r w:rsidRPr="00754BB8">
              <w:rPr>
                <w:rFonts w:ascii="Sylfaen" w:hAnsi="Sylfaen" w:cs="Calibri"/>
                <w:i/>
                <w:iCs/>
                <w:u w:val="single"/>
              </w:rPr>
              <w:t xml:space="preserve">Surgical direction of the Universal Medical Center currently provides Most of relevant types of cancer surgery. Surgical service is ensured by the highly educated and experienced medical doctors. </w:t>
            </w:r>
          </w:p>
          <w:p w:rsidR="005765AC" w:rsidRPr="00754BB8" w:rsidRDefault="000D6D14" w:rsidP="000D6D14">
            <w:pPr>
              <w:spacing w:before="120" w:after="120"/>
              <w:ind w:firstLine="720"/>
              <w:jc w:val="both"/>
              <w:rPr>
                <w:rFonts w:ascii="Sylfaen" w:hAnsi="Sylfaen" w:cs="Calibri"/>
                <w:i/>
                <w:iCs/>
                <w:u w:val="single"/>
              </w:rPr>
            </w:pPr>
            <w:r w:rsidRPr="00754BB8">
              <w:rPr>
                <w:rFonts w:ascii="Sylfaen" w:hAnsi="Sylfaen" w:cs="Calibri"/>
                <w:i/>
                <w:iCs/>
                <w:u w:val="single"/>
              </w:rPr>
              <w:t xml:space="preserve">Due to surgical treatment Universal Medical Center needs to improve infrastructure and safety for the patients/staff, increase the knowledge and skills of medical professionals (physicians, nurses), </w:t>
            </w:r>
          </w:p>
          <w:p w:rsidR="000D6D14" w:rsidRPr="00754BB8" w:rsidRDefault="000D6D14" w:rsidP="000D6D14">
            <w:pPr>
              <w:spacing w:before="120" w:after="120"/>
              <w:ind w:firstLine="720"/>
              <w:jc w:val="both"/>
              <w:rPr>
                <w:rFonts w:ascii="Sylfaen" w:hAnsi="Sylfaen" w:cs="Calibri"/>
                <w:i/>
                <w:iCs/>
                <w:u w:val="single"/>
              </w:rPr>
            </w:pPr>
            <w:r w:rsidRPr="00754BB8">
              <w:rPr>
                <w:rFonts w:ascii="Sylfaen" w:hAnsi="Sylfaen" w:cs="Calibri"/>
                <w:i/>
                <w:iCs/>
                <w:u w:val="single"/>
              </w:rPr>
              <w:t>Also we need to establish some additional surgical methodologies:</w:t>
            </w:r>
          </w:p>
          <w:p w:rsidR="000D6D14" w:rsidRPr="00754BB8" w:rsidRDefault="000D6D14" w:rsidP="005765AC">
            <w:pPr>
              <w:pStyle w:val="ListParagraph"/>
              <w:numPr>
                <w:ilvl w:val="0"/>
                <w:numId w:val="12"/>
              </w:numPr>
              <w:spacing w:before="120" w:after="120"/>
              <w:jc w:val="both"/>
              <w:rPr>
                <w:rFonts w:ascii="Sylfaen" w:hAnsi="Sylfaen" w:cs="Calibri"/>
                <w:i/>
                <w:iCs/>
                <w:u w:val="single"/>
              </w:rPr>
            </w:pPr>
            <w:r w:rsidRPr="00754BB8">
              <w:rPr>
                <w:rFonts w:ascii="Sylfaen" w:hAnsi="Sylfaen" w:cs="Calibri"/>
                <w:i/>
                <w:iCs/>
                <w:u w:val="single"/>
              </w:rPr>
              <w:t>Endoscopy surgery (</w:t>
            </w:r>
            <w:proofErr w:type="spellStart"/>
            <w:r w:rsidRPr="00754BB8">
              <w:rPr>
                <w:rFonts w:ascii="Sylfaen" w:hAnsi="Sylfaen" w:cs="Calibri"/>
                <w:i/>
                <w:iCs/>
                <w:u w:val="single"/>
              </w:rPr>
              <w:t>lapatoscopy</w:t>
            </w:r>
            <w:proofErr w:type="spellEnd"/>
            <w:r w:rsidRPr="00754BB8">
              <w:rPr>
                <w:rFonts w:ascii="Sylfaen" w:hAnsi="Sylfaen" w:cs="Calibri"/>
                <w:i/>
                <w:iCs/>
                <w:u w:val="single"/>
              </w:rPr>
              <w:t xml:space="preserve">, </w:t>
            </w:r>
            <w:proofErr w:type="spellStart"/>
            <w:r w:rsidRPr="00754BB8">
              <w:rPr>
                <w:rFonts w:ascii="Sylfaen" w:hAnsi="Sylfaen" w:cs="Calibri"/>
                <w:i/>
                <w:iCs/>
                <w:u w:val="single"/>
              </w:rPr>
              <w:t>thoracoscopy</w:t>
            </w:r>
            <w:proofErr w:type="spellEnd"/>
            <w:r w:rsidRPr="00754BB8">
              <w:rPr>
                <w:rFonts w:ascii="Sylfaen" w:hAnsi="Sylfaen" w:cs="Calibri"/>
                <w:i/>
                <w:iCs/>
                <w:u w:val="single"/>
              </w:rPr>
              <w:t>) as</w:t>
            </w:r>
            <w:r w:rsidR="005765AC" w:rsidRPr="00754BB8">
              <w:rPr>
                <w:rFonts w:ascii="Sylfaen" w:hAnsi="Sylfaen" w:cs="Calibri"/>
                <w:i/>
                <w:iCs/>
                <w:u w:val="single"/>
              </w:rPr>
              <w:t xml:space="preserve"> an effective, </w:t>
            </w:r>
            <w:proofErr w:type="spellStart"/>
            <w:r w:rsidR="005765AC" w:rsidRPr="00754BB8">
              <w:rPr>
                <w:rFonts w:ascii="Sylfaen" w:hAnsi="Sylfaen" w:cs="Calibri"/>
                <w:i/>
                <w:iCs/>
                <w:u w:val="single"/>
              </w:rPr>
              <w:t>costeffective</w:t>
            </w:r>
            <w:proofErr w:type="spellEnd"/>
            <w:r w:rsidR="005765AC" w:rsidRPr="00754BB8">
              <w:rPr>
                <w:rFonts w:ascii="Sylfaen" w:hAnsi="Sylfaen" w:cs="Calibri"/>
                <w:i/>
                <w:iCs/>
                <w:u w:val="single"/>
              </w:rPr>
              <w:t xml:space="preserve"> and </w:t>
            </w:r>
            <w:r w:rsidRPr="00754BB8">
              <w:rPr>
                <w:rFonts w:ascii="Sylfaen" w:hAnsi="Sylfaen" w:cs="Calibri"/>
                <w:i/>
                <w:iCs/>
                <w:u w:val="single"/>
              </w:rPr>
              <w:t>less invasive method</w:t>
            </w:r>
            <w:r w:rsidR="005765AC" w:rsidRPr="00754BB8">
              <w:rPr>
                <w:rFonts w:ascii="Sylfaen" w:hAnsi="Sylfaen" w:cs="Calibri"/>
                <w:i/>
                <w:iCs/>
                <w:u w:val="single"/>
              </w:rPr>
              <w:t>;</w:t>
            </w:r>
          </w:p>
          <w:p w:rsidR="000D6D14" w:rsidRPr="00754BB8" w:rsidRDefault="005765AC" w:rsidP="000D6D14">
            <w:pPr>
              <w:pStyle w:val="ListParagraph"/>
              <w:numPr>
                <w:ilvl w:val="0"/>
                <w:numId w:val="12"/>
              </w:numPr>
              <w:spacing w:before="120" w:after="120"/>
              <w:jc w:val="both"/>
              <w:rPr>
                <w:rFonts w:ascii="Sylfaen" w:hAnsi="Sylfaen" w:cs="Calibri"/>
                <w:i/>
                <w:iCs/>
                <w:u w:val="single"/>
              </w:rPr>
            </w:pPr>
            <w:r w:rsidRPr="00754BB8">
              <w:rPr>
                <w:rFonts w:ascii="Sylfaen" w:hAnsi="Sylfaen" w:cs="Calibri"/>
                <w:i/>
                <w:iCs/>
                <w:u w:val="single"/>
              </w:rPr>
              <w:t xml:space="preserve">Radio imaging micro invasive surgery – destroying the secondary lesions by the high temperature, freezing, chemicals’ insertion etc.; </w:t>
            </w:r>
          </w:p>
          <w:p w:rsidR="005765AC" w:rsidRPr="00754BB8" w:rsidRDefault="005765AC" w:rsidP="000D6D14">
            <w:pPr>
              <w:pStyle w:val="ListParagraph"/>
              <w:numPr>
                <w:ilvl w:val="0"/>
                <w:numId w:val="12"/>
              </w:numPr>
              <w:spacing w:before="120" w:after="120"/>
              <w:jc w:val="both"/>
              <w:rPr>
                <w:rFonts w:ascii="Sylfaen" w:hAnsi="Sylfaen" w:cs="Calibri"/>
                <w:i/>
                <w:iCs/>
                <w:u w:val="single"/>
              </w:rPr>
            </w:pPr>
            <w:r w:rsidRPr="00754BB8">
              <w:rPr>
                <w:rFonts w:ascii="Sylfaen" w:hAnsi="Sylfaen" w:cs="Calibri"/>
                <w:i/>
                <w:iCs/>
                <w:u w:val="single"/>
              </w:rPr>
              <w:t xml:space="preserve">Transplantation is some advanced cases; </w:t>
            </w:r>
          </w:p>
          <w:p w:rsidR="000D6D14" w:rsidRPr="00754BB8" w:rsidRDefault="005765AC" w:rsidP="00F03DE5">
            <w:pPr>
              <w:spacing w:before="120" w:after="120"/>
              <w:ind w:firstLine="720"/>
              <w:jc w:val="both"/>
              <w:rPr>
                <w:rFonts w:ascii="Sylfaen" w:hAnsi="Sylfaen" w:cs="Calibri"/>
                <w:i/>
                <w:iCs/>
                <w:u w:val="single"/>
              </w:rPr>
            </w:pPr>
            <w:r w:rsidRPr="00754BB8">
              <w:rPr>
                <w:rFonts w:ascii="Sylfaen" w:hAnsi="Sylfaen" w:cs="Calibri"/>
                <w:i/>
                <w:iCs/>
                <w:u w:val="single"/>
              </w:rPr>
              <w:t>Currently surgical service is</w:t>
            </w:r>
            <w:r w:rsidR="000D6D14" w:rsidRPr="00754BB8">
              <w:rPr>
                <w:rFonts w:ascii="Sylfaen" w:hAnsi="Sylfaen" w:cs="Calibri"/>
                <w:i/>
                <w:iCs/>
                <w:u w:val="single"/>
              </w:rPr>
              <w:t xml:space="preserve"> functioning on 4 different floors</w:t>
            </w:r>
            <w:r w:rsidRPr="00754BB8">
              <w:rPr>
                <w:rFonts w:ascii="Sylfaen" w:hAnsi="Sylfaen" w:cs="Calibri"/>
                <w:i/>
                <w:iCs/>
                <w:u w:val="single"/>
              </w:rPr>
              <w:t xml:space="preserve"> (departments) plus Operation </w:t>
            </w:r>
            <w:r w:rsidRPr="00754BB8">
              <w:rPr>
                <w:rFonts w:ascii="Sylfaen" w:hAnsi="Sylfaen" w:cs="Calibri"/>
                <w:i/>
                <w:iCs/>
                <w:u w:val="single"/>
              </w:rPr>
              <w:lastRenderedPageBreak/>
              <w:t>theatre and post operation intensive care unit</w:t>
            </w:r>
            <w:r w:rsidR="000D6D14" w:rsidRPr="00754BB8">
              <w:rPr>
                <w:rFonts w:ascii="Sylfaen" w:hAnsi="Sylfaen" w:cs="Calibri"/>
                <w:i/>
                <w:iCs/>
                <w:u w:val="single"/>
              </w:rPr>
              <w:t xml:space="preserve"> and each of them is staffed with relevant personnel on duty (nurse, nursing assistants). The wards and supporting areas are in a very poor condition;</w:t>
            </w:r>
          </w:p>
          <w:p w:rsidR="000D6D14" w:rsidRPr="00754BB8" w:rsidRDefault="000D6D14" w:rsidP="000D6D14">
            <w:pPr>
              <w:spacing w:before="120" w:after="120"/>
              <w:ind w:firstLine="720"/>
              <w:jc w:val="both"/>
              <w:rPr>
                <w:rFonts w:ascii="Sylfaen" w:hAnsi="Sylfaen" w:cs="Calibri"/>
                <w:i/>
                <w:iCs/>
                <w:u w:val="single"/>
              </w:rPr>
            </w:pPr>
            <w:r w:rsidRPr="00754BB8">
              <w:rPr>
                <w:rFonts w:ascii="Sylfaen" w:hAnsi="Sylfaen" w:cs="Calibri"/>
                <w:i/>
                <w:iCs/>
                <w:u w:val="single"/>
              </w:rPr>
              <w:t>The key goal is to carry out rehabilitation works on two floors of one wing of the Center that is not functioning now.  In total, it is planned to renovate 3 floors in one vertical (wing).</w:t>
            </w:r>
          </w:p>
          <w:p w:rsidR="000D6D14" w:rsidRPr="00754BB8" w:rsidRDefault="000D6D14" w:rsidP="000D6D14">
            <w:pPr>
              <w:pStyle w:val="ListParagraph"/>
              <w:numPr>
                <w:ilvl w:val="0"/>
                <w:numId w:val="11"/>
              </w:numPr>
              <w:spacing w:before="120" w:after="120"/>
              <w:ind w:left="1134" w:hanging="425"/>
              <w:jc w:val="both"/>
              <w:rPr>
                <w:rFonts w:ascii="Sylfaen" w:hAnsi="Sylfaen" w:cs="Calibri"/>
                <w:i/>
                <w:iCs/>
                <w:u w:val="single"/>
              </w:rPr>
            </w:pPr>
            <w:r w:rsidRPr="00754BB8">
              <w:rPr>
                <w:rFonts w:ascii="Sylfaen" w:hAnsi="Sylfaen" w:cs="Calibri"/>
                <w:i/>
                <w:iCs/>
                <w:u w:val="single"/>
              </w:rPr>
              <w:t xml:space="preserve">The first floor will be given to the outpatient unit with diagnostic facilities (this part of the work will be carried out by the Center with its own resources). </w:t>
            </w:r>
          </w:p>
          <w:p w:rsidR="000D6D14" w:rsidRPr="00754BB8" w:rsidRDefault="000D6D14" w:rsidP="000D6D14">
            <w:pPr>
              <w:pStyle w:val="ListParagraph"/>
              <w:numPr>
                <w:ilvl w:val="0"/>
                <w:numId w:val="11"/>
              </w:numPr>
              <w:spacing w:before="120" w:after="120"/>
              <w:ind w:left="1134" w:hanging="425"/>
              <w:jc w:val="both"/>
              <w:rPr>
                <w:rFonts w:ascii="Sylfaen" w:hAnsi="Sylfaen" w:cs="Calibri"/>
                <w:i/>
                <w:iCs/>
                <w:u w:val="single"/>
              </w:rPr>
            </w:pPr>
            <w:r w:rsidRPr="00754BB8">
              <w:rPr>
                <w:rFonts w:ascii="Sylfaen" w:hAnsi="Sylfaen" w:cs="Calibri"/>
                <w:i/>
                <w:iCs/>
                <w:u w:val="single"/>
              </w:rPr>
              <w:t xml:space="preserve">On the second floor it is planned to arrange operating block (4 operating rooms), post-surgery and intensive care units. </w:t>
            </w:r>
          </w:p>
          <w:p w:rsidR="000D6D14" w:rsidRPr="00754BB8" w:rsidRDefault="000D6D14" w:rsidP="000D6D14">
            <w:pPr>
              <w:pStyle w:val="ListParagraph"/>
              <w:numPr>
                <w:ilvl w:val="0"/>
                <w:numId w:val="11"/>
              </w:numPr>
              <w:spacing w:before="120" w:after="120"/>
              <w:ind w:left="1134" w:hanging="425"/>
              <w:jc w:val="both"/>
              <w:rPr>
                <w:rFonts w:ascii="Sylfaen" w:hAnsi="Sylfaen" w:cs="Calibri"/>
                <w:i/>
                <w:iCs/>
                <w:u w:val="single"/>
              </w:rPr>
            </w:pPr>
            <w:r w:rsidRPr="00754BB8">
              <w:rPr>
                <w:rFonts w:ascii="Sylfaen" w:hAnsi="Sylfaen" w:cs="Calibri"/>
                <w:i/>
                <w:iCs/>
                <w:u w:val="single"/>
              </w:rPr>
              <w:t xml:space="preserve">On the third floor it is planned to arrange mixed type surgerydepartment for 40 beds. In addition to that, the wards for 2 or 1 beds will be arranged, in full compliance with the requirements existing in Georgia.    </w:t>
            </w:r>
          </w:p>
          <w:p w:rsidR="000D6D14" w:rsidRPr="00754BB8" w:rsidRDefault="000D6D14" w:rsidP="000D6D14">
            <w:pPr>
              <w:pStyle w:val="ListParagraph"/>
              <w:spacing w:before="120" w:after="120"/>
              <w:ind w:left="1134"/>
              <w:jc w:val="both"/>
              <w:rPr>
                <w:rFonts w:ascii="Sylfaen" w:hAnsi="Sylfaen" w:cs="Calibri"/>
                <w:i/>
                <w:iCs/>
                <w:u w:val="single"/>
              </w:rPr>
            </w:pPr>
          </w:p>
          <w:p w:rsidR="00C72ACF" w:rsidRPr="00754BB8" w:rsidRDefault="00C72ACF" w:rsidP="00C72ACF">
            <w:pPr>
              <w:numPr>
                <w:ilvl w:val="0"/>
                <w:numId w:val="3"/>
              </w:numPr>
              <w:spacing w:after="160" w:line="259" w:lineRule="auto"/>
              <w:jc w:val="both"/>
              <w:rPr>
                <w:rFonts w:cs="Calibri"/>
                <w:b/>
                <w:bCs/>
                <w:sz w:val="24"/>
                <w:szCs w:val="24"/>
              </w:rPr>
            </w:pPr>
            <w:r w:rsidRPr="00754BB8">
              <w:rPr>
                <w:rFonts w:ascii="Sylfaen" w:hAnsi="Sylfaen"/>
                <w:b/>
                <w:bCs/>
                <w:sz w:val="24"/>
                <w:szCs w:val="24"/>
              </w:rPr>
              <w:t>Systemic treatment of oncology diseases</w:t>
            </w:r>
          </w:p>
          <w:p w:rsidR="00C72ACF" w:rsidRPr="00754BB8" w:rsidRDefault="00C72ACF" w:rsidP="00C72ACF">
            <w:pPr>
              <w:spacing w:before="120" w:after="120"/>
              <w:ind w:firstLine="720"/>
              <w:jc w:val="both"/>
              <w:rPr>
                <w:rFonts w:ascii="Sylfaen" w:hAnsi="Sylfaen" w:cs="Calibri"/>
                <w:i/>
                <w:iCs/>
                <w:u w:val="single"/>
              </w:rPr>
            </w:pPr>
            <w:r w:rsidRPr="00754BB8">
              <w:rPr>
                <w:rFonts w:ascii="Sylfaen" w:hAnsi="Sylfaen" w:cs="Calibri"/>
                <w:i/>
                <w:iCs/>
                <w:u w:val="single"/>
              </w:rPr>
              <w:t>Due to medical therapy (chemotherapy) Universal Medical Center needs to improve infrastructure and safety for the patients/staff, increase the knowledge and skills of medical professionals (physicians, nurses), implement continues medical education and current European standards of treatment by the shearing their experience (Czech experts).</w:t>
            </w:r>
          </w:p>
          <w:p w:rsidR="00C72ACF" w:rsidRPr="00754BB8" w:rsidRDefault="00C72ACF" w:rsidP="00C72ACF">
            <w:pPr>
              <w:numPr>
                <w:ilvl w:val="0"/>
                <w:numId w:val="5"/>
              </w:numPr>
              <w:spacing w:before="120" w:after="120" w:line="259" w:lineRule="auto"/>
              <w:jc w:val="both"/>
              <w:rPr>
                <w:rFonts w:ascii="Sylfaen" w:hAnsi="Sylfaen"/>
              </w:rPr>
            </w:pPr>
            <w:r w:rsidRPr="00754BB8">
              <w:rPr>
                <w:rFonts w:ascii="Sylfaen" w:hAnsi="Sylfaen"/>
              </w:rPr>
              <w:t>Regional chemotherapy</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staff’s education (physicians, nurses)</w:t>
            </w:r>
          </w:p>
          <w:p w:rsidR="00C72ACF" w:rsidRPr="00754BB8" w:rsidRDefault="00C72ACF" w:rsidP="00C72ACF">
            <w:pPr>
              <w:numPr>
                <w:ilvl w:val="0"/>
                <w:numId w:val="5"/>
              </w:numPr>
              <w:spacing w:before="120" w:after="120" w:line="259" w:lineRule="auto"/>
              <w:jc w:val="both"/>
              <w:rPr>
                <w:rFonts w:ascii="Sylfaen" w:hAnsi="Sylfaen"/>
              </w:rPr>
            </w:pPr>
            <w:r w:rsidRPr="00754BB8">
              <w:rPr>
                <w:rFonts w:ascii="Sylfaen" w:hAnsi="Sylfaen" w:cs="Calibri"/>
                <w:i/>
                <w:iCs/>
              </w:rPr>
              <w:t>High dose chemotherapy</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medical equipment</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preparation of space</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staff’s education (physicians, nurses)</w:t>
            </w:r>
          </w:p>
          <w:p w:rsidR="00C72ACF" w:rsidRPr="00754BB8" w:rsidRDefault="00C72ACF" w:rsidP="00C72ACF">
            <w:pPr>
              <w:spacing w:after="0" w:line="240" w:lineRule="auto"/>
              <w:ind w:left="1440"/>
              <w:jc w:val="both"/>
              <w:rPr>
                <w:rFonts w:ascii="Sylfaen" w:hAnsi="Sylfaen"/>
                <w:i/>
                <w:iCs/>
                <w:u w:val="single"/>
              </w:rPr>
            </w:pPr>
          </w:p>
          <w:p w:rsidR="00C72ACF" w:rsidRPr="00754BB8" w:rsidRDefault="00C72ACF" w:rsidP="00C72ACF">
            <w:pPr>
              <w:numPr>
                <w:ilvl w:val="0"/>
                <w:numId w:val="5"/>
              </w:numPr>
              <w:spacing w:after="160" w:line="240" w:lineRule="auto"/>
              <w:jc w:val="both"/>
              <w:rPr>
                <w:i/>
              </w:rPr>
            </w:pPr>
            <w:r w:rsidRPr="00754BB8">
              <w:rPr>
                <w:i/>
              </w:rPr>
              <w:t>Personalized systemic therapy</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medical equipment</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preparation of space</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staff’s education (physicians, nurses)</w:t>
            </w:r>
          </w:p>
          <w:p w:rsidR="00C72ACF" w:rsidRPr="00754BB8" w:rsidRDefault="00C72ACF" w:rsidP="00C72ACF">
            <w:pPr>
              <w:spacing w:line="240" w:lineRule="auto"/>
              <w:ind w:left="720"/>
              <w:jc w:val="both"/>
            </w:pPr>
          </w:p>
          <w:p w:rsidR="000D6D14" w:rsidRPr="00754BB8" w:rsidRDefault="00491A88" w:rsidP="00754BB8">
            <w:pPr>
              <w:pStyle w:val="ListParagraph"/>
              <w:numPr>
                <w:ilvl w:val="0"/>
                <w:numId w:val="9"/>
              </w:numPr>
              <w:spacing w:line="240" w:lineRule="auto"/>
              <w:ind w:left="993"/>
              <w:rPr>
                <w:rFonts w:ascii="Sylfaen" w:hAnsi="Sylfaen"/>
              </w:rPr>
            </w:pPr>
            <w:r w:rsidRPr="00754BB8">
              <w:rPr>
                <w:rFonts w:ascii="Sylfaen" w:hAnsi="Sylfaen"/>
                <w:b/>
                <w:bCs/>
                <w:sz w:val="24"/>
                <w:szCs w:val="24"/>
              </w:rPr>
              <w:t>Radiological treatment of oncology diseases</w:t>
            </w:r>
          </w:p>
          <w:p w:rsidR="000D6D14" w:rsidRPr="00754BB8" w:rsidRDefault="000D6D14" w:rsidP="000D6D14">
            <w:pPr>
              <w:spacing w:before="120" w:after="120"/>
              <w:ind w:firstLine="720"/>
              <w:jc w:val="both"/>
              <w:rPr>
                <w:rFonts w:ascii="Sylfaen" w:hAnsi="Sylfaen"/>
              </w:rPr>
            </w:pPr>
            <w:r w:rsidRPr="00754BB8">
              <w:rPr>
                <w:rFonts w:ascii="Sylfaen" w:hAnsi="Sylfaen" w:cs="Calibri"/>
                <w:i/>
                <w:iCs/>
                <w:u w:val="single"/>
              </w:rPr>
              <w:t>Radiation Oncology in line with surgery and chemotherapy is the main method in the treatment of oncological patients.</w:t>
            </w:r>
          </w:p>
          <w:p w:rsidR="000D6D14" w:rsidRPr="00754BB8" w:rsidRDefault="000D6D14" w:rsidP="000D6D14">
            <w:pPr>
              <w:spacing w:line="240" w:lineRule="auto"/>
              <w:ind w:firstLine="851"/>
              <w:rPr>
                <w:rFonts w:ascii="Sylfaen" w:hAnsi="Sylfaen"/>
              </w:rPr>
            </w:pPr>
            <w:r w:rsidRPr="00754BB8">
              <w:rPr>
                <w:rFonts w:ascii="Sylfaen" w:hAnsi="Sylfaen"/>
              </w:rPr>
              <w:t xml:space="preserve">There are two basic methods in radiotherapy: </w:t>
            </w:r>
            <w:proofErr w:type="spellStart"/>
            <w:r w:rsidRPr="00754BB8">
              <w:rPr>
                <w:rFonts w:ascii="Sylfaen" w:hAnsi="Sylfaen"/>
              </w:rPr>
              <w:t>teletherapy</w:t>
            </w:r>
            <w:proofErr w:type="spellEnd"/>
            <w:r w:rsidRPr="00754BB8">
              <w:rPr>
                <w:rFonts w:ascii="Sylfaen" w:hAnsi="Sylfaen"/>
              </w:rPr>
              <w:t xml:space="preserve"> and </w:t>
            </w:r>
            <w:proofErr w:type="spellStart"/>
            <w:r w:rsidRPr="00754BB8">
              <w:rPr>
                <w:rFonts w:ascii="Sylfaen" w:hAnsi="Sylfaen"/>
              </w:rPr>
              <w:t>brachitherapy</w:t>
            </w:r>
            <w:proofErr w:type="spellEnd"/>
            <w:r w:rsidRPr="00754BB8">
              <w:rPr>
                <w:rFonts w:ascii="Sylfaen" w:hAnsi="Sylfaen"/>
              </w:rPr>
              <w:t>.</w:t>
            </w:r>
          </w:p>
          <w:p w:rsidR="000D6D14" w:rsidRPr="00754BB8" w:rsidRDefault="000D6D14" w:rsidP="000D6D14">
            <w:pPr>
              <w:spacing w:line="240" w:lineRule="auto"/>
              <w:ind w:firstLine="851"/>
              <w:rPr>
                <w:rFonts w:ascii="Sylfaen" w:hAnsi="Sylfaen"/>
              </w:rPr>
            </w:pPr>
            <w:proofErr w:type="spellStart"/>
            <w:r w:rsidRPr="00754BB8">
              <w:rPr>
                <w:rFonts w:ascii="Sylfaen" w:hAnsi="Sylfaen"/>
              </w:rPr>
              <w:t>Teletherapy</w:t>
            </w:r>
            <w:proofErr w:type="spellEnd"/>
            <w:r w:rsidRPr="00754BB8">
              <w:rPr>
                <w:rFonts w:ascii="Sylfaen" w:hAnsi="Sylfaen"/>
              </w:rPr>
              <w:t xml:space="preserve"> can be performed by cobalt unit or linear accelerator. In the low and middle </w:t>
            </w:r>
            <w:r w:rsidRPr="00754BB8">
              <w:rPr>
                <w:rFonts w:ascii="Sylfaen" w:hAnsi="Sylfaen"/>
              </w:rPr>
              <w:lastRenderedPageBreak/>
              <w:t xml:space="preserve">income countries the cobalt unit is more cost effective for most of patients This depends not only on the low operational cost of cobalt unit, but also on the instability of electric supply in such countries. </w:t>
            </w:r>
          </w:p>
          <w:p w:rsidR="000D6D14" w:rsidRPr="00754BB8" w:rsidRDefault="000D6D14" w:rsidP="000D6D14">
            <w:pPr>
              <w:spacing w:line="240" w:lineRule="auto"/>
              <w:ind w:firstLine="851"/>
              <w:jc w:val="both"/>
              <w:rPr>
                <w:rFonts w:ascii="Sylfaen" w:hAnsi="Sylfaen"/>
              </w:rPr>
            </w:pPr>
            <w:r w:rsidRPr="00754BB8">
              <w:rPr>
                <w:rFonts w:ascii="Sylfaen" w:hAnsi="Sylfaen"/>
              </w:rPr>
              <w:t>Considerable problem is accessibility of Radiation Oncology treatment for maximally broad spectrum of Georgian population. As it was mentioned, Radiation Oncology is complicated technological process. This causes the high cost of it. So, it is very important the enrollment of government (in form of state programs or international help etc.) in management of praises in Radiation Oncology.</w:t>
            </w:r>
          </w:p>
          <w:p w:rsidR="000D6D14" w:rsidRPr="00754BB8" w:rsidRDefault="000D6D14" w:rsidP="000D6D14">
            <w:pPr>
              <w:spacing w:line="240" w:lineRule="auto"/>
              <w:ind w:firstLine="851"/>
              <w:jc w:val="both"/>
              <w:rPr>
                <w:rFonts w:ascii="Sylfaen" w:hAnsi="Sylfaen"/>
              </w:rPr>
            </w:pPr>
            <w:r w:rsidRPr="00754BB8">
              <w:rPr>
                <w:rFonts w:ascii="Sylfaen" w:hAnsi="Sylfaen"/>
              </w:rPr>
              <w:t>Presented above technical and technological program can be developed in the frame of existing buildings, after their repair and safety restoration.</w:t>
            </w:r>
          </w:p>
          <w:p w:rsidR="000D6D14" w:rsidRPr="00754BB8" w:rsidRDefault="000D6D14" w:rsidP="000D6D14">
            <w:pPr>
              <w:numPr>
                <w:ilvl w:val="0"/>
                <w:numId w:val="5"/>
              </w:numPr>
              <w:spacing w:after="160" w:line="240" w:lineRule="auto"/>
              <w:jc w:val="both"/>
            </w:pPr>
            <w:r w:rsidRPr="00754BB8">
              <w:t>Step-by-step technical and technological plans of rehabilitation (building repair, purchasing, installation) and stuff training plans.</w:t>
            </w:r>
          </w:p>
          <w:p w:rsidR="000D6D14" w:rsidRPr="00754BB8" w:rsidRDefault="000D6D14" w:rsidP="000D6D14">
            <w:pPr>
              <w:spacing w:line="240" w:lineRule="auto"/>
              <w:ind w:left="851"/>
              <w:rPr>
                <w:rFonts w:ascii="Sylfaen" w:hAnsi="Sylfaen"/>
                <w:b/>
                <w:bCs/>
                <w:sz w:val="24"/>
                <w:szCs w:val="24"/>
              </w:rPr>
            </w:pPr>
            <w:r w:rsidRPr="00754BB8">
              <w:rPr>
                <w:rFonts w:ascii="Sylfaen" w:hAnsi="Sylfaen"/>
                <w:b/>
                <w:bCs/>
                <w:sz w:val="24"/>
                <w:szCs w:val="24"/>
              </w:rPr>
              <w:t>It needs to be equipped:</w:t>
            </w:r>
          </w:p>
          <w:p w:rsidR="000D6D14" w:rsidRPr="00754BB8" w:rsidRDefault="000D6D14" w:rsidP="000D6D14">
            <w:pPr>
              <w:numPr>
                <w:ilvl w:val="0"/>
                <w:numId w:val="5"/>
              </w:numPr>
              <w:spacing w:after="160" w:line="240" w:lineRule="auto"/>
              <w:jc w:val="both"/>
              <w:rPr>
                <w:sz w:val="24"/>
              </w:rPr>
            </w:pPr>
            <w:r w:rsidRPr="00754BB8">
              <w:t>linear accelerator</w:t>
            </w:r>
          </w:p>
          <w:p w:rsidR="000D6D14" w:rsidRPr="00754BB8" w:rsidRDefault="000D6D14" w:rsidP="000D6D14">
            <w:pPr>
              <w:numPr>
                <w:ilvl w:val="0"/>
                <w:numId w:val="5"/>
              </w:numPr>
              <w:spacing w:after="160" w:line="240" w:lineRule="auto"/>
              <w:jc w:val="both"/>
              <w:rPr>
                <w:sz w:val="24"/>
              </w:rPr>
            </w:pPr>
            <w:r w:rsidRPr="00754BB8">
              <w:t>Upgrade of the existing Cobalt unit (</w:t>
            </w:r>
            <w:r w:rsidRPr="00754BB8">
              <w:rPr>
                <w:rFonts w:ascii="Times New Roman" w:hAnsi="Times New Roman"/>
              </w:rPr>
              <w:t>upgrading  of the planning system to the HDR plus 3D Planning System, with its license</w:t>
            </w:r>
            <w:r w:rsidRPr="00754BB8">
              <w:t>)</w:t>
            </w:r>
          </w:p>
          <w:p w:rsidR="000D6D14" w:rsidRPr="00754BB8" w:rsidRDefault="000D6D14" w:rsidP="000D6D14">
            <w:pPr>
              <w:numPr>
                <w:ilvl w:val="0"/>
                <w:numId w:val="5"/>
              </w:numPr>
              <w:spacing w:after="160" w:line="240" w:lineRule="auto"/>
              <w:jc w:val="both"/>
              <w:rPr>
                <w:sz w:val="24"/>
              </w:rPr>
            </w:pPr>
            <w:r w:rsidRPr="00754BB8">
              <w:t>X-ray therapy system, designed for the treatment of superficial clinical conditions (</w:t>
            </w:r>
            <w:proofErr w:type="spellStart"/>
            <w:r w:rsidRPr="00754BB8">
              <w:t>Xstrahl</w:t>
            </w:r>
            <w:proofErr w:type="spellEnd"/>
            <w:r w:rsidRPr="00754BB8">
              <w:t xml:space="preserve"> 200 and 300)</w:t>
            </w:r>
          </w:p>
          <w:p w:rsidR="00C72ACF" w:rsidRPr="00754BB8" w:rsidRDefault="00C72ACF" w:rsidP="00C72ACF">
            <w:pPr>
              <w:numPr>
                <w:ilvl w:val="0"/>
                <w:numId w:val="5"/>
              </w:numPr>
              <w:spacing w:after="160" w:line="240" w:lineRule="auto"/>
              <w:jc w:val="both"/>
            </w:pPr>
            <w:r w:rsidRPr="00754BB8">
              <w:t>Advanced treatment methodologies:</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Blood marrow transplantation</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 xml:space="preserve">Stamp sell transplantation </w:t>
            </w:r>
          </w:p>
          <w:p w:rsidR="00C72ACF" w:rsidRPr="00754BB8" w:rsidRDefault="00C72ACF" w:rsidP="00C72ACF">
            <w:pPr>
              <w:numPr>
                <w:ilvl w:val="2"/>
                <w:numId w:val="5"/>
              </w:numPr>
              <w:spacing w:after="0" w:line="240" w:lineRule="auto"/>
              <w:jc w:val="both"/>
              <w:rPr>
                <w:rFonts w:ascii="Sylfaen" w:hAnsi="Sylfaen"/>
                <w:i/>
                <w:iCs/>
                <w:u w:val="single"/>
              </w:rPr>
            </w:pPr>
            <w:r w:rsidRPr="00754BB8">
              <w:rPr>
                <w:rFonts w:ascii="Sylfaen" w:hAnsi="Sylfaen"/>
                <w:i/>
                <w:iCs/>
                <w:u w:val="single"/>
              </w:rPr>
              <w:t>medical equipment</w:t>
            </w:r>
          </w:p>
          <w:p w:rsidR="00C72ACF" w:rsidRPr="00754BB8" w:rsidRDefault="00C72ACF" w:rsidP="00C72ACF">
            <w:pPr>
              <w:numPr>
                <w:ilvl w:val="2"/>
                <w:numId w:val="5"/>
              </w:numPr>
              <w:spacing w:after="0" w:line="240" w:lineRule="auto"/>
              <w:jc w:val="both"/>
              <w:rPr>
                <w:rFonts w:ascii="Sylfaen" w:hAnsi="Sylfaen"/>
                <w:i/>
                <w:iCs/>
                <w:u w:val="single"/>
              </w:rPr>
            </w:pPr>
            <w:r w:rsidRPr="00754BB8">
              <w:rPr>
                <w:rFonts w:ascii="Sylfaen" w:hAnsi="Sylfaen"/>
                <w:i/>
                <w:iCs/>
                <w:u w:val="single"/>
              </w:rPr>
              <w:t>preparation of space</w:t>
            </w:r>
          </w:p>
          <w:p w:rsidR="00C72ACF" w:rsidRPr="00754BB8" w:rsidRDefault="00C72ACF" w:rsidP="00C72ACF">
            <w:pPr>
              <w:numPr>
                <w:ilvl w:val="2"/>
                <w:numId w:val="5"/>
              </w:numPr>
              <w:spacing w:after="0" w:line="240" w:lineRule="auto"/>
              <w:jc w:val="both"/>
              <w:rPr>
                <w:rFonts w:ascii="Sylfaen" w:hAnsi="Sylfaen"/>
                <w:i/>
                <w:iCs/>
                <w:u w:val="single"/>
              </w:rPr>
            </w:pPr>
            <w:r w:rsidRPr="00754BB8">
              <w:rPr>
                <w:rFonts w:ascii="Sylfaen" w:hAnsi="Sylfaen"/>
                <w:i/>
                <w:iCs/>
                <w:u w:val="single"/>
              </w:rPr>
              <w:t>staff’s education (physicians, nurses)</w:t>
            </w:r>
          </w:p>
          <w:p w:rsidR="00C72ACF" w:rsidRPr="00754BB8" w:rsidRDefault="00C72ACF" w:rsidP="00C72ACF">
            <w:pPr>
              <w:numPr>
                <w:ilvl w:val="0"/>
                <w:numId w:val="5"/>
              </w:numPr>
              <w:spacing w:after="0" w:line="240" w:lineRule="auto"/>
              <w:jc w:val="both"/>
              <w:rPr>
                <w:rFonts w:ascii="Sylfaen" w:hAnsi="Sylfaen"/>
                <w:i/>
                <w:iCs/>
                <w:u w:val="single"/>
              </w:rPr>
            </w:pPr>
            <w:r w:rsidRPr="00754BB8">
              <w:rPr>
                <w:rFonts w:ascii="Sylfaen" w:hAnsi="Sylfaen"/>
                <w:i/>
                <w:iCs/>
                <w:u w:val="single"/>
              </w:rPr>
              <w:t>Rehabilitation and follow-up</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psycho-social rehabilitation (during and post-treatment period)</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Physical rehabilitation (post-treatment recovery)</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Support of establishment of self-organized groups</w:t>
            </w:r>
          </w:p>
          <w:p w:rsidR="00C72ACF" w:rsidRPr="00754BB8" w:rsidRDefault="00C72ACF" w:rsidP="00C72ACF">
            <w:pPr>
              <w:numPr>
                <w:ilvl w:val="2"/>
                <w:numId w:val="5"/>
              </w:numPr>
              <w:spacing w:after="0" w:line="240" w:lineRule="auto"/>
              <w:jc w:val="both"/>
              <w:rPr>
                <w:rFonts w:ascii="Sylfaen" w:hAnsi="Sylfaen"/>
                <w:i/>
                <w:iCs/>
                <w:u w:val="single"/>
              </w:rPr>
            </w:pPr>
            <w:r w:rsidRPr="00754BB8">
              <w:rPr>
                <w:rFonts w:ascii="Sylfaen" w:hAnsi="Sylfaen"/>
                <w:i/>
                <w:iCs/>
                <w:u w:val="single"/>
              </w:rPr>
              <w:t>medical equipment</w:t>
            </w:r>
          </w:p>
          <w:p w:rsidR="00C72ACF" w:rsidRPr="00754BB8" w:rsidRDefault="00C72ACF" w:rsidP="00C72ACF">
            <w:pPr>
              <w:numPr>
                <w:ilvl w:val="2"/>
                <w:numId w:val="5"/>
              </w:numPr>
              <w:spacing w:after="0" w:line="240" w:lineRule="auto"/>
              <w:jc w:val="both"/>
              <w:rPr>
                <w:rFonts w:ascii="Sylfaen" w:hAnsi="Sylfaen"/>
                <w:i/>
                <w:iCs/>
                <w:u w:val="single"/>
              </w:rPr>
            </w:pPr>
            <w:r w:rsidRPr="00754BB8">
              <w:rPr>
                <w:rFonts w:ascii="Sylfaen" w:hAnsi="Sylfaen"/>
                <w:i/>
                <w:iCs/>
                <w:u w:val="single"/>
              </w:rPr>
              <w:t>preparation of space</w:t>
            </w:r>
          </w:p>
          <w:p w:rsidR="00C72ACF" w:rsidRPr="00754BB8" w:rsidRDefault="00C72ACF" w:rsidP="00C72ACF">
            <w:pPr>
              <w:numPr>
                <w:ilvl w:val="2"/>
                <w:numId w:val="5"/>
              </w:numPr>
              <w:spacing w:after="0" w:line="240" w:lineRule="auto"/>
              <w:jc w:val="both"/>
              <w:rPr>
                <w:rFonts w:ascii="Sylfaen" w:hAnsi="Sylfaen"/>
                <w:i/>
                <w:iCs/>
                <w:u w:val="single"/>
              </w:rPr>
            </w:pPr>
            <w:r w:rsidRPr="00754BB8">
              <w:rPr>
                <w:rFonts w:ascii="Sylfaen" w:hAnsi="Sylfaen"/>
                <w:i/>
                <w:iCs/>
                <w:u w:val="single"/>
              </w:rPr>
              <w:t>staff’s education (physicians, nurses)</w:t>
            </w:r>
          </w:p>
          <w:p w:rsidR="00C72ACF" w:rsidRPr="00754BB8" w:rsidRDefault="00C72ACF" w:rsidP="00C72ACF">
            <w:pPr>
              <w:numPr>
                <w:ilvl w:val="0"/>
                <w:numId w:val="5"/>
              </w:numPr>
              <w:spacing w:after="0" w:line="240" w:lineRule="auto"/>
              <w:jc w:val="both"/>
              <w:rPr>
                <w:rFonts w:ascii="Sylfaen" w:hAnsi="Sylfaen"/>
                <w:i/>
                <w:iCs/>
                <w:u w:val="single"/>
              </w:rPr>
            </w:pPr>
            <w:r w:rsidRPr="00754BB8">
              <w:rPr>
                <w:rFonts w:ascii="Sylfaen" w:hAnsi="Sylfaen"/>
                <w:i/>
                <w:iCs/>
                <w:u w:val="single"/>
              </w:rPr>
              <w:t>Palliative Care</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Shearing the western experience</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Support in advocacy of farther development of systemic changes</w:t>
            </w:r>
          </w:p>
          <w:p w:rsidR="00C72ACF" w:rsidRPr="00754BB8" w:rsidRDefault="00C72ACF" w:rsidP="00C72ACF">
            <w:pPr>
              <w:numPr>
                <w:ilvl w:val="1"/>
                <w:numId w:val="5"/>
              </w:numPr>
              <w:spacing w:after="0" w:line="240" w:lineRule="auto"/>
              <w:jc w:val="both"/>
              <w:rPr>
                <w:rFonts w:ascii="Sylfaen" w:hAnsi="Sylfaen"/>
                <w:i/>
                <w:iCs/>
                <w:u w:val="single"/>
              </w:rPr>
            </w:pPr>
            <w:r w:rsidRPr="00754BB8">
              <w:rPr>
                <w:rFonts w:ascii="Sylfaen" w:hAnsi="Sylfaen"/>
                <w:i/>
                <w:iCs/>
                <w:u w:val="single"/>
              </w:rPr>
              <w:t>Development of comprehensive multidisciplinary approach</w:t>
            </w:r>
          </w:p>
          <w:p w:rsidR="00C72ACF" w:rsidRPr="00754BB8" w:rsidRDefault="00C72ACF" w:rsidP="00C72ACF">
            <w:pPr>
              <w:numPr>
                <w:ilvl w:val="2"/>
                <w:numId w:val="5"/>
              </w:numPr>
              <w:spacing w:after="0" w:line="240" w:lineRule="auto"/>
              <w:jc w:val="both"/>
              <w:rPr>
                <w:rFonts w:ascii="Sylfaen" w:hAnsi="Sylfaen"/>
                <w:i/>
                <w:iCs/>
                <w:u w:val="single"/>
              </w:rPr>
            </w:pPr>
            <w:r w:rsidRPr="00754BB8">
              <w:rPr>
                <w:rFonts w:ascii="Sylfaen" w:hAnsi="Sylfaen"/>
                <w:i/>
                <w:iCs/>
                <w:u w:val="single"/>
              </w:rPr>
              <w:t>medical equipment</w:t>
            </w:r>
          </w:p>
          <w:p w:rsidR="00C72ACF" w:rsidRPr="00754BB8" w:rsidRDefault="00C72ACF" w:rsidP="00C72ACF">
            <w:pPr>
              <w:numPr>
                <w:ilvl w:val="2"/>
                <w:numId w:val="5"/>
              </w:numPr>
              <w:spacing w:after="0" w:line="240" w:lineRule="auto"/>
              <w:jc w:val="both"/>
              <w:rPr>
                <w:rFonts w:ascii="Sylfaen" w:hAnsi="Sylfaen"/>
                <w:i/>
                <w:iCs/>
                <w:u w:val="single"/>
              </w:rPr>
            </w:pPr>
            <w:r w:rsidRPr="00754BB8">
              <w:rPr>
                <w:rFonts w:ascii="Sylfaen" w:hAnsi="Sylfaen"/>
                <w:i/>
                <w:iCs/>
                <w:u w:val="single"/>
              </w:rPr>
              <w:t>preparation of space</w:t>
            </w:r>
          </w:p>
          <w:p w:rsidR="00C72ACF" w:rsidRPr="00754BB8" w:rsidRDefault="00C72ACF" w:rsidP="00C72ACF">
            <w:pPr>
              <w:numPr>
                <w:ilvl w:val="2"/>
                <w:numId w:val="5"/>
              </w:numPr>
              <w:spacing w:after="0" w:line="240" w:lineRule="auto"/>
              <w:jc w:val="both"/>
              <w:rPr>
                <w:rFonts w:ascii="Sylfaen" w:hAnsi="Sylfaen"/>
                <w:i/>
                <w:iCs/>
                <w:u w:val="single"/>
              </w:rPr>
            </w:pPr>
            <w:r w:rsidRPr="00754BB8">
              <w:rPr>
                <w:rFonts w:ascii="Sylfaen" w:hAnsi="Sylfaen"/>
                <w:i/>
                <w:iCs/>
                <w:u w:val="single"/>
              </w:rPr>
              <w:t>staff’s education (physicians, nurses)</w:t>
            </w:r>
          </w:p>
          <w:p w:rsidR="00C72ACF" w:rsidRPr="00754BB8" w:rsidRDefault="00C72ACF" w:rsidP="00EA531D">
            <w:pPr>
              <w:pStyle w:val="BodyText2"/>
              <w:jc w:val="left"/>
              <w:rPr>
                <w:rFonts w:asciiTheme="minorHAnsi" w:hAnsiTheme="minorHAnsi" w:cstheme="minorHAnsi"/>
                <w:b w:val="0"/>
                <w:sz w:val="22"/>
                <w:szCs w:val="22"/>
                <w:lang w:val="en-US"/>
              </w:rPr>
            </w:pPr>
          </w:p>
          <w:p w:rsidR="00431815" w:rsidRPr="00754BB8" w:rsidRDefault="00431815" w:rsidP="00EA531D">
            <w:pPr>
              <w:pStyle w:val="BodyText2"/>
              <w:jc w:val="left"/>
              <w:rPr>
                <w:rFonts w:asciiTheme="minorHAnsi" w:hAnsiTheme="minorHAnsi" w:cstheme="minorHAnsi"/>
                <w:b w:val="0"/>
                <w:sz w:val="22"/>
                <w:szCs w:val="22"/>
                <w:lang w:val="en-US"/>
              </w:rPr>
            </w:pPr>
          </w:p>
          <w:p w:rsidR="00854114" w:rsidRPr="00754BB8" w:rsidRDefault="00854114" w:rsidP="005765AC">
            <w:pPr>
              <w:pStyle w:val="BodyText2"/>
              <w:rPr>
                <w:rFonts w:asciiTheme="minorHAnsi" w:hAnsiTheme="minorHAnsi" w:cstheme="minorHAnsi"/>
                <w:b w:val="0"/>
                <w:sz w:val="22"/>
                <w:szCs w:val="22"/>
                <w:lang w:val="en-US"/>
              </w:rPr>
            </w:pPr>
            <w:r w:rsidRPr="00754BB8">
              <w:rPr>
                <w:rFonts w:asciiTheme="minorHAnsi" w:hAnsiTheme="minorHAnsi" w:cstheme="minorHAnsi"/>
                <w:b w:val="0"/>
                <w:sz w:val="22"/>
                <w:szCs w:val="22"/>
                <w:lang w:val="en-US"/>
              </w:rPr>
              <w:lastRenderedPageBreak/>
              <w:t xml:space="preserve">Considering the above stated, </w:t>
            </w:r>
            <w:r w:rsidR="00433095" w:rsidRPr="00754BB8">
              <w:rPr>
                <w:rFonts w:asciiTheme="minorHAnsi" w:hAnsiTheme="minorHAnsi" w:cstheme="minorHAnsi"/>
                <w:b w:val="0"/>
                <w:sz w:val="22"/>
                <w:szCs w:val="22"/>
                <w:lang w:val="en-US"/>
              </w:rPr>
              <w:t>we think</w:t>
            </w:r>
            <w:r w:rsidRPr="00754BB8">
              <w:rPr>
                <w:rFonts w:asciiTheme="minorHAnsi" w:hAnsiTheme="minorHAnsi" w:cstheme="minorHAnsi"/>
                <w:b w:val="0"/>
                <w:sz w:val="22"/>
                <w:szCs w:val="22"/>
                <w:lang w:val="en-US"/>
              </w:rPr>
              <w:t xml:space="preserve"> it</w:t>
            </w:r>
            <w:r w:rsidR="005765AC" w:rsidRPr="00754BB8">
              <w:rPr>
                <w:rFonts w:asciiTheme="minorHAnsi" w:hAnsiTheme="minorHAnsi" w:cstheme="minorHAnsi"/>
                <w:b w:val="0"/>
                <w:sz w:val="22"/>
                <w:szCs w:val="22"/>
                <w:lang w:val="en-US"/>
              </w:rPr>
              <w:t>’s</w:t>
            </w:r>
            <w:r w:rsidRPr="00754BB8">
              <w:rPr>
                <w:rFonts w:asciiTheme="minorHAnsi" w:hAnsiTheme="minorHAnsi" w:cstheme="minorHAnsi"/>
                <w:b w:val="0"/>
                <w:sz w:val="22"/>
                <w:szCs w:val="22"/>
                <w:lang w:val="en-US"/>
              </w:rPr>
              <w:t xml:space="preserve"> very important to attract the attention of the state officials and international donors to the needs of the Center and what is more important, to the needs of our patients and their family members and ensure provision </w:t>
            </w:r>
            <w:r w:rsidR="00433095" w:rsidRPr="00754BB8">
              <w:rPr>
                <w:rFonts w:asciiTheme="minorHAnsi" w:hAnsiTheme="minorHAnsi" w:cstheme="minorHAnsi"/>
                <w:b w:val="0"/>
                <w:sz w:val="22"/>
                <w:szCs w:val="22"/>
                <w:lang w:val="en-US"/>
              </w:rPr>
              <w:t>of medical</w:t>
            </w:r>
            <w:r w:rsidRPr="00754BB8">
              <w:rPr>
                <w:rFonts w:asciiTheme="minorHAnsi" w:hAnsiTheme="minorHAnsi" w:cstheme="minorHAnsi"/>
                <w:b w:val="0"/>
                <w:sz w:val="22"/>
                <w:szCs w:val="22"/>
                <w:lang w:val="en-US"/>
              </w:rPr>
              <w:t xml:space="preserve"> services not only at a highest professional level, but also in the environment supporting dignity and respect to our patients.    </w:t>
            </w:r>
          </w:p>
          <w:p w:rsidR="00854114" w:rsidRPr="00754BB8" w:rsidRDefault="00854114" w:rsidP="00EA531D">
            <w:pPr>
              <w:pStyle w:val="BodyText2"/>
              <w:jc w:val="left"/>
              <w:rPr>
                <w:rFonts w:asciiTheme="minorHAnsi" w:hAnsiTheme="minorHAnsi" w:cstheme="minorHAnsi"/>
                <w:b w:val="0"/>
                <w:sz w:val="22"/>
                <w:szCs w:val="22"/>
                <w:lang w:val="en-US"/>
              </w:rPr>
            </w:pPr>
          </w:p>
          <w:p w:rsidR="00AC1010" w:rsidRPr="00754BB8" w:rsidRDefault="00AC1010" w:rsidP="005765AC">
            <w:pPr>
              <w:pStyle w:val="BodyText2"/>
              <w:spacing w:line="276" w:lineRule="auto"/>
              <w:jc w:val="left"/>
              <w:rPr>
                <w:rFonts w:asciiTheme="minorHAnsi" w:hAnsiTheme="minorHAnsi" w:cstheme="minorHAnsi"/>
                <w:lang w:val="ka-GE"/>
              </w:rPr>
            </w:pPr>
          </w:p>
        </w:tc>
      </w:tr>
      <w:tr w:rsidR="00754BB8" w:rsidRPr="00754BB8" w:rsidTr="00283D9C">
        <w:trPr>
          <w:trHeight w:val="1985"/>
          <w:jc w:val="center"/>
        </w:trPr>
        <w:tc>
          <w:tcPr>
            <w:tcW w:w="0" w:type="auto"/>
            <w:gridSpan w:val="2"/>
            <w:tcMar>
              <w:bottom w:w="57" w:type="dxa"/>
            </w:tcMar>
          </w:tcPr>
          <w:p w:rsidR="008E28B8" w:rsidRPr="00754BB8" w:rsidRDefault="0089371F" w:rsidP="00072D90">
            <w:pPr>
              <w:pStyle w:val="Zkladntext3bezmezery"/>
              <w:rPr>
                <w:rFonts w:asciiTheme="minorHAnsi" w:hAnsiTheme="minorHAnsi" w:cstheme="minorHAnsi"/>
                <w:i w:val="0"/>
                <w:sz w:val="22"/>
                <w:szCs w:val="22"/>
                <w:lang w:val="ka-GE"/>
              </w:rPr>
            </w:pPr>
            <w:r w:rsidRPr="00754BB8">
              <w:rPr>
                <w:rFonts w:asciiTheme="minorHAnsi" w:hAnsiTheme="minorHAnsi" w:cstheme="minorHAnsi"/>
                <w:i w:val="0"/>
                <w:sz w:val="22"/>
                <w:szCs w:val="22"/>
                <w:lang w:val="en-US"/>
              </w:rPr>
              <w:lastRenderedPageBreak/>
              <w:t>Key stakeholders and beneficiaries:</w:t>
            </w:r>
          </w:p>
          <w:p w:rsidR="000E763F" w:rsidRPr="00754BB8" w:rsidRDefault="000E763F" w:rsidP="00AC1010">
            <w:pPr>
              <w:pStyle w:val="BodyText2"/>
              <w:rPr>
                <w:rFonts w:ascii="Sylfaen" w:hAnsi="Sylfaen" w:cstheme="minorHAnsi"/>
                <w:sz w:val="22"/>
                <w:szCs w:val="22"/>
                <w:lang w:val="ka-GE"/>
              </w:rPr>
            </w:pPr>
          </w:p>
          <w:p w:rsidR="00F03DE5" w:rsidRPr="00754BB8" w:rsidRDefault="00F03DE5" w:rsidP="000D6D14">
            <w:pPr>
              <w:ind w:firstLine="567"/>
              <w:jc w:val="both"/>
              <w:rPr>
                <w:rFonts w:ascii="Sylfaen" w:hAnsi="Sylfaen"/>
                <w:bCs/>
              </w:rPr>
            </w:pPr>
            <w:r w:rsidRPr="00754BB8">
              <w:rPr>
                <w:rFonts w:ascii="Sylfaen" w:hAnsi="Sylfaen" w:cstheme="minorHAnsi"/>
                <w:b/>
              </w:rPr>
              <w:t>U</w:t>
            </w:r>
            <w:r w:rsidRPr="00754BB8">
              <w:rPr>
                <w:rFonts w:ascii="Sylfaen" w:hAnsi="Sylfaen" w:cstheme="minorHAnsi"/>
              </w:rPr>
              <w:t xml:space="preserve">niversal Medical Center is a tertiary level (specialized) oncological inpatient medical facility that functions as a referral hospital throughout Georgia. It provides services not only to the primary health care institutions, but also to second level poly-profile hospitals.  </w:t>
            </w:r>
            <w:r w:rsidRPr="00754BB8">
              <w:rPr>
                <w:rFonts w:ascii="Sylfaen" w:hAnsi="Sylfaen"/>
                <w:bCs/>
              </w:rPr>
              <w:t xml:space="preserve">Therefore, oncology clinic, developed at the base of the Universal Medical Center in line with modern European standards, will enhance the </w:t>
            </w:r>
            <w:r w:rsidRPr="00754BB8">
              <w:rPr>
                <w:rFonts w:ascii="Sylfaen" w:hAnsi="Sylfaen"/>
                <w:b/>
                <w:bCs/>
              </w:rPr>
              <w:t>patients’</w:t>
            </w:r>
            <w:r w:rsidRPr="00754BB8">
              <w:rPr>
                <w:rFonts w:ascii="Sylfaen" w:hAnsi="Sylfaen"/>
                <w:bCs/>
              </w:rPr>
              <w:t xml:space="preserve"> access to a high-quality service. </w:t>
            </w:r>
          </w:p>
          <w:p w:rsidR="00F03DE5" w:rsidRPr="00754BB8" w:rsidRDefault="00F03DE5" w:rsidP="000D6D14">
            <w:pPr>
              <w:ind w:firstLine="567"/>
              <w:jc w:val="both"/>
              <w:rPr>
                <w:rFonts w:ascii="Sylfaen" w:hAnsi="Sylfaen"/>
                <w:bCs/>
              </w:rPr>
            </w:pPr>
            <w:r w:rsidRPr="00754BB8">
              <w:rPr>
                <w:rFonts w:ascii="Sylfaen" w:hAnsi="Sylfaen"/>
                <w:b/>
                <w:bCs/>
              </w:rPr>
              <w:t>Medical professionals (physicians, nurses),</w:t>
            </w:r>
            <w:r w:rsidRPr="00754BB8">
              <w:rPr>
                <w:rFonts w:ascii="Sylfaen" w:hAnsi="Sylfaen"/>
                <w:bCs/>
              </w:rPr>
              <w:t xml:space="preserve"> working in Universal Medical Center, will improve their knowledge and practical skills, provide high quality and modern care to patients and ensure dignity and respectfulrelations.</w:t>
            </w:r>
          </w:p>
          <w:p w:rsidR="00F03DE5" w:rsidRPr="00754BB8" w:rsidRDefault="00F03DE5" w:rsidP="000D6D14">
            <w:pPr>
              <w:ind w:firstLine="567"/>
              <w:jc w:val="both"/>
              <w:rPr>
                <w:rFonts w:ascii="Sylfaen" w:hAnsi="Sylfaen"/>
                <w:bCs/>
              </w:rPr>
            </w:pPr>
            <w:r w:rsidRPr="00754BB8">
              <w:rPr>
                <w:rFonts w:ascii="Sylfaen" w:hAnsi="Sylfaen"/>
                <w:bCs/>
              </w:rPr>
              <w:t xml:space="preserve">Development of this Center is necessary for </w:t>
            </w:r>
            <w:r w:rsidRPr="00754BB8">
              <w:rPr>
                <w:rFonts w:ascii="Sylfaen" w:hAnsi="Sylfaen"/>
                <w:b/>
                <w:bCs/>
              </w:rPr>
              <w:t>Tbilisi State Medical University</w:t>
            </w:r>
            <w:r w:rsidRPr="00754BB8">
              <w:rPr>
                <w:rFonts w:ascii="Sylfaen" w:hAnsi="Sylfaen"/>
                <w:bCs/>
              </w:rPr>
              <w:t xml:space="preserve"> as the students get education and have practice in the area of oncology in this Center. Therefore, the University will </w:t>
            </w:r>
            <w:r w:rsidR="000D6D14" w:rsidRPr="00754BB8">
              <w:rPr>
                <w:rFonts w:ascii="Sylfaen" w:hAnsi="Sylfaen"/>
                <w:bCs/>
              </w:rPr>
              <w:t>be</w:t>
            </w:r>
            <w:r w:rsidRPr="00754BB8">
              <w:rPr>
                <w:rFonts w:ascii="Sylfaen" w:hAnsi="Sylfaen"/>
                <w:bCs/>
              </w:rPr>
              <w:t xml:space="preserve"> engaged in academic education of medical staff and development/mastering of their practical skills.   </w:t>
            </w:r>
          </w:p>
          <w:p w:rsidR="00F03DE5" w:rsidRPr="00754BB8" w:rsidRDefault="00F03DE5" w:rsidP="000D6D14">
            <w:pPr>
              <w:spacing w:line="240" w:lineRule="auto"/>
              <w:ind w:firstLine="567"/>
              <w:jc w:val="both"/>
              <w:rPr>
                <w:rFonts w:ascii="Sylfaen" w:hAnsi="Sylfaen" w:cs="Calibri"/>
                <w:lang w:eastAsia="cs-CZ"/>
              </w:rPr>
            </w:pPr>
            <w:r w:rsidRPr="00754BB8">
              <w:rPr>
                <w:rFonts w:ascii="Sylfaen" w:hAnsi="Sylfaen" w:cs="Calibri"/>
                <w:lang w:eastAsia="cs-CZ"/>
              </w:rPr>
              <w:t xml:space="preserve">Cancer, as a noncommunicable disease is one of the key problems of public health, therefore functioning of a government owned oncology clinic providing full scale services, will enable the </w:t>
            </w:r>
            <w:r w:rsidRPr="00754BB8">
              <w:rPr>
                <w:rFonts w:ascii="Sylfaen" w:hAnsi="Sylfaen" w:cs="Calibri"/>
                <w:b/>
                <w:lang w:eastAsia="cs-CZ"/>
              </w:rPr>
              <w:t>Center for Disease Control and Public Health</w:t>
            </w:r>
            <w:r w:rsidRPr="00754BB8">
              <w:rPr>
                <w:rFonts w:ascii="Sylfaen" w:hAnsi="Sylfaen" w:cs="Calibri"/>
                <w:lang w:eastAsia="cs-CZ"/>
              </w:rPr>
              <w:t xml:space="preserve"> to introduce and implement cancer control latest strategies on the base of this medical facility.   </w:t>
            </w:r>
          </w:p>
          <w:p w:rsidR="00F03DE5" w:rsidRPr="00754BB8" w:rsidRDefault="00F03DE5" w:rsidP="000D6D14">
            <w:pPr>
              <w:pStyle w:val="BodyText2"/>
              <w:ind w:firstLine="567"/>
              <w:rPr>
                <w:rFonts w:ascii="Sylfaen" w:hAnsi="Sylfaen" w:cstheme="minorHAnsi"/>
                <w:b w:val="0"/>
                <w:sz w:val="22"/>
                <w:szCs w:val="22"/>
                <w:lang w:val="en-US"/>
              </w:rPr>
            </w:pPr>
            <w:r w:rsidRPr="00754BB8">
              <w:rPr>
                <w:rFonts w:ascii="Sylfaen" w:hAnsi="Sylfaen" w:cstheme="minorHAnsi"/>
                <w:b w:val="0"/>
                <w:sz w:val="22"/>
                <w:szCs w:val="22"/>
                <w:lang w:val="en-US"/>
              </w:rPr>
              <w:t xml:space="preserve">It is worth mentioning, that in case of relevant interest at a policy level, the state-owned clinic will be able to provide quality and comparatively cheap services within the state programs in oncology whose beneficiaries today are refereed to different private clinics, so the state is not able to monitor the price and quality of provided services.  In case of functioning of a tertiary level clinic, </w:t>
            </w:r>
            <w:r w:rsidRPr="00754BB8">
              <w:rPr>
                <w:rFonts w:ascii="Sylfaen" w:hAnsi="Sylfaen" w:cstheme="minorHAnsi"/>
                <w:sz w:val="22"/>
                <w:szCs w:val="22"/>
                <w:lang w:val="en-US"/>
              </w:rPr>
              <w:t>the Ministry of Labor, Health and Social Affairsof Georgia</w:t>
            </w:r>
            <w:r w:rsidRPr="00754BB8">
              <w:rPr>
                <w:rFonts w:ascii="Sylfaen" w:hAnsi="Sylfaen" w:cstheme="minorHAnsi"/>
                <w:b w:val="0"/>
                <w:sz w:val="22"/>
                <w:szCs w:val="22"/>
                <w:lang w:val="en-US"/>
              </w:rPr>
              <w:t xml:space="preserve"> will be able to manage the quality of oncology services (guidelines, quality standards) and ensure coordination in this field.       </w:t>
            </w:r>
          </w:p>
          <w:p w:rsidR="00F03DE5" w:rsidRPr="00754BB8" w:rsidRDefault="00F03DE5" w:rsidP="00AC1010">
            <w:pPr>
              <w:pStyle w:val="BodyText2"/>
              <w:rPr>
                <w:rFonts w:ascii="Sylfaen" w:hAnsi="Sylfaen" w:cstheme="minorHAnsi"/>
                <w:sz w:val="22"/>
                <w:szCs w:val="22"/>
                <w:lang w:val="en-US"/>
              </w:rPr>
            </w:pPr>
          </w:p>
          <w:p w:rsidR="0089371F" w:rsidRPr="00754BB8" w:rsidRDefault="0089371F" w:rsidP="005765AC">
            <w:pPr>
              <w:pStyle w:val="BodyText2"/>
              <w:rPr>
                <w:rFonts w:asciiTheme="minorHAnsi" w:hAnsiTheme="minorHAnsi" w:cstheme="minorHAnsi"/>
              </w:rPr>
            </w:pPr>
          </w:p>
        </w:tc>
      </w:tr>
      <w:tr w:rsidR="00754BB8" w:rsidRPr="00754BB8" w:rsidTr="00283D9C">
        <w:trPr>
          <w:trHeight w:val="1645"/>
          <w:jc w:val="center"/>
        </w:trPr>
        <w:tc>
          <w:tcPr>
            <w:tcW w:w="0" w:type="auto"/>
            <w:gridSpan w:val="2"/>
            <w:tcMar>
              <w:bottom w:w="57" w:type="dxa"/>
            </w:tcMar>
          </w:tcPr>
          <w:p w:rsidR="00AC1010" w:rsidRPr="00754BB8" w:rsidRDefault="0089371F" w:rsidP="001D37A2">
            <w:pPr>
              <w:pStyle w:val="Zkladntext3bezmezery"/>
              <w:rPr>
                <w:rFonts w:asciiTheme="minorHAnsi" w:hAnsiTheme="minorHAnsi" w:cstheme="minorHAnsi"/>
                <w:i w:val="0"/>
                <w:sz w:val="22"/>
                <w:szCs w:val="22"/>
                <w:lang w:val="ka-GE"/>
              </w:rPr>
            </w:pPr>
            <w:r w:rsidRPr="00754BB8">
              <w:rPr>
                <w:rFonts w:asciiTheme="minorHAnsi" w:hAnsiTheme="minorHAnsi" w:cstheme="minorHAnsi"/>
                <w:i w:val="0"/>
                <w:sz w:val="22"/>
                <w:szCs w:val="22"/>
                <w:lang w:val="en-US"/>
              </w:rPr>
              <w:t>Expected outcomes:</w:t>
            </w:r>
          </w:p>
          <w:p w:rsidR="001D37A2" w:rsidRPr="00754BB8" w:rsidRDefault="001D37A2" w:rsidP="001D37A2">
            <w:pPr>
              <w:pStyle w:val="Zkladntext3bezmezery"/>
              <w:rPr>
                <w:rFonts w:asciiTheme="minorHAnsi" w:hAnsiTheme="minorHAnsi" w:cstheme="minorHAnsi"/>
                <w:sz w:val="22"/>
                <w:szCs w:val="22"/>
                <w:lang w:val="ka-GE"/>
              </w:rPr>
            </w:pPr>
          </w:p>
          <w:p w:rsidR="00417BE4" w:rsidRPr="00754BB8" w:rsidRDefault="00417BE4" w:rsidP="00417BE4">
            <w:pPr>
              <w:pStyle w:val="BodyText2"/>
              <w:rPr>
                <w:rFonts w:asciiTheme="minorHAnsi" w:hAnsiTheme="minorHAnsi" w:cstheme="minorHAnsi"/>
                <w:b w:val="0"/>
                <w:sz w:val="22"/>
                <w:szCs w:val="22"/>
                <w:lang w:val="en-US"/>
              </w:rPr>
            </w:pPr>
            <w:r w:rsidRPr="00754BB8">
              <w:rPr>
                <w:rFonts w:asciiTheme="minorHAnsi" w:hAnsiTheme="minorHAnsi" w:cstheme="minorHAnsi"/>
                <w:b w:val="0"/>
                <w:sz w:val="22"/>
                <w:szCs w:val="22"/>
                <w:lang w:val="en-US"/>
              </w:rPr>
              <w:t xml:space="preserve">It is important to mention, </w:t>
            </w:r>
            <w:r w:rsidR="00526089" w:rsidRPr="00754BB8">
              <w:rPr>
                <w:rFonts w:asciiTheme="minorHAnsi" w:hAnsiTheme="minorHAnsi" w:cstheme="minorHAnsi"/>
                <w:b w:val="0"/>
                <w:sz w:val="22"/>
                <w:szCs w:val="22"/>
                <w:lang w:val="en-US"/>
              </w:rPr>
              <w:t>that the</w:t>
            </w:r>
            <w:r w:rsidRPr="00754BB8">
              <w:rPr>
                <w:rFonts w:asciiTheme="minorHAnsi" w:hAnsiTheme="minorHAnsi" w:cstheme="minorHAnsi"/>
                <w:b w:val="0"/>
                <w:sz w:val="22"/>
                <w:szCs w:val="22"/>
                <w:lang w:val="en-US"/>
              </w:rPr>
              <w:t xml:space="preserve"> Universal Medical Center </w:t>
            </w:r>
            <w:r w:rsidR="00797CDB" w:rsidRPr="00754BB8">
              <w:rPr>
                <w:rFonts w:asciiTheme="minorHAnsi" w:hAnsiTheme="minorHAnsi" w:cstheme="minorHAnsi"/>
                <w:b w:val="0"/>
                <w:sz w:val="22"/>
                <w:szCs w:val="22"/>
                <w:lang w:val="en-US"/>
              </w:rPr>
              <w:t xml:space="preserve">is the only state owned oncological clinic, working in three direction of cancer </w:t>
            </w:r>
            <w:r w:rsidR="00F03DE5" w:rsidRPr="00754BB8">
              <w:rPr>
                <w:rFonts w:asciiTheme="minorHAnsi" w:hAnsiTheme="minorHAnsi" w:cstheme="minorHAnsi"/>
                <w:b w:val="0"/>
                <w:sz w:val="22"/>
                <w:szCs w:val="22"/>
                <w:lang w:val="en-US"/>
              </w:rPr>
              <w:t>care</w:t>
            </w:r>
            <w:r w:rsidR="00797CDB" w:rsidRPr="00754BB8">
              <w:rPr>
                <w:rFonts w:asciiTheme="minorHAnsi" w:hAnsiTheme="minorHAnsi" w:cstheme="minorHAnsi"/>
                <w:b w:val="0"/>
                <w:sz w:val="22"/>
                <w:szCs w:val="22"/>
                <w:lang w:val="en-US"/>
              </w:rPr>
              <w:t xml:space="preserve">.  Primary and secondary prevention, quality treatment (surgical, chemotherapy, radio </w:t>
            </w:r>
            <w:r w:rsidR="00526089" w:rsidRPr="00754BB8">
              <w:rPr>
                <w:rFonts w:asciiTheme="minorHAnsi" w:hAnsiTheme="minorHAnsi" w:cstheme="minorHAnsi"/>
                <w:b w:val="0"/>
                <w:sz w:val="22"/>
                <w:szCs w:val="22"/>
                <w:lang w:val="en-US"/>
              </w:rPr>
              <w:t>therapy) and</w:t>
            </w:r>
            <w:r w:rsidR="00797CDB" w:rsidRPr="00754BB8">
              <w:rPr>
                <w:rFonts w:asciiTheme="minorHAnsi" w:hAnsiTheme="minorHAnsi" w:cstheme="minorHAnsi"/>
                <w:b w:val="0"/>
                <w:sz w:val="22"/>
                <w:szCs w:val="22"/>
                <w:lang w:val="en-US"/>
              </w:rPr>
              <w:t xml:space="preserve"> palliative care are united under one </w:t>
            </w:r>
            <w:r w:rsidR="00526089" w:rsidRPr="00754BB8">
              <w:rPr>
                <w:rFonts w:asciiTheme="minorHAnsi" w:hAnsiTheme="minorHAnsi" w:cstheme="minorHAnsi"/>
                <w:b w:val="0"/>
                <w:sz w:val="22"/>
                <w:szCs w:val="22"/>
                <w:lang w:val="en-US"/>
              </w:rPr>
              <w:t>umbrella of</w:t>
            </w:r>
            <w:r w:rsidR="00797CDB" w:rsidRPr="00754BB8">
              <w:rPr>
                <w:rFonts w:asciiTheme="minorHAnsi" w:hAnsiTheme="minorHAnsi" w:cstheme="minorHAnsi"/>
                <w:b w:val="0"/>
                <w:sz w:val="22"/>
                <w:szCs w:val="22"/>
                <w:lang w:val="en-US"/>
              </w:rPr>
              <w:t xml:space="preserve"> the Center, therefore we can say that our Center is the only medical facility in Georgia, providing anti-cancer integrated care for Georgian population.   </w:t>
            </w:r>
          </w:p>
          <w:p w:rsidR="00797CDB" w:rsidRPr="00754BB8" w:rsidRDefault="00797CDB" w:rsidP="00417BE4">
            <w:pPr>
              <w:pStyle w:val="BodyText2"/>
              <w:rPr>
                <w:rFonts w:asciiTheme="minorHAnsi" w:hAnsiTheme="minorHAnsi" w:cstheme="minorHAnsi"/>
                <w:b w:val="0"/>
                <w:sz w:val="22"/>
                <w:szCs w:val="22"/>
                <w:lang w:val="en-US"/>
              </w:rPr>
            </w:pPr>
          </w:p>
          <w:p w:rsidR="00417BE4" w:rsidRPr="00754BB8" w:rsidRDefault="00797CDB" w:rsidP="00797CDB">
            <w:pPr>
              <w:pStyle w:val="BodyText2"/>
              <w:rPr>
                <w:rFonts w:asciiTheme="minorHAnsi" w:hAnsiTheme="minorHAnsi" w:cstheme="minorHAnsi"/>
                <w:b w:val="0"/>
                <w:sz w:val="22"/>
                <w:szCs w:val="22"/>
                <w:lang w:val="en-US"/>
              </w:rPr>
            </w:pPr>
            <w:r w:rsidRPr="00754BB8">
              <w:rPr>
                <w:rFonts w:asciiTheme="minorHAnsi" w:hAnsiTheme="minorHAnsi" w:cstheme="minorHAnsi"/>
                <w:b w:val="0"/>
                <w:sz w:val="22"/>
                <w:szCs w:val="22"/>
                <w:lang w:val="en-US"/>
              </w:rPr>
              <w:lastRenderedPageBreak/>
              <w:t xml:space="preserve"> Improvement of the infrastructure of Universal Medical Center will enable the clinic to be competitive with private medical facilities, provid</w:t>
            </w:r>
            <w:r w:rsidR="00FC534B" w:rsidRPr="00754BB8">
              <w:rPr>
                <w:rFonts w:asciiTheme="minorHAnsi" w:hAnsiTheme="minorHAnsi" w:cstheme="minorHAnsi"/>
                <w:b w:val="0"/>
                <w:sz w:val="22"/>
                <w:szCs w:val="22"/>
                <w:lang w:val="en-US"/>
              </w:rPr>
              <w:t>e</w:t>
            </w:r>
            <w:r w:rsidRPr="00754BB8">
              <w:rPr>
                <w:rFonts w:asciiTheme="minorHAnsi" w:hAnsiTheme="minorHAnsi" w:cstheme="minorHAnsi"/>
                <w:b w:val="0"/>
                <w:sz w:val="22"/>
                <w:szCs w:val="22"/>
                <w:lang w:val="en-US"/>
              </w:rPr>
              <w:t xml:space="preserve"> quality treatment at a lower price</w:t>
            </w:r>
            <w:r w:rsidR="00FC534B" w:rsidRPr="00754BB8">
              <w:rPr>
                <w:rFonts w:asciiTheme="minorHAnsi" w:hAnsiTheme="minorHAnsi" w:cstheme="minorHAnsi"/>
                <w:b w:val="0"/>
                <w:sz w:val="22"/>
                <w:szCs w:val="22"/>
                <w:lang w:val="en-US"/>
              </w:rPr>
              <w:t xml:space="preserve"> that will </w:t>
            </w:r>
            <w:r w:rsidRPr="00754BB8">
              <w:rPr>
                <w:rFonts w:asciiTheme="minorHAnsi" w:hAnsiTheme="minorHAnsi" w:cstheme="minorHAnsi"/>
                <w:b w:val="0"/>
                <w:sz w:val="22"/>
                <w:szCs w:val="22"/>
                <w:lang w:val="en-US"/>
              </w:rPr>
              <w:t xml:space="preserve">spare state funds allocated for state programs on </w:t>
            </w:r>
            <w:r w:rsidR="00FC534B" w:rsidRPr="00754BB8">
              <w:rPr>
                <w:rFonts w:asciiTheme="minorHAnsi" w:hAnsiTheme="minorHAnsi" w:cstheme="minorHAnsi"/>
                <w:b w:val="0"/>
                <w:sz w:val="22"/>
                <w:szCs w:val="22"/>
                <w:lang w:val="en-US"/>
              </w:rPr>
              <w:t xml:space="preserve">oncology and give the state an opportunity to expand the programs both in quantitative and qualitative terms. </w:t>
            </w:r>
          </w:p>
          <w:p w:rsidR="00FC534B" w:rsidRPr="00754BB8" w:rsidRDefault="00FC534B" w:rsidP="00797CDB">
            <w:pPr>
              <w:pStyle w:val="BodyText2"/>
              <w:rPr>
                <w:rFonts w:asciiTheme="minorHAnsi" w:hAnsiTheme="minorHAnsi" w:cstheme="minorHAnsi"/>
                <w:b w:val="0"/>
                <w:sz w:val="22"/>
                <w:szCs w:val="22"/>
                <w:lang w:val="en-US"/>
              </w:rPr>
            </w:pPr>
          </w:p>
          <w:p w:rsidR="0089371F" w:rsidRPr="00754BB8" w:rsidRDefault="00FC534B" w:rsidP="005765AC">
            <w:pPr>
              <w:pStyle w:val="BodyText2"/>
              <w:rPr>
                <w:rFonts w:asciiTheme="minorHAnsi" w:hAnsiTheme="minorHAnsi" w:cstheme="minorHAnsi"/>
                <w:lang w:val="en-US"/>
              </w:rPr>
            </w:pPr>
            <w:r w:rsidRPr="00754BB8">
              <w:rPr>
                <w:rFonts w:asciiTheme="minorHAnsi" w:hAnsiTheme="minorHAnsi" w:cstheme="minorHAnsi"/>
                <w:b w:val="0"/>
                <w:sz w:val="22"/>
                <w:szCs w:val="22"/>
                <w:lang w:val="en-US"/>
              </w:rPr>
              <w:t>Hereby we inform you that both genders are equally presented in the staff of our Center, therefore, we can say that presented project will contribute to improvement of working conditions for both men and women. The same can be said about the patients as malignant tumors are equ</w:t>
            </w:r>
            <w:r w:rsidR="005765AC" w:rsidRPr="00754BB8">
              <w:rPr>
                <w:rFonts w:asciiTheme="minorHAnsi" w:hAnsiTheme="minorHAnsi" w:cstheme="minorHAnsi"/>
                <w:b w:val="0"/>
                <w:sz w:val="22"/>
                <w:szCs w:val="22"/>
                <w:lang w:val="en-US"/>
              </w:rPr>
              <w:t xml:space="preserve">ally observed in both genders. </w:t>
            </w:r>
          </w:p>
        </w:tc>
      </w:tr>
      <w:tr w:rsidR="00754BB8" w:rsidRPr="00754BB8" w:rsidTr="00283D9C">
        <w:trPr>
          <w:trHeight w:val="1602"/>
          <w:jc w:val="center"/>
        </w:trPr>
        <w:tc>
          <w:tcPr>
            <w:tcW w:w="0" w:type="auto"/>
            <w:gridSpan w:val="2"/>
            <w:tcMar>
              <w:bottom w:w="57" w:type="dxa"/>
            </w:tcMar>
          </w:tcPr>
          <w:p w:rsidR="0089371F" w:rsidRPr="00754BB8" w:rsidRDefault="0089371F" w:rsidP="00283D9C">
            <w:pPr>
              <w:pStyle w:val="Zkladntext3bezmezery"/>
              <w:rPr>
                <w:rFonts w:asciiTheme="minorHAnsi" w:hAnsiTheme="minorHAnsi" w:cstheme="minorHAnsi"/>
                <w:i w:val="0"/>
                <w:sz w:val="22"/>
                <w:szCs w:val="22"/>
                <w:lang w:val="en-US"/>
              </w:rPr>
            </w:pPr>
            <w:r w:rsidRPr="00754BB8">
              <w:rPr>
                <w:rFonts w:asciiTheme="minorHAnsi" w:hAnsiTheme="minorHAnsi" w:cstheme="minorHAnsi"/>
                <w:i w:val="0"/>
                <w:sz w:val="22"/>
                <w:szCs w:val="22"/>
                <w:lang w:val="en-US"/>
              </w:rPr>
              <w:lastRenderedPageBreak/>
              <w:t>Expected outputs and/or required specific services, supplies or works:</w:t>
            </w:r>
          </w:p>
          <w:p w:rsidR="00FC534B" w:rsidRPr="00754BB8" w:rsidRDefault="00FC534B" w:rsidP="00FC534B">
            <w:pPr>
              <w:pStyle w:val="BodyText2"/>
              <w:spacing w:line="276" w:lineRule="auto"/>
              <w:rPr>
                <w:rFonts w:asciiTheme="minorHAnsi" w:hAnsiTheme="minorHAnsi" w:cstheme="minorHAnsi"/>
                <w:b w:val="0"/>
                <w:sz w:val="22"/>
                <w:szCs w:val="22"/>
                <w:lang w:val="ka-GE"/>
              </w:rPr>
            </w:pPr>
          </w:p>
          <w:p w:rsidR="00F03DE5" w:rsidRPr="00754BB8" w:rsidRDefault="00F03DE5" w:rsidP="000D6D14">
            <w:pPr>
              <w:pStyle w:val="BodyText2"/>
              <w:ind w:firstLine="567"/>
              <w:rPr>
                <w:rFonts w:ascii="Sylfaen" w:hAnsi="Sylfaen" w:cstheme="minorHAnsi"/>
                <w:b w:val="0"/>
                <w:sz w:val="22"/>
                <w:szCs w:val="22"/>
                <w:lang w:val="en-US"/>
              </w:rPr>
            </w:pPr>
            <w:r w:rsidRPr="00754BB8">
              <w:rPr>
                <w:rFonts w:ascii="Sylfaen" w:hAnsi="Sylfaen" w:cstheme="minorHAnsi"/>
                <w:b w:val="0"/>
                <w:sz w:val="22"/>
                <w:szCs w:val="22"/>
                <w:lang w:val="en-US"/>
              </w:rPr>
              <w:t xml:space="preserve">Today, Universal Medical Center is the only medical facility, providing services in all three directions of cancer treatment. Primary and secondary prevention, quality treatment (surgery, chemotherapy, radio therapy) and palliative care are united under one umbrella of the Center, therefore we can say that it is the only medical facility in Georgia, providing anti-cancer integrated care for Georgian population.    </w:t>
            </w:r>
          </w:p>
          <w:p w:rsidR="00F03DE5" w:rsidRPr="00754BB8" w:rsidRDefault="00F03DE5" w:rsidP="000D6D14">
            <w:pPr>
              <w:pStyle w:val="BodyText2"/>
              <w:ind w:firstLine="567"/>
              <w:rPr>
                <w:rFonts w:ascii="Sylfaen" w:hAnsi="Sylfaen" w:cstheme="minorHAnsi"/>
                <w:b w:val="0"/>
                <w:sz w:val="22"/>
                <w:szCs w:val="22"/>
                <w:lang w:val="en-US"/>
              </w:rPr>
            </w:pPr>
            <w:r w:rsidRPr="00754BB8">
              <w:rPr>
                <w:rFonts w:ascii="Sylfaen" w:hAnsi="Sylfaen" w:cstheme="minorHAnsi"/>
                <w:b w:val="0"/>
                <w:sz w:val="22"/>
                <w:szCs w:val="22"/>
                <w:lang w:val="en-US"/>
              </w:rPr>
              <w:t xml:space="preserve">Improvement of the infrastructure of Universal Medical Center will enable the clinic to be competitive with private medical facilities, provide quality treatment at a lower price that will spare state funds allocated for state programs on oncology and give the state an opportunity to expand the programs both in quantitative and qualitative terms.  </w:t>
            </w:r>
          </w:p>
          <w:p w:rsidR="00F03DE5" w:rsidRPr="00754BB8" w:rsidRDefault="00F03DE5" w:rsidP="00F03DE5">
            <w:pPr>
              <w:pStyle w:val="BodyText2"/>
              <w:spacing w:line="276" w:lineRule="auto"/>
              <w:rPr>
                <w:rFonts w:asciiTheme="minorHAnsi" w:hAnsiTheme="minorHAnsi" w:cstheme="minorHAnsi"/>
                <w:b w:val="0"/>
                <w:sz w:val="22"/>
                <w:szCs w:val="22"/>
                <w:lang w:val="en-US"/>
              </w:rPr>
            </w:pPr>
          </w:p>
          <w:p w:rsidR="00F03DE5" w:rsidRPr="00754BB8" w:rsidRDefault="00FC534B" w:rsidP="005765AC">
            <w:pPr>
              <w:pStyle w:val="BodyText2"/>
              <w:spacing w:line="276" w:lineRule="auto"/>
              <w:ind w:firstLine="567"/>
              <w:rPr>
                <w:rFonts w:asciiTheme="minorHAnsi" w:hAnsiTheme="minorHAnsi" w:cstheme="minorHAnsi"/>
                <w:b w:val="0"/>
                <w:sz w:val="22"/>
                <w:szCs w:val="22"/>
                <w:lang w:val="en-US"/>
              </w:rPr>
            </w:pPr>
            <w:r w:rsidRPr="00754BB8">
              <w:rPr>
                <w:rFonts w:asciiTheme="minorHAnsi" w:hAnsiTheme="minorHAnsi" w:cstheme="minorHAnsi"/>
                <w:b w:val="0"/>
                <w:sz w:val="22"/>
                <w:szCs w:val="22"/>
                <w:lang w:val="en-US"/>
              </w:rPr>
              <w:t xml:space="preserve">Renovation </w:t>
            </w:r>
            <w:r w:rsidR="00F03DE5" w:rsidRPr="00754BB8">
              <w:rPr>
                <w:rFonts w:asciiTheme="minorHAnsi" w:hAnsiTheme="minorHAnsi" w:cstheme="minorHAnsi"/>
                <w:b w:val="0"/>
                <w:sz w:val="22"/>
                <w:szCs w:val="22"/>
                <w:lang w:val="en-US"/>
              </w:rPr>
              <w:t xml:space="preserve">the above stated space of the Universal Medical Center will enable clinic to increase quantitative and qualitative indicators of services provided to the patients that in its tern will increase the income of the clinic and contribute to its further development.  </w:t>
            </w:r>
          </w:p>
          <w:p w:rsidR="00F03DE5" w:rsidRPr="00754BB8" w:rsidRDefault="00F03DE5" w:rsidP="005765AC">
            <w:pPr>
              <w:pStyle w:val="BodyText2"/>
              <w:spacing w:line="276" w:lineRule="auto"/>
              <w:ind w:firstLine="567"/>
              <w:rPr>
                <w:rFonts w:asciiTheme="minorHAnsi" w:hAnsiTheme="minorHAnsi" w:cstheme="minorHAnsi"/>
                <w:b w:val="0"/>
                <w:sz w:val="22"/>
                <w:szCs w:val="22"/>
                <w:lang w:val="en-US"/>
              </w:rPr>
            </w:pPr>
          </w:p>
          <w:p w:rsidR="00F03DE5" w:rsidRPr="00754BB8" w:rsidRDefault="00F03DE5" w:rsidP="005765AC">
            <w:pPr>
              <w:pStyle w:val="BodyText2"/>
              <w:spacing w:line="276" w:lineRule="auto"/>
              <w:ind w:firstLine="567"/>
              <w:rPr>
                <w:rFonts w:asciiTheme="minorHAnsi" w:hAnsiTheme="minorHAnsi" w:cstheme="minorHAnsi"/>
                <w:b w:val="0"/>
                <w:sz w:val="22"/>
                <w:szCs w:val="22"/>
                <w:lang w:val="en-US"/>
              </w:rPr>
            </w:pPr>
            <w:r w:rsidRPr="00754BB8">
              <w:rPr>
                <w:rFonts w:asciiTheme="minorHAnsi" w:hAnsiTheme="minorHAnsi" w:cstheme="minorHAnsi"/>
                <w:b w:val="0"/>
                <w:sz w:val="22"/>
                <w:szCs w:val="22"/>
                <w:lang w:val="en-US"/>
              </w:rPr>
              <w:t xml:space="preserve">At the same time, our Clinic will restore its leading position in oncology area, so that joint work of our specialists and health care policy makers will contribute to development of cancer control future strategy and tactical directions. </w:t>
            </w:r>
          </w:p>
          <w:p w:rsidR="0089371F" w:rsidRPr="00754BB8" w:rsidRDefault="00F03DE5" w:rsidP="005765AC">
            <w:pPr>
              <w:pStyle w:val="BodyText2"/>
              <w:spacing w:line="276" w:lineRule="auto"/>
              <w:ind w:firstLine="567"/>
              <w:rPr>
                <w:rFonts w:asciiTheme="minorHAnsi" w:hAnsiTheme="minorHAnsi" w:cstheme="minorHAnsi"/>
                <w:b w:val="0"/>
                <w:sz w:val="22"/>
                <w:szCs w:val="22"/>
                <w:lang w:val="en-US"/>
              </w:rPr>
            </w:pPr>
            <w:r w:rsidRPr="00754BB8">
              <w:rPr>
                <w:rFonts w:asciiTheme="minorHAnsi" w:hAnsiTheme="minorHAnsi" w:cstheme="minorHAnsi"/>
                <w:b w:val="0"/>
                <w:sz w:val="22"/>
                <w:szCs w:val="22"/>
                <w:lang w:val="en-US"/>
              </w:rPr>
              <w:t xml:space="preserve">All above stated will significantly improve cancer control quality in Georgia and enhance cancer treatment accessibility at each stage of disease management. </w:t>
            </w:r>
          </w:p>
        </w:tc>
      </w:tr>
      <w:tr w:rsidR="00754BB8" w:rsidRPr="00754BB8" w:rsidTr="00283D9C">
        <w:trPr>
          <w:trHeight w:val="2268"/>
          <w:jc w:val="center"/>
        </w:trPr>
        <w:tc>
          <w:tcPr>
            <w:tcW w:w="0" w:type="auto"/>
            <w:gridSpan w:val="2"/>
            <w:tcMar>
              <w:bottom w:w="57" w:type="dxa"/>
            </w:tcMar>
          </w:tcPr>
          <w:p w:rsidR="006F2F4B" w:rsidRPr="00754BB8" w:rsidRDefault="006F2F4B" w:rsidP="00F03DE5">
            <w:pPr>
              <w:pStyle w:val="BodyText2"/>
              <w:rPr>
                <w:rFonts w:asciiTheme="minorHAnsi" w:hAnsiTheme="minorHAnsi" w:cstheme="minorHAnsi"/>
              </w:rPr>
            </w:pPr>
          </w:p>
        </w:tc>
      </w:tr>
      <w:tr w:rsidR="00754BB8" w:rsidRPr="00754BB8" w:rsidTr="00283D9C">
        <w:trPr>
          <w:trHeight w:val="2268"/>
          <w:jc w:val="center"/>
        </w:trPr>
        <w:tc>
          <w:tcPr>
            <w:tcW w:w="0" w:type="auto"/>
            <w:gridSpan w:val="2"/>
            <w:tcMar>
              <w:bottom w:w="57" w:type="dxa"/>
            </w:tcMar>
          </w:tcPr>
          <w:p w:rsidR="003D1C51" w:rsidRPr="00754BB8" w:rsidRDefault="003D1C51" w:rsidP="006C46C4">
            <w:pPr>
              <w:pStyle w:val="BodyText2"/>
              <w:jc w:val="left"/>
              <w:rPr>
                <w:rFonts w:asciiTheme="minorHAnsi" w:hAnsiTheme="minorHAnsi" w:cstheme="minorHAnsi"/>
              </w:rPr>
            </w:pPr>
          </w:p>
        </w:tc>
      </w:tr>
      <w:tr w:rsidR="00754BB8" w:rsidRPr="00754BB8" w:rsidTr="00283D9C">
        <w:trPr>
          <w:trHeight w:val="2268"/>
          <w:jc w:val="center"/>
        </w:trPr>
        <w:tc>
          <w:tcPr>
            <w:tcW w:w="0" w:type="auto"/>
            <w:gridSpan w:val="2"/>
            <w:tcMar>
              <w:bottom w:w="57" w:type="dxa"/>
            </w:tcMar>
          </w:tcPr>
          <w:p w:rsidR="001D37A2" w:rsidRPr="00754BB8" w:rsidRDefault="0089371F" w:rsidP="00283D9C">
            <w:pPr>
              <w:pStyle w:val="Zkladntext3bezmezery"/>
              <w:tabs>
                <w:tab w:val="left" w:pos="2280"/>
              </w:tabs>
              <w:rPr>
                <w:rFonts w:asciiTheme="minorHAnsi" w:hAnsiTheme="minorHAnsi" w:cstheme="minorHAnsi"/>
                <w:i w:val="0"/>
                <w:sz w:val="22"/>
                <w:szCs w:val="22"/>
                <w:lang w:val="en-US"/>
              </w:rPr>
            </w:pPr>
            <w:r w:rsidRPr="00754BB8">
              <w:rPr>
                <w:rFonts w:asciiTheme="minorHAnsi" w:hAnsiTheme="minorHAnsi" w:cstheme="minorHAnsi"/>
                <w:i w:val="0"/>
                <w:sz w:val="22"/>
                <w:szCs w:val="22"/>
                <w:lang w:val="en-US"/>
              </w:rPr>
              <w:t>Complementarity:</w:t>
            </w:r>
          </w:p>
          <w:p w:rsidR="008C6CE7" w:rsidRPr="00754BB8" w:rsidRDefault="008C6CE7" w:rsidP="00283D9C">
            <w:pPr>
              <w:pStyle w:val="Zkladntext3bezmezery"/>
              <w:tabs>
                <w:tab w:val="left" w:pos="2280"/>
              </w:tabs>
              <w:rPr>
                <w:rFonts w:asciiTheme="minorHAnsi" w:hAnsiTheme="minorHAnsi" w:cstheme="minorHAnsi"/>
                <w:i w:val="0"/>
                <w:sz w:val="22"/>
                <w:szCs w:val="22"/>
                <w:lang w:val="en-US"/>
              </w:rPr>
            </w:pPr>
          </w:p>
          <w:p w:rsidR="001D37A2" w:rsidRPr="00754BB8" w:rsidRDefault="008C6CE7" w:rsidP="00283D9C">
            <w:pPr>
              <w:pStyle w:val="Zkladntext3bezmezery"/>
              <w:tabs>
                <w:tab w:val="left" w:pos="2280"/>
              </w:tabs>
              <w:rPr>
                <w:rFonts w:asciiTheme="minorHAnsi" w:hAnsiTheme="minorHAnsi" w:cstheme="minorHAnsi"/>
                <w:b w:val="0"/>
                <w:i w:val="0"/>
                <w:sz w:val="22"/>
                <w:szCs w:val="22"/>
                <w:lang w:val="en-US"/>
              </w:rPr>
            </w:pPr>
            <w:r w:rsidRPr="00754BB8">
              <w:rPr>
                <w:rFonts w:asciiTheme="minorHAnsi" w:hAnsiTheme="minorHAnsi" w:cstheme="minorHAnsi"/>
                <w:b w:val="0"/>
                <w:i w:val="0"/>
                <w:sz w:val="22"/>
                <w:szCs w:val="22"/>
                <w:lang w:val="en-US"/>
              </w:rPr>
              <w:t>As the only state owned clinic working in the field of oncology,  in 2017 the Center got the donation of the Japanese government to Georgia and nowadays it possesses modern (manufactured in 2016) Computer Tomography (CT), ultrasound equipment, intra-operati</w:t>
            </w:r>
            <w:r w:rsidR="002B7BF9" w:rsidRPr="00754BB8">
              <w:rPr>
                <w:rFonts w:asciiTheme="minorHAnsi" w:hAnsiTheme="minorHAnsi" w:cstheme="minorHAnsi"/>
                <w:b w:val="0"/>
                <w:i w:val="0"/>
                <w:sz w:val="22"/>
                <w:szCs w:val="22"/>
                <w:lang w:val="en-US"/>
              </w:rPr>
              <w:t>ve x-ray</w:t>
            </w:r>
            <w:r w:rsidRPr="00754BB8">
              <w:rPr>
                <w:rFonts w:asciiTheme="minorHAnsi" w:hAnsiTheme="minorHAnsi" w:cstheme="minorHAnsi"/>
                <w:b w:val="0"/>
                <w:i w:val="0"/>
                <w:sz w:val="22"/>
                <w:szCs w:val="22"/>
                <w:lang w:val="en-US"/>
              </w:rPr>
              <w:t xml:space="preserve">, operating table , etc.      </w:t>
            </w:r>
          </w:p>
          <w:p w:rsidR="002B7BF9" w:rsidRPr="00754BB8" w:rsidRDefault="002B7BF9" w:rsidP="002B7BF9">
            <w:pPr>
              <w:pStyle w:val="BodyText2"/>
              <w:rPr>
                <w:rFonts w:ascii="Sylfaen" w:hAnsi="Sylfaen" w:cstheme="minorHAnsi"/>
                <w:sz w:val="22"/>
                <w:szCs w:val="22"/>
                <w:lang w:val="en-US"/>
              </w:rPr>
            </w:pPr>
          </w:p>
          <w:p w:rsidR="00BC0A90" w:rsidRPr="00754BB8" w:rsidRDefault="00BC0A90" w:rsidP="002B7BF9">
            <w:pPr>
              <w:pStyle w:val="BodyText2"/>
              <w:rPr>
                <w:rFonts w:ascii="Sylfaen" w:hAnsi="Sylfaen" w:cstheme="minorHAnsi"/>
                <w:b w:val="0"/>
                <w:sz w:val="22"/>
                <w:szCs w:val="22"/>
                <w:lang w:val="en-US"/>
              </w:rPr>
            </w:pPr>
            <w:r w:rsidRPr="00754BB8">
              <w:rPr>
                <w:rFonts w:ascii="Sylfaen" w:hAnsi="Sylfaen" w:cstheme="minorHAnsi"/>
                <w:b w:val="0"/>
                <w:sz w:val="22"/>
                <w:szCs w:val="22"/>
                <w:lang w:val="en-US"/>
              </w:rPr>
              <w:t>The  Center is staffed with hi</w:t>
            </w:r>
            <w:r w:rsidR="00885287" w:rsidRPr="00754BB8">
              <w:rPr>
                <w:rFonts w:ascii="Sylfaen" w:hAnsi="Sylfaen" w:cstheme="minorHAnsi"/>
                <w:b w:val="0"/>
                <w:sz w:val="22"/>
                <w:szCs w:val="22"/>
                <w:lang w:val="en-US"/>
              </w:rPr>
              <w:t>ghly qualified staff</w:t>
            </w:r>
          </w:p>
          <w:p w:rsidR="0089371F" w:rsidRPr="00754BB8" w:rsidRDefault="0089371F" w:rsidP="002B7BF9">
            <w:pPr>
              <w:pStyle w:val="BodyText2"/>
              <w:jc w:val="left"/>
              <w:rPr>
                <w:rFonts w:asciiTheme="minorHAnsi" w:hAnsiTheme="minorHAnsi" w:cstheme="minorHAnsi"/>
              </w:rPr>
            </w:pPr>
          </w:p>
        </w:tc>
      </w:tr>
      <w:tr w:rsidR="0089371F" w:rsidRPr="00754BB8" w:rsidTr="00283D9C">
        <w:trPr>
          <w:trHeight w:val="2268"/>
          <w:jc w:val="center"/>
        </w:trPr>
        <w:tc>
          <w:tcPr>
            <w:tcW w:w="0" w:type="auto"/>
            <w:gridSpan w:val="2"/>
            <w:tcMar>
              <w:bottom w:w="57" w:type="dxa"/>
            </w:tcMar>
          </w:tcPr>
          <w:p w:rsidR="0089371F" w:rsidRPr="00754BB8" w:rsidRDefault="0089371F" w:rsidP="001D37A2">
            <w:pPr>
              <w:pStyle w:val="Zkladntext3bezmezery"/>
              <w:tabs>
                <w:tab w:val="left" w:pos="2280"/>
              </w:tabs>
              <w:rPr>
                <w:rFonts w:asciiTheme="minorHAnsi" w:hAnsiTheme="minorHAnsi" w:cstheme="minorHAnsi"/>
                <w:i w:val="0"/>
                <w:sz w:val="22"/>
                <w:szCs w:val="22"/>
                <w:lang w:val="en-US"/>
              </w:rPr>
            </w:pPr>
            <w:r w:rsidRPr="00754BB8">
              <w:rPr>
                <w:rFonts w:asciiTheme="minorHAnsi" w:hAnsiTheme="minorHAnsi" w:cstheme="minorHAnsi"/>
                <w:i w:val="0"/>
                <w:sz w:val="22"/>
                <w:szCs w:val="22"/>
                <w:lang w:val="en-US"/>
              </w:rPr>
              <w:t>Date and Signature:</w:t>
            </w:r>
          </w:p>
          <w:p w:rsidR="001D37A2" w:rsidRPr="00754BB8" w:rsidRDefault="001D37A2" w:rsidP="00283D9C">
            <w:pPr>
              <w:pStyle w:val="BodyText2"/>
              <w:jc w:val="left"/>
              <w:rPr>
                <w:rFonts w:asciiTheme="minorHAnsi" w:hAnsiTheme="minorHAnsi" w:cstheme="minorHAnsi"/>
                <w:sz w:val="22"/>
                <w:szCs w:val="22"/>
                <w:lang w:val="en-US"/>
              </w:rPr>
            </w:pPr>
          </w:p>
          <w:p w:rsidR="00FC197E" w:rsidRPr="00754BB8" w:rsidRDefault="00DA2960" w:rsidP="00283D9C">
            <w:pPr>
              <w:pStyle w:val="BodyText2"/>
              <w:jc w:val="left"/>
              <w:rPr>
                <w:rFonts w:asciiTheme="minorHAnsi" w:hAnsiTheme="minorHAnsi" w:cstheme="minorHAnsi"/>
                <w:sz w:val="22"/>
                <w:szCs w:val="22"/>
                <w:lang w:val="en-US"/>
              </w:rPr>
            </w:pPr>
            <w:r>
              <w:rPr>
                <w:rFonts w:asciiTheme="minorHAnsi" w:hAnsiTheme="minorHAnsi" w:cstheme="minorHAnsi"/>
                <w:sz w:val="22"/>
                <w:szCs w:val="22"/>
                <w:lang w:val="en-US"/>
              </w:rPr>
              <w:t xml:space="preserve">Tbilisi, (GEORGIA)  </w:t>
            </w:r>
            <w:r w:rsidR="00FC197E" w:rsidRPr="00754BB8">
              <w:rPr>
                <w:rFonts w:asciiTheme="minorHAnsi" w:hAnsiTheme="minorHAnsi" w:cstheme="minorHAnsi"/>
                <w:sz w:val="22"/>
                <w:szCs w:val="22"/>
                <w:lang w:val="en-US"/>
              </w:rPr>
              <w:t xml:space="preserve"> </w:t>
            </w:r>
          </w:p>
          <w:p w:rsidR="001D37A2" w:rsidRPr="00754BB8" w:rsidRDefault="00C30A48" w:rsidP="00C30A48">
            <w:pPr>
              <w:tabs>
                <w:tab w:val="left" w:pos="567"/>
              </w:tabs>
              <w:rPr>
                <w:rFonts w:asciiTheme="minorHAnsi" w:hAnsiTheme="minorHAnsi" w:cstheme="minorHAnsi"/>
                <w:b/>
              </w:rPr>
            </w:pPr>
            <w:r w:rsidRPr="00754BB8">
              <w:rPr>
                <w:rFonts w:asciiTheme="minorHAnsi" w:hAnsiTheme="minorHAnsi" w:cstheme="minorHAnsi"/>
                <w:b/>
              </w:rPr>
              <w:t xml:space="preserve">Prof. </w:t>
            </w:r>
            <w:proofErr w:type="spellStart"/>
            <w:r w:rsidRPr="00754BB8">
              <w:rPr>
                <w:rFonts w:asciiTheme="minorHAnsi" w:hAnsiTheme="minorHAnsi" w:cstheme="minorHAnsi"/>
                <w:b/>
              </w:rPr>
              <w:t>Rema</w:t>
            </w:r>
            <w:proofErr w:type="spellEnd"/>
            <w:r w:rsidR="00DA2960">
              <w:rPr>
                <w:rFonts w:asciiTheme="minorHAnsi" w:hAnsiTheme="minorHAnsi" w:cstheme="minorHAnsi"/>
                <w:b/>
              </w:rPr>
              <w:t xml:space="preserve"> </w:t>
            </w:r>
            <w:proofErr w:type="spellStart"/>
            <w:r w:rsidRPr="00754BB8">
              <w:rPr>
                <w:rFonts w:asciiTheme="minorHAnsi" w:hAnsiTheme="minorHAnsi" w:cstheme="minorHAnsi"/>
                <w:b/>
              </w:rPr>
              <w:t>Gvamichava</w:t>
            </w:r>
            <w:proofErr w:type="spellEnd"/>
            <w:r w:rsidRPr="00754BB8">
              <w:rPr>
                <w:rFonts w:asciiTheme="minorHAnsi" w:hAnsiTheme="minorHAnsi" w:cstheme="minorHAnsi"/>
                <w:b/>
              </w:rPr>
              <w:t>.</w:t>
            </w:r>
          </w:p>
          <w:p w:rsidR="005D7E78" w:rsidRPr="00754BB8" w:rsidRDefault="005D7E78" w:rsidP="005D7E78">
            <w:pPr>
              <w:tabs>
                <w:tab w:val="left" w:pos="567"/>
              </w:tabs>
              <w:rPr>
                <w:rFonts w:asciiTheme="minorHAnsi" w:hAnsiTheme="minorHAnsi" w:cstheme="minorHAnsi"/>
                <w:b/>
              </w:rPr>
            </w:pPr>
            <w:r w:rsidRPr="00754BB8">
              <w:rPr>
                <w:rFonts w:asciiTheme="minorHAnsi" w:hAnsiTheme="minorHAnsi" w:cstheme="minorHAnsi"/>
                <w:b/>
              </w:rPr>
              <w:t>Director o</w:t>
            </w:r>
            <w:r w:rsidR="006C46C4" w:rsidRPr="00754BB8">
              <w:rPr>
                <w:rFonts w:asciiTheme="minorHAnsi" w:hAnsiTheme="minorHAnsi" w:cstheme="minorHAnsi"/>
                <w:b/>
              </w:rPr>
              <w:t>f Universal Medical Center (National Cancer Center)</w:t>
            </w:r>
          </w:p>
          <w:p w:rsidR="00C30A48" w:rsidRPr="00754BB8" w:rsidRDefault="00034894" w:rsidP="005D7E78">
            <w:pPr>
              <w:tabs>
                <w:tab w:val="left" w:pos="567"/>
              </w:tabs>
              <w:rPr>
                <w:rFonts w:asciiTheme="minorHAnsi" w:hAnsiTheme="minorHAnsi" w:cstheme="minorHAnsi"/>
              </w:rPr>
            </w:pPr>
            <w:hyperlink r:id="rId9" w:history="1">
              <w:r w:rsidR="00C30A48" w:rsidRPr="00754BB8">
                <w:rPr>
                  <w:rStyle w:val="Hyperlink"/>
                  <w:rFonts w:asciiTheme="minorHAnsi" w:hAnsiTheme="minorHAnsi" w:cstheme="minorHAnsi"/>
                  <w:color w:val="auto"/>
                </w:rPr>
                <w:t>doctorrema@yahoo.com</w:t>
              </w:r>
            </w:hyperlink>
            <w:r w:rsidR="00DA2960">
              <w:t xml:space="preserve">                   mob:   </w:t>
            </w:r>
            <w:r w:rsidR="00C30A48" w:rsidRPr="00754BB8">
              <w:rPr>
                <w:rFonts w:asciiTheme="minorHAnsi" w:hAnsiTheme="minorHAnsi" w:cstheme="minorHAnsi"/>
              </w:rPr>
              <w:t>+995 599 58 73 77</w:t>
            </w:r>
          </w:p>
        </w:tc>
      </w:tr>
    </w:tbl>
    <w:p w:rsidR="0089371F" w:rsidRPr="00754BB8" w:rsidRDefault="0089371F">
      <w:pPr>
        <w:rPr>
          <w:rFonts w:asciiTheme="minorHAnsi" w:hAnsiTheme="minorHAnsi" w:cstheme="minorHAnsi"/>
          <w:lang w:val="cs-CZ"/>
        </w:rPr>
      </w:pPr>
    </w:p>
    <w:p w:rsidR="003E3324" w:rsidRPr="00754BB8" w:rsidRDefault="003E3324" w:rsidP="003E3324">
      <w:pPr>
        <w:spacing w:after="0" w:line="240" w:lineRule="auto"/>
        <w:rPr>
          <w:rFonts w:asciiTheme="minorHAnsi" w:hAnsiTheme="minorHAnsi" w:cstheme="minorHAnsi"/>
          <w:lang w:val="cs-CZ"/>
        </w:rPr>
      </w:pPr>
      <w:r w:rsidRPr="00754BB8">
        <w:rPr>
          <w:rFonts w:asciiTheme="minorHAnsi" w:hAnsiTheme="minorHAnsi" w:cstheme="minorHAnsi"/>
          <w:lang w:val="cs-CZ"/>
        </w:rPr>
        <w:t> </w:t>
      </w:r>
    </w:p>
    <w:p w:rsidR="003E3324" w:rsidRPr="00754BB8" w:rsidRDefault="003E3324" w:rsidP="003E3324">
      <w:pPr>
        <w:spacing w:after="0" w:line="240" w:lineRule="auto"/>
        <w:rPr>
          <w:rFonts w:asciiTheme="minorHAnsi" w:hAnsiTheme="minorHAnsi" w:cstheme="minorHAnsi"/>
          <w:lang w:val="cs-CZ"/>
        </w:rPr>
      </w:pPr>
    </w:p>
    <w:sectPr w:rsidR="003E3324" w:rsidRPr="00754BB8" w:rsidSect="00F531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3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148B"/>
    <w:multiLevelType w:val="hybridMultilevel"/>
    <w:tmpl w:val="D5860062"/>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3FD3219"/>
    <w:multiLevelType w:val="singleLevel"/>
    <w:tmpl w:val="2C5C3206"/>
    <w:lvl w:ilvl="0">
      <w:numFmt w:val="bullet"/>
      <w:lvlText w:val="-"/>
      <w:lvlJc w:val="left"/>
      <w:pPr>
        <w:tabs>
          <w:tab w:val="num" w:pos="1211"/>
        </w:tabs>
        <w:ind w:left="1211" w:hanging="360"/>
      </w:pPr>
      <w:rPr>
        <w:rFonts w:hint="default"/>
      </w:rPr>
    </w:lvl>
  </w:abstractNum>
  <w:abstractNum w:abstractNumId="2">
    <w:nsid w:val="04B369DD"/>
    <w:multiLevelType w:val="hybridMultilevel"/>
    <w:tmpl w:val="27347D22"/>
    <w:lvl w:ilvl="0" w:tplc="0419000B">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6964F6D"/>
    <w:multiLevelType w:val="hybridMultilevel"/>
    <w:tmpl w:val="77009C3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3772851"/>
    <w:multiLevelType w:val="hybridMultilevel"/>
    <w:tmpl w:val="ECB69B24"/>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nsid w:val="4228385B"/>
    <w:multiLevelType w:val="hybridMultilevel"/>
    <w:tmpl w:val="60C28B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628393B"/>
    <w:multiLevelType w:val="hybridMultilevel"/>
    <w:tmpl w:val="97A2D0F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nsid w:val="648A5222"/>
    <w:multiLevelType w:val="hybridMultilevel"/>
    <w:tmpl w:val="B6706D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66F6B9E"/>
    <w:multiLevelType w:val="hybridMultilevel"/>
    <w:tmpl w:val="87B6E5A8"/>
    <w:lvl w:ilvl="0" w:tplc="04190003">
      <w:start w:val="1"/>
      <w:numFmt w:val="bullet"/>
      <w:lvlText w:val="o"/>
      <w:lvlJc w:val="left"/>
      <w:pPr>
        <w:tabs>
          <w:tab w:val="num" w:pos="1080"/>
        </w:tabs>
        <w:ind w:left="1080" w:hanging="360"/>
      </w:pPr>
      <w:rPr>
        <w:rFonts w:ascii="Courier New" w:hAnsi="Courier New"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769C0B1D"/>
    <w:multiLevelType w:val="hybridMultilevel"/>
    <w:tmpl w:val="5936D268"/>
    <w:lvl w:ilvl="0" w:tplc="C91267B8">
      <w:numFmt w:val="bullet"/>
      <w:lvlText w:val="-"/>
      <w:lvlJc w:val="left"/>
      <w:pPr>
        <w:ind w:left="720" w:hanging="360"/>
      </w:pPr>
      <w:rPr>
        <w:rFonts w:ascii="Sylfaen" w:eastAsia="Times New Roman" w:hAnsi="Sylfaen"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7C33556"/>
    <w:multiLevelType w:val="hybridMultilevel"/>
    <w:tmpl w:val="A28EA8D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1">
    <w:nsid w:val="7D90416A"/>
    <w:multiLevelType w:val="hybridMultilevel"/>
    <w:tmpl w:val="5F386C14"/>
    <w:lvl w:ilvl="0" w:tplc="DC58CAB0">
      <w:start w:val="2"/>
      <w:numFmt w:val="bullet"/>
      <w:lvlText w:val="-"/>
      <w:lvlJc w:val="left"/>
      <w:pPr>
        <w:ind w:left="405" w:hanging="360"/>
      </w:pPr>
      <w:rPr>
        <w:rFonts w:ascii="Sylfaen" w:eastAsia="Times New Roman" w:hAnsi="Sylfaen" w:cs="Sylfae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9"/>
  </w:num>
  <w:num w:numId="2">
    <w:abstractNumId w:val="11"/>
  </w:num>
  <w:num w:numId="3">
    <w:abstractNumId w:val="8"/>
  </w:num>
  <w:num w:numId="4">
    <w:abstractNumId w:val="2"/>
  </w:num>
  <w:num w:numId="5">
    <w:abstractNumId w:val="0"/>
  </w:num>
  <w:num w:numId="6">
    <w:abstractNumId w:val="6"/>
  </w:num>
  <w:num w:numId="7">
    <w:abstractNumId w:val="1"/>
  </w:num>
  <w:num w:numId="8">
    <w:abstractNumId w:val="10"/>
  </w:num>
  <w:num w:numId="9">
    <w:abstractNumId w:val="4"/>
  </w:num>
  <w:num w:numId="10">
    <w:abstractNumId w:val="3"/>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67603A"/>
    <w:rsid w:val="00010E1C"/>
    <w:rsid w:val="000134CE"/>
    <w:rsid w:val="0001387F"/>
    <w:rsid w:val="00034894"/>
    <w:rsid w:val="00054DA8"/>
    <w:rsid w:val="0006525C"/>
    <w:rsid w:val="00071D08"/>
    <w:rsid w:val="00072D90"/>
    <w:rsid w:val="00073F0B"/>
    <w:rsid w:val="000836E0"/>
    <w:rsid w:val="000B17DE"/>
    <w:rsid w:val="000B728B"/>
    <w:rsid w:val="000C4CC6"/>
    <w:rsid w:val="000C772C"/>
    <w:rsid w:val="000D6D14"/>
    <w:rsid w:val="000E0124"/>
    <w:rsid w:val="000E763F"/>
    <w:rsid w:val="001526C0"/>
    <w:rsid w:val="00156906"/>
    <w:rsid w:val="00183620"/>
    <w:rsid w:val="00186A1D"/>
    <w:rsid w:val="00190187"/>
    <w:rsid w:val="00195922"/>
    <w:rsid w:val="001B29BF"/>
    <w:rsid w:val="001B6219"/>
    <w:rsid w:val="001D2540"/>
    <w:rsid w:val="001D37A2"/>
    <w:rsid w:val="001D454D"/>
    <w:rsid w:val="00202B30"/>
    <w:rsid w:val="00243437"/>
    <w:rsid w:val="00246FF3"/>
    <w:rsid w:val="00252C63"/>
    <w:rsid w:val="00254C8D"/>
    <w:rsid w:val="00283D9C"/>
    <w:rsid w:val="002B0FA0"/>
    <w:rsid w:val="002B7BF9"/>
    <w:rsid w:val="003017A8"/>
    <w:rsid w:val="00317B5B"/>
    <w:rsid w:val="00354CD0"/>
    <w:rsid w:val="00367406"/>
    <w:rsid w:val="00376ABF"/>
    <w:rsid w:val="00382CCB"/>
    <w:rsid w:val="00387828"/>
    <w:rsid w:val="003C4048"/>
    <w:rsid w:val="003D1C51"/>
    <w:rsid w:val="003E3324"/>
    <w:rsid w:val="003F0B0F"/>
    <w:rsid w:val="00417BE4"/>
    <w:rsid w:val="00431815"/>
    <w:rsid w:val="00433095"/>
    <w:rsid w:val="00445496"/>
    <w:rsid w:val="00456ADF"/>
    <w:rsid w:val="00473BF8"/>
    <w:rsid w:val="004855FF"/>
    <w:rsid w:val="00491A88"/>
    <w:rsid w:val="00495D4F"/>
    <w:rsid w:val="00496793"/>
    <w:rsid w:val="004B132E"/>
    <w:rsid w:val="004B2B13"/>
    <w:rsid w:val="004B7420"/>
    <w:rsid w:val="004C1AC6"/>
    <w:rsid w:val="004C317E"/>
    <w:rsid w:val="004C5882"/>
    <w:rsid w:val="004E573E"/>
    <w:rsid w:val="004F4054"/>
    <w:rsid w:val="0050132F"/>
    <w:rsid w:val="00512994"/>
    <w:rsid w:val="0052186A"/>
    <w:rsid w:val="005220D9"/>
    <w:rsid w:val="00526089"/>
    <w:rsid w:val="00541B34"/>
    <w:rsid w:val="0056019E"/>
    <w:rsid w:val="005765AC"/>
    <w:rsid w:val="0057745E"/>
    <w:rsid w:val="005879DE"/>
    <w:rsid w:val="0059084A"/>
    <w:rsid w:val="00593F0D"/>
    <w:rsid w:val="005D5B87"/>
    <w:rsid w:val="005D7E78"/>
    <w:rsid w:val="005E14B8"/>
    <w:rsid w:val="00603106"/>
    <w:rsid w:val="006159E6"/>
    <w:rsid w:val="006177A5"/>
    <w:rsid w:val="0067603A"/>
    <w:rsid w:val="006B7F5A"/>
    <w:rsid w:val="006C46C4"/>
    <w:rsid w:val="006E6D06"/>
    <w:rsid w:val="006F2F4B"/>
    <w:rsid w:val="007042FF"/>
    <w:rsid w:val="00731D1D"/>
    <w:rsid w:val="00736DF3"/>
    <w:rsid w:val="0074109D"/>
    <w:rsid w:val="007433F7"/>
    <w:rsid w:val="00745E99"/>
    <w:rsid w:val="007535A5"/>
    <w:rsid w:val="00754BB8"/>
    <w:rsid w:val="00797CDB"/>
    <w:rsid w:val="007D5174"/>
    <w:rsid w:val="007E10C3"/>
    <w:rsid w:val="00810C0E"/>
    <w:rsid w:val="00831CBC"/>
    <w:rsid w:val="00841E63"/>
    <w:rsid w:val="00844013"/>
    <w:rsid w:val="00854114"/>
    <w:rsid w:val="00885287"/>
    <w:rsid w:val="008859BD"/>
    <w:rsid w:val="0089371F"/>
    <w:rsid w:val="008938E8"/>
    <w:rsid w:val="00897D0A"/>
    <w:rsid w:val="008B3363"/>
    <w:rsid w:val="008B540C"/>
    <w:rsid w:val="008C6CE7"/>
    <w:rsid w:val="008E28B8"/>
    <w:rsid w:val="008E519F"/>
    <w:rsid w:val="008E72FF"/>
    <w:rsid w:val="008F0743"/>
    <w:rsid w:val="009056B6"/>
    <w:rsid w:val="009178B5"/>
    <w:rsid w:val="0095558F"/>
    <w:rsid w:val="009574AA"/>
    <w:rsid w:val="00964E30"/>
    <w:rsid w:val="0096537D"/>
    <w:rsid w:val="00996E2E"/>
    <w:rsid w:val="009A1A6B"/>
    <w:rsid w:val="009E4738"/>
    <w:rsid w:val="009E47BF"/>
    <w:rsid w:val="00A12D54"/>
    <w:rsid w:val="00A32566"/>
    <w:rsid w:val="00A6664C"/>
    <w:rsid w:val="00A74819"/>
    <w:rsid w:val="00A9105E"/>
    <w:rsid w:val="00AA4917"/>
    <w:rsid w:val="00AB39FD"/>
    <w:rsid w:val="00AC1010"/>
    <w:rsid w:val="00AC5353"/>
    <w:rsid w:val="00AE648E"/>
    <w:rsid w:val="00AF0B44"/>
    <w:rsid w:val="00AF252A"/>
    <w:rsid w:val="00B1117D"/>
    <w:rsid w:val="00B535B7"/>
    <w:rsid w:val="00B85192"/>
    <w:rsid w:val="00BA2457"/>
    <w:rsid w:val="00BA66CF"/>
    <w:rsid w:val="00BC0A90"/>
    <w:rsid w:val="00BD15C8"/>
    <w:rsid w:val="00BD3C30"/>
    <w:rsid w:val="00BD5CBB"/>
    <w:rsid w:val="00C30A48"/>
    <w:rsid w:val="00C72ACF"/>
    <w:rsid w:val="00C73600"/>
    <w:rsid w:val="00C82512"/>
    <w:rsid w:val="00C956A3"/>
    <w:rsid w:val="00CA7186"/>
    <w:rsid w:val="00CB285B"/>
    <w:rsid w:val="00CD34B3"/>
    <w:rsid w:val="00CD5022"/>
    <w:rsid w:val="00CE2126"/>
    <w:rsid w:val="00CE3188"/>
    <w:rsid w:val="00CF7721"/>
    <w:rsid w:val="00D03169"/>
    <w:rsid w:val="00D11D53"/>
    <w:rsid w:val="00D3395D"/>
    <w:rsid w:val="00D82176"/>
    <w:rsid w:val="00D841BE"/>
    <w:rsid w:val="00DA2725"/>
    <w:rsid w:val="00DA2960"/>
    <w:rsid w:val="00DD6370"/>
    <w:rsid w:val="00DE0C90"/>
    <w:rsid w:val="00DE12DA"/>
    <w:rsid w:val="00DE587A"/>
    <w:rsid w:val="00E01C0F"/>
    <w:rsid w:val="00E112BD"/>
    <w:rsid w:val="00E11CE4"/>
    <w:rsid w:val="00E76406"/>
    <w:rsid w:val="00E848DB"/>
    <w:rsid w:val="00E86C07"/>
    <w:rsid w:val="00E92C73"/>
    <w:rsid w:val="00EA0BBE"/>
    <w:rsid w:val="00EA10C7"/>
    <w:rsid w:val="00EA531D"/>
    <w:rsid w:val="00EC482E"/>
    <w:rsid w:val="00ED1CA3"/>
    <w:rsid w:val="00EE1C42"/>
    <w:rsid w:val="00F012B5"/>
    <w:rsid w:val="00F015C4"/>
    <w:rsid w:val="00F03DE5"/>
    <w:rsid w:val="00F22E69"/>
    <w:rsid w:val="00F4547F"/>
    <w:rsid w:val="00F53143"/>
    <w:rsid w:val="00F56BD5"/>
    <w:rsid w:val="00F62DE4"/>
    <w:rsid w:val="00F66E7E"/>
    <w:rsid w:val="00F86647"/>
    <w:rsid w:val="00F86D2C"/>
    <w:rsid w:val="00F86D8C"/>
    <w:rsid w:val="00F90546"/>
    <w:rsid w:val="00F93353"/>
    <w:rsid w:val="00F9553C"/>
    <w:rsid w:val="00FC197E"/>
    <w:rsid w:val="00FC3A94"/>
    <w:rsid w:val="00FC534B"/>
    <w:rsid w:val="00FC55DA"/>
    <w:rsid w:val="00FC64FE"/>
    <w:rsid w:val="00FD1D58"/>
    <w:rsid w:val="00FD5859"/>
    <w:rsid w:val="00FF6281"/>
    <w:rsid w:val="00FF7A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14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gadlista-dekorfrg11">
    <w:name w:val="Färgad lista - dekorfärg 11"/>
    <w:basedOn w:val="Normal"/>
    <w:uiPriority w:val="99"/>
    <w:rsid w:val="0067603A"/>
    <w:pPr>
      <w:ind w:left="720"/>
      <w:contextualSpacing/>
    </w:pPr>
    <w:rPr>
      <w:rFonts w:ascii="Franklin Gothic Book" w:hAnsi="Franklin Gothic Book"/>
      <w:lang w:val="sv-SE"/>
    </w:rPr>
  </w:style>
  <w:style w:type="paragraph" w:customStyle="1" w:styleId="Body">
    <w:name w:val="Body"/>
    <w:uiPriority w:val="99"/>
    <w:rsid w:val="0067603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sz w:val="22"/>
      <w:szCs w:val="22"/>
      <w:u w:color="000000"/>
      <w:lang w:eastAsia="sv-SE"/>
    </w:rPr>
  </w:style>
  <w:style w:type="character" w:styleId="Hyperlink">
    <w:name w:val="Hyperlink"/>
    <w:basedOn w:val="DefaultParagraphFont"/>
    <w:uiPriority w:val="99"/>
    <w:rsid w:val="0067603A"/>
    <w:rPr>
      <w:rFonts w:cs="Times New Roman"/>
      <w:color w:val="0000FF"/>
      <w:u w:val="single"/>
    </w:rPr>
  </w:style>
  <w:style w:type="paragraph" w:styleId="ListParagraph">
    <w:name w:val="List Paragraph"/>
    <w:basedOn w:val="Normal"/>
    <w:uiPriority w:val="99"/>
    <w:qFormat/>
    <w:rsid w:val="0067603A"/>
    <w:pPr>
      <w:ind w:left="720"/>
      <w:contextualSpacing/>
    </w:pPr>
  </w:style>
  <w:style w:type="paragraph" w:styleId="BodyText2">
    <w:name w:val="Body Text 2"/>
    <w:basedOn w:val="Normal"/>
    <w:link w:val="BodyText2Char"/>
    <w:uiPriority w:val="99"/>
    <w:rsid w:val="0052186A"/>
    <w:pPr>
      <w:spacing w:after="0" w:line="240" w:lineRule="auto"/>
      <w:jc w:val="both"/>
    </w:pPr>
    <w:rPr>
      <w:rFonts w:ascii="Times New Roman" w:hAnsi="Times New Roman"/>
      <w:b/>
      <w:sz w:val="36"/>
      <w:szCs w:val="24"/>
      <w:lang w:val="cs-CZ" w:eastAsia="cs-CZ"/>
    </w:rPr>
  </w:style>
  <w:style w:type="character" w:customStyle="1" w:styleId="BodyText2Char">
    <w:name w:val="Body Text 2 Char"/>
    <w:basedOn w:val="DefaultParagraphFont"/>
    <w:link w:val="BodyText2"/>
    <w:uiPriority w:val="99"/>
    <w:locked/>
    <w:rsid w:val="0052186A"/>
    <w:rPr>
      <w:rFonts w:ascii="Times New Roman" w:hAnsi="Times New Roman" w:cs="Times New Roman"/>
      <w:b/>
      <w:sz w:val="24"/>
      <w:szCs w:val="24"/>
      <w:lang w:val="cs-CZ" w:eastAsia="cs-CZ"/>
    </w:rPr>
  </w:style>
  <w:style w:type="paragraph" w:styleId="BodyText3">
    <w:name w:val="Body Text 3"/>
    <w:basedOn w:val="Normal"/>
    <w:link w:val="BodyText3Char"/>
    <w:uiPriority w:val="99"/>
    <w:rsid w:val="0052186A"/>
    <w:pPr>
      <w:spacing w:after="0" w:line="240" w:lineRule="auto"/>
      <w:jc w:val="center"/>
    </w:pPr>
    <w:rPr>
      <w:rFonts w:ascii="Times New Roman" w:hAnsi="Times New Roman"/>
      <w:b/>
      <w:bCs/>
      <w:color w:val="000080"/>
      <w:sz w:val="48"/>
      <w:szCs w:val="24"/>
      <w:lang w:val="cs-CZ" w:eastAsia="cs-CZ"/>
    </w:rPr>
  </w:style>
  <w:style w:type="character" w:customStyle="1" w:styleId="BodyText3Char">
    <w:name w:val="Body Text 3 Char"/>
    <w:basedOn w:val="DefaultParagraphFont"/>
    <w:link w:val="BodyText3"/>
    <w:uiPriority w:val="99"/>
    <w:locked/>
    <w:rsid w:val="0052186A"/>
    <w:rPr>
      <w:rFonts w:ascii="Times New Roman" w:hAnsi="Times New Roman" w:cs="Times New Roman"/>
      <w:b/>
      <w:bCs/>
      <w:color w:val="000080"/>
      <w:sz w:val="24"/>
      <w:szCs w:val="24"/>
      <w:lang w:val="cs-CZ" w:eastAsia="cs-CZ"/>
    </w:rPr>
  </w:style>
  <w:style w:type="paragraph" w:customStyle="1" w:styleId="Zkladntext3bezmezery">
    <w:name w:val="Základní text 3 bez mezery"/>
    <w:basedOn w:val="BodyText3"/>
    <w:next w:val="BodyText2"/>
    <w:uiPriority w:val="99"/>
    <w:rsid w:val="0052186A"/>
    <w:pPr>
      <w:jc w:val="left"/>
    </w:pPr>
    <w:rPr>
      <w:bCs w:val="0"/>
      <w:i/>
      <w:color w:val="auto"/>
      <w:sz w:val="24"/>
      <w:szCs w:val="16"/>
      <w:lang w:val="en-GB"/>
    </w:rPr>
  </w:style>
  <w:style w:type="character" w:customStyle="1" w:styleId="apple-converted-space">
    <w:name w:val="apple-converted-space"/>
    <w:basedOn w:val="DefaultParagraphFont"/>
    <w:rsid w:val="003E3324"/>
  </w:style>
  <w:style w:type="character" w:styleId="CommentReference">
    <w:name w:val="annotation reference"/>
    <w:basedOn w:val="DefaultParagraphFont"/>
    <w:uiPriority w:val="99"/>
    <w:semiHidden/>
    <w:unhideWhenUsed/>
    <w:rsid w:val="005E14B8"/>
    <w:rPr>
      <w:sz w:val="16"/>
      <w:szCs w:val="16"/>
    </w:rPr>
  </w:style>
  <w:style w:type="paragraph" w:styleId="CommentText">
    <w:name w:val="annotation text"/>
    <w:basedOn w:val="Normal"/>
    <w:link w:val="CommentTextChar"/>
    <w:uiPriority w:val="99"/>
    <w:semiHidden/>
    <w:unhideWhenUsed/>
    <w:rsid w:val="005E14B8"/>
    <w:pPr>
      <w:spacing w:line="240" w:lineRule="auto"/>
    </w:pPr>
    <w:rPr>
      <w:sz w:val="20"/>
      <w:szCs w:val="20"/>
    </w:rPr>
  </w:style>
  <w:style w:type="character" w:customStyle="1" w:styleId="CommentTextChar">
    <w:name w:val="Comment Text Char"/>
    <w:basedOn w:val="DefaultParagraphFont"/>
    <w:link w:val="CommentText"/>
    <w:uiPriority w:val="99"/>
    <w:semiHidden/>
    <w:rsid w:val="005E14B8"/>
  </w:style>
  <w:style w:type="paragraph" w:styleId="BalloonText">
    <w:name w:val="Balloon Text"/>
    <w:basedOn w:val="Normal"/>
    <w:link w:val="BalloonTextChar"/>
    <w:uiPriority w:val="99"/>
    <w:semiHidden/>
    <w:unhideWhenUsed/>
    <w:rsid w:val="005E1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4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53597038">
      <w:bodyDiv w:val="1"/>
      <w:marLeft w:val="0"/>
      <w:marRight w:val="0"/>
      <w:marTop w:val="0"/>
      <w:marBottom w:val="0"/>
      <w:divBdr>
        <w:top w:val="none" w:sz="0" w:space="0" w:color="auto"/>
        <w:left w:val="none" w:sz="0" w:space="0" w:color="auto"/>
        <w:bottom w:val="none" w:sz="0" w:space="0" w:color="auto"/>
        <w:right w:val="none" w:sz="0" w:space="0" w:color="auto"/>
      </w:divBdr>
      <w:divsChild>
        <w:div w:id="386877492">
          <w:marLeft w:val="0"/>
          <w:marRight w:val="0"/>
          <w:marTop w:val="0"/>
          <w:marBottom w:val="0"/>
          <w:divBdr>
            <w:top w:val="none" w:sz="0" w:space="0" w:color="auto"/>
            <w:left w:val="none" w:sz="0" w:space="0" w:color="auto"/>
            <w:bottom w:val="none" w:sz="0" w:space="0" w:color="auto"/>
            <w:right w:val="none" w:sz="0" w:space="0" w:color="auto"/>
          </w:divBdr>
        </w:div>
        <w:div w:id="349185774">
          <w:marLeft w:val="0"/>
          <w:marRight w:val="0"/>
          <w:marTop w:val="0"/>
          <w:marBottom w:val="0"/>
          <w:divBdr>
            <w:top w:val="none" w:sz="0" w:space="0" w:color="auto"/>
            <w:left w:val="none" w:sz="0" w:space="0" w:color="auto"/>
            <w:bottom w:val="none" w:sz="0" w:space="0" w:color="auto"/>
            <w:right w:val="none" w:sz="0" w:space="0" w:color="auto"/>
          </w:divBdr>
        </w:div>
        <w:div w:id="2113234166">
          <w:marLeft w:val="0"/>
          <w:marRight w:val="0"/>
          <w:marTop w:val="0"/>
          <w:marBottom w:val="0"/>
          <w:divBdr>
            <w:top w:val="none" w:sz="0" w:space="0" w:color="auto"/>
            <w:left w:val="none" w:sz="0" w:space="0" w:color="auto"/>
            <w:bottom w:val="none" w:sz="0" w:space="0" w:color="auto"/>
            <w:right w:val="none" w:sz="0" w:space="0" w:color="auto"/>
          </w:divBdr>
        </w:div>
        <w:div w:id="1696880735">
          <w:marLeft w:val="0"/>
          <w:marRight w:val="0"/>
          <w:marTop w:val="0"/>
          <w:marBottom w:val="0"/>
          <w:divBdr>
            <w:top w:val="none" w:sz="0" w:space="0" w:color="auto"/>
            <w:left w:val="none" w:sz="0" w:space="0" w:color="auto"/>
            <w:bottom w:val="none" w:sz="0" w:space="0" w:color="auto"/>
            <w:right w:val="none" w:sz="0" w:space="0" w:color="auto"/>
          </w:divBdr>
        </w:div>
        <w:div w:id="1671329913">
          <w:marLeft w:val="0"/>
          <w:marRight w:val="0"/>
          <w:marTop w:val="0"/>
          <w:marBottom w:val="0"/>
          <w:divBdr>
            <w:top w:val="none" w:sz="0" w:space="0" w:color="auto"/>
            <w:left w:val="none" w:sz="0" w:space="0" w:color="auto"/>
            <w:bottom w:val="none" w:sz="0" w:space="0" w:color="auto"/>
            <w:right w:val="none" w:sz="0" w:space="0" w:color="auto"/>
          </w:divBdr>
        </w:div>
        <w:div w:id="1450202441">
          <w:marLeft w:val="0"/>
          <w:marRight w:val="0"/>
          <w:marTop w:val="0"/>
          <w:marBottom w:val="0"/>
          <w:divBdr>
            <w:top w:val="none" w:sz="0" w:space="0" w:color="auto"/>
            <w:left w:val="none" w:sz="0" w:space="0" w:color="auto"/>
            <w:bottom w:val="none" w:sz="0" w:space="0" w:color="auto"/>
            <w:right w:val="none" w:sz="0" w:space="0" w:color="auto"/>
          </w:divBdr>
        </w:div>
        <w:div w:id="47076756">
          <w:marLeft w:val="0"/>
          <w:marRight w:val="0"/>
          <w:marTop w:val="0"/>
          <w:marBottom w:val="0"/>
          <w:divBdr>
            <w:top w:val="none" w:sz="0" w:space="0" w:color="auto"/>
            <w:left w:val="none" w:sz="0" w:space="0" w:color="auto"/>
            <w:bottom w:val="none" w:sz="0" w:space="0" w:color="auto"/>
            <w:right w:val="none" w:sz="0" w:space="0" w:color="auto"/>
          </w:divBdr>
        </w:div>
        <w:div w:id="609355829">
          <w:marLeft w:val="480"/>
          <w:marRight w:val="0"/>
          <w:marTop w:val="0"/>
          <w:marBottom w:val="0"/>
          <w:divBdr>
            <w:top w:val="none" w:sz="0" w:space="0" w:color="auto"/>
            <w:left w:val="none" w:sz="0" w:space="0" w:color="auto"/>
            <w:bottom w:val="none" w:sz="0" w:space="0" w:color="auto"/>
            <w:right w:val="none" w:sz="0" w:space="0" w:color="auto"/>
          </w:divBdr>
        </w:div>
        <w:div w:id="1540510516">
          <w:marLeft w:val="480"/>
          <w:marRight w:val="0"/>
          <w:marTop w:val="0"/>
          <w:marBottom w:val="0"/>
          <w:divBdr>
            <w:top w:val="none" w:sz="0" w:space="0" w:color="auto"/>
            <w:left w:val="none" w:sz="0" w:space="0" w:color="auto"/>
            <w:bottom w:val="none" w:sz="0" w:space="0" w:color="auto"/>
            <w:right w:val="none" w:sz="0" w:space="0" w:color="auto"/>
          </w:divBdr>
        </w:div>
        <w:div w:id="26099862">
          <w:marLeft w:val="480"/>
          <w:marRight w:val="0"/>
          <w:marTop w:val="0"/>
          <w:marBottom w:val="0"/>
          <w:divBdr>
            <w:top w:val="none" w:sz="0" w:space="0" w:color="auto"/>
            <w:left w:val="none" w:sz="0" w:space="0" w:color="auto"/>
            <w:bottom w:val="none" w:sz="0" w:space="0" w:color="auto"/>
            <w:right w:val="none" w:sz="0" w:space="0" w:color="auto"/>
          </w:divBdr>
        </w:div>
        <w:div w:id="1658076203">
          <w:marLeft w:val="480"/>
          <w:marRight w:val="0"/>
          <w:marTop w:val="0"/>
          <w:marBottom w:val="0"/>
          <w:divBdr>
            <w:top w:val="none" w:sz="0" w:space="0" w:color="auto"/>
            <w:left w:val="none" w:sz="0" w:space="0" w:color="auto"/>
            <w:bottom w:val="none" w:sz="0" w:space="0" w:color="auto"/>
            <w:right w:val="none" w:sz="0" w:space="0" w:color="auto"/>
          </w:divBdr>
        </w:div>
        <w:div w:id="1374116531">
          <w:marLeft w:val="480"/>
          <w:marRight w:val="0"/>
          <w:marTop w:val="0"/>
          <w:marBottom w:val="0"/>
          <w:divBdr>
            <w:top w:val="none" w:sz="0" w:space="0" w:color="auto"/>
            <w:left w:val="none" w:sz="0" w:space="0" w:color="auto"/>
            <w:bottom w:val="none" w:sz="0" w:space="0" w:color="auto"/>
            <w:right w:val="none" w:sz="0" w:space="0" w:color="auto"/>
          </w:divBdr>
        </w:div>
        <w:div w:id="387186968">
          <w:marLeft w:val="0"/>
          <w:marRight w:val="0"/>
          <w:marTop w:val="0"/>
          <w:marBottom w:val="0"/>
          <w:divBdr>
            <w:top w:val="none" w:sz="0" w:space="0" w:color="auto"/>
            <w:left w:val="none" w:sz="0" w:space="0" w:color="auto"/>
            <w:bottom w:val="none" w:sz="0" w:space="0" w:color="auto"/>
            <w:right w:val="none" w:sz="0" w:space="0" w:color="auto"/>
          </w:divBdr>
        </w:div>
        <w:div w:id="217782855">
          <w:marLeft w:val="0"/>
          <w:marRight w:val="0"/>
          <w:marTop w:val="0"/>
          <w:marBottom w:val="0"/>
          <w:divBdr>
            <w:top w:val="none" w:sz="0" w:space="0" w:color="auto"/>
            <w:left w:val="none" w:sz="0" w:space="0" w:color="auto"/>
            <w:bottom w:val="none" w:sz="0" w:space="0" w:color="auto"/>
            <w:right w:val="none" w:sz="0" w:space="0" w:color="auto"/>
          </w:divBdr>
        </w:div>
      </w:divsChild>
    </w:div>
    <w:div w:id="1629774079">
      <w:bodyDiv w:val="1"/>
      <w:marLeft w:val="0"/>
      <w:marRight w:val="0"/>
      <w:marTop w:val="0"/>
      <w:marBottom w:val="0"/>
      <w:divBdr>
        <w:top w:val="none" w:sz="0" w:space="0" w:color="auto"/>
        <w:left w:val="none" w:sz="0" w:space="0" w:color="auto"/>
        <w:bottom w:val="none" w:sz="0" w:space="0" w:color="auto"/>
        <w:right w:val="none" w:sz="0" w:space="0" w:color="auto"/>
      </w:divBdr>
      <w:divsChild>
        <w:div w:id="1631783258">
          <w:marLeft w:val="0"/>
          <w:marRight w:val="0"/>
          <w:marTop w:val="0"/>
          <w:marBottom w:val="0"/>
          <w:divBdr>
            <w:top w:val="none" w:sz="0" w:space="0" w:color="auto"/>
            <w:left w:val="none" w:sz="0" w:space="0" w:color="auto"/>
            <w:bottom w:val="none" w:sz="0" w:space="0" w:color="auto"/>
            <w:right w:val="none" w:sz="0" w:space="0" w:color="auto"/>
          </w:divBdr>
          <w:divsChild>
            <w:div w:id="185485009">
              <w:marLeft w:val="0"/>
              <w:marRight w:val="0"/>
              <w:marTop w:val="0"/>
              <w:marBottom w:val="0"/>
              <w:divBdr>
                <w:top w:val="none" w:sz="0" w:space="0" w:color="auto"/>
                <w:left w:val="none" w:sz="0" w:space="0" w:color="auto"/>
                <w:bottom w:val="none" w:sz="0" w:space="0" w:color="auto"/>
                <w:right w:val="none" w:sz="0" w:space="0" w:color="auto"/>
              </w:divBdr>
              <w:divsChild>
                <w:div w:id="324013394">
                  <w:marLeft w:val="0"/>
                  <w:marRight w:val="0"/>
                  <w:marTop w:val="0"/>
                  <w:marBottom w:val="0"/>
                  <w:divBdr>
                    <w:top w:val="none" w:sz="0" w:space="0" w:color="auto"/>
                    <w:left w:val="none" w:sz="0" w:space="0" w:color="auto"/>
                    <w:bottom w:val="none" w:sz="0" w:space="0" w:color="auto"/>
                    <w:right w:val="none" w:sz="0" w:space="0" w:color="auto"/>
                  </w:divBdr>
                  <w:divsChild>
                    <w:div w:id="1899855104">
                      <w:marLeft w:val="0"/>
                      <w:marRight w:val="0"/>
                      <w:marTop w:val="0"/>
                      <w:marBottom w:val="0"/>
                      <w:divBdr>
                        <w:top w:val="none" w:sz="0" w:space="0" w:color="auto"/>
                        <w:left w:val="none" w:sz="0" w:space="0" w:color="auto"/>
                        <w:bottom w:val="none" w:sz="0" w:space="0" w:color="auto"/>
                        <w:right w:val="none" w:sz="0" w:space="0" w:color="auto"/>
                      </w:divBdr>
                      <w:divsChild>
                        <w:div w:id="1938830896">
                          <w:marLeft w:val="0"/>
                          <w:marRight w:val="0"/>
                          <w:marTop w:val="0"/>
                          <w:marBottom w:val="0"/>
                          <w:divBdr>
                            <w:top w:val="none" w:sz="0" w:space="0" w:color="auto"/>
                            <w:left w:val="none" w:sz="0" w:space="0" w:color="auto"/>
                            <w:bottom w:val="none" w:sz="0" w:space="0" w:color="auto"/>
                            <w:right w:val="none" w:sz="0" w:space="0" w:color="auto"/>
                          </w:divBdr>
                          <w:divsChild>
                            <w:div w:id="2018653917">
                              <w:marLeft w:val="0"/>
                              <w:marRight w:val="0"/>
                              <w:marTop w:val="0"/>
                              <w:marBottom w:val="0"/>
                              <w:divBdr>
                                <w:top w:val="none" w:sz="0" w:space="0" w:color="auto"/>
                                <w:left w:val="none" w:sz="0" w:space="0" w:color="auto"/>
                                <w:bottom w:val="none" w:sz="0" w:space="0" w:color="auto"/>
                                <w:right w:val="none" w:sz="0" w:space="0" w:color="auto"/>
                              </w:divBdr>
                            </w:div>
                            <w:div w:id="1669020298">
                              <w:marLeft w:val="0"/>
                              <w:marRight w:val="0"/>
                              <w:marTop w:val="0"/>
                              <w:marBottom w:val="0"/>
                              <w:divBdr>
                                <w:top w:val="none" w:sz="0" w:space="0" w:color="auto"/>
                                <w:left w:val="none" w:sz="0" w:space="0" w:color="auto"/>
                                <w:bottom w:val="none" w:sz="0" w:space="0" w:color="auto"/>
                                <w:right w:val="none" w:sz="0" w:space="0" w:color="auto"/>
                              </w:divBdr>
                            </w:div>
                            <w:div w:id="1782459370">
                              <w:marLeft w:val="0"/>
                              <w:marRight w:val="0"/>
                              <w:marTop w:val="0"/>
                              <w:marBottom w:val="0"/>
                              <w:divBdr>
                                <w:top w:val="none" w:sz="0" w:space="0" w:color="auto"/>
                                <w:left w:val="none" w:sz="0" w:space="0" w:color="auto"/>
                                <w:bottom w:val="none" w:sz="0" w:space="0" w:color="auto"/>
                                <w:right w:val="none" w:sz="0" w:space="0" w:color="auto"/>
                              </w:divBdr>
                            </w:div>
                            <w:div w:id="1308318263">
                              <w:marLeft w:val="0"/>
                              <w:marRight w:val="0"/>
                              <w:marTop w:val="0"/>
                              <w:marBottom w:val="0"/>
                              <w:divBdr>
                                <w:top w:val="none" w:sz="0" w:space="0" w:color="auto"/>
                                <w:left w:val="none" w:sz="0" w:space="0" w:color="auto"/>
                                <w:bottom w:val="none" w:sz="0" w:space="0" w:color="auto"/>
                                <w:right w:val="none" w:sz="0" w:space="0" w:color="auto"/>
                              </w:divBdr>
                            </w:div>
                            <w:div w:id="7873026">
                              <w:marLeft w:val="0"/>
                              <w:marRight w:val="0"/>
                              <w:marTop w:val="0"/>
                              <w:marBottom w:val="0"/>
                              <w:divBdr>
                                <w:top w:val="none" w:sz="0" w:space="0" w:color="auto"/>
                                <w:left w:val="none" w:sz="0" w:space="0" w:color="auto"/>
                                <w:bottom w:val="none" w:sz="0" w:space="0" w:color="auto"/>
                                <w:right w:val="none" w:sz="0" w:space="0" w:color="auto"/>
                              </w:divBdr>
                            </w:div>
                            <w:div w:id="10668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ctorrema@yahoo.com"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ctorrem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EC723-EB3C-4134-A81F-BB414ECA9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2570</Words>
  <Characters>14652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ჯამური თანხა99 228,20</vt:lpstr>
    </vt:vector>
  </TitlesOfParts>
  <Company/>
  <LinksUpToDate>false</LinksUpToDate>
  <CharactersWithSpaces>17188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ჯამური თანხა99 228,20</dc:title>
  <dc:creator>User</dc:creator>
  <cp:lastModifiedBy>User</cp:lastModifiedBy>
  <cp:revision>5</cp:revision>
  <cp:lastPrinted>2016-07-27T05:53:00Z</cp:lastPrinted>
  <dcterms:created xsi:type="dcterms:W3CDTF">2017-07-11T09:14:00Z</dcterms:created>
  <dcterms:modified xsi:type="dcterms:W3CDTF">2017-07-11T09:25:00Z</dcterms:modified>
</cp:coreProperties>
</file>