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B5" w:rsidRDefault="009063B5" w:rsidP="009063B5">
      <w:pPr>
        <w:autoSpaceDE w:val="0"/>
        <w:autoSpaceDN w:val="0"/>
        <w:spacing w:after="0" w:line="240" w:lineRule="auto"/>
        <w:jc w:val="both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ს</w:t>
      </w:r>
      <w:proofErr w:type="spellStart"/>
      <w:r>
        <w:rPr>
          <w:rFonts w:ascii="Sylfaen" w:hAnsi="Sylfaen"/>
          <w:b/>
          <w:bCs/>
          <w:sz w:val="20"/>
          <w:szCs w:val="20"/>
        </w:rPr>
        <w:t>აქართველოს</w:t>
      </w:r>
      <w:proofErr w:type="spellEnd"/>
      <w:r>
        <w:rPr>
          <w:rFonts w:ascii="Sylfaen" w:hAnsi="Sylfaen"/>
          <w:b/>
          <w:bCs/>
          <w:sz w:val="20"/>
          <w:szCs w:val="20"/>
        </w:rPr>
        <w:t xml:space="preserve"> </w:t>
      </w:r>
      <w:r>
        <w:rPr>
          <w:rFonts w:ascii="Sylfaen" w:hAnsi="Sylfaen"/>
          <w:b/>
          <w:bCs/>
          <w:sz w:val="20"/>
          <w:szCs w:val="20"/>
          <w:lang w:val="ka-GE"/>
        </w:rPr>
        <w:t>მთავრობასა და ჩინეთის სახალხო რესპუბლიკის მთავრობას შორის საქართველოში ფსიქიკური ჯანმრთელობის რეფორმის მხარდაჭერის მიზნით ფსიქიატრიული დაწესებულებების ინფრასტრუქტურის გაუმჯობესების პროექტი.</w:t>
      </w:r>
    </w:p>
    <w:p w:rsidR="00103453" w:rsidRDefault="00103453" w:rsidP="009063B5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9063B5" w:rsidRDefault="009063B5" w:rsidP="009063B5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ინიცირებულია ჩინეთის მხარის მიერ - 18.07.2016. </w:t>
      </w:r>
    </w:p>
    <w:p w:rsidR="009063B5" w:rsidRDefault="009063B5" w:rsidP="009063B5">
      <w:pPr>
        <w:autoSpaceDE w:val="0"/>
        <w:autoSpaceDN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პროექტის მიმართ   განხორციელდა შიდასახელმწიფოებრივი პროცედურები</w:t>
      </w:r>
      <w:r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 xml:space="preserve">გამოიცა საქართველოს მთავრობის 2016 წლის 18 ნოემბრის N2461 განკარგულება, ნოტების გაცვლის გზით მოლაპარაკების გამართვის თაობაზე და 2016 წლის 15 დეკემბერს შეთანხმების პროექტის ჩასწორებული ტექსტი განსახილველად გაეგზავნა ჩინეთის მხარეს N01/45186 ნოტით. </w:t>
      </w:r>
    </w:p>
    <w:p w:rsidR="009063B5" w:rsidRDefault="009063B5" w:rsidP="009063B5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2017 წლის 13 აპრილს N28/17 ნოტით ჩინეთის მხარემ მოგვმართა თხოვნით, რათა უცვლელი დარჩეს ჩინეთის მხარის მიერ მოწოდებული პირველადი პროექტი.</w:t>
      </w:r>
    </w:p>
    <w:p w:rsidR="009063B5" w:rsidRDefault="009063B5" w:rsidP="009063B5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2017 წლის 18 აპრილს N01/13860 წერილით, ინფორმაცია აღნიშნულის თაობაზე მიეწოდა საქართველოს, შრომის, ჯანმრთელობისა და სოციალური დაცვის სამინისტროს.</w:t>
      </w:r>
    </w:p>
    <w:p w:rsidR="009063B5" w:rsidRDefault="009063B5" w:rsidP="009063B5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2017 წლის 3 ივლისს N01/43326 წერილით ჯანდაცვის სამინისტრომ მოგვმართა თხოვნით, რათა უზრუნველვყოთ ჩინეთის მხარესთან მოლაპარაკების პროცესის კოორდინაცია. </w:t>
      </w:r>
    </w:p>
    <w:p w:rsidR="009063B5" w:rsidRDefault="00C12E24" w:rsidP="009063B5">
      <w:pPr>
        <w:autoSpaceDE w:val="0"/>
        <w:autoSpaceDN w:val="0"/>
        <w:spacing w:after="0" w:line="240" w:lineRule="auto"/>
        <w:ind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ტექსტში შევიდა რიგი ცვლილებები. მათ შორის ცვლილება, რომელიც ეხება შეთანხმების რატიფიცირების საკითხს და რასაც არ ეთანხმება ჩინეთის მხარე. კერძოდ,  </w:t>
      </w:r>
      <w:proofErr w:type="spellStart"/>
      <w:r w:rsidR="009063B5">
        <w:rPr>
          <w:rFonts w:ascii="Sylfaen" w:hAnsi="Sylfaen"/>
          <w:sz w:val="20"/>
          <w:szCs w:val="20"/>
        </w:rPr>
        <w:t>საქართველოს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ფინანსთა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სამინისტროს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მიერ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მოწოდებული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დასკვნის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თანახმად</w:t>
      </w:r>
      <w:proofErr w:type="spellEnd"/>
      <w:r w:rsidR="009063B5">
        <w:rPr>
          <w:rFonts w:ascii="Sylfaen" w:hAnsi="Sylfaen"/>
          <w:sz w:val="20"/>
          <w:szCs w:val="20"/>
        </w:rPr>
        <w:t xml:space="preserve">, </w:t>
      </w:r>
      <w:proofErr w:type="spellStart"/>
      <w:r w:rsidR="009063B5">
        <w:rPr>
          <w:rFonts w:ascii="Sylfaen" w:hAnsi="Sylfaen"/>
          <w:sz w:val="20"/>
          <w:szCs w:val="20"/>
        </w:rPr>
        <w:t>წარმოდგენილი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პროექტის</w:t>
      </w:r>
      <w:proofErr w:type="spellEnd"/>
      <w:r w:rsidR="009063B5">
        <w:rPr>
          <w:rFonts w:ascii="Sylfaen" w:hAnsi="Sylfaen"/>
          <w:sz w:val="20"/>
          <w:szCs w:val="20"/>
        </w:rPr>
        <w:t xml:space="preserve"> მე-3 </w:t>
      </w:r>
      <w:proofErr w:type="spellStart"/>
      <w:r w:rsidR="009063B5">
        <w:rPr>
          <w:rFonts w:ascii="Sylfaen" w:hAnsi="Sylfaen"/>
          <w:sz w:val="20"/>
          <w:szCs w:val="20"/>
        </w:rPr>
        <w:t>პუნქტი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შეიცავს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დებულებებს</w:t>
      </w:r>
      <w:proofErr w:type="spellEnd"/>
      <w:r w:rsidR="009063B5">
        <w:rPr>
          <w:rFonts w:ascii="Sylfaen" w:hAnsi="Sylfaen"/>
          <w:sz w:val="20"/>
          <w:szCs w:val="20"/>
        </w:rPr>
        <w:t xml:space="preserve">, </w:t>
      </w:r>
      <w:proofErr w:type="spellStart"/>
      <w:r w:rsidR="009063B5">
        <w:rPr>
          <w:rFonts w:ascii="Sylfaen" w:hAnsi="Sylfaen"/>
          <w:sz w:val="20"/>
          <w:szCs w:val="20"/>
        </w:rPr>
        <w:t>რომელიც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ითვალისწინებს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საგადასახადო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შეღავათებს</w:t>
      </w:r>
      <w:proofErr w:type="spellEnd"/>
      <w:r w:rsidR="009063B5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="009063B5">
        <w:rPr>
          <w:rFonts w:ascii="Sylfaen" w:hAnsi="Sylfaen"/>
          <w:sz w:val="20"/>
          <w:szCs w:val="20"/>
        </w:rPr>
        <w:t>გასათვალისწინებელია</w:t>
      </w:r>
      <w:proofErr w:type="spellEnd"/>
      <w:proofErr w:type="gramEnd"/>
      <w:r w:rsidR="009063B5">
        <w:rPr>
          <w:rFonts w:ascii="Sylfaen" w:hAnsi="Sylfaen"/>
          <w:sz w:val="20"/>
          <w:szCs w:val="20"/>
        </w:rPr>
        <w:t xml:space="preserve">, </w:t>
      </w:r>
      <w:proofErr w:type="spellStart"/>
      <w:r w:rsidR="009063B5">
        <w:rPr>
          <w:rFonts w:ascii="Sylfaen" w:hAnsi="Sylfaen"/>
          <w:sz w:val="20"/>
          <w:szCs w:val="20"/>
        </w:rPr>
        <w:t>რომ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საქართველოს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საგადასახადო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კოდექსით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დადგენილისაგან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განსხვავებული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საგადასახადო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შეღავათების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გამოყენების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მიზნით</w:t>
      </w:r>
      <w:proofErr w:type="spellEnd"/>
      <w:r w:rsidR="009063B5">
        <w:rPr>
          <w:rFonts w:ascii="Sylfaen" w:hAnsi="Sylfaen"/>
          <w:sz w:val="20"/>
          <w:szCs w:val="20"/>
        </w:rPr>
        <w:t xml:space="preserve">, </w:t>
      </w:r>
      <w:proofErr w:type="spellStart"/>
      <w:r w:rsidR="009063B5">
        <w:rPr>
          <w:rFonts w:ascii="Sylfaen" w:hAnsi="Sylfaen"/>
          <w:sz w:val="20"/>
          <w:szCs w:val="20"/>
        </w:rPr>
        <w:t>საქართველოს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საგადასახადო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კოდექსის</w:t>
      </w:r>
      <w:proofErr w:type="spellEnd"/>
      <w:r w:rsidR="009063B5">
        <w:rPr>
          <w:rFonts w:ascii="Sylfaen" w:hAnsi="Sylfaen"/>
          <w:sz w:val="20"/>
          <w:szCs w:val="20"/>
        </w:rPr>
        <w:t xml:space="preserve"> მე-2 </w:t>
      </w:r>
      <w:proofErr w:type="spellStart"/>
      <w:r w:rsidR="009063B5">
        <w:rPr>
          <w:rFonts w:ascii="Sylfaen" w:hAnsi="Sylfaen"/>
          <w:sz w:val="20"/>
          <w:szCs w:val="20"/>
        </w:rPr>
        <w:t>მუხლის</w:t>
      </w:r>
      <w:proofErr w:type="spellEnd"/>
      <w:r w:rsidR="009063B5">
        <w:rPr>
          <w:rFonts w:ascii="Sylfaen" w:hAnsi="Sylfaen"/>
          <w:sz w:val="20"/>
          <w:szCs w:val="20"/>
        </w:rPr>
        <w:t xml:space="preserve"> მე-7 </w:t>
      </w:r>
      <w:proofErr w:type="spellStart"/>
      <w:r w:rsidR="009063B5">
        <w:rPr>
          <w:rFonts w:ascii="Sylfaen" w:hAnsi="Sylfaen"/>
          <w:sz w:val="20"/>
          <w:szCs w:val="20"/>
        </w:rPr>
        <w:t>ნაწილით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დადგენილი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მოთხოვნის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შესაბამისად</w:t>
      </w:r>
      <w:proofErr w:type="spellEnd"/>
      <w:r w:rsidR="009063B5">
        <w:rPr>
          <w:rFonts w:ascii="Sylfaen" w:hAnsi="Sylfaen"/>
          <w:sz w:val="20"/>
          <w:szCs w:val="20"/>
        </w:rPr>
        <w:t xml:space="preserve">, </w:t>
      </w:r>
      <w:proofErr w:type="spellStart"/>
      <w:r w:rsidR="009063B5">
        <w:rPr>
          <w:rFonts w:ascii="Sylfaen" w:hAnsi="Sylfaen"/>
          <w:sz w:val="20"/>
          <w:szCs w:val="20"/>
        </w:rPr>
        <w:t>შეთანხმება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უნდა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წარმოადგენდეს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რატიფიცირებულ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და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ძალაში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შესულ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საერთაშორისო</w:t>
      </w:r>
      <w:proofErr w:type="spellEnd"/>
      <w:r w:rsidR="009063B5">
        <w:rPr>
          <w:rFonts w:ascii="Sylfaen" w:hAnsi="Sylfaen"/>
          <w:sz w:val="20"/>
          <w:szCs w:val="20"/>
        </w:rPr>
        <w:t xml:space="preserve"> </w:t>
      </w:r>
      <w:proofErr w:type="spellStart"/>
      <w:r w:rsidR="009063B5">
        <w:rPr>
          <w:rFonts w:ascii="Sylfaen" w:hAnsi="Sylfaen"/>
          <w:sz w:val="20"/>
          <w:szCs w:val="20"/>
        </w:rPr>
        <w:t>ხელშეკრულებას</w:t>
      </w:r>
      <w:proofErr w:type="spellEnd"/>
      <w:r w:rsidR="009063B5">
        <w:rPr>
          <w:rFonts w:ascii="Sylfaen" w:hAnsi="Sylfaen"/>
          <w:sz w:val="20"/>
          <w:szCs w:val="20"/>
        </w:rPr>
        <w:t>.</w:t>
      </w:r>
    </w:p>
    <w:p w:rsidR="007975D7" w:rsidRDefault="009063B5" w:rsidP="009063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გაიმართა კონსულტაციები ჩინეთის მხარესთან </w:t>
      </w:r>
      <w:r w:rsidR="00103453">
        <w:rPr>
          <w:rFonts w:ascii="Sylfaen" w:hAnsi="Sylfaen"/>
          <w:sz w:val="20"/>
          <w:szCs w:val="20"/>
        </w:rPr>
        <w:t>(</w:t>
      </w:r>
      <w:r w:rsidR="00103453">
        <w:rPr>
          <w:rFonts w:ascii="Sylfaen" w:hAnsi="Sylfaen"/>
          <w:sz w:val="20"/>
          <w:szCs w:val="20"/>
          <w:lang w:val="ka-GE"/>
        </w:rPr>
        <w:t xml:space="preserve">ერთი შეხვედრა ელჩთან, ერთი შეხვედრა ელჩის მოადგილესთან და </w:t>
      </w:r>
      <w:r w:rsidR="00656906">
        <w:rPr>
          <w:rFonts w:ascii="Sylfaen" w:hAnsi="Sylfaen"/>
          <w:sz w:val="20"/>
          <w:szCs w:val="20"/>
          <w:lang w:val="ka-GE"/>
        </w:rPr>
        <w:t>ერთი</w:t>
      </w:r>
      <w:r w:rsidR="00103453">
        <w:rPr>
          <w:rFonts w:ascii="Sylfaen" w:hAnsi="Sylfaen"/>
          <w:sz w:val="20"/>
          <w:szCs w:val="20"/>
          <w:lang w:val="ka-GE"/>
        </w:rPr>
        <w:t xml:space="preserve"> შეხვედრ</w:t>
      </w:r>
      <w:r w:rsidR="00656906">
        <w:rPr>
          <w:rFonts w:ascii="Sylfaen" w:hAnsi="Sylfaen"/>
          <w:sz w:val="20"/>
          <w:szCs w:val="20"/>
          <w:lang w:val="ka-GE"/>
        </w:rPr>
        <w:t>ა ეკონომიკურ და კომერციულ საკითხებში მრჩევლის ოფისთან</w:t>
      </w:r>
      <w:r w:rsidR="00103453">
        <w:rPr>
          <w:rFonts w:ascii="Sylfaen" w:hAnsi="Sylfaen"/>
          <w:sz w:val="20"/>
          <w:szCs w:val="20"/>
        </w:rPr>
        <w:t>)</w:t>
      </w:r>
      <w:r w:rsidR="00656906">
        <w:rPr>
          <w:rFonts w:ascii="Sylfaen" w:hAnsi="Sylfaen"/>
          <w:sz w:val="20"/>
          <w:szCs w:val="20"/>
          <w:lang w:val="ka-GE"/>
        </w:rPr>
        <w:t>.</w:t>
      </w:r>
      <w:r w:rsidR="0010345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კონსულტაციების შედეგად </w:t>
      </w:r>
      <w:r w:rsidR="00656906">
        <w:rPr>
          <w:rFonts w:ascii="Sylfaen" w:hAnsi="Sylfaen"/>
          <w:sz w:val="20"/>
          <w:szCs w:val="20"/>
          <w:lang w:val="ka-GE"/>
        </w:rPr>
        <w:t xml:space="preserve">ჩინეთის მხარეს </w:t>
      </w:r>
      <w:bookmarkStart w:id="0" w:name="_GoBack"/>
      <w:bookmarkEnd w:id="0"/>
      <w:r w:rsidR="000365D7">
        <w:rPr>
          <w:rFonts w:ascii="Sylfaen" w:hAnsi="Sylfaen"/>
          <w:sz w:val="20"/>
          <w:szCs w:val="20"/>
          <w:lang w:val="ka-GE"/>
        </w:rPr>
        <w:t xml:space="preserve">ეცნობა, </w:t>
      </w:r>
      <w:proofErr w:type="spellStart"/>
      <w:r>
        <w:rPr>
          <w:rFonts w:ascii="Sylfaen" w:hAnsi="Sylfaen" w:cs="Sylfaen"/>
          <w:sz w:val="20"/>
          <w:szCs w:val="20"/>
        </w:rPr>
        <w:t>რომ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კანონმდებლობით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დადგენილი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მოთხოვნის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წინამდებარე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შეთანხმება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მისი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ძალაში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შესვლისათვის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საჭიროებს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პარლამენტის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მიერ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რატიფიცირებას</w:t>
      </w:r>
      <w:proofErr w:type="spellEnd"/>
      <w:r>
        <w:rPr>
          <w:rFonts w:ascii="Sylfaen" w:hAnsi="Sylfaen" w:cs="Sylfaen"/>
          <w:sz w:val="20"/>
          <w:szCs w:val="20"/>
        </w:rPr>
        <w:t>.</w:t>
      </w:r>
    </w:p>
    <w:p w:rsidR="000365D7" w:rsidRDefault="000365D7" w:rsidP="009063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2017 წლის 10 ოქტომბერს ჩინეთის მხარეს ო</w:t>
      </w:r>
      <w:r w:rsidR="00103453">
        <w:rPr>
          <w:rFonts w:ascii="Sylfaen" w:hAnsi="Sylfaen" w:cs="Sylfaen"/>
          <w:sz w:val="20"/>
          <w:szCs w:val="20"/>
          <w:lang w:val="ka-GE"/>
        </w:rPr>
        <w:t>ფი</w:t>
      </w:r>
      <w:r>
        <w:rPr>
          <w:rFonts w:ascii="Sylfaen" w:hAnsi="Sylfaen" w:cs="Sylfaen"/>
          <w:sz w:val="20"/>
          <w:szCs w:val="20"/>
          <w:lang w:val="ka-GE"/>
        </w:rPr>
        <w:t>ციალურად გაეგზავნა ქართული მხარის პოზიცია აღნიშნულ საკითხთან დაკავშირებით</w:t>
      </w:r>
      <w:r w:rsidR="00103453">
        <w:rPr>
          <w:rFonts w:ascii="Sylfaen" w:hAnsi="Sylfaen" w:cs="Sylfaen"/>
          <w:sz w:val="20"/>
          <w:szCs w:val="20"/>
          <w:lang w:val="ka-GE"/>
        </w:rPr>
        <w:t xml:space="preserve"> (შეთანხმების პროექტი შესაბამისი ცვლილებებით)</w:t>
      </w:r>
      <w:r>
        <w:rPr>
          <w:rFonts w:ascii="Sylfaen" w:hAnsi="Sylfaen" w:cs="Sylfaen"/>
          <w:sz w:val="20"/>
          <w:szCs w:val="20"/>
          <w:lang w:val="ka-GE"/>
        </w:rPr>
        <w:t xml:space="preserve">. </w:t>
      </w:r>
      <w:r w:rsidR="00103453">
        <w:rPr>
          <w:rFonts w:ascii="Sylfaen" w:hAnsi="Sylfaen" w:cs="Sylfaen"/>
          <w:sz w:val="20"/>
          <w:szCs w:val="20"/>
          <w:lang w:val="ka-GE"/>
        </w:rPr>
        <w:t xml:space="preserve">საკითხის </w:t>
      </w:r>
      <w:r w:rsidR="007A325A">
        <w:rPr>
          <w:rFonts w:ascii="Sylfaen" w:hAnsi="Sylfaen" w:cs="Sylfaen"/>
          <w:sz w:val="20"/>
          <w:szCs w:val="20"/>
          <w:lang w:val="ka-GE"/>
        </w:rPr>
        <w:t>დარეგულირების მიზნით</w:t>
      </w:r>
      <w:r w:rsidR="00103453">
        <w:rPr>
          <w:rFonts w:ascii="Sylfaen" w:hAnsi="Sylfaen" w:cs="Sylfaen"/>
          <w:sz w:val="20"/>
          <w:szCs w:val="20"/>
          <w:lang w:val="ka-GE"/>
        </w:rPr>
        <w:t xml:space="preserve"> დაგეგმილი</w:t>
      </w:r>
      <w:r w:rsidR="007A325A">
        <w:rPr>
          <w:rFonts w:ascii="Sylfaen" w:hAnsi="Sylfaen" w:cs="Sylfaen"/>
          <w:sz w:val="20"/>
          <w:szCs w:val="20"/>
          <w:lang w:val="ka-GE"/>
        </w:rPr>
        <w:t>ა</w:t>
      </w:r>
      <w:r w:rsidR="00103453">
        <w:rPr>
          <w:rFonts w:ascii="Sylfaen" w:hAnsi="Sylfaen" w:cs="Sylfaen"/>
          <w:sz w:val="20"/>
          <w:szCs w:val="20"/>
          <w:lang w:val="ka-GE"/>
        </w:rPr>
        <w:t xml:space="preserve"> მორიგი შეხვედრა ჩინეთის მხარესთან იანვრის მეორე ნახევარში.</w:t>
      </w:r>
    </w:p>
    <w:p w:rsidR="00103453" w:rsidRDefault="00103453" w:rsidP="009063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03453" w:rsidRDefault="00103453" w:rsidP="009063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10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79"/>
    <w:rsid w:val="000365D7"/>
    <w:rsid w:val="00103453"/>
    <w:rsid w:val="00656906"/>
    <w:rsid w:val="007975D7"/>
    <w:rsid w:val="007A325A"/>
    <w:rsid w:val="009063B5"/>
    <w:rsid w:val="00A55279"/>
    <w:rsid w:val="00C12E24"/>
    <w:rsid w:val="00DB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9274B-77F5-4517-BF75-E6C2C48A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B5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Tamoeva</dc:creator>
  <cp:keywords/>
  <dc:description/>
  <cp:lastModifiedBy>Levan Tsurtsumia</cp:lastModifiedBy>
  <cp:revision>3</cp:revision>
  <cp:lastPrinted>2017-11-06T13:17:00Z</cp:lastPrinted>
  <dcterms:created xsi:type="dcterms:W3CDTF">2017-11-06T13:34:00Z</dcterms:created>
  <dcterms:modified xsi:type="dcterms:W3CDTF">2017-12-27T09:34:00Z</dcterms:modified>
</cp:coreProperties>
</file>