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DDF" w:rsidRPr="00F60DDF" w:rsidRDefault="00F60DDF" w:rsidP="00F65041">
      <w:pPr>
        <w:spacing w:before="100" w:beforeAutospacing="1" w:after="100" w:afterAutospacing="1" w:line="240" w:lineRule="auto"/>
        <w:jc w:val="both"/>
        <w:outlineLvl w:val="1"/>
        <w:rPr>
          <w:sz w:val="20"/>
          <w:szCs w:val="20"/>
        </w:rPr>
      </w:pPr>
      <w:r w:rsidRPr="00F60DDF">
        <w:rPr>
          <w:sz w:val="20"/>
          <w:szCs w:val="20"/>
        </w:rPr>
        <w:t>Importing Medicines for Personal Use</w:t>
      </w:r>
    </w:p>
    <w:p w:rsidR="00F60DDF" w:rsidRDefault="00F60DDF" w:rsidP="00F65041">
      <w:pPr>
        <w:jc w:val="both"/>
        <w:rPr>
          <w:sz w:val="20"/>
          <w:szCs w:val="20"/>
        </w:rPr>
      </w:pPr>
      <w:r w:rsidRPr="00F60DDF">
        <w:rPr>
          <w:sz w:val="20"/>
          <w:szCs w:val="20"/>
        </w:rPr>
        <w:t xml:space="preserve">First of all, let us express our gratitude for the medical treatment provided </w:t>
      </w:r>
      <w:r>
        <w:rPr>
          <w:sz w:val="20"/>
          <w:szCs w:val="20"/>
        </w:rPr>
        <w:t>by your country to our</w:t>
      </w:r>
      <w:r w:rsidRPr="00F60DDF">
        <w:rPr>
          <w:sz w:val="20"/>
          <w:szCs w:val="20"/>
        </w:rPr>
        <w:t xml:space="preserve"> citizen </w:t>
      </w:r>
      <w:r>
        <w:rPr>
          <w:sz w:val="20"/>
          <w:szCs w:val="20"/>
        </w:rPr>
        <w:t xml:space="preserve">and for </w:t>
      </w:r>
      <w:r w:rsidRPr="00F60DDF">
        <w:rPr>
          <w:sz w:val="20"/>
          <w:szCs w:val="20"/>
        </w:rPr>
        <w:t xml:space="preserve">supporting her family. </w:t>
      </w:r>
    </w:p>
    <w:p w:rsidR="00F65041" w:rsidRDefault="00F60DDF" w:rsidP="00F65041">
      <w:pPr>
        <w:jc w:val="both"/>
      </w:pPr>
      <w:r>
        <w:rPr>
          <w:sz w:val="20"/>
          <w:szCs w:val="20"/>
        </w:rPr>
        <w:t xml:space="preserve">Of course, certain medicines may be unavailable in Georgia but at the same time essential for surviving. This is taken into consideration, and according to current legislation medicines for which marketing authorizations are not issued </w:t>
      </w:r>
      <w:bookmarkStart w:id="0" w:name="_GoBack"/>
      <w:bookmarkEnd w:id="0"/>
      <w:r w:rsidR="00124990">
        <w:rPr>
          <w:sz w:val="20"/>
          <w:szCs w:val="20"/>
        </w:rPr>
        <w:t xml:space="preserve">could be imported legally for personal use. According to existing rules, if the medicines is prescribed by the authorized prescriber, </w:t>
      </w:r>
      <w:r w:rsidR="00124990">
        <w:t xml:space="preserve">and </w:t>
      </w:r>
      <w:r w:rsidR="00124990">
        <w:t xml:space="preserve"> the amount of medicine imported exceeds </w:t>
      </w:r>
      <w:r w:rsidR="00124990">
        <w:t xml:space="preserve"> 10 commercial packages, appropriate application should be submitted together with the medical documents (Form # 100 ) to State Regulation Agency for Medical Activities, which will issue import permission letter for unauthorized medicinal product to be imported for personal use. If the amount of </w:t>
      </w:r>
      <w:r w:rsidR="00124990">
        <w:t>imported</w:t>
      </w:r>
      <w:r w:rsidR="00124990">
        <w:t xml:space="preserve"> medicine is less than 10 </w:t>
      </w:r>
      <w:r w:rsidR="00124990">
        <w:t>commercial packages</w:t>
      </w:r>
      <w:r w:rsidR="00124990">
        <w:t xml:space="preserve">, there is no need for </w:t>
      </w:r>
      <w:r w:rsidR="0067742B">
        <w:t>import permission letter</w:t>
      </w:r>
      <w:r w:rsidR="00124990">
        <w:t xml:space="preserve"> </w:t>
      </w:r>
      <w:r w:rsidR="0067742B">
        <w:t xml:space="preserve">when at customs </w:t>
      </w:r>
      <w:r w:rsidR="005C4CA3">
        <w:t xml:space="preserve">signed </w:t>
      </w:r>
      <w:r w:rsidR="0067742B">
        <w:t xml:space="preserve">declaration contains appropriate information about intended use of the product (personal use). </w:t>
      </w:r>
      <w:r w:rsidR="00F65041">
        <w:t xml:space="preserve">Such medicinal products, intended for personal use, could be imported by natural persons or legal entities authorized to import medicinal products. </w:t>
      </w:r>
    </w:p>
    <w:p w:rsidR="005C4CA3" w:rsidRDefault="005C4CA3"/>
    <w:p w:rsidR="0067742B" w:rsidRDefault="0067742B"/>
    <w:p w:rsidR="00124990" w:rsidRDefault="00124990"/>
    <w:p w:rsidR="00124990" w:rsidRDefault="00124990"/>
    <w:p w:rsidR="00F60DDF" w:rsidRDefault="00124990">
      <w:r>
        <w:t xml:space="preserve">  </w:t>
      </w:r>
    </w:p>
    <w:p w:rsidR="00F60DDF" w:rsidRDefault="00F60DDF"/>
    <w:sectPr w:rsidR="00F60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3F8"/>
    <w:rsid w:val="00124990"/>
    <w:rsid w:val="002440B7"/>
    <w:rsid w:val="004133F8"/>
    <w:rsid w:val="005C4CA3"/>
    <w:rsid w:val="0067742B"/>
    <w:rsid w:val="00E57843"/>
    <w:rsid w:val="00F60DDF"/>
    <w:rsid w:val="00F6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0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0DDF"/>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60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0DD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52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Jikia</dc:creator>
  <cp:keywords/>
  <dc:description/>
  <cp:lastModifiedBy>Tea Jikia</cp:lastModifiedBy>
  <cp:revision>6</cp:revision>
  <cp:lastPrinted>2018-03-06T12:38:00Z</cp:lastPrinted>
  <dcterms:created xsi:type="dcterms:W3CDTF">2018-03-06T12:16:00Z</dcterms:created>
  <dcterms:modified xsi:type="dcterms:W3CDTF">2018-03-06T13:28:00Z</dcterms:modified>
</cp:coreProperties>
</file>