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673847" w:rsidRDefault="00673847" w:rsidP="00673847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673847">
        <w:rPr>
          <w:rFonts w:ascii="Sylfaen" w:hAnsi="Sylfaen"/>
          <w:b/>
          <w:bCs/>
          <w:color w:val="365F91"/>
          <w:lang w:val="ka-GE"/>
        </w:rPr>
        <w:t>1. Project Title</w:t>
      </w:r>
    </w:p>
    <w:p w:rsidR="00673847" w:rsidRPr="00534988" w:rsidRDefault="00673847" w:rsidP="00673847">
      <w:pPr>
        <w:jc w:val="both"/>
        <w:rPr>
          <w:rFonts w:ascii="Sylfaen" w:hAnsi="Sylfaen"/>
          <w:bCs/>
          <w:color w:val="000000" w:themeColor="text1"/>
        </w:rPr>
      </w:pPr>
      <w:r w:rsidRPr="00673847">
        <w:rPr>
          <w:rFonts w:ascii="Sylfaen" w:hAnsi="Sylfaen"/>
          <w:bCs/>
          <w:color w:val="000000" w:themeColor="text1"/>
          <w:lang w:val="ka-GE"/>
        </w:rPr>
        <w:t xml:space="preserve">Harmonization of </w:t>
      </w:r>
      <w:r w:rsidR="00534988">
        <w:rPr>
          <w:rFonts w:ascii="Sylfaen" w:hAnsi="Sylfaen"/>
          <w:bCs/>
          <w:color w:val="000000" w:themeColor="text1"/>
        </w:rPr>
        <w:t xml:space="preserve">Medical Devices </w:t>
      </w:r>
      <w:r w:rsidR="00534988" w:rsidRPr="00534988">
        <w:rPr>
          <w:rFonts w:ascii="Sylfaen" w:hAnsi="Sylfaen"/>
          <w:bCs/>
          <w:color w:val="000000" w:themeColor="text1"/>
          <w:lang w:val="ka-GE"/>
        </w:rPr>
        <w:t>National Regulations with the EU Legislation under the  Association Agreement between the European Union and Georgia</w:t>
      </w:r>
      <w:r w:rsidR="00534988">
        <w:rPr>
          <w:rFonts w:ascii="Sylfaen" w:hAnsi="Sylfaen"/>
          <w:bCs/>
          <w:color w:val="000000" w:themeColor="text1"/>
        </w:rPr>
        <w:t>.</w:t>
      </w:r>
    </w:p>
    <w:p w:rsidR="00673847" w:rsidRPr="00673847" w:rsidRDefault="00673847" w:rsidP="00673847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673847">
        <w:rPr>
          <w:rFonts w:ascii="Sylfaen" w:hAnsi="Sylfaen"/>
          <w:b/>
          <w:bCs/>
          <w:color w:val="365F91"/>
          <w:lang w:val="ka-GE"/>
        </w:rPr>
        <w:t>2. EU assistance tool</w:t>
      </w:r>
    </w:p>
    <w:p w:rsidR="00673847" w:rsidRDefault="00673847" w:rsidP="00673847">
      <w:pPr>
        <w:jc w:val="both"/>
        <w:rPr>
          <w:rFonts w:ascii="Sylfaen" w:hAnsi="Sylfaen"/>
          <w:bCs/>
          <w:color w:val="000000" w:themeColor="text1"/>
        </w:rPr>
      </w:pPr>
      <w:r w:rsidRPr="00673847">
        <w:rPr>
          <w:rFonts w:ascii="Sylfaen" w:hAnsi="Sylfaen"/>
          <w:bCs/>
          <w:color w:val="000000" w:themeColor="text1"/>
          <w:lang w:val="ka-GE"/>
        </w:rPr>
        <w:t>Twinning</w:t>
      </w:r>
    </w:p>
    <w:p w:rsidR="00534988" w:rsidRPr="006858F3" w:rsidRDefault="00534988" w:rsidP="00534988">
      <w:pPr>
        <w:jc w:val="both"/>
        <w:rPr>
          <w:rFonts w:ascii="Sylfaen" w:hAnsi="Sylfaen"/>
          <w:b/>
          <w:bCs/>
          <w:color w:val="365F91"/>
        </w:rPr>
      </w:pPr>
      <w:r w:rsidRPr="006858F3">
        <w:rPr>
          <w:rFonts w:ascii="Sylfaen" w:hAnsi="Sylfaen"/>
          <w:b/>
          <w:bCs/>
          <w:color w:val="365F91"/>
        </w:rPr>
        <w:t>3. Beneficiary Administration: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The name of the institution:</w:t>
      </w:r>
    </w:p>
    <w:p w:rsidR="00534988" w:rsidRDefault="00534988" w:rsidP="00534988">
      <w:r w:rsidRPr="006858F3">
        <w:rPr>
          <w:rFonts w:ascii="Times New Roman" w:hAnsi="Times New Roman" w:cs="Times New Roman"/>
        </w:rPr>
        <w:t>Ministry of Labor, Health and Social Affairs</w:t>
      </w:r>
      <w:r>
        <w:rPr>
          <w:rFonts w:ascii="Times New Roman" w:hAnsi="Times New Roman" w:cs="Times New Roman"/>
        </w:rPr>
        <w:t xml:space="preserve"> of Georgia</w:t>
      </w:r>
    </w:p>
    <w:p w:rsidR="00534988" w:rsidRPr="00453B87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General structure:</w:t>
      </w:r>
    </w:p>
    <w:p w:rsidR="00534988" w:rsidRDefault="00534988" w:rsidP="00534988">
      <w:pPr>
        <w:spacing w:after="160" w:line="259" w:lineRule="auto"/>
      </w:pPr>
      <w:r w:rsidRPr="006858F3">
        <w:rPr>
          <w:b/>
        </w:rPr>
        <w:t>Number of employees: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The mandate of the institution:</w:t>
      </w:r>
    </w:p>
    <w:p w:rsidR="00534988" w:rsidRPr="006858F3" w:rsidRDefault="00534988" w:rsidP="00534988">
      <w:pPr>
        <w:spacing w:after="160" w:line="259" w:lineRule="auto"/>
        <w:rPr>
          <w:b/>
        </w:rPr>
      </w:pPr>
      <w:r w:rsidRPr="006858F3">
        <w:rPr>
          <w:b/>
        </w:rPr>
        <w:t>Number of the staff that could be involved in the project preparation/implementation process:</w:t>
      </w:r>
    </w:p>
    <w:p w:rsidR="00534988" w:rsidRDefault="00534988" w:rsidP="00534988">
      <w:r>
        <w:t>10</w:t>
      </w:r>
      <w:r>
        <w:t xml:space="preserve"> persons</w:t>
      </w:r>
    </w:p>
    <w:p w:rsidR="00BA485F" w:rsidRPr="0071564A" w:rsidRDefault="00BA485F" w:rsidP="00673847">
      <w:pPr>
        <w:jc w:val="both"/>
        <w:rPr>
          <w:rFonts w:ascii="Times New Roman" w:hAnsi="Times New Roman" w:cs="Times New Roman"/>
          <w:b/>
          <w:bCs/>
          <w:color w:val="365F91"/>
          <w:lang w:val="ka-GE"/>
        </w:rPr>
      </w:pPr>
      <w:r w:rsidRPr="0071564A">
        <w:rPr>
          <w:rFonts w:ascii="Sylfaen" w:hAnsi="Sylfaen"/>
          <w:b/>
          <w:bCs/>
          <w:color w:val="365F91"/>
          <w:lang w:val="ka-GE"/>
        </w:rPr>
        <w:t>4</w:t>
      </w:r>
      <w:r w:rsidRPr="0071564A">
        <w:rPr>
          <w:rFonts w:ascii="Times New Roman" w:hAnsi="Times New Roman" w:cs="Times New Roman"/>
          <w:b/>
          <w:bCs/>
          <w:color w:val="365F91"/>
          <w:lang w:val="ka-GE"/>
        </w:rPr>
        <w:t xml:space="preserve">. </w:t>
      </w:r>
      <w:r w:rsidRPr="0071564A">
        <w:rPr>
          <w:rFonts w:ascii="Times New Roman" w:hAnsi="Times New Roman" w:cs="Times New Roman"/>
          <w:b/>
          <w:bCs/>
          <w:color w:val="365F91"/>
          <w:lang w:val="en-GB"/>
        </w:rPr>
        <w:t>Background Information and Justification</w:t>
      </w:r>
    </w:p>
    <w:p w:rsidR="00BA485F" w:rsidRPr="0071564A" w:rsidRDefault="00BA485F" w:rsidP="00BA485F">
      <w:pPr>
        <w:rPr>
          <w:rFonts w:ascii="Times New Roman" w:hAnsi="Times New Roman" w:cs="Times New Roman"/>
          <w:b/>
        </w:rPr>
      </w:pPr>
      <w:r w:rsidRPr="0071564A">
        <w:rPr>
          <w:rFonts w:ascii="Times New Roman" w:hAnsi="Times New Roman" w:cs="Times New Roman"/>
          <w:b/>
        </w:rPr>
        <w:t>Describe shortly why the project should be supported in the context of the EU-Georgia cooperation agenda and related documents (</w:t>
      </w:r>
      <w:r w:rsidRPr="0071564A">
        <w:rPr>
          <w:rFonts w:ascii="Times New Roman" w:hAnsi="Times New Roman" w:cs="Times New Roman"/>
          <w:b/>
          <w:i/>
        </w:rPr>
        <w:t>ENPI AP, future AA including DCFTA, etc.</w:t>
      </w:r>
      <w:r w:rsidRPr="0071564A">
        <w:rPr>
          <w:rFonts w:ascii="Times New Roman" w:hAnsi="Times New Roman" w:cs="Times New Roman"/>
          <w:b/>
        </w:rPr>
        <w:t xml:space="preserve">) or in the area and other </w:t>
      </w:r>
      <w:proofErr w:type="spellStart"/>
      <w:r w:rsidRPr="0071564A">
        <w:rPr>
          <w:rFonts w:ascii="Times New Roman" w:hAnsi="Times New Roman" w:cs="Times New Roman"/>
          <w:b/>
        </w:rPr>
        <w:t>GoG</w:t>
      </w:r>
      <w:proofErr w:type="spellEnd"/>
      <w:r w:rsidRPr="0071564A">
        <w:rPr>
          <w:rFonts w:ascii="Times New Roman" w:hAnsi="Times New Roman" w:cs="Times New Roman"/>
          <w:b/>
        </w:rPr>
        <w:t xml:space="preserve"> strategic documents (please indicate clear references to the priorities set out in the documents).</w:t>
      </w:r>
    </w:p>
    <w:p w:rsidR="00BA485F" w:rsidRDefault="0071564A" w:rsidP="00BA485F">
      <w:pPr>
        <w:jc w:val="both"/>
        <w:rPr>
          <w:rFonts w:ascii="Times New Roman" w:hAnsi="Times New Roman" w:cs="Times New Roman"/>
        </w:rPr>
      </w:pPr>
      <w:r w:rsidRPr="00673847">
        <w:rPr>
          <w:rFonts w:ascii="Times New Roman" w:hAnsi="Times New Roman" w:cs="Times New Roman"/>
        </w:rPr>
        <w:t xml:space="preserve">In order to </w:t>
      </w:r>
      <w:proofErr w:type="gramStart"/>
      <w:r w:rsidRPr="00673847">
        <w:rPr>
          <w:rFonts w:ascii="Times New Roman" w:hAnsi="Times New Roman" w:cs="Times New Roman"/>
        </w:rPr>
        <w:t>meet  the</w:t>
      </w:r>
      <w:proofErr w:type="gramEnd"/>
      <w:r w:rsidRPr="00673847">
        <w:rPr>
          <w:rFonts w:ascii="Times New Roman" w:hAnsi="Times New Roman" w:cs="Times New Roman"/>
        </w:rPr>
        <w:t xml:space="preserve"> obligations under the Deep and Comprehensive Free Trade Area Agreement (DCFTA) between Georgia and the European Union,  it is necessary to establish a market </w:t>
      </w:r>
      <w:proofErr w:type="spellStart"/>
      <w:r w:rsidRPr="00673847">
        <w:rPr>
          <w:rFonts w:ascii="Times New Roman" w:hAnsi="Times New Roman" w:cs="Times New Roman"/>
        </w:rPr>
        <w:t>survillance</w:t>
      </w:r>
      <w:proofErr w:type="spellEnd"/>
      <w:r w:rsidRPr="00673847">
        <w:rPr>
          <w:rFonts w:ascii="Times New Roman" w:hAnsi="Times New Roman" w:cs="Times New Roman"/>
        </w:rPr>
        <w:t xml:space="preserve"> system, relevant to the EU best experience</w:t>
      </w:r>
      <w:r w:rsidR="00BA485F" w:rsidRPr="00673847">
        <w:rPr>
          <w:rFonts w:ascii="Times New Roman" w:hAnsi="Times New Roman" w:cs="Times New Roman"/>
        </w:rPr>
        <w:t>. The project will ensure harmonization of the national regulations with the following EU directives:</w:t>
      </w:r>
      <w:r w:rsidR="00BA485F" w:rsidRPr="0071564A">
        <w:rPr>
          <w:rFonts w:ascii="Times New Roman" w:hAnsi="Times New Roman" w:cs="Times New Roman"/>
        </w:rPr>
        <w:t xml:space="preserve">  </w:t>
      </w:r>
    </w:p>
    <w:p w:rsidR="00227936" w:rsidRDefault="00227936" w:rsidP="00BA485F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93/42 / EEC medical devices; </w:t>
      </w:r>
    </w:p>
    <w:p w:rsidR="00227936" w:rsidRDefault="00227936" w:rsidP="00BA485F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90/385 / EEC actively implantable medical devices; </w:t>
      </w:r>
    </w:p>
    <w:p w:rsidR="00227936" w:rsidRPr="0071564A" w:rsidRDefault="00227936" w:rsidP="00BA485F">
      <w:pPr>
        <w:jc w:val="both"/>
        <w:rPr>
          <w:rFonts w:ascii="Times New Roman" w:hAnsi="Times New Roman" w:cs="Times New Roman"/>
        </w:rPr>
      </w:pPr>
      <w:proofErr w:type="gramStart"/>
      <w:r w:rsidRPr="0071564A">
        <w:rPr>
          <w:rFonts w:ascii="Times New Roman" w:hAnsi="Times New Roman" w:cs="Times New Roman"/>
        </w:rPr>
        <w:t>98/79 /EC in-vitro diagnostic medical devices</w:t>
      </w:r>
      <w:r>
        <w:rPr>
          <w:rFonts w:ascii="Times New Roman" w:hAnsi="Times New Roman" w:cs="Times New Roman"/>
        </w:rPr>
        <w:t>.</w:t>
      </w:r>
      <w:proofErr w:type="gramEnd"/>
    </w:p>
    <w:p w:rsidR="00BA485F" w:rsidRPr="0071564A" w:rsidRDefault="00BA485F" w:rsidP="00BA485F">
      <w:pPr>
        <w:rPr>
          <w:rFonts w:ascii="Times New Roman" w:hAnsi="Times New Roman" w:cs="Times New Roman"/>
          <w:b/>
          <w:lang w:val="ka-GE"/>
        </w:rPr>
      </w:pPr>
      <w:r w:rsidRPr="0071564A">
        <w:rPr>
          <w:rFonts w:ascii="Times New Roman" w:hAnsi="Times New Roman" w:cs="Times New Roman"/>
          <w:b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71564A" w:rsidRDefault="005934A0" w:rsidP="00E76112">
      <w:pPr>
        <w:jc w:val="both"/>
        <w:rPr>
          <w:rFonts w:ascii="Times New Roman" w:hAnsi="Times New Roman" w:cs="Times New Roman"/>
          <w:lang w:val="ka-GE"/>
        </w:rPr>
      </w:pPr>
      <w:r w:rsidRPr="0071564A">
        <w:rPr>
          <w:rFonts w:ascii="Times New Roman" w:hAnsi="Times New Roman" w:cs="Times New Roman"/>
        </w:rPr>
        <w:t xml:space="preserve">For more than a decade </w:t>
      </w:r>
      <w:r w:rsidR="001F444F" w:rsidRPr="0071564A">
        <w:rPr>
          <w:rFonts w:ascii="Times New Roman" w:hAnsi="Times New Roman" w:cs="Times New Roman"/>
          <w:lang w:val="ka-GE"/>
        </w:rPr>
        <w:t>in Georgia</w:t>
      </w:r>
      <w:r w:rsidR="001F444F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>t</w:t>
      </w:r>
      <w:r w:rsidRPr="0071564A">
        <w:rPr>
          <w:rFonts w:ascii="Times New Roman" w:hAnsi="Times New Roman" w:cs="Times New Roman"/>
          <w:lang w:val="ka-GE"/>
        </w:rPr>
        <w:t xml:space="preserve">here </w:t>
      </w:r>
      <w:r w:rsidR="00F0630A" w:rsidRPr="0071564A">
        <w:rPr>
          <w:rFonts w:ascii="Times New Roman" w:hAnsi="Times New Roman" w:cs="Times New Roman"/>
        </w:rPr>
        <w:t xml:space="preserve">have been </w:t>
      </w:r>
      <w:r w:rsidRPr="0071564A">
        <w:rPr>
          <w:rFonts w:ascii="Times New Roman" w:hAnsi="Times New Roman" w:cs="Times New Roman"/>
          <w:lang w:val="ka-GE"/>
        </w:rPr>
        <w:t xml:space="preserve">no mechanisms </w:t>
      </w:r>
      <w:proofErr w:type="gramStart"/>
      <w:r w:rsidR="004629A1" w:rsidRPr="0071564A">
        <w:rPr>
          <w:rFonts w:ascii="Times New Roman" w:hAnsi="Times New Roman" w:cs="Times New Roman"/>
        </w:rPr>
        <w:t xml:space="preserve">for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F0630A" w:rsidRPr="0071564A">
        <w:rPr>
          <w:rFonts w:ascii="Times New Roman" w:hAnsi="Times New Roman" w:cs="Times New Roman"/>
        </w:rPr>
        <w:t>the</w:t>
      </w:r>
      <w:proofErr w:type="gramEnd"/>
      <w:r w:rsidR="00F0630A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>regulati</w:t>
      </w:r>
      <w:r w:rsidR="00F0630A" w:rsidRPr="0071564A">
        <w:rPr>
          <w:rFonts w:ascii="Times New Roman" w:hAnsi="Times New Roman" w:cs="Times New Roman"/>
        </w:rPr>
        <w:t xml:space="preserve">on of </w:t>
      </w:r>
      <w:r w:rsidRPr="0071564A">
        <w:rPr>
          <w:rFonts w:ascii="Times New Roman" w:hAnsi="Times New Roman" w:cs="Times New Roman"/>
          <w:lang w:val="ka-GE"/>
        </w:rPr>
        <w:t xml:space="preserve"> medical</w:t>
      </w:r>
      <w:r w:rsidR="00085E21" w:rsidRPr="0071564A">
        <w:rPr>
          <w:rFonts w:ascii="Times New Roman" w:hAnsi="Times New Roman" w:cs="Times New Roman"/>
        </w:rPr>
        <w:t xml:space="preserve">  </w:t>
      </w:r>
      <w:r w:rsidR="002D1A09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 xml:space="preserve">. The only </w:t>
      </w:r>
      <w:r w:rsidR="001F444F" w:rsidRPr="0071564A">
        <w:rPr>
          <w:rFonts w:ascii="Times New Roman" w:hAnsi="Times New Roman" w:cs="Times New Roman"/>
        </w:rPr>
        <w:t xml:space="preserve">existing </w:t>
      </w:r>
      <w:r w:rsidRPr="0071564A">
        <w:rPr>
          <w:rFonts w:ascii="Times New Roman" w:hAnsi="Times New Roman" w:cs="Times New Roman"/>
          <w:lang w:val="ka-GE"/>
        </w:rPr>
        <w:t xml:space="preserve">requirement </w:t>
      </w:r>
      <w:r w:rsidRPr="0071564A">
        <w:rPr>
          <w:rFonts w:ascii="Times New Roman" w:hAnsi="Times New Roman" w:cs="Times New Roman"/>
        </w:rPr>
        <w:t xml:space="preserve">of the current </w:t>
      </w:r>
      <w:r w:rsidRPr="0071564A">
        <w:rPr>
          <w:rFonts w:ascii="Times New Roman" w:hAnsi="Times New Roman" w:cs="Times New Roman"/>
          <w:lang w:val="ka-GE"/>
        </w:rPr>
        <w:t xml:space="preserve"> legislation regarding medical </w:t>
      </w:r>
      <w:r w:rsidR="002D7DD9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 xml:space="preserve"> (licensing requirements</w:t>
      </w:r>
      <w:r w:rsidR="00F0630A" w:rsidRPr="0071564A">
        <w:rPr>
          <w:rFonts w:ascii="Times New Roman" w:hAnsi="Times New Roman" w:cs="Times New Roman"/>
        </w:rPr>
        <w:t xml:space="preserve"> for  medical practices and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F0630A" w:rsidRPr="0071564A">
        <w:rPr>
          <w:rFonts w:ascii="Times New Roman" w:hAnsi="Times New Roman" w:cs="Times New Roman"/>
        </w:rPr>
        <w:t xml:space="preserve">hospital permits) </w:t>
      </w:r>
      <w:r w:rsidRPr="0071564A">
        <w:rPr>
          <w:rFonts w:ascii="Times New Roman" w:hAnsi="Times New Roman" w:cs="Times New Roman"/>
          <w:lang w:val="ka-GE"/>
        </w:rPr>
        <w:t xml:space="preserve"> refers </w:t>
      </w:r>
      <w:r w:rsidR="001F444F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>to the</w:t>
      </w:r>
      <w:r w:rsidR="004629A1" w:rsidRPr="0071564A">
        <w:rPr>
          <w:rFonts w:ascii="Times New Roman" w:hAnsi="Times New Roman" w:cs="Times New Roman"/>
        </w:rPr>
        <w:t xml:space="preserve">  device </w:t>
      </w:r>
      <w:r w:rsidRPr="0071564A">
        <w:rPr>
          <w:rFonts w:ascii="Times New Roman" w:hAnsi="Times New Roman" w:cs="Times New Roman"/>
          <w:lang w:val="ka-GE"/>
        </w:rPr>
        <w:t xml:space="preserve"> release date: medical </w:t>
      </w:r>
      <w:r w:rsidR="002D7DD9" w:rsidRPr="0071564A">
        <w:rPr>
          <w:rFonts w:ascii="Times New Roman" w:hAnsi="Times New Roman" w:cs="Times New Roman"/>
        </w:rPr>
        <w:t xml:space="preserve">devices </w:t>
      </w:r>
      <w:r w:rsidRPr="0071564A">
        <w:rPr>
          <w:rFonts w:ascii="Times New Roman" w:hAnsi="Times New Roman" w:cs="Times New Roman"/>
          <w:lang w:val="ka-GE"/>
        </w:rPr>
        <w:t xml:space="preserve"> should</w:t>
      </w:r>
      <w:r w:rsidR="002D1A09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 xml:space="preserve"> not be issued before 1998.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P</w:t>
      </w:r>
      <w:r w:rsidRPr="0071564A">
        <w:rPr>
          <w:rFonts w:ascii="Times New Roman" w:hAnsi="Times New Roman" w:cs="Times New Roman"/>
          <w:lang w:val="ka-GE"/>
        </w:rPr>
        <w:t xml:space="preserve">lacement </w:t>
      </w:r>
      <w:r w:rsidRPr="0071564A">
        <w:rPr>
          <w:rFonts w:ascii="Times New Roman" w:hAnsi="Times New Roman" w:cs="Times New Roman"/>
        </w:rPr>
        <w:t xml:space="preserve">on the </w:t>
      </w:r>
      <w:r w:rsidRPr="0071564A">
        <w:rPr>
          <w:rFonts w:ascii="Times New Roman" w:hAnsi="Times New Roman" w:cs="Times New Roman"/>
          <w:lang w:val="ka-GE"/>
        </w:rPr>
        <w:t>market, registration</w:t>
      </w:r>
      <w:proofErr w:type="gramStart"/>
      <w:r w:rsidRPr="0071564A">
        <w:rPr>
          <w:rFonts w:ascii="Times New Roman" w:hAnsi="Times New Roman" w:cs="Times New Roman"/>
          <w:lang w:val="ka-GE"/>
        </w:rPr>
        <w:t xml:space="preserve">, </w:t>
      </w:r>
      <w:r w:rsidRPr="0071564A">
        <w:rPr>
          <w:rFonts w:ascii="Times New Roman" w:hAnsi="Times New Roman" w:cs="Times New Roman"/>
        </w:rPr>
        <w:t xml:space="preserve"> </w:t>
      </w:r>
      <w:r w:rsidR="002D7DD9" w:rsidRPr="0071564A">
        <w:rPr>
          <w:rFonts w:ascii="Times New Roman" w:hAnsi="Times New Roman" w:cs="Times New Roman"/>
        </w:rPr>
        <w:t>assessment</w:t>
      </w:r>
      <w:proofErr w:type="gramEnd"/>
      <w:r w:rsidR="001F444F" w:rsidRPr="0071564A">
        <w:rPr>
          <w:rFonts w:ascii="Times New Roman" w:hAnsi="Times New Roman" w:cs="Times New Roman"/>
        </w:rPr>
        <w:t xml:space="preserve"> of </w:t>
      </w:r>
      <w:r w:rsidR="002D1A09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conformity </w:t>
      </w:r>
      <w:r w:rsidR="002D7DD9" w:rsidRPr="0071564A">
        <w:rPr>
          <w:rFonts w:ascii="Times New Roman" w:hAnsi="Times New Roman" w:cs="Times New Roman"/>
        </w:rPr>
        <w:t xml:space="preserve">and </w:t>
      </w:r>
      <w:r w:rsidRPr="0071564A">
        <w:rPr>
          <w:rFonts w:ascii="Times New Roman" w:hAnsi="Times New Roman" w:cs="Times New Roman"/>
          <w:lang w:val="ka-GE"/>
        </w:rPr>
        <w:t xml:space="preserve"> </w:t>
      </w:r>
      <w:r w:rsidR="0071564A" w:rsidRPr="0071564A">
        <w:rPr>
          <w:rFonts w:ascii="Times New Roman" w:hAnsi="Times New Roman" w:cs="Times New Roman"/>
          <w:lang w:val="ka-GE"/>
        </w:rPr>
        <w:t xml:space="preserve">survillance </w:t>
      </w:r>
      <w:r w:rsidR="001F444F" w:rsidRPr="0071564A">
        <w:rPr>
          <w:rFonts w:ascii="Times New Roman" w:hAnsi="Times New Roman" w:cs="Times New Roman"/>
          <w:lang w:val="ka-GE"/>
        </w:rPr>
        <w:t>of</w:t>
      </w:r>
      <w:r w:rsidR="00AB3F09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  <w:lang w:val="ka-GE"/>
        </w:rPr>
        <w:t xml:space="preserve"> the medical </w:t>
      </w:r>
      <w:r w:rsidR="001F444F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</w:rPr>
        <w:t xml:space="preserve">  </w:t>
      </w:r>
      <w:r w:rsidR="002D1A09" w:rsidRPr="0071564A">
        <w:rPr>
          <w:rFonts w:ascii="Times New Roman" w:hAnsi="Times New Roman" w:cs="Times New Roman"/>
        </w:rPr>
        <w:t>are</w:t>
      </w:r>
      <w:r w:rsidR="00AB3F09" w:rsidRPr="0071564A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 xml:space="preserve">currently </w:t>
      </w:r>
      <w:r w:rsidR="00AB3F09" w:rsidRPr="0071564A">
        <w:rPr>
          <w:rFonts w:ascii="Times New Roman" w:hAnsi="Times New Roman" w:cs="Times New Roman"/>
        </w:rPr>
        <w:t xml:space="preserve">out of </w:t>
      </w:r>
      <w:r w:rsidR="002D1A09" w:rsidRPr="0071564A">
        <w:rPr>
          <w:rFonts w:ascii="Times New Roman" w:hAnsi="Times New Roman" w:cs="Times New Roman"/>
        </w:rPr>
        <w:t xml:space="preserve"> state  </w:t>
      </w:r>
      <w:r w:rsidR="00AB3F09" w:rsidRPr="0071564A">
        <w:rPr>
          <w:rFonts w:ascii="Times New Roman" w:hAnsi="Times New Roman" w:cs="Times New Roman"/>
        </w:rPr>
        <w:t xml:space="preserve">regulation </w:t>
      </w:r>
      <w:r w:rsidR="001F444F" w:rsidRPr="0071564A">
        <w:rPr>
          <w:rFonts w:ascii="Times New Roman" w:hAnsi="Times New Roman" w:cs="Times New Roman"/>
        </w:rPr>
        <w:t xml:space="preserve">and </w:t>
      </w:r>
      <w:r w:rsidR="00AB3F09" w:rsidRPr="0071564A">
        <w:rPr>
          <w:rFonts w:ascii="Times New Roman" w:hAnsi="Times New Roman" w:cs="Times New Roman"/>
        </w:rPr>
        <w:t xml:space="preserve">accordingly, </w:t>
      </w:r>
      <w:r w:rsidRPr="0071564A">
        <w:rPr>
          <w:rFonts w:ascii="Times New Roman" w:hAnsi="Times New Roman" w:cs="Times New Roman"/>
          <w:lang w:val="ka-GE"/>
        </w:rPr>
        <w:t>there is no competent  body</w:t>
      </w:r>
      <w:r w:rsidR="0071564A">
        <w:rPr>
          <w:rFonts w:ascii="Times New Roman" w:hAnsi="Times New Roman" w:cs="Times New Roman"/>
        </w:rPr>
        <w:t>/authority</w:t>
      </w:r>
      <w:r w:rsidRPr="0071564A">
        <w:rPr>
          <w:rFonts w:ascii="Times New Roman" w:hAnsi="Times New Roman" w:cs="Times New Roman"/>
          <w:lang w:val="ka-GE"/>
        </w:rPr>
        <w:t xml:space="preserve"> responsible for</w:t>
      </w:r>
      <w:r w:rsidR="00AB3F09" w:rsidRPr="0071564A">
        <w:rPr>
          <w:rFonts w:ascii="Times New Roman" w:hAnsi="Times New Roman" w:cs="Times New Roman"/>
        </w:rPr>
        <w:t xml:space="preserve"> the</w:t>
      </w:r>
      <w:r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  <w:lang w:val="ka-GE"/>
        </w:rPr>
        <w:t xml:space="preserve"> regulat</w:t>
      </w:r>
      <w:r w:rsidRPr="0071564A">
        <w:rPr>
          <w:rFonts w:ascii="Times New Roman" w:hAnsi="Times New Roman" w:cs="Times New Roman"/>
        </w:rPr>
        <w:t xml:space="preserve">ion of </w:t>
      </w:r>
      <w:r w:rsidRPr="0071564A">
        <w:rPr>
          <w:rFonts w:ascii="Times New Roman" w:hAnsi="Times New Roman" w:cs="Times New Roman"/>
          <w:lang w:val="ka-GE"/>
        </w:rPr>
        <w:t xml:space="preserve">medical </w:t>
      </w:r>
      <w:r w:rsidR="004629A1" w:rsidRPr="0071564A">
        <w:rPr>
          <w:rFonts w:ascii="Times New Roman" w:hAnsi="Times New Roman" w:cs="Times New Roman"/>
        </w:rPr>
        <w:t>devices</w:t>
      </w:r>
      <w:r w:rsidRPr="0071564A">
        <w:rPr>
          <w:rFonts w:ascii="Times New Roman" w:hAnsi="Times New Roman" w:cs="Times New Roman"/>
          <w:lang w:val="ka-GE"/>
        </w:rPr>
        <w:t>.</w:t>
      </w:r>
    </w:p>
    <w:p w:rsidR="008916CF" w:rsidRPr="0083023A" w:rsidRDefault="002D1A09" w:rsidP="00D80F96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In order to </w:t>
      </w:r>
      <w:proofErr w:type="gramStart"/>
      <w:r w:rsidRPr="0071564A">
        <w:rPr>
          <w:rFonts w:ascii="Times New Roman" w:hAnsi="Times New Roman" w:cs="Times New Roman"/>
        </w:rPr>
        <w:t xml:space="preserve">meet </w:t>
      </w:r>
      <w:r w:rsidR="005934A0" w:rsidRPr="0071564A">
        <w:rPr>
          <w:rFonts w:ascii="Times New Roman" w:hAnsi="Times New Roman" w:cs="Times New Roman"/>
        </w:rPr>
        <w:t xml:space="preserve"> the</w:t>
      </w:r>
      <w:proofErr w:type="gramEnd"/>
      <w:r w:rsidR="005934A0" w:rsidRPr="0071564A">
        <w:rPr>
          <w:rFonts w:ascii="Times New Roman" w:hAnsi="Times New Roman" w:cs="Times New Roman"/>
        </w:rPr>
        <w:t xml:space="preserve"> obligations under the Deep and Comprehensive Free Trade Area Agreement (DCFTA) between Georgia and the European Union,</w:t>
      </w:r>
      <w:r w:rsidR="002D7DD9" w:rsidRPr="0071564A">
        <w:rPr>
          <w:rFonts w:ascii="Times New Roman" w:hAnsi="Times New Roman" w:cs="Times New Roman"/>
        </w:rPr>
        <w:t xml:space="preserve"> </w:t>
      </w:r>
      <w:r w:rsidR="005934A0" w:rsidRPr="0071564A">
        <w:rPr>
          <w:rFonts w:ascii="Times New Roman" w:hAnsi="Times New Roman" w:cs="Times New Roman"/>
        </w:rPr>
        <w:t xml:space="preserve"> it is necessary to establish </w:t>
      </w:r>
      <w:r w:rsidR="004629A1" w:rsidRPr="0071564A">
        <w:rPr>
          <w:rFonts w:ascii="Times New Roman" w:hAnsi="Times New Roman" w:cs="Times New Roman"/>
        </w:rPr>
        <w:t xml:space="preserve">a </w:t>
      </w:r>
      <w:r w:rsidR="0071564A" w:rsidRPr="0071564A">
        <w:rPr>
          <w:rFonts w:ascii="Times New Roman" w:hAnsi="Times New Roman" w:cs="Times New Roman"/>
        </w:rPr>
        <w:t>market surv</w:t>
      </w:r>
      <w:r w:rsidR="002C0655">
        <w:rPr>
          <w:rFonts w:ascii="Times New Roman" w:hAnsi="Times New Roman" w:cs="Times New Roman"/>
        </w:rPr>
        <w:t>e</w:t>
      </w:r>
      <w:r w:rsidR="0071564A" w:rsidRPr="0071564A">
        <w:rPr>
          <w:rFonts w:ascii="Times New Roman" w:hAnsi="Times New Roman" w:cs="Times New Roman"/>
        </w:rPr>
        <w:t xml:space="preserve">illance </w:t>
      </w:r>
      <w:r w:rsidR="0071564A" w:rsidRPr="004232C3">
        <w:rPr>
          <w:rFonts w:ascii="Times New Roman" w:hAnsi="Times New Roman" w:cs="Times New Roman"/>
          <w:color w:val="000000" w:themeColor="text1"/>
        </w:rPr>
        <w:lastRenderedPageBreak/>
        <w:t>system</w:t>
      </w:r>
      <w:r w:rsidR="00F0630A" w:rsidRPr="004232C3">
        <w:rPr>
          <w:rFonts w:ascii="Times New Roman" w:hAnsi="Times New Roman" w:cs="Times New Roman"/>
          <w:color w:val="000000" w:themeColor="text1"/>
        </w:rPr>
        <w:t xml:space="preserve">, </w:t>
      </w:r>
      <w:r w:rsidR="005934A0" w:rsidRPr="004232C3">
        <w:rPr>
          <w:rFonts w:ascii="Times New Roman" w:hAnsi="Times New Roman" w:cs="Times New Roman"/>
          <w:color w:val="000000" w:themeColor="text1"/>
        </w:rPr>
        <w:t>relevant to the EU best experience.</w:t>
      </w:r>
      <w:r w:rsidR="001F444F" w:rsidRPr="004232C3">
        <w:rPr>
          <w:rFonts w:ascii="Times New Roman" w:hAnsi="Times New Roman" w:cs="Times New Roman"/>
          <w:color w:val="000000" w:themeColor="text1"/>
        </w:rPr>
        <w:t xml:space="preserve">  </w:t>
      </w:r>
      <w:r w:rsidR="005934A0" w:rsidRPr="004232C3">
        <w:rPr>
          <w:rFonts w:ascii="Times New Roman" w:hAnsi="Times New Roman" w:cs="Times New Roman"/>
          <w:color w:val="000000" w:themeColor="text1"/>
        </w:rPr>
        <w:t>To achieve</w:t>
      </w:r>
      <w:r w:rsidR="001F444F" w:rsidRPr="004232C3">
        <w:rPr>
          <w:rFonts w:ascii="Times New Roman" w:hAnsi="Times New Roman" w:cs="Times New Roman"/>
          <w:color w:val="000000" w:themeColor="text1"/>
        </w:rPr>
        <w:t xml:space="preserve"> this goal</w:t>
      </w:r>
      <w:r w:rsidR="00085E21" w:rsidRPr="004232C3">
        <w:rPr>
          <w:rFonts w:ascii="Times New Roman" w:hAnsi="Times New Roman" w:cs="Times New Roman"/>
          <w:color w:val="000000" w:themeColor="text1"/>
        </w:rPr>
        <w:t xml:space="preserve">, </w:t>
      </w:r>
      <w:r w:rsidR="005934A0" w:rsidRPr="004232C3">
        <w:rPr>
          <w:rFonts w:ascii="Times New Roman" w:hAnsi="Times New Roman" w:cs="Times New Roman"/>
          <w:color w:val="000000" w:themeColor="text1"/>
        </w:rPr>
        <w:t xml:space="preserve"> </w:t>
      </w:r>
      <w:r w:rsidR="00085E21" w:rsidRPr="004232C3">
        <w:rPr>
          <w:rFonts w:ascii="Times New Roman" w:hAnsi="Times New Roman" w:cs="Times New Roman"/>
          <w:color w:val="000000" w:themeColor="text1"/>
        </w:rPr>
        <w:t>with the EU</w:t>
      </w:r>
      <w:r w:rsidR="00C80654" w:rsidRPr="004232C3">
        <w:rPr>
          <w:rFonts w:ascii="Times New Roman" w:hAnsi="Times New Roman" w:cs="Times New Roman"/>
          <w:color w:val="000000" w:themeColor="text1"/>
        </w:rPr>
        <w:t xml:space="preserve"> </w:t>
      </w:r>
      <w:r w:rsidR="005934A0" w:rsidRPr="004232C3">
        <w:rPr>
          <w:rFonts w:ascii="Times New Roman" w:hAnsi="Times New Roman" w:cs="Times New Roman"/>
          <w:color w:val="000000" w:themeColor="text1"/>
        </w:rPr>
        <w:t>technical assistance</w:t>
      </w:r>
      <w:r w:rsidR="00085E21" w:rsidRPr="004232C3">
        <w:rPr>
          <w:rFonts w:ascii="Times New Roman" w:hAnsi="Times New Roman" w:cs="Times New Roman"/>
          <w:color w:val="000000" w:themeColor="text1"/>
        </w:rPr>
        <w:t xml:space="preserve">,  the  </w:t>
      </w:r>
      <w:r w:rsidR="000E29EA" w:rsidRPr="004232C3">
        <w:rPr>
          <w:rFonts w:ascii="Times New Roman" w:hAnsi="Times New Roman" w:cs="Times New Roman"/>
          <w:color w:val="000000" w:themeColor="text1"/>
        </w:rPr>
        <w:t>project on</w:t>
      </w:r>
      <w:r w:rsidRPr="004232C3">
        <w:rPr>
          <w:rFonts w:ascii="Times New Roman" w:hAnsi="Times New Roman" w:cs="Times New Roman"/>
          <w:color w:val="000000" w:themeColor="text1"/>
        </w:rPr>
        <w:t xml:space="preserve"> the </w:t>
      </w:r>
      <w:r w:rsidR="000E29EA" w:rsidRPr="004232C3">
        <w:rPr>
          <w:rFonts w:ascii="Times New Roman" w:hAnsi="Times New Roman" w:cs="Times New Roman"/>
          <w:color w:val="000000" w:themeColor="text1"/>
        </w:rPr>
        <w:t xml:space="preserve"> “</w:t>
      </w:r>
      <w:r w:rsidRPr="004232C3">
        <w:rPr>
          <w:rFonts w:ascii="Times New Roman" w:hAnsi="Times New Roman" w:cs="Times New Roman"/>
          <w:color w:val="000000" w:themeColor="text1"/>
        </w:rPr>
        <w:t xml:space="preserve">Support of the </w:t>
      </w:r>
      <w:r w:rsidR="005934A0" w:rsidRPr="004232C3">
        <w:rPr>
          <w:rFonts w:ascii="Times New Roman" w:hAnsi="Times New Roman" w:cs="Times New Roman"/>
          <w:color w:val="000000" w:themeColor="text1"/>
        </w:rPr>
        <w:t xml:space="preserve">Technical and Construction </w:t>
      </w:r>
      <w:proofErr w:type="spellStart"/>
      <w:r w:rsidR="00227936" w:rsidRPr="004232C3">
        <w:rPr>
          <w:rFonts w:ascii="Times New Roman" w:hAnsi="Times New Roman" w:cs="Times New Roman"/>
          <w:color w:val="000000" w:themeColor="text1"/>
        </w:rPr>
        <w:t>SUrvilannce</w:t>
      </w:r>
      <w:proofErr w:type="spellEnd"/>
      <w:r w:rsidR="005934A0" w:rsidRPr="004232C3">
        <w:rPr>
          <w:rFonts w:ascii="Times New Roman" w:hAnsi="Times New Roman" w:cs="Times New Roman"/>
          <w:color w:val="000000" w:themeColor="text1"/>
        </w:rPr>
        <w:t xml:space="preserve"> Agency for </w:t>
      </w:r>
      <w:r w:rsidR="00C80654" w:rsidRPr="004232C3">
        <w:rPr>
          <w:rFonts w:ascii="Times New Roman" w:hAnsi="Times New Roman" w:cs="Times New Roman"/>
          <w:color w:val="000000" w:themeColor="text1"/>
        </w:rPr>
        <w:t xml:space="preserve">the improvement </w:t>
      </w:r>
      <w:r w:rsidR="002C0655" w:rsidRPr="004232C3">
        <w:rPr>
          <w:rFonts w:ascii="Times New Roman" w:hAnsi="Times New Roman" w:cs="Times New Roman"/>
          <w:color w:val="000000" w:themeColor="text1"/>
        </w:rPr>
        <w:t xml:space="preserve">of  the national market surveillance system , </w:t>
      </w:r>
      <w:r w:rsidRPr="004232C3">
        <w:rPr>
          <w:rFonts w:ascii="Times New Roman" w:hAnsi="Times New Roman" w:cs="Times New Roman"/>
          <w:color w:val="000000" w:themeColor="text1"/>
        </w:rPr>
        <w:t xml:space="preserve">consistent with  the  EU best practices </w:t>
      </w:r>
      <w:r w:rsidR="005934A0" w:rsidRPr="004232C3">
        <w:rPr>
          <w:rFonts w:ascii="Times New Roman" w:hAnsi="Times New Roman" w:cs="Times New Roman"/>
          <w:color w:val="000000" w:themeColor="text1"/>
        </w:rPr>
        <w:t>"</w:t>
      </w:r>
      <w:r w:rsidR="00C80654" w:rsidRPr="004232C3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has been carried out</w:t>
      </w:r>
      <w:r w:rsidR="005934A0" w:rsidRPr="0071564A">
        <w:rPr>
          <w:rFonts w:ascii="Times New Roman" w:hAnsi="Times New Roman" w:cs="Times New Roman"/>
        </w:rPr>
        <w:t xml:space="preserve">,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5934A0" w:rsidRPr="0071564A">
        <w:rPr>
          <w:rFonts w:ascii="Times New Roman" w:hAnsi="Times New Roman" w:cs="Times New Roman"/>
        </w:rPr>
        <w:t xml:space="preserve">within which, </w:t>
      </w:r>
      <w:r w:rsidR="00085E21" w:rsidRPr="0071564A">
        <w:rPr>
          <w:rFonts w:ascii="Times New Roman" w:hAnsi="Times New Roman" w:cs="Times New Roman"/>
        </w:rPr>
        <w:t>along</w:t>
      </w:r>
      <w:r w:rsidRPr="0071564A">
        <w:rPr>
          <w:rFonts w:ascii="Times New Roman" w:hAnsi="Times New Roman" w:cs="Times New Roman"/>
        </w:rPr>
        <w:t>side</w:t>
      </w:r>
      <w:r w:rsidR="005934A0" w:rsidRPr="0071564A">
        <w:rPr>
          <w:rFonts w:ascii="Times New Roman" w:hAnsi="Times New Roman" w:cs="Times New Roman"/>
        </w:rPr>
        <w:t xml:space="preserve"> other acti</w:t>
      </w:r>
      <w:r w:rsidR="00085E21" w:rsidRPr="0071564A">
        <w:rPr>
          <w:rFonts w:ascii="Times New Roman" w:hAnsi="Times New Roman" w:cs="Times New Roman"/>
        </w:rPr>
        <w:t xml:space="preserve">vities, </w:t>
      </w:r>
      <w:r w:rsidR="005934A0" w:rsidRPr="0071564A">
        <w:rPr>
          <w:rFonts w:ascii="Times New Roman" w:hAnsi="Times New Roman" w:cs="Times New Roman"/>
        </w:rPr>
        <w:t xml:space="preserve"> the </w:t>
      </w:r>
      <w:r w:rsidR="00085E21" w:rsidRPr="0071564A">
        <w:rPr>
          <w:rFonts w:ascii="Times New Roman" w:hAnsi="Times New Roman" w:cs="Times New Roman"/>
        </w:rPr>
        <w:t xml:space="preserve">drawbacks </w:t>
      </w:r>
      <w:r w:rsidR="002D7DD9" w:rsidRPr="0071564A">
        <w:rPr>
          <w:rFonts w:ascii="Times New Roman" w:hAnsi="Times New Roman" w:cs="Times New Roman"/>
        </w:rPr>
        <w:t xml:space="preserve"> and needs </w:t>
      </w:r>
      <w:r w:rsidR="00085E21" w:rsidRPr="0071564A">
        <w:rPr>
          <w:rFonts w:ascii="Times New Roman" w:hAnsi="Times New Roman" w:cs="Times New Roman"/>
        </w:rPr>
        <w:t xml:space="preserve">of </w:t>
      </w:r>
      <w:r w:rsidR="000E29EA" w:rsidRPr="0071564A">
        <w:rPr>
          <w:rFonts w:ascii="Times New Roman" w:hAnsi="Times New Roman" w:cs="Times New Roman"/>
        </w:rPr>
        <w:t xml:space="preserve"> </w:t>
      </w:r>
      <w:r w:rsidR="00085E21" w:rsidRPr="0071564A">
        <w:rPr>
          <w:rFonts w:ascii="Times New Roman" w:hAnsi="Times New Roman" w:cs="Times New Roman"/>
        </w:rPr>
        <w:t xml:space="preserve">the </w:t>
      </w:r>
      <w:r w:rsidR="00227936">
        <w:rPr>
          <w:rFonts w:ascii="Times New Roman" w:hAnsi="Times New Roman" w:cs="Times New Roman"/>
        </w:rPr>
        <w:t xml:space="preserve">general </w:t>
      </w:r>
      <w:r w:rsidR="005934A0" w:rsidRPr="0071564A">
        <w:rPr>
          <w:rFonts w:ascii="Times New Roman" w:hAnsi="Times New Roman" w:cs="Times New Roman"/>
        </w:rPr>
        <w:t>m</w:t>
      </w:r>
      <w:r w:rsidR="00C80654" w:rsidRPr="0071564A">
        <w:rPr>
          <w:rFonts w:ascii="Times New Roman" w:hAnsi="Times New Roman" w:cs="Times New Roman"/>
        </w:rPr>
        <w:t xml:space="preserve">arket </w:t>
      </w:r>
      <w:r w:rsidR="00227936" w:rsidRPr="00227936">
        <w:rPr>
          <w:rFonts w:ascii="Times New Roman" w:hAnsi="Times New Roman" w:cs="Times New Roman"/>
        </w:rPr>
        <w:t>surv</w:t>
      </w:r>
      <w:r w:rsidR="002C0655">
        <w:rPr>
          <w:rFonts w:ascii="Times New Roman" w:hAnsi="Times New Roman" w:cs="Times New Roman"/>
        </w:rPr>
        <w:t>e</w:t>
      </w:r>
      <w:r w:rsidR="00227936" w:rsidRPr="00227936">
        <w:rPr>
          <w:rFonts w:ascii="Times New Roman" w:hAnsi="Times New Roman" w:cs="Times New Roman"/>
        </w:rPr>
        <w:t>illance</w:t>
      </w:r>
      <w:r w:rsidR="00C80654" w:rsidRPr="0071564A">
        <w:rPr>
          <w:rFonts w:ascii="Times New Roman" w:hAnsi="Times New Roman" w:cs="Times New Roman"/>
        </w:rPr>
        <w:t xml:space="preserve"> system were </w:t>
      </w:r>
      <w:r w:rsidR="005934A0" w:rsidRPr="0071564A">
        <w:rPr>
          <w:rFonts w:ascii="Times New Roman" w:hAnsi="Times New Roman" w:cs="Times New Roman"/>
        </w:rPr>
        <w:t xml:space="preserve"> identif</w:t>
      </w:r>
      <w:r w:rsidR="00C80654" w:rsidRPr="0071564A">
        <w:rPr>
          <w:rFonts w:ascii="Times New Roman" w:hAnsi="Times New Roman" w:cs="Times New Roman"/>
        </w:rPr>
        <w:t xml:space="preserve">ied </w:t>
      </w:r>
      <w:r w:rsidR="009F02BA" w:rsidRPr="0071564A">
        <w:rPr>
          <w:rFonts w:ascii="Times New Roman" w:hAnsi="Times New Roman" w:cs="Times New Roman"/>
        </w:rPr>
        <w:t xml:space="preserve">and  </w:t>
      </w:r>
      <w:r w:rsidR="000E29EA" w:rsidRPr="0071564A">
        <w:rPr>
          <w:rFonts w:ascii="Times New Roman" w:hAnsi="Times New Roman" w:cs="Times New Roman"/>
        </w:rPr>
        <w:t xml:space="preserve">long term action plan </w:t>
      </w:r>
      <w:r w:rsidRPr="0071564A">
        <w:rPr>
          <w:rFonts w:ascii="Times New Roman" w:hAnsi="Times New Roman" w:cs="Times New Roman"/>
        </w:rPr>
        <w:t xml:space="preserve"> </w:t>
      </w:r>
      <w:r w:rsidR="000E29EA" w:rsidRPr="0071564A">
        <w:rPr>
          <w:rFonts w:ascii="Times New Roman" w:hAnsi="Times New Roman" w:cs="Times New Roman"/>
        </w:rPr>
        <w:t>on</w:t>
      </w:r>
      <w:r w:rsidRPr="0071564A">
        <w:rPr>
          <w:rFonts w:ascii="Times New Roman" w:hAnsi="Times New Roman" w:cs="Times New Roman"/>
        </w:rPr>
        <w:t xml:space="preserve"> </w:t>
      </w:r>
      <w:r w:rsidR="000E29EA" w:rsidRPr="0071564A">
        <w:rPr>
          <w:rFonts w:ascii="Times New Roman" w:hAnsi="Times New Roman" w:cs="Times New Roman"/>
        </w:rPr>
        <w:t xml:space="preserve">the “Market </w:t>
      </w:r>
      <w:r w:rsidR="00227936" w:rsidRPr="00227936">
        <w:rPr>
          <w:rFonts w:ascii="Times New Roman" w:hAnsi="Times New Roman" w:cs="Times New Roman"/>
        </w:rPr>
        <w:t>surv</w:t>
      </w:r>
      <w:r w:rsidR="002C0655">
        <w:rPr>
          <w:rFonts w:ascii="Times New Roman" w:hAnsi="Times New Roman" w:cs="Times New Roman"/>
        </w:rPr>
        <w:t>e</w:t>
      </w:r>
      <w:r w:rsidR="00227936" w:rsidRPr="00227936">
        <w:rPr>
          <w:rFonts w:ascii="Times New Roman" w:hAnsi="Times New Roman" w:cs="Times New Roman"/>
        </w:rPr>
        <w:t>illance</w:t>
      </w:r>
      <w:r w:rsidR="000E29EA" w:rsidRPr="0071564A">
        <w:rPr>
          <w:rFonts w:ascii="Times New Roman" w:hAnsi="Times New Roman" w:cs="Times New Roman"/>
        </w:rPr>
        <w:t xml:space="preserve"> of in</w:t>
      </w:r>
      <w:r w:rsidR="00085E21" w:rsidRPr="0071564A">
        <w:rPr>
          <w:rFonts w:ascii="Times New Roman" w:hAnsi="Times New Roman" w:cs="Times New Roman"/>
        </w:rPr>
        <w:t>dustrial and consumer product</w:t>
      </w:r>
      <w:r w:rsidR="000E29EA" w:rsidRPr="0071564A">
        <w:rPr>
          <w:rFonts w:ascii="Times New Roman" w:hAnsi="Times New Roman" w:cs="Times New Roman"/>
        </w:rPr>
        <w:t>s</w:t>
      </w:r>
      <w:r w:rsidR="005934A0" w:rsidRPr="0071564A">
        <w:rPr>
          <w:rFonts w:ascii="Times New Roman" w:hAnsi="Times New Roman" w:cs="Times New Roman"/>
        </w:rPr>
        <w:t xml:space="preserve"> "</w:t>
      </w:r>
      <w:r w:rsidR="00C80654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was </w:t>
      </w:r>
      <w:r w:rsidR="00C80654" w:rsidRPr="0071564A">
        <w:rPr>
          <w:rFonts w:ascii="Times New Roman" w:hAnsi="Times New Roman" w:cs="Times New Roman"/>
        </w:rPr>
        <w:t xml:space="preserve"> </w:t>
      </w:r>
      <w:r w:rsidR="00AB3F09" w:rsidRPr="0071564A">
        <w:rPr>
          <w:rFonts w:ascii="Times New Roman" w:hAnsi="Times New Roman" w:cs="Times New Roman"/>
        </w:rPr>
        <w:t>developed</w:t>
      </w:r>
      <w:r w:rsidR="005934A0" w:rsidRPr="0071564A">
        <w:rPr>
          <w:rFonts w:ascii="Times New Roman" w:hAnsi="Times New Roman" w:cs="Times New Roman"/>
        </w:rPr>
        <w:t xml:space="preserve"> (</w:t>
      </w:r>
      <w:r w:rsidR="00F276A7" w:rsidRPr="0071564A">
        <w:rPr>
          <w:rFonts w:ascii="Times New Roman" w:hAnsi="Times New Roman" w:cs="Times New Roman"/>
        </w:rPr>
        <w:t xml:space="preserve">Government </w:t>
      </w:r>
      <w:r w:rsidR="00C80654" w:rsidRPr="0071564A">
        <w:rPr>
          <w:rFonts w:ascii="Times New Roman" w:hAnsi="Times New Roman" w:cs="Times New Roman"/>
        </w:rPr>
        <w:t xml:space="preserve">Ordinance </w:t>
      </w:r>
      <w:r w:rsidR="005934A0" w:rsidRPr="0071564A">
        <w:rPr>
          <w:rFonts w:ascii="Times New Roman" w:hAnsi="Times New Roman" w:cs="Times New Roman"/>
        </w:rPr>
        <w:t>of  December</w:t>
      </w:r>
      <w:r w:rsidR="00C80654" w:rsidRPr="0071564A">
        <w:rPr>
          <w:rFonts w:ascii="Times New Roman" w:hAnsi="Times New Roman" w:cs="Times New Roman"/>
        </w:rPr>
        <w:t xml:space="preserve"> 30, </w:t>
      </w:r>
      <w:r w:rsidR="005934A0" w:rsidRPr="0071564A">
        <w:rPr>
          <w:rFonts w:ascii="Times New Roman" w:hAnsi="Times New Roman" w:cs="Times New Roman"/>
        </w:rPr>
        <w:t xml:space="preserve"> 2016 №641).</w:t>
      </w:r>
      <w:r w:rsidR="001F444F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>According to th</w:t>
      </w:r>
      <w:r w:rsidR="002C0655">
        <w:rPr>
          <w:rFonts w:ascii="Times New Roman" w:hAnsi="Times New Roman" w:cs="Times New Roman"/>
        </w:rPr>
        <w:t xml:space="preserve">is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>p</w:t>
      </w:r>
      <w:r w:rsidR="002D7DD9" w:rsidRPr="0071564A">
        <w:rPr>
          <w:rFonts w:ascii="Times New Roman" w:hAnsi="Times New Roman" w:cs="Times New Roman"/>
        </w:rPr>
        <w:t>lan</w:t>
      </w:r>
      <w:r w:rsidR="00F276A7" w:rsidRPr="0071564A">
        <w:rPr>
          <w:rFonts w:ascii="Times New Roman" w:hAnsi="Times New Roman" w:cs="Times New Roman"/>
        </w:rPr>
        <w:t xml:space="preserve">, </w:t>
      </w:r>
      <w:r w:rsidR="009F02BA" w:rsidRPr="0071564A">
        <w:rPr>
          <w:rFonts w:ascii="Times New Roman" w:hAnsi="Times New Roman" w:cs="Times New Roman"/>
        </w:rPr>
        <w:t>under  the sectoral</w:t>
      </w:r>
      <w:r w:rsidR="000E29EA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principle of the </w:t>
      </w:r>
      <w:r w:rsidR="009F02BA" w:rsidRPr="0071564A">
        <w:rPr>
          <w:rFonts w:ascii="Times New Roman" w:hAnsi="Times New Roman" w:cs="Times New Roman"/>
        </w:rPr>
        <w:t>institutional arrangement of  product</w:t>
      </w:r>
      <w:r w:rsidR="000E29EA" w:rsidRPr="0071564A">
        <w:rPr>
          <w:rFonts w:ascii="Times New Roman" w:hAnsi="Times New Roman" w:cs="Times New Roman"/>
        </w:rPr>
        <w:t xml:space="preserve"> market </w:t>
      </w:r>
      <w:r w:rsidR="009F02BA" w:rsidRPr="0071564A">
        <w:rPr>
          <w:rFonts w:ascii="Times New Roman" w:hAnsi="Times New Roman" w:cs="Times New Roman"/>
        </w:rPr>
        <w:t xml:space="preserve"> supervision</w:t>
      </w:r>
      <w:r w:rsidR="008916CF" w:rsidRPr="0071564A">
        <w:rPr>
          <w:rFonts w:ascii="Times New Roman" w:hAnsi="Times New Roman" w:cs="Times New Roman"/>
        </w:rPr>
        <w:t>,   the surveillance of</w:t>
      </w:r>
      <w:r w:rsidR="000E29EA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 the </w:t>
      </w:r>
      <w:r w:rsidR="009F02BA" w:rsidRPr="0071564A">
        <w:rPr>
          <w:rFonts w:ascii="Times New Roman" w:hAnsi="Times New Roman" w:cs="Times New Roman"/>
        </w:rPr>
        <w:t>Ministry of L</w:t>
      </w:r>
      <w:r w:rsidR="008916CF" w:rsidRPr="0071564A">
        <w:rPr>
          <w:rFonts w:ascii="Times New Roman" w:hAnsi="Times New Roman" w:cs="Times New Roman"/>
        </w:rPr>
        <w:t>abor, Health and Social Affairs</w:t>
      </w:r>
      <w:r w:rsidR="000E29EA" w:rsidRPr="0071564A">
        <w:rPr>
          <w:rFonts w:ascii="Times New Roman" w:hAnsi="Times New Roman" w:cs="Times New Roman"/>
        </w:rPr>
        <w:t xml:space="preserve"> </w:t>
      </w:r>
      <w:r w:rsidR="009F02BA" w:rsidRPr="0071564A">
        <w:rPr>
          <w:rFonts w:ascii="Times New Roman" w:hAnsi="Times New Roman" w:cs="Times New Roman"/>
        </w:rPr>
        <w:t xml:space="preserve">of </w:t>
      </w:r>
      <w:r w:rsidR="001F1B70" w:rsidRPr="0071564A">
        <w:rPr>
          <w:rFonts w:ascii="Times New Roman" w:hAnsi="Times New Roman" w:cs="Times New Roman"/>
        </w:rPr>
        <w:t xml:space="preserve"> </w:t>
      </w:r>
      <w:proofErr w:type="spellStart"/>
      <w:r w:rsidR="001F1B70" w:rsidRPr="0071564A">
        <w:rPr>
          <w:rFonts w:ascii="Times New Roman" w:hAnsi="Times New Roman" w:cs="Times New Roman"/>
        </w:rPr>
        <w:t>of</w:t>
      </w:r>
      <w:proofErr w:type="spellEnd"/>
      <w:r w:rsidR="001F1B70" w:rsidRPr="0071564A">
        <w:rPr>
          <w:rFonts w:ascii="Times New Roman" w:hAnsi="Times New Roman" w:cs="Times New Roman"/>
        </w:rPr>
        <w:t xml:space="preserve"> Georgia </w:t>
      </w:r>
      <w:r w:rsidR="002C0655">
        <w:rPr>
          <w:rFonts w:ascii="Times New Roman" w:hAnsi="Times New Roman" w:cs="Times New Roman"/>
        </w:rPr>
        <w:t>covers</w:t>
      </w:r>
      <w:r w:rsidR="009F02BA" w:rsidRPr="0071564A">
        <w:rPr>
          <w:rFonts w:ascii="Times New Roman" w:hAnsi="Times New Roman" w:cs="Times New Roman"/>
        </w:rPr>
        <w:t xml:space="preserve"> the </w:t>
      </w:r>
      <w:r w:rsidR="008916CF" w:rsidRPr="0071564A">
        <w:rPr>
          <w:rFonts w:ascii="Times New Roman" w:hAnsi="Times New Roman" w:cs="Times New Roman"/>
        </w:rPr>
        <w:t xml:space="preserve"> implementation of </w:t>
      </w:r>
      <w:r w:rsidR="000E29EA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the </w:t>
      </w:r>
      <w:r w:rsidR="009F02BA" w:rsidRPr="0071564A">
        <w:rPr>
          <w:rFonts w:ascii="Times New Roman" w:hAnsi="Times New Roman" w:cs="Times New Roman"/>
        </w:rPr>
        <w:t xml:space="preserve">following </w:t>
      </w:r>
      <w:r w:rsidRPr="0071564A">
        <w:rPr>
          <w:rFonts w:ascii="Times New Roman" w:hAnsi="Times New Roman" w:cs="Times New Roman"/>
        </w:rPr>
        <w:t xml:space="preserve">EU </w:t>
      </w:r>
      <w:r w:rsidR="009F02BA" w:rsidRPr="0071564A">
        <w:rPr>
          <w:rFonts w:ascii="Times New Roman" w:hAnsi="Times New Roman" w:cs="Times New Roman"/>
        </w:rPr>
        <w:t xml:space="preserve">directives: 93/42 / EEC medical devices; 90/385 / EEC actively implantable medical devices; 98/79/EC in-vitro diagnostic medical devices. </w:t>
      </w:r>
      <w:r w:rsidR="00AB3F09" w:rsidRPr="0071564A">
        <w:rPr>
          <w:rFonts w:ascii="Times New Roman" w:hAnsi="Times New Roman" w:cs="Times New Roman"/>
        </w:rPr>
        <w:t xml:space="preserve">Along with </w:t>
      </w:r>
      <w:r w:rsidR="00F276A7" w:rsidRPr="0071564A">
        <w:rPr>
          <w:rFonts w:ascii="Times New Roman" w:hAnsi="Times New Roman" w:cs="Times New Roman"/>
        </w:rPr>
        <w:t>th</w:t>
      </w:r>
      <w:r w:rsidR="005E6A37" w:rsidRPr="0071564A">
        <w:rPr>
          <w:rFonts w:ascii="Times New Roman" w:hAnsi="Times New Roman" w:cs="Times New Roman"/>
        </w:rPr>
        <w:t xml:space="preserve">e </w:t>
      </w:r>
      <w:r w:rsidR="00227936">
        <w:rPr>
          <w:rFonts w:ascii="Times New Roman" w:hAnsi="Times New Roman" w:cs="Times New Roman"/>
        </w:rPr>
        <w:t xml:space="preserve">above </w:t>
      </w:r>
      <w:r w:rsidR="005E6A37" w:rsidRPr="0071564A">
        <w:rPr>
          <w:rFonts w:ascii="Times New Roman" w:hAnsi="Times New Roman" w:cs="Times New Roman"/>
        </w:rPr>
        <w:t>mentioned</w:t>
      </w:r>
      <w:r w:rsidR="009F02BA" w:rsidRPr="0071564A">
        <w:rPr>
          <w:rFonts w:ascii="Times New Roman" w:hAnsi="Times New Roman" w:cs="Times New Roman"/>
        </w:rPr>
        <w:t xml:space="preserve">, the obligation of the Ministry </w:t>
      </w:r>
      <w:r w:rsidR="001F444F" w:rsidRPr="0071564A">
        <w:rPr>
          <w:rFonts w:ascii="Times New Roman" w:hAnsi="Times New Roman" w:cs="Times New Roman"/>
        </w:rPr>
        <w:t xml:space="preserve">is to </w:t>
      </w:r>
      <w:proofErr w:type="gramStart"/>
      <w:r w:rsidR="001F1B70" w:rsidRPr="0071564A">
        <w:rPr>
          <w:rFonts w:ascii="Times New Roman" w:hAnsi="Times New Roman" w:cs="Times New Roman"/>
        </w:rPr>
        <w:t>ensure</w:t>
      </w:r>
      <w:r w:rsidR="001F444F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>by</w:t>
      </w:r>
      <w:proofErr w:type="gramEnd"/>
      <w:r w:rsidR="004629A1" w:rsidRPr="0071564A">
        <w:rPr>
          <w:rFonts w:ascii="Times New Roman" w:hAnsi="Times New Roman" w:cs="Times New Roman"/>
        </w:rPr>
        <w:t xml:space="preserve">  2019 </w:t>
      </w:r>
      <w:r w:rsidR="001F444F" w:rsidRPr="0071564A">
        <w:rPr>
          <w:rFonts w:ascii="Times New Roman" w:hAnsi="Times New Roman" w:cs="Times New Roman"/>
        </w:rPr>
        <w:t xml:space="preserve"> the </w:t>
      </w:r>
      <w:r w:rsidR="002C0655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development of </w:t>
      </w:r>
      <w:r w:rsidR="009F02BA" w:rsidRPr="0071564A">
        <w:rPr>
          <w:rFonts w:ascii="Times New Roman" w:hAnsi="Times New Roman" w:cs="Times New Roman"/>
        </w:rPr>
        <w:t>technical regulations</w:t>
      </w:r>
      <w:r w:rsidR="002C0655">
        <w:rPr>
          <w:rFonts w:ascii="Times New Roman" w:hAnsi="Times New Roman" w:cs="Times New Roman"/>
        </w:rPr>
        <w:t xml:space="preserve">, </w:t>
      </w:r>
      <w:r w:rsidR="009F02BA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</w:rPr>
        <w:t>consistent with the</w:t>
      </w:r>
      <w:r w:rsidR="004629A1" w:rsidRPr="0071564A">
        <w:rPr>
          <w:rFonts w:ascii="Times New Roman" w:hAnsi="Times New Roman" w:cs="Times New Roman"/>
        </w:rPr>
        <w:t xml:space="preserve"> above</w:t>
      </w:r>
      <w:r w:rsidR="00227936">
        <w:rPr>
          <w:rFonts w:ascii="Times New Roman" w:hAnsi="Times New Roman" w:cs="Times New Roman"/>
        </w:rPr>
        <w:t xml:space="preserve"> </w:t>
      </w:r>
      <w:r w:rsidR="004629A1" w:rsidRPr="0071564A">
        <w:rPr>
          <w:rFonts w:ascii="Times New Roman" w:hAnsi="Times New Roman" w:cs="Times New Roman"/>
        </w:rPr>
        <w:t xml:space="preserve">mentioned </w:t>
      </w:r>
      <w:r w:rsidR="00F276A7" w:rsidRPr="0071564A">
        <w:rPr>
          <w:rFonts w:ascii="Times New Roman" w:hAnsi="Times New Roman" w:cs="Times New Roman"/>
        </w:rPr>
        <w:t xml:space="preserve"> directives</w:t>
      </w:r>
      <w:r w:rsidR="009F02BA" w:rsidRPr="0071564A">
        <w:rPr>
          <w:rFonts w:ascii="Times New Roman" w:hAnsi="Times New Roman" w:cs="Times New Roman"/>
        </w:rPr>
        <w:t>.</w:t>
      </w:r>
      <w:r w:rsidR="002C0655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  <w:lang w:val="ka-GE"/>
        </w:rPr>
        <w:t xml:space="preserve">It is </w:t>
      </w:r>
      <w:r w:rsidR="00F276A7" w:rsidRPr="0071564A">
        <w:rPr>
          <w:rFonts w:ascii="Times New Roman" w:hAnsi="Times New Roman" w:cs="Times New Roman"/>
        </w:rPr>
        <w:t xml:space="preserve">worth mentioning </w:t>
      </w:r>
      <w:r w:rsidR="008916CF" w:rsidRPr="0071564A">
        <w:rPr>
          <w:rFonts w:ascii="Times New Roman" w:hAnsi="Times New Roman" w:cs="Times New Roman"/>
          <w:lang w:val="ka-GE"/>
        </w:rPr>
        <w:t xml:space="preserve"> that</w:t>
      </w:r>
      <w:r w:rsidR="008916CF" w:rsidRPr="0071564A">
        <w:rPr>
          <w:rFonts w:ascii="Times New Roman" w:hAnsi="Times New Roman" w:cs="Times New Roman"/>
        </w:rPr>
        <w:t xml:space="preserve"> </w:t>
      </w:r>
      <w:r w:rsidR="001F1B70" w:rsidRPr="0071564A">
        <w:rPr>
          <w:rFonts w:ascii="Times New Roman" w:hAnsi="Times New Roman" w:cs="Times New Roman"/>
        </w:rPr>
        <w:t xml:space="preserve"> </w:t>
      </w:r>
      <w:r w:rsidR="008916CF" w:rsidRPr="0071564A">
        <w:rPr>
          <w:rFonts w:ascii="Times New Roman" w:hAnsi="Times New Roman" w:cs="Times New Roman"/>
        </w:rPr>
        <w:t xml:space="preserve">the </w:t>
      </w:r>
      <w:r w:rsidR="00AB3F09" w:rsidRPr="0071564A">
        <w:rPr>
          <w:rFonts w:ascii="Times New Roman" w:hAnsi="Times New Roman" w:cs="Times New Roman"/>
        </w:rPr>
        <w:t>Georgia</w:t>
      </w:r>
      <w:r w:rsidRPr="0071564A">
        <w:rPr>
          <w:rFonts w:ascii="Times New Roman" w:hAnsi="Times New Roman" w:cs="Times New Roman"/>
        </w:rPr>
        <w:t xml:space="preserve">n Law </w:t>
      </w:r>
      <w:r w:rsidR="00AB3F09" w:rsidRPr="0071564A">
        <w:rPr>
          <w:rFonts w:ascii="Times New Roman" w:hAnsi="Times New Roman" w:cs="Times New Roman"/>
        </w:rPr>
        <w:t xml:space="preserve"> “O</w:t>
      </w:r>
      <w:r w:rsidR="001F1B70" w:rsidRPr="0071564A">
        <w:rPr>
          <w:rFonts w:ascii="Times New Roman" w:hAnsi="Times New Roman" w:cs="Times New Roman"/>
          <w:lang w:val="ka-GE"/>
        </w:rPr>
        <w:t xml:space="preserve">n </w:t>
      </w:r>
      <w:r w:rsidR="008916CF" w:rsidRPr="0071564A">
        <w:rPr>
          <w:rFonts w:ascii="Times New Roman" w:hAnsi="Times New Roman" w:cs="Times New Roman"/>
          <w:lang w:val="ka-GE"/>
        </w:rPr>
        <w:t xml:space="preserve">Medical </w:t>
      </w:r>
      <w:r w:rsidR="002C0655">
        <w:rPr>
          <w:rFonts w:ascii="Times New Roman" w:hAnsi="Times New Roman" w:cs="Times New Roman"/>
        </w:rPr>
        <w:t>Devices</w:t>
      </w:r>
      <w:r w:rsidR="008916CF" w:rsidRPr="0071564A">
        <w:rPr>
          <w:rFonts w:ascii="Times New Roman" w:hAnsi="Times New Roman" w:cs="Times New Roman"/>
          <w:lang w:val="ka-GE"/>
        </w:rPr>
        <w:t xml:space="preserve">", </w:t>
      </w:r>
      <w:r w:rsidR="00F276A7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>drafted</w:t>
      </w:r>
      <w:r w:rsidR="00F276A7" w:rsidRPr="0071564A">
        <w:rPr>
          <w:rFonts w:ascii="Times New Roman" w:hAnsi="Times New Roman" w:cs="Times New Roman"/>
        </w:rPr>
        <w:t xml:space="preserve"> </w:t>
      </w:r>
      <w:r w:rsidR="00F276A7" w:rsidRPr="0071564A">
        <w:rPr>
          <w:rFonts w:ascii="Times New Roman" w:hAnsi="Times New Roman" w:cs="Times New Roman"/>
          <w:lang w:val="ka-GE"/>
        </w:rPr>
        <w:t xml:space="preserve">in 2014 </w:t>
      </w:r>
      <w:r w:rsidR="00F276A7" w:rsidRPr="0071564A">
        <w:rPr>
          <w:rFonts w:ascii="Times New Roman" w:hAnsi="Times New Roman" w:cs="Times New Roman"/>
          <w:color w:val="FF0000"/>
          <w:lang w:val="ka-GE"/>
        </w:rPr>
        <w:t xml:space="preserve"> </w:t>
      </w:r>
      <w:r w:rsidR="00F276A7" w:rsidRPr="0071564A">
        <w:rPr>
          <w:rFonts w:ascii="Times New Roman" w:hAnsi="Times New Roman" w:cs="Times New Roman"/>
        </w:rPr>
        <w:t xml:space="preserve">  by  </w:t>
      </w:r>
      <w:r w:rsidR="00F276A7" w:rsidRPr="0071564A">
        <w:rPr>
          <w:rFonts w:ascii="Times New Roman" w:hAnsi="Times New Roman" w:cs="Times New Roman"/>
          <w:lang w:val="ka-GE"/>
        </w:rPr>
        <w:t xml:space="preserve">the Ministry </w:t>
      </w:r>
      <w:r w:rsidR="00F276A7" w:rsidRPr="0083023A">
        <w:rPr>
          <w:rFonts w:ascii="Times New Roman" w:hAnsi="Times New Roman" w:cs="Times New Roman"/>
        </w:rPr>
        <w:t xml:space="preserve">with the involvement  of experts from </w:t>
      </w:r>
      <w:r w:rsidR="002C0655" w:rsidRPr="0083023A">
        <w:rPr>
          <w:rFonts w:ascii="Times New Roman" w:hAnsi="Times New Roman" w:cs="Times New Roman"/>
        </w:rPr>
        <w:t xml:space="preserve">the </w:t>
      </w:r>
      <w:r w:rsidR="00F276A7" w:rsidRPr="0083023A">
        <w:rPr>
          <w:rFonts w:ascii="Times New Roman" w:hAnsi="Times New Roman" w:cs="Times New Roman"/>
        </w:rPr>
        <w:t>EU</w:t>
      </w:r>
      <w:r w:rsidR="004629A1" w:rsidRPr="0083023A">
        <w:rPr>
          <w:rFonts w:ascii="Times New Roman" w:hAnsi="Times New Roman" w:cs="Times New Roman"/>
        </w:rPr>
        <w:t xml:space="preserve">, </w:t>
      </w:r>
      <w:r w:rsidR="00F276A7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>in turn</w:t>
      </w:r>
      <w:r w:rsidR="001F1B70" w:rsidRPr="0083023A">
        <w:rPr>
          <w:rFonts w:ascii="Times New Roman" w:hAnsi="Times New Roman" w:cs="Times New Roman"/>
        </w:rPr>
        <w:t>, requir</w:t>
      </w:r>
      <w:r w:rsidR="00F276A7" w:rsidRPr="0083023A">
        <w:rPr>
          <w:rFonts w:ascii="Times New Roman" w:hAnsi="Times New Roman" w:cs="Times New Roman"/>
        </w:rPr>
        <w:t>es</w:t>
      </w:r>
      <w:r w:rsidR="002C0655" w:rsidRPr="0083023A">
        <w:rPr>
          <w:rFonts w:ascii="Times New Roman" w:hAnsi="Times New Roman" w:cs="Times New Roman"/>
        </w:rPr>
        <w:t xml:space="preserve"> </w:t>
      </w:r>
      <w:r w:rsidR="00F276A7" w:rsidRPr="0083023A">
        <w:rPr>
          <w:rFonts w:ascii="Times New Roman" w:hAnsi="Times New Roman" w:cs="Times New Roman"/>
        </w:rPr>
        <w:t xml:space="preserve"> </w:t>
      </w:r>
      <w:r w:rsidR="00BB18B5" w:rsidRPr="0083023A">
        <w:rPr>
          <w:rFonts w:ascii="Times New Roman" w:hAnsi="Times New Roman" w:cs="Times New Roman"/>
        </w:rPr>
        <w:t xml:space="preserve">an </w:t>
      </w:r>
      <w:r w:rsidR="008916CF" w:rsidRPr="0083023A">
        <w:rPr>
          <w:rFonts w:ascii="Times New Roman" w:hAnsi="Times New Roman" w:cs="Times New Roman"/>
          <w:lang w:val="ka-GE"/>
        </w:rPr>
        <w:t xml:space="preserve"> expert assessment</w:t>
      </w:r>
      <w:r w:rsidR="00F276A7" w:rsidRPr="0083023A">
        <w:rPr>
          <w:rFonts w:ascii="Times New Roman" w:hAnsi="Times New Roman" w:cs="Times New Roman"/>
        </w:rPr>
        <w:t xml:space="preserve">, which is </w:t>
      </w:r>
      <w:r w:rsidR="00CD4DE1" w:rsidRPr="0083023A">
        <w:rPr>
          <w:rFonts w:ascii="Times New Roman" w:hAnsi="Times New Roman" w:cs="Times New Roman"/>
        </w:rPr>
        <w:t xml:space="preserve">currently </w:t>
      </w:r>
      <w:r w:rsidR="001F1B70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>not</w:t>
      </w:r>
      <w:r w:rsidR="0070438B" w:rsidRPr="0083023A">
        <w:rPr>
          <w:rFonts w:ascii="Times New Roman" w:hAnsi="Times New Roman" w:cs="Times New Roman"/>
        </w:rPr>
        <w:t xml:space="preserve"> </w:t>
      </w:r>
      <w:r w:rsidR="00F276A7" w:rsidRPr="0083023A">
        <w:rPr>
          <w:rFonts w:ascii="Times New Roman" w:hAnsi="Times New Roman" w:cs="Times New Roman"/>
        </w:rPr>
        <w:t xml:space="preserve"> feasible</w:t>
      </w:r>
      <w:r w:rsidR="0070438B" w:rsidRPr="0083023A">
        <w:rPr>
          <w:rFonts w:ascii="Times New Roman" w:hAnsi="Times New Roman" w:cs="Times New Roman"/>
        </w:rPr>
        <w:t xml:space="preserve"> </w:t>
      </w:r>
      <w:r w:rsidR="008916CF" w:rsidRPr="0083023A">
        <w:rPr>
          <w:rFonts w:ascii="Times New Roman" w:hAnsi="Times New Roman" w:cs="Times New Roman"/>
          <w:lang w:val="ka-GE"/>
        </w:rPr>
        <w:t xml:space="preserve"> in Georgia.</w:t>
      </w:r>
    </w:p>
    <w:p w:rsidR="0070438B" w:rsidRPr="0071564A" w:rsidRDefault="00BB18B5" w:rsidP="00D80F96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U</w:t>
      </w:r>
      <w:r w:rsidR="001F444F" w:rsidRPr="0071564A">
        <w:rPr>
          <w:rFonts w:ascii="Times New Roman" w:hAnsi="Times New Roman" w:cs="Times New Roman"/>
        </w:rPr>
        <w:t xml:space="preserve">nder </w:t>
      </w:r>
      <w:r w:rsidR="0070438B" w:rsidRPr="0071564A">
        <w:rPr>
          <w:rFonts w:ascii="Times New Roman" w:hAnsi="Times New Roman" w:cs="Times New Roman"/>
        </w:rPr>
        <w:t xml:space="preserve">the </w:t>
      </w:r>
      <w:r w:rsidR="001F1B70" w:rsidRPr="0071564A">
        <w:rPr>
          <w:rFonts w:ascii="Times New Roman" w:hAnsi="Times New Roman" w:cs="Times New Roman"/>
        </w:rPr>
        <w:t xml:space="preserve">new </w:t>
      </w:r>
      <w:r w:rsidR="0070438B" w:rsidRPr="0071564A">
        <w:rPr>
          <w:rFonts w:ascii="Times New Roman" w:hAnsi="Times New Roman" w:cs="Times New Roman"/>
        </w:rPr>
        <w:t xml:space="preserve">EU </w:t>
      </w:r>
      <w:r w:rsidR="002D7DD9" w:rsidRPr="0071564A">
        <w:rPr>
          <w:rFonts w:ascii="Times New Roman" w:hAnsi="Times New Roman" w:cs="Times New Roman"/>
        </w:rPr>
        <w:t>Medical D</w:t>
      </w:r>
      <w:r w:rsidR="001F1B70" w:rsidRPr="0071564A">
        <w:rPr>
          <w:rFonts w:ascii="Times New Roman" w:hAnsi="Times New Roman" w:cs="Times New Roman"/>
        </w:rPr>
        <w:t xml:space="preserve">evices </w:t>
      </w:r>
      <w:r w:rsidR="0070438B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and</w:t>
      </w:r>
      <w:r w:rsidR="001F1B70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In Vitro Diagnostic</w:t>
      </w:r>
      <w:r w:rsidR="00CD4DE1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Medical Device</w:t>
      </w:r>
      <w:r w:rsidR="00AB3F0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s </w:t>
      </w:r>
      <w:r w:rsidR="00F276A7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regulations</w:t>
      </w:r>
      <w:r w:rsidR="0083023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(EU Directives 2017/745, 2017/46)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, the</w:t>
      </w:r>
      <w:r w:rsidR="00977524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</w:t>
      </w:r>
      <w:proofErr w:type="gramStart"/>
      <w:r w:rsidR="00977524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Georgian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draft</w:t>
      </w:r>
      <w:proofErr w:type="gramEnd"/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 law </w:t>
      </w:r>
      <w:r w:rsidR="00977524" w:rsidRPr="0071564A">
        <w:rPr>
          <w:rFonts w:ascii="Times New Roman" w:hAnsi="Times New Roman" w:cs="Times New Roman"/>
        </w:rPr>
        <w:t>“O</w:t>
      </w:r>
      <w:r w:rsidR="00977524" w:rsidRPr="0071564A">
        <w:rPr>
          <w:rFonts w:ascii="Times New Roman" w:hAnsi="Times New Roman" w:cs="Times New Roman"/>
          <w:lang w:val="ka-GE"/>
        </w:rPr>
        <w:t xml:space="preserve">n Medical </w:t>
      </w:r>
      <w:r w:rsidR="00227936">
        <w:rPr>
          <w:rFonts w:ascii="Times New Roman" w:hAnsi="Times New Roman" w:cs="Times New Roman"/>
        </w:rPr>
        <w:t>Devices</w:t>
      </w:r>
      <w:r w:rsidR="00977524" w:rsidRPr="0071564A">
        <w:rPr>
          <w:rFonts w:ascii="Times New Roman" w:hAnsi="Times New Roman" w:cs="Times New Roman"/>
          <w:lang w:val="ka-GE"/>
        </w:rPr>
        <w:t xml:space="preserve">" </w:t>
      </w:r>
      <w:r w:rsidR="002D7DD9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 xml:space="preserve">requires further revision </w:t>
      </w:r>
      <w:r w:rsidR="0070438B" w:rsidRPr="0071564A">
        <w:rPr>
          <w:rFonts w:ascii="Times New Roman" w:hAnsi="Times New Roman" w:cs="Times New Roman"/>
          <w:color w:val="263238"/>
          <w:spacing w:val="3"/>
          <w:shd w:val="clear" w:color="auto" w:fill="FFFFFF"/>
        </w:rPr>
        <w:t> </w:t>
      </w:r>
      <w:r w:rsidR="00CD4DE1" w:rsidRPr="0071564A">
        <w:rPr>
          <w:rFonts w:ascii="Times New Roman" w:hAnsi="Times New Roman" w:cs="Times New Roman"/>
        </w:rPr>
        <w:t xml:space="preserve">(05.04.2017) </w:t>
      </w:r>
      <w:r w:rsidR="002D7DD9" w:rsidRPr="0071564A">
        <w:rPr>
          <w:rFonts w:ascii="Times New Roman" w:hAnsi="Times New Roman" w:cs="Times New Roman"/>
        </w:rPr>
        <w:t>(</w:t>
      </w:r>
      <w:r w:rsidR="00CD4DE1" w:rsidRPr="0071564A">
        <w:rPr>
          <w:rFonts w:ascii="Times New Roman" w:hAnsi="Times New Roman" w:cs="Times New Roman"/>
        </w:rPr>
        <w:t xml:space="preserve">under </w:t>
      </w:r>
      <w:r w:rsidR="0070438B" w:rsidRPr="0071564A">
        <w:rPr>
          <w:rFonts w:ascii="Times New Roman" w:hAnsi="Times New Roman" w:cs="Times New Roman"/>
        </w:rPr>
        <w:t xml:space="preserve"> DCFTA Georgia has a commitment of </w:t>
      </w:r>
      <w:r w:rsidR="00CD4DE1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 xml:space="preserve">dynamic </w:t>
      </w:r>
      <w:r w:rsidR="00D40A30" w:rsidRPr="0071564A">
        <w:rPr>
          <w:rFonts w:ascii="Times New Roman" w:hAnsi="Times New Roman" w:cs="Times New Roman"/>
        </w:rPr>
        <w:t xml:space="preserve">approximation </w:t>
      </w:r>
      <w:r w:rsidR="0070438B" w:rsidRPr="0071564A">
        <w:rPr>
          <w:rFonts w:ascii="Times New Roman" w:hAnsi="Times New Roman" w:cs="Times New Roman"/>
        </w:rPr>
        <w:t xml:space="preserve"> (Associa</w:t>
      </w:r>
      <w:r w:rsidR="00D40A30" w:rsidRPr="0071564A">
        <w:rPr>
          <w:rFonts w:ascii="Times New Roman" w:hAnsi="Times New Roman" w:cs="Times New Roman"/>
        </w:rPr>
        <w:t>tion Agreement, Article 418</w:t>
      </w:r>
      <w:r w:rsidR="004232C3">
        <w:rPr>
          <w:rFonts w:ascii="Times New Roman" w:hAnsi="Times New Roman" w:cs="Times New Roman"/>
        </w:rPr>
        <w:t>)</w:t>
      </w:r>
      <w:r w:rsidR="00D40A30" w:rsidRPr="0071564A">
        <w:rPr>
          <w:rFonts w:ascii="Times New Roman" w:hAnsi="Times New Roman" w:cs="Times New Roman"/>
        </w:rPr>
        <w:t>)</w:t>
      </w:r>
      <w:r w:rsidR="0070438B" w:rsidRPr="0071564A">
        <w:rPr>
          <w:rFonts w:ascii="Times New Roman" w:hAnsi="Times New Roman" w:cs="Times New Roman"/>
        </w:rPr>
        <w:t xml:space="preserve">. </w:t>
      </w:r>
      <w:r w:rsidR="00AB3F09" w:rsidRPr="0071564A">
        <w:rPr>
          <w:rFonts w:ascii="Times New Roman" w:hAnsi="Times New Roman" w:cs="Times New Roman"/>
        </w:rPr>
        <w:t>Addit</w:t>
      </w:r>
      <w:r w:rsidR="0070438B" w:rsidRPr="0071564A">
        <w:rPr>
          <w:rFonts w:ascii="Times New Roman" w:hAnsi="Times New Roman" w:cs="Times New Roman"/>
        </w:rPr>
        <w:t>ion</w:t>
      </w:r>
      <w:r w:rsidR="00AB3F09" w:rsidRPr="0071564A">
        <w:rPr>
          <w:rFonts w:ascii="Times New Roman" w:hAnsi="Times New Roman" w:cs="Times New Roman"/>
        </w:rPr>
        <w:t>ally</w:t>
      </w:r>
      <w:r w:rsidR="0070438B" w:rsidRPr="0071564A">
        <w:rPr>
          <w:rFonts w:ascii="Times New Roman" w:hAnsi="Times New Roman" w:cs="Times New Roman"/>
        </w:rPr>
        <w:t xml:space="preserve">, </w:t>
      </w:r>
      <w:proofErr w:type="gramStart"/>
      <w:r w:rsidR="00977524" w:rsidRPr="0071564A">
        <w:rPr>
          <w:rFonts w:ascii="Times New Roman" w:hAnsi="Times New Roman" w:cs="Times New Roman"/>
        </w:rPr>
        <w:t xml:space="preserve">the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>establishment</w:t>
      </w:r>
      <w:proofErr w:type="gramEnd"/>
      <w:r w:rsidR="0070438B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>of</w:t>
      </w:r>
      <w:r w:rsidR="00F42194" w:rsidRPr="0071564A">
        <w:rPr>
          <w:rFonts w:ascii="Times New Roman" w:hAnsi="Times New Roman" w:cs="Times New Roman"/>
        </w:rPr>
        <w:t xml:space="preserve"> </w:t>
      </w:r>
      <w:r w:rsidR="001F444F" w:rsidRPr="0071564A">
        <w:rPr>
          <w:rFonts w:ascii="Times New Roman" w:hAnsi="Times New Roman" w:cs="Times New Roman"/>
        </w:rPr>
        <w:t xml:space="preserve"> </w:t>
      </w:r>
      <w:r w:rsidR="00F42194" w:rsidRPr="0071564A">
        <w:rPr>
          <w:rFonts w:ascii="Times New Roman" w:hAnsi="Times New Roman" w:cs="Times New Roman"/>
        </w:rPr>
        <w:t xml:space="preserve">an </w:t>
      </w:r>
      <w:r w:rsidR="0070438B" w:rsidRPr="0071564A">
        <w:rPr>
          <w:rFonts w:ascii="Times New Roman" w:hAnsi="Times New Roman" w:cs="Times New Roman"/>
        </w:rPr>
        <w:t xml:space="preserve"> effective supervision sys</w:t>
      </w:r>
      <w:r w:rsidR="00AB3F09" w:rsidRPr="0071564A">
        <w:rPr>
          <w:rFonts w:ascii="Times New Roman" w:hAnsi="Times New Roman" w:cs="Times New Roman"/>
        </w:rPr>
        <w:t xml:space="preserve">tem of </w:t>
      </w:r>
      <w:r w:rsidR="0070438B" w:rsidRPr="0071564A">
        <w:rPr>
          <w:rFonts w:ascii="Times New Roman" w:hAnsi="Times New Roman" w:cs="Times New Roman"/>
        </w:rPr>
        <w:t xml:space="preserve"> the medical</w:t>
      </w:r>
      <w:r w:rsidR="00D40A30" w:rsidRPr="0071564A">
        <w:rPr>
          <w:rFonts w:ascii="Times New Roman" w:hAnsi="Times New Roman" w:cs="Times New Roman"/>
        </w:rPr>
        <w:t xml:space="preserve"> device </w:t>
      </w:r>
      <w:r w:rsidR="0070438B" w:rsidRPr="0071564A">
        <w:rPr>
          <w:rFonts w:ascii="Times New Roman" w:hAnsi="Times New Roman" w:cs="Times New Roman"/>
        </w:rPr>
        <w:t xml:space="preserve"> market </w:t>
      </w:r>
      <w:r w:rsidRPr="0071564A">
        <w:rPr>
          <w:rFonts w:ascii="Times New Roman" w:hAnsi="Times New Roman" w:cs="Times New Roman"/>
        </w:rPr>
        <w:t xml:space="preserve">, </w:t>
      </w:r>
      <w:r w:rsidR="00977524" w:rsidRPr="0071564A">
        <w:rPr>
          <w:rFonts w:ascii="Times New Roman" w:hAnsi="Times New Roman" w:cs="Times New Roman"/>
        </w:rPr>
        <w:t xml:space="preserve">envisaged by the draft law, requires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70438B" w:rsidRPr="0071564A">
        <w:rPr>
          <w:rFonts w:ascii="Times New Roman" w:hAnsi="Times New Roman" w:cs="Times New Roman"/>
        </w:rPr>
        <w:t xml:space="preserve">the </w:t>
      </w:r>
      <w:r w:rsidRPr="0071564A">
        <w:rPr>
          <w:rFonts w:ascii="Times New Roman" w:hAnsi="Times New Roman" w:cs="Times New Roman"/>
        </w:rPr>
        <w:t xml:space="preserve">development </w:t>
      </w:r>
      <w:r w:rsidR="00D40A30" w:rsidRPr="0071564A">
        <w:rPr>
          <w:rFonts w:ascii="Times New Roman" w:hAnsi="Times New Roman" w:cs="Times New Roman"/>
        </w:rPr>
        <w:t xml:space="preserve"> </w:t>
      </w:r>
      <w:r w:rsidR="00F42194" w:rsidRPr="0071564A">
        <w:rPr>
          <w:rFonts w:ascii="Times New Roman" w:hAnsi="Times New Roman" w:cs="Times New Roman"/>
        </w:rPr>
        <w:t xml:space="preserve">of </w:t>
      </w:r>
      <w:r w:rsidR="0070438B" w:rsidRPr="0071564A">
        <w:rPr>
          <w:rFonts w:ascii="Times New Roman" w:hAnsi="Times New Roman" w:cs="Times New Roman"/>
        </w:rPr>
        <w:t xml:space="preserve">subordinate </w:t>
      </w:r>
      <w:r w:rsidRPr="0071564A">
        <w:rPr>
          <w:rFonts w:ascii="Times New Roman" w:hAnsi="Times New Roman" w:cs="Times New Roman"/>
        </w:rPr>
        <w:t>legal</w:t>
      </w:r>
      <w:r w:rsidR="0070438B" w:rsidRPr="0071564A">
        <w:rPr>
          <w:rFonts w:ascii="Times New Roman" w:hAnsi="Times New Roman" w:cs="Times New Roman"/>
        </w:rPr>
        <w:t xml:space="preserve"> </w:t>
      </w:r>
      <w:r w:rsidR="00D40A30" w:rsidRPr="0071564A">
        <w:rPr>
          <w:rFonts w:ascii="Times New Roman" w:hAnsi="Times New Roman" w:cs="Times New Roman"/>
        </w:rPr>
        <w:t>acts</w:t>
      </w:r>
      <w:r w:rsidR="0070438B" w:rsidRPr="0071564A">
        <w:rPr>
          <w:rFonts w:ascii="Times New Roman" w:hAnsi="Times New Roman" w:cs="Times New Roman"/>
        </w:rPr>
        <w:t xml:space="preserve"> </w:t>
      </w:r>
      <w:r w:rsidR="00977524" w:rsidRPr="0071564A">
        <w:rPr>
          <w:rFonts w:ascii="Times New Roman" w:hAnsi="Times New Roman" w:cs="Times New Roman"/>
        </w:rPr>
        <w:t>by the Ministry</w:t>
      </w:r>
      <w:r w:rsidR="0070438B" w:rsidRPr="0071564A">
        <w:rPr>
          <w:rFonts w:ascii="Times New Roman" w:hAnsi="Times New Roman" w:cs="Times New Roman"/>
        </w:rPr>
        <w:t>.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/>
          <w:bCs/>
        </w:rPr>
      </w:pPr>
      <w:r w:rsidRPr="0071564A">
        <w:rPr>
          <w:rFonts w:ascii="Times New Roman" w:hAnsi="Times New Roman" w:cs="Times New Roman"/>
          <w:b/>
          <w:bCs/>
          <w:lang w:val="ka-GE"/>
        </w:rPr>
        <w:t xml:space="preserve">Is it related to ongoing and/or planned activities of other donors and international financial institutions (the World Bank, USAID, etc.)? </w:t>
      </w:r>
      <w:r w:rsidRPr="0071564A">
        <w:rPr>
          <w:rFonts w:ascii="Times New Roman" w:hAnsi="Times New Roman" w:cs="Times New Roman"/>
          <w:b/>
          <w:bCs/>
        </w:rPr>
        <w:t>Please add the list of projects in your institution or in the field of the planned project for last 3 years.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Cs/>
          <w:lang w:val="ka-GE"/>
        </w:rPr>
        <w:t>No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/>
          <w:bCs/>
          <w:lang w:val="ka-GE"/>
        </w:rPr>
        <w:t>In case of the Twinning, are there similar institutions in the EU member states that can be your partners?</w:t>
      </w:r>
    </w:p>
    <w:p w:rsidR="00BA485F" w:rsidRPr="0071564A" w:rsidRDefault="00BA485F" w:rsidP="00BA485F">
      <w:pPr>
        <w:jc w:val="both"/>
        <w:rPr>
          <w:rFonts w:ascii="Times New Roman" w:hAnsi="Times New Roman" w:cs="Times New Roman"/>
          <w:bCs/>
          <w:lang w:val="ka-GE"/>
        </w:rPr>
      </w:pPr>
      <w:r w:rsidRPr="0071564A">
        <w:rPr>
          <w:rFonts w:ascii="Times New Roman" w:hAnsi="Times New Roman" w:cs="Times New Roman"/>
          <w:bCs/>
          <w:lang w:val="ka-GE"/>
        </w:rPr>
        <w:t>No</w:t>
      </w:r>
    </w:p>
    <w:p w:rsidR="00BA485F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5. Project Purpose</w:t>
      </w:r>
    </w:p>
    <w:p w:rsidR="00D40A30" w:rsidRPr="0071564A" w:rsidRDefault="00D40A30" w:rsidP="00BA485F">
      <w:pPr>
        <w:ind w:left="-360"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Establishment of</w:t>
      </w:r>
      <w:r w:rsidR="00BB18B5"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gramStart"/>
      <w:r w:rsidR="00BB18B5" w:rsidRPr="0071564A">
        <w:rPr>
          <w:rFonts w:ascii="Times New Roman" w:eastAsia="Times New Roman" w:hAnsi="Times New Roman" w:cs="Times New Roman"/>
          <w:lang w:eastAsia="zh-CN"/>
        </w:rPr>
        <w:t xml:space="preserve">a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medical</w:t>
      </w:r>
      <w:proofErr w:type="gramEnd"/>
      <w:r w:rsidRPr="0071564A">
        <w:rPr>
          <w:rFonts w:ascii="Times New Roman" w:eastAsia="Times New Roman" w:hAnsi="Times New Roman" w:cs="Times New Roman"/>
          <w:lang w:eastAsia="zh-CN"/>
        </w:rPr>
        <w:t xml:space="preserve"> device supervision system 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consistent with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the Deep and Comprehensive Free Trade Area Agreement (DCFTA) between Georgia and the European Union.</w:t>
      </w:r>
    </w:p>
    <w:p w:rsidR="00D40A30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6. Expected Results</w:t>
      </w:r>
    </w:p>
    <w:p w:rsidR="00D40A30" w:rsidRPr="0071564A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Approximation of the 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Law of Georgia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“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On Medical </w:t>
      </w:r>
      <w:r w:rsidR="000D7FE3">
        <w:rPr>
          <w:rFonts w:ascii="Times New Roman" w:eastAsia="Times New Roman" w:hAnsi="Times New Roman" w:cs="Times New Roman"/>
          <w:lang w:eastAsia="zh-CN"/>
        </w:rPr>
        <w:t>Devices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”  with the  EU directives and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its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introduction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to the parliament of Georgia;</w:t>
      </w:r>
    </w:p>
    <w:p w:rsidR="00D40A30" w:rsidRPr="0071564A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Adoption of the  subordinate normative acts, including: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Technical regulation on the  safety assessment of medical devices  (in vitro diagnostics, actively implantable medical equipment);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rules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 xml:space="preserve"> medical device registration;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>s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of recognition of  the 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institutions/establishments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conducting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 conformity assessment;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on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the import of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</w:t>
      </w:r>
      <w:r w:rsidR="000D7FE3">
        <w:rPr>
          <w:rFonts w:ascii="Times New Roman" w:eastAsia="Times New Roman" w:hAnsi="Times New Roman" w:cs="Times New Roman"/>
          <w:lang w:eastAsia="zh-CN"/>
        </w:rPr>
        <w:t>s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1564A">
        <w:rPr>
          <w:rFonts w:ascii="Times New Roman" w:eastAsia="Times New Roman" w:hAnsi="Times New Roman" w:cs="Times New Roman"/>
          <w:lang w:eastAsia="zh-CN"/>
        </w:rPr>
        <w:t>on the territory of Georgia;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="00977524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conducting clinical research 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</w:t>
      </w:r>
      <w:r w:rsidR="000D7FE3">
        <w:rPr>
          <w:rFonts w:ascii="Times New Roman" w:eastAsia="Times New Roman" w:hAnsi="Times New Roman" w:cs="Times New Roman"/>
          <w:lang w:eastAsia="zh-CN"/>
        </w:rPr>
        <w:t>s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rule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clinical assessment of medical </w:t>
      </w:r>
      <w:r w:rsidR="000D7FE3" w:rsidRPr="000D7FE3">
        <w:rPr>
          <w:rFonts w:ascii="Times New Roman" w:eastAsia="Times New Roman" w:hAnsi="Times New Roman" w:cs="Times New Roman"/>
          <w:lang w:eastAsia="zh-CN"/>
        </w:rPr>
        <w:t>devices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rules on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 xml:space="preserve">the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medical devices </w:t>
      </w:r>
      <w:r w:rsidR="00D40A30" w:rsidRPr="0071564A">
        <w:rPr>
          <w:rFonts w:ascii="Times New Roman" w:eastAsia="Times New Roman" w:hAnsi="Times New Roman" w:cs="Times New Roman"/>
          <w:lang w:eastAsia="zh-CN"/>
        </w:rPr>
        <w:t>supervision system;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The procedure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performing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83023A">
        <w:rPr>
          <w:rFonts w:ascii="Times New Roman" w:eastAsia="Times New Roman" w:hAnsi="Times New Roman" w:cs="Times New Roman"/>
          <w:lang w:eastAsia="zh-CN"/>
        </w:rPr>
        <w:t xml:space="preserve">regular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inspections;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lastRenderedPageBreak/>
        <w:t>The procedure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for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performing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83023A">
        <w:rPr>
          <w:rFonts w:ascii="Times New Roman" w:eastAsia="Times New Roman" w:hAnsi="Times New Roman" w:cs="Times New Roman"/>
          <w:lang w:eastAsia="zh-CN"/>
        </w:rPr>
        <w:t>un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planned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inspections;</w:t>
      </w:r>
    </w:p>
    <w:p w:rsidR="00D40A30" w:rsidRPr="0071564A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 xml:space="preserve">The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>r</w:t>
      </w:r>
      <w:r w:rsidRPr="0071564A">
        <w:rPr>
          <w:rFonts w:ascii="Times New Roman" w:eastAsia="Times New Roman" w:hAnsi="Times New Roman" w:cs="Times New Roman"/>
          <w:lang w:eastAsia="zh-CN"/>
        </w:rPr>
        <w:t>ule</w:t>
      </w:r>
      <w:r w:rsidR="004629A1" w:rsidRPr="0071564A">
        <w:rPr>
          <w:rFonts w:ascii="Times New Roman" w:eastAsia="Times New Roman" w:hAnsi="Times New Roman" w:cs="Times New Roman"/>
          <w:lang w:eastAsia="zh-CN"/>
        </w:rPr>
        <w:t xml:space="preserve">s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on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F42194" w:rsidRPr="0071564A">
        <w:rPr>
          <w:rFonts w:ascii="Times New Roman" w:eastAsia="Times New Roman" w:hAnsi="Times New Roman" w:cs="Times New Roman"/>
          <w:lang w:eastAsia="zh-CN"/>
        </w:rPr>
        <w:t xml:space="preserve">maintenance </w:t>
      </w:r>
      <w:r w:rsidRPr="0071564A">
        <w:rPr>
          <w:rFonts w:ascii="Times New Roman" w:eastAsia="Times New Roman" w:hAnsi="Times New Roman" w:cs="Times New Roman"/>
          <w:lang w:eastAsia="zh-CN"/>
        </w:rPr>
        <w:t xml:space="preserve"> medical equipment registry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 maintenance</w:t>
      </w:r>
      <w:r w:rsidRPr="0071564A">
        <w:rPr>
          <w:rFonts w:ascii="Times New Roman" w:eastAsia="Times New Roman" w:hAnsi="Times New Roman" w:cs="Times New Roman"/>
          <w:lang w:eastAsia="zh-CN"/>
        </w:rPr>
        <w:t>;</w:t>
      </w:r>
    </w:p>
    <w:p w:rsidR="00D40A30" w:rsidRPr="0071564A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Times New Roman" w:eastAsia="Times New Roman" w:hAnsi="Times New Roman" w:cs="Times New Roman"/>
          <w:lang w:eastAsia="zh-CN"/>
        </w:rPr>
      </w:pPr>
      <w:r w:rsidRPr="0071564A">
        <w:rPr>
          <w:rFonts w:ascii="Times New Roman" w:eastAsia="Times New Roman" w:hAnsi="Times New Roman" w:cs="Times New Roman"/>
          <w:lang w:eastAsia="zh-CN"/>
        </w:rPr>
        <w:t>Other subordinate acts</w:t>
      </w:r>
      <w:r w:rsidR="00AB3F09" w:rsidRPr="0071564A">
        <w:rPr>
          <w:rFonts w:ascii="Times New Roman" w:eastAsia="Times New Roman" w:hAnsi="Times New Roman" w:cs="Times New Roman"/>
          <w:lang w:eastAsia="zh-CN"/>
        </w:rPr>
        <w:t xml:space="preserve">. </w:t>
      </w:r>
    </w:p>
    <w:p w:rsidR="00BA485F" w:rsidRPr="004232C3" w:rsidRDefault="00BA485F" w:rsidP="004232C3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 xml:space="preserve">7. Key Activities </w:t>
      </w:r>
    </w:p>
    <w:p w:rsidR="00F42194" w:rsidRPr="0071564A" w:rsidRDefault="00F42194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 xml:space="preserve">Establishment at the Ministry of a working group </w:t>
      </w:r>
      <w:r w:rsidR="004629A1" w:rsidRPr="0071564A">
        <w:rPr>
          <w:rFonts w:ascii="Times New Roman" w:hAnsi="Times New Roman" w:cs="Times New Roman"/>
        </w:rPr>
        <w:t xml:space="preserve">with the involvement of  stakeholders </w:t>
      </w:r>
      <w:r w:rsidR="00FD313F" w:rsidRPr="0071564A">
        <w:rPr>
          <w:rFonts w:ascii="Times New Roman" w:hAnsi="Times New Roman" w:cs="Times New Roman"/>
        </w:rPr>
        <w:t>for</w:t>
      </w:r>
      <w:r w:rsidRPr="0071564A">
        <w:rPr>
          <w:rFonts w:ascii="Times New Roman" w:hAnsi="Times New Roman" w:cs="Times New Roman"/>
        </w:rPr>
        <w:t xml:space="preserve"> harmonization </w:t>
      </w:r>
      <w:r w:rsidR="00FD313F" w:rsidRPr="0071564A">
        <w:rPr>
          <w:rFonts w:ascii="Times New Roman" w:hAnsi="Times New Roman" w:cs="Times New Roman"/>
        </w:rPr>
        <w:t xml:space="preserve">of </w:t>
      </w:r>
      <w:r w:rsidR="00BB18B5" w:rsidRPr="0071564A">
        <w:rPr>
          <w:rFonts w:ascii="Times New Roman" w:hAnsi="Times New Roman" w:cs="Times New Roman"/>
        </w:rPr>
        <w:t xml:space="preserve">the </w:t>
      </w:r>
      <w:r w:rsidR="00FD313F" w:rsidRPr="0071564A">
        <w:rPr>
          <w:rFonts w:ascii="Times New Roman" w:hAnsi="Times New Roman" w:cs="Times New Roman"/>
        </w:rPr>
        <w:t xml:space="preserve">current legislation </w:t>
      </w:r>
      <w:r w:rsidRPr="0071564A">
        <w:rPr>
          <w:rFonts w:ascii="Times New Roman" w:hAnsi="Times New Roman" w:cs="Times New Roman"/>
        </w:rPr>
        <w:t>with the  EU directives</w:t>
      </w:r>
      <w:r w:rsidR="000D7FE3">
        <w:rPr>
          <w:rFonts w:ascii="Times New Roman" w:hAnsi="Times New Roman" w:cs="Times New Roman"/>
        </w:rPr>
        <w:t>;</w:t>
      </w:r>
    </w:p>
    <w:p w:rsidR="00F42194" w:rsidRPr="0071564A" w:rsidRDefault="00FD313F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Development  by the Working G</w:t>
      </w:r>
      <w:r w:rsidR="00F42194" w:rsidRPr="0071564A">
        <w:rPr>
          <w:rFonts w:ascii="Times New Roman" w:hAnsi="Times New Roman" w:cs="Times New Roman"/>
        </w:rPr>
        <w:t xml:space="preserve">roup, </w:t>
      </w:r>
      <w:r w:rsidRPr="0071564A">
        <w:rPr>
          <w:rFonts w:ascii="Times New Roman" w:hAnsi="Times New Roman" w:cs="Times New Roman"/>
        </w:rPr>
        <w:t xml:space="preserve"> in collaboration </w:t>
      </w:r>
      <w:r w:rsidR="00F42194" w:rsidRPr="0071564A">
        <w:rPr>
          <w:rFonts w:ascii="Times New Roman" w:hAnsi="Times New Roman" w:cs="Times New Roman"/>
        </w:rPr>
        <w:t xml:space="preserve"> with </w:t>
      </w:r>
      <w:r w:rsidRPr="0071564A">
        <w:rPr>
          <w:rFonts w:ascii="Times New Roman" w:hAnsi="Times New Roman" w:cs="Times New Roman"/>
        </w:rPr>
        <w:t xml:space="preserve">the experts from EU, </w:t>
      </w:r>
      <w:r w:rsidR="00F42194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 xml:space="preserve">of  </w:t>
      </w:r>
      <w:r w:rsidR="00BB18B5" w:rsidRPr="0071564A">
        <w:rPr>
          <w:rFonts w:ascii="Times New Roman" w:hAnsi="Times New Roman" w:cs="Times New Roman"/>
        </w:rPr>
        <w:t xml:space="preserve">an </w:t>
      </w:r>
      <w:r w:rsidRPr="0071564A">
        <w:rPr>
          <w:rFonts w:ascii="Times New Roman" w:hAnsi="Times New Roman" w:cs="Times New Roman"/>
        </w:rPr>
        <w:t xml:space="preserve"> action plan and  agreement o</w:t>
      </w:r>
      <w:r w:rsidR="00BB18B5" w:rsidRPr="0071564A">
        <w:rPr>
          <w:rFonts w:ascii="Times New Roman" w:hAnsi="Times New Roman" w:cs="Times New Roman"/>
        </w:rPr>
        <w:t xml:space="preserve">f </w:t>
      </w:r>
      <w:r w:rsidR="004629A1" w:rsidRPr="0071564A">
        <w:rPr>
          <w:rFonts w:ascii="Times New Roman" w:hAnsi="Times New Roman" w:cs="Times New Roman"/>
        </w:rPr>
        <w:t xml:space="preserve"> </w:t>
      </w:r>
      <w:r w:rsidRPr="0071564A">
        <w:rPr>
          <w:rFonts w:ascii="Times New Roman" w:hAnsi="Times New Roman" w:cs="Times New Roman"/>
        </w:rPr>
        <w:t xml:space="preserve"> it  with the main </w:t>
      </w:r>
      <w:r w:rsidR="00F42194" w:rsidRPr="0071564A">
        <w:rPr>
          <w:rFonts w:ascii="Times New Roman" w:hAnsi="Times New Roman" w:cs="Times New Roman"/>
        </w:rPr>
        <w:t xml:space="preserve"> stakeholders;</w:t>
      </w:r>
    </w:p>
    <w:p w:rsidR="00F42194" w:rsidRPr="0071564A" w:rsidRDefault="00F42194" w:rsidP="00F4219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According to the action plan:</w:t>
      </w:r>
    </w:p>
    <w:p w:rsidR="00F42194" w:rsidRPr="0071564A" w:rsidRDefault="001F444F" w:rsidP="000D7FE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Dra</w:t>
      </w:r>
      <w:r w:rsidR="004629A1" w:rsidRPr="0071564A">
        <w:rPr>
          <w:rFonts w:ascii="Times New Roman" w:hAnsi="Times New Roman" w:cs="Times New Roman"/>
        </w:rPr>
        <w:t>fting/r</w:t>
      </w:r>
      <w:r w:rsidR="00F42194" w:rsidRPr="0071564A">
        <w:rPr>
          <w:rFonts w:ascii="Times New Roman" w:hAnsi="Times New Roman" w:cs="Times New Roman"/>
        </w:rPr>
        <w:t>evision of  t</w:t>
      </w:r>
      <w:r w:rsidR="00FD313F" w:rsidRPr="0071564A">
        <w:rPr>
          <w:rFonts w:ascii="Times New Roman" w:hAnsi="Times New Roman" w:cs="Times New Roman"/>
        </w:rPr>
        <w:t xml:space="preserve">he law of Georgia </w:t>
      </w:r>
      <w:r w:rsidR="000D7FE3">
        <w:rPr>
          <w:rFonts w:ascii="Times New Roman" w:hAnsi="Times New Roman" w:cs="Times New Roman"/>
        </w:rPr>
        <w:t>“</w:t>
      </w:r>
      <w:r w:rsidR="00FD313F" w:rsidRPr="0071564A">
        <w:rPr>
          <w:rFonts w:ascii="Times New Roman" w:hAnsi="Times New Roman" w:cs="Times New Roman"/>
        </w:rPr>
        <w:t xml:space="preserve">on Medical </w:t>
      </w:r>
      <w:r w:rsidR="000D7FE3">
        <w:rPr>
          <w:rFonts w:ascii="Times New Roman" w:hAnsi="Times New Roman" w:cs="Times New Roman"/>
        </w:rPr>
        <w:t>D</w:t>
      </w:r>
      <w:r w:rsidR="000D7FE3" w:rsidRPr="000D7FE3">
        <w:rPr>
          <w:rFonts w:ascii="Times New Roman" w:hAnsi="Times New Roman" w:cs="Times New Roman"/>
        </w:rPr>
        <w:t>evices</w:t>
      </w:r>
      <w:r w:rsidR="00F42194" w:rsidRPr="0071564A">
        <w:rPr>
          <w:rFonts w:ascii="Times New Roman" w:hAnsi="Times New Roman" w:cs="Times New Roman"/>
        </w:rPr>
        <w:t xml:space="preserve">”, </w:t>
      </w:r>
      <w:r w:rsidR="00FD313F" w:rsidRPr="0071564A">
        <w:rPr>
          <w:rFonts w:ascii="Times New Roman" w:hAnsi="Times New Roman" w:cs="Times New Roman"/>
        </w:rPr>
        <w:t xml:space="preserve"> organization of  the  discussions with </w:t>
      </w:r>
      <w:r w:rsidR="00F42194" w:rsidRPr="0071564A">
        <w:rPr>
          <w:rFonts w:ascii="Times New Roman" w:hAnsi="Times New Roman" w:cs="Times New Roman"/>
        </w:rPr>
        <w:t xml:space="preserve">  stakeholders </w:t>
      </w:r>
      <w:r w:rsidR="00FD313F" w:rsidRPr="0071564A">
        <w:rPr>
          <w:rFonts w:ascii="Times New Roman" w:hAnsi="Times New Roman" w:cs="Times New Roman"/>
        </w:rPr>
        <w:t xml:space="preserve">and  </w:t>
      </w:r>
      <w:r w:rsidR="004629A1" w:rsidRPr="0071564A">
        <w:rPr>
          <w:rFonts w:ascii="Times New Roman" w:hAnsi="Times New Roman" w:cs="Times New Roman"/>
        </w:rPr>
        <w:t>introduction of the law to the Parliament</w:t>
      </w:r>
      <w:r w:rsidR="00F42194" w:rsidRPr="0071564A">
        <w:rPr>
          <w:rFonts w:ascii="Times New Roman" w:hAnsi="Times New Roman" w:cs="Times New Roman"/>
        </w:rPr>
        <w:t>;</w:t>
      </w:r>
    </w:p>
    <w:p w:rsidR="00F42194" w:rsidRPr="0071564A" w:rsidRDefault="004629A1" w:rsidP="00F4219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Drafting</w:t>
      </w:r>
      <w:r w:rsidR="00F42194" w:rsidRPr="0071564A">
        <w:rPr>
          <w:rFonts w:ascii="Times New Roman" w:hAnsi="Times New Roman" w:cs="Times New Roman"/>
        </w:rPr>
        <w:t>/</w:t>
      </w:r>
      <w:proofErr w:type="gramStart"/>
      <w:r w:rsidR="00F42194" w:rsidRPr="0071564A">
        <w:rPr>
          <w:rFonts w:ascii="Times New Roman" w:hAnsi="Times New Roman" w:cs="Times New Roman"/>
        </w:rPr>
        <w:t>revi</w:t>
      </w:r>
      <w:r w:rsidR="00BB18B5" w:rsidRPr="0071564A">
        <w:rPr>
          <w:rFonts w:ascii="Times New Roman" w:hAnsi="Times New Roman" w:cs="Times New Roman"/>
        </w:rPr>
        <w:t xml:space="preserve">sion </w:t>
      </w:r>
      <w:r w:rsidR="00FD313F" w:rsidRPr="0071564A">
        <w:rPr>
          <w:rFonts w:ascii="Times New Roman" w:hAnsi="Times New Roman" w:cs="Times New Roman"/>
        </w:rPr>
        <w:t xml:space="preserve"> of</w:t>
      </w:r>
      <w:proofErr w:type="gramEnd"/>
      <w:r w:rsidR="00FD313F" w:rsidRPr="0071564A">
        <w:rPr>
          <w:rFonts w:ascii="Times New Roman" w:hAnsi="Times New Roman" w:cs="Times New Roman"/>
        </w:rPr>
        <w:t xml:space="preserve">   the subordinate normative act</w:t>
      </w:r>
      <w:r w:rsidR="00BB18B5" w:rsidRPr="0071564A">
        <w:rPr>
          <w:rFonts w:ascii="Times New Roman" w:hAnsi="Times New Roman" w:cs="Times New Roman"/>
        </w:rPr>
        <w:t>s</w:t>
      </w:r>
      <w:r w:rsidR="00F42194" w:rsidRPr="0071564A">
        <w:rPr>
          <w:rFonts w:ascii="Times New Roman" w:hAnsi="Times New Roman" w:cs="Times New Roman"/>
        </w:rPr>
        <w:t>.</w:t>
      </w:r>
    </w:p>
    <w:p w:rsidR="00BA485F" w:rsidRPr="004232C3" w:rsidRDefault="00BA485F" w:rsidP="00B86444">
      <w:pPr>
        <w:jc w:val="both"/>
        <w:rPr>
          <w:rFonts w:ascii="Sylfaen" w:hAnsi="Sylfaen"/>
          <w:b/>
          <w:bCs/>
          <w:color w:val="365F91"/>
          <w:lang w:val="ka-GE"/>
        </w:rPr>
      </w:pPr>
      <w:r w:rsidRPr="004232C3">
        <w:rPr>
          <w:rFonts w:ascii="Sylfaen" w:hAnsi="Sylfaen"/>
          <w:b/>
          <w:bCs/>
          <w:color w:val="365F91"/>
          <w:lang w:val="ka-GE"/>
        </w:rPr>
        <w:t>8.</w:t>
      </w:r>
      <w:r w:rsidR="004232C3">
        <w:rPr>
          <w:rFonts w:ascii="Sylfaen" w:hAnsi="Sylfaen"/>
          <w:b/>
          <w:bCs/>
          <w:color w:val="365F91"/>
          <w:lang w:val="ka-GE"/>
        </w:rPr>
        <w:t xml:space="preserve"> Tentative start of the project</w:t>
      </w:r>
      <w:r w:rsidRPr="004232C3">
        <w:rPr>
          <w:rFonts w:ascii="Sylfaen" w:hAnsi="Sylfaen"/>
          <w:b/>
          <w:bCs/>
          <w:color w:val="365F91"/>
          <w:lang w:val="ka-GE"/>
        </w:rPr>
        <w:t xml:space="preserve"> </w:t>
      </w:r>
    </w:p>
    <w:p w:rsidR="00147D2C" w:rsidRDefault="00BA485F" w:rsidP="00B86444">
      <w:pPr>
        <w:jc w:val="both"/>
        <w:rPr>
          <w:rFonts w:ascii="Times New Roman" w:hAnsi="Times New Roman" w:cs="Times New Roman"/>
        </w:rPr>
      </w:pPr>
      <w:r w:rsidRPr="0071564A">
        <w:rPr>
          <w:rFonts w:ascii="Times New Roman" w:hAnsi="Times New Roman" w:cs="Times New Roman"/>
        </w:rPr>
        <w:t>April 1, 2018</w:t>
      </w:r>
    </w:p>
    <w:p w:rsidR="004232C3" w:rsidRDefault="004232C3" w:rsidP="00B86444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2678"/>
        <w:gridCol w:w="7"/>
        <w:gridCol w:w="4350"/>
      </w:tblGrid>
      <w:tr w:rsidR="004232C3" w:rsidTr="00BF36DB">
        <w:tc>
          <w:tcPr>
            <w:tcW w:w="2547" w:type="dxa"/>
          </w:tcPr>
          <w:p w:rsidR="004232C3" w:rsidRPr="006E68CF" w:rsidRDefault="004232C3" w:rsidP="00BF36DB">
            <w:pPr>
              <w:jc w:val="both"/>
              <w:rPr>
                <w:b/>
              </w:rPr>
            </w:pPr>
            <w:r>
              <w:rPr>
                <w:rFonts w:ascii="Sylfaen" w:hAnsi="Sylfaen"/>
                <w:b/>
                <w:bCs/>
                <w:color w:val="365F91"/>
                <w:lang w:val="en-US"/>
              </w:rPr>
              <w:t xml:space="preserve">9. </w:t>
            </w:r>
            <w:r w:rsidRPr="006E68CF">
              <w:rPr>
                <w:rFonts w:ascii="Sylfaen" w:hAnsi="Sylfaen"/>
                <w:b/>
                <w:bCs/>
                <w:color w:val="365F91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Default="004232C3" w:rsidP="00BF36DB"/>
        </w:tc>
      </w:tr>
      <w:tr w:rsidR="004232C3" w:rsidTr="00BF36DB">
        <w:tc>
          <w:tcPr>
            <w:tcW w:w="2547" w:type="dxa"/>
            <w:vMerge w:val="restart"/>
          </w:tcPr>
          <w:p w:rsidR="004232C3" w:rsidRPr="00ED06D3" w:rsidRDefault="004232C3" w:rsidP="00BF36DB">
            <w:pPr>
              <w:rPr>
                <w:lang w:val="en-US"/>
              </w:rPr>
            </w:pPr>
            <w:r w:rsidRPr="00ED06D3">
              <w:rPr>
                <w:b/>
                <w:lang w:val="en-US"/>
              </w:rPr>
              <w:t>Contact person (official)</w:t>
            </w:r>
            <w:r>
              <w:rPr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 w:rsidRPr="00ED06D3">
              <w:rPr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  <w:r>
              <w:rPr>
                <w:bCs/>
                <w:lang w:val="en-US"/>
              </w:rPr>
              <w:t>Nino Berdzuli</w:t>
            </w:r>
          </w:p>
          <w:p w:rsidR="004232C3" w:rsidRPr="009021E0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  <w:r w:rsidRPr="002E5D8E">
              <w:rPr>
                <w:bCs/>
                <w:lang w:val="en-US"/>
              </w:rPr>
              <w:t xml:space="preserve">Deputy Minister of </w:t>
            </w:r>
            <w:proofErr w:type="spellStart"/>
            <w:r w:rsidRPr="002E5D8E">
              <w:rPr>
                <w:bCs/>
                <w:lang w:val="en-US"/>
              </w:rPr>
              <w:t>Labour</w:t>
            </w:r>
            <w:proofErr w:type="spellEnd"/>
            <w:r w:rsidRPr="002E5D8E">
              <w:rPr>
                <w:bCs/>
                <w:lang w:val="en-US"/>
              </w:rPr>
              <w:t>, Health and Social Affairs of Georgia</w:t>
            </w:r>
          </w:p>
          <w:p w:rsidR="004232C3" w:rsidRPr="002E5D8E" w:rsidRDefault="004232C3" w:rsidP="00BF36DB"/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Default="004232C3" w:rsidP="00BF36DB">
            <w:pPr>
              <w:rPr>
                <w:lang w:val="en-US"/>
              </w:rPr>
            </w:pPr>
            <w:r w:rsidRPr="00804281">
              <w:rPr>
                <w:lang w:val="en-US"/>
              </w:rPr>
              <w:t xml:space="preserve">144, </w:t>
            </w:r>
            <w:proofErr w:type="spellStart"/>
            <w:r w:rsidRPr="00804281">
              <w:rPr>
                <w:lang w:val="en-US"/>
              </w:rPr>
              <w:t>Ak</w:t>
            </w:r>
            <w:proofErr w:type="spellEnd"/>
            <w:r w:rsidRPr="00804281">
              <w:rPr>
                <w:lang w:val="en-US"/>
              </w:rPr>
              <w:t>. Tsereteli Ave.</w:t>
            </w:r>
            <w:r>
              <w:rPr>
                <w:lang w:val="en-US"/>
              </w:rPr>
              <w:t>,</w:t>
            </w:r>
            <w:r w:rsidRPr="00804281">
              <w:rPr>
                <w:lang w:val="en-US"/>
              </w:rPr>
              <w:t xml:space="preserve"> 0119</w:t>
            </w:r>
            <w:r>
              <w:rPr>
                <w:lang w:val="en-US"/>
              </w:rPr>
              <w:t xml:space="preserve"> Tbilisi, Georgia</w:t>
            </w:r>
          </w:p>
          <w:p w:rsidR="004232C3" w:rsidRPr="009021E0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804281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804281" w:rsidRDefault="004232C3" w:rsidP="00BF36DB">
            <w:pPr>
              <w:spacing w:line="480" w:lineRule="auto"/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 w:val="restart"/>
          </w:tcPr>
          <w:p w:rsidR="004232C3" w:rsidRPr="00ED06D3" w:rsidRDefault="004232C3" w:rsidP="00BF36DB">
            <w:pPr>
              <w:rPr>
                <w:b/>
                <w:lang w:val="en-US"/>
              </w:rPr>
            </w:pPr>
            <w:r w:rsidRPr="00ED06D3">
              <w:rPr>
                <w:b/>
                <w:lang w:val="en-US"/>
              </w:rPr>
              <w:t>Contact person</w:t>
            </w:r>
          </w:p>
          <w:p w:rsidR="004232C3" w:rsidRPr="00ED06D3" w:rsidRDefault="004232C3" w:rsidP="00BF36DB">
            <w:pPr>
              <w:rPr>
                <w:lang w:val="en-US"/>
              </w:rPr>
            </w:pPr>
            <w:r>
              <w:rPr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 w:rsidRPr="00ED06D3">
              <w:rPr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2E5D8E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2E5D8E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Default="004232C3" w:rsidP="00BF36DB"/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6C24A2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  <w:vMerge/>
          </w:tcPr>
          <w:p w:rsidR="004232C3" w:rsidRDefault="004232C3" w:rsidP="00BF36DB"/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6C24A2" w:rsidRDefault="004232C3" w:rsidP="00BF36DB">
            <w:pPr>
              <w:rPr>
                <w:lang w:val="en-US"/>
              </w:rPr>
            </w:pPr>
          </w:p>
        </w:tc>
      </w:tr>
      <w:tr w:rsidR="004232C3" w:rsidTr="00BF36DB">
        <w:tc>
          <w:tcPr>
            <w:tcW w:w="2547" w:type="dxa"/>
          </w:tcPr>
          <w:p w:rsidR="004232C3" w:rsidRPr="00ED06D3" w:rsidRDefault="004232C3" w:rsidP="00BF36DB">
            <w:pPr>
              <w:rPr>
                <w:b/>
                <w:lang w:val="en-US"/>
              </w:rPr>
            </w:pPr>
            <w:r w:rsidRPr="00ED06D3">
              <w:rPr>
                <w:b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ED06D3" w:rsidRDefault="004232C3" w:rsidP="00BF36DB">
            <w:pPr>
              <w:rPr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Default="004232C3" w:rsidP="00BF36DB"/>
        </w:tc>
      </w:tr>
    </w:tbl>
    <w:p w:rsidR="004232C3" w:rsidRPr="0071564A" w:rsidRDefault="004232C3" w:rsidP="00B8644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232C3" w:rsidRPr="0071564A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66" w:rsidRDefault="00995B66" w:rsidP="00924745">
      <w:pPr>
        <w:spacing w:after="0" w:line="240" w:lineRule="auto"/>
      </w:pPr>
      <w:r>
        <w:separator/>
      </w:r>
    </w:p>
  </w:endnote>
  <w:endnote w:type="continuationSeparator" w:id="0">
    <w:p w:rsidR="00995B66" w:rsidRDefault="00995B66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66" w:rsidRDefault="00995B66" w:rsidP="00924745">
      <w:pPr>
        <w:spacing w:after="0" w:line="240" w:lineRule="auto"/>
      </w:pPr>
      <w:r>
        <w:separator/>
      </w:r>
    </w:p>
  </w:footnote>
  <w:footnote w:type="continuationSeparator" w:id="0">
    <w:p w:rsidR="00995B66" w:rsidRDefault="00995B66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85E21"/>
    <w:rsid w:val="000A4F91"/>
    <w:rsid w:val="000D7FE3"/>
    <w:rsid w:val="000E29EA"/>
    <w:rsid w:val="00131ED9"/>
    <w:rsid w:val="001F1B70"/>
    <w:rsid w:val="001F444F"/>
    <w:rsid w:val="00203634"/>
    <w:rsid w:val="00227936"/>
    <w:rsid w:val="00294DDF"/>
    <w:rsid w:val="002B5CE3"/>
    <w:rsid w:val="002C0655"/>
    <w:rsid w:val="002D1A09"/>
    <w:rsid w:val="002D7DD9"/>
    <w:rsid w:val="00303D63"/>
    <w:rsid w:val="004232C3"/>
    <w:rsid w:val="004629A1"/>
    <w:rsid w:val="00534988"/>
    <w:rsid w:val="005934A0"/>
    <w:rsid w:val="005A1874"/>
    <w:rsid w:val="005E6A37"/>
    <w:rsid w:val="00623270"/>
    <w:rsid w:val="006553E1"/>
    <w:rsid w:val="00673847"/>
    <w:rsid w:val="006C3D0C"/>
    <w:rsid w:val="006E3D41"/>
    <w:rsid w:val="0070438B"/>
    <w:rsid w:val="0071564A"/>
    <w:rsid w:val="0078328D"/>
    <w:rsid w:val="00793608"/>
    <w:rsid w:val="007C2CF1"/>
    <w:rsid w:val="007C7E24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86444"/>
    <w:rsid w:val="00BA485F"/>
    <w:rsid w:val="00BA5BB0"/>
    <w:rsid w:val="00BB00B0"/>
    <w:rsid w:val="00BB18B5"/>
    <w:rsid w:val="00BE3577"/>
    <w:rsid w:val="00C80654"/>
    <w:rsid w:val="00CC6014"/>
    <w:rsid w:val="00CD4DE1"/>
    <w:rsid w:val="00D1403F"/>
    <w:rsid w:val="00D40A30"/>
    <w:rsid w:val="00D80F96"/>
    <w:rsid w:val="00E255FC"/>
    <w:rsid w:val="00E261F3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0837-158F-46D7-9905-7751EAEB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3</cp:revision>
  <dcterms:created xsi:type="dcterms:W3CDTF">2017-11-08T14:33:00Z</dcterms:created>
  <dcterms:modified xsi:type="dcterms:W3CDTF">2017-11-09T06:22:00Z</dcterms:modified>
</cp:coreProperties>
</file>