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DC" w:rsidRPr="003D089A" w:rsidRDefault="00F60054" w:rsidP="003D089A">
      <w:pPr>
        <w:spacing w:line="276" w:lineRule="auto"/>
        <w:jc w:val="center"/>
        <w:rPr>
          <w:rFonts w:ascii="Sylfaen" w:hAnsi="Sylfaen"/>
          <w:b/>
          <w:lang w:val="en-GB"/>
        </w:rPr>
      </w:pPr>
      <w:r w:rsidRPr="003D089A">
        <w:rPr>
          <w:rFonts w:ascii="Sylfaen" w:hAnsi="Sylfaen"/>
          <w:b/>
          <w:lang w:val="en-GB"/>
        </w:rPr>
        <w:t>1</w:t>
      </w:r>
      <w:r w:rsidR="00727074" w:rsidRPr="003D089A">
        <w:rPr>
          <w:rFonts w:ascii="Sylfaen" w:hAnsi="Sylfaen"/>
          <w:b/>
          <w:lang w:val="en-GB"/>
        </w:rPr>
        <w:t>6</w:t>
      </w:r>
      <w:r w:rsidR="00A85CE7" w:rsidRPr="003D089A">
        <w:rPr>
          <w:rFonts w:ascii="Sylfaen" w:hAnsi="Sylfaen"/>
          <w:b/>
          <w:vertAlign w:val="superscript"/>
          <w:lang w:val="en-GB"/>
        </w:rPr>
        <w:t>th</w:t>
      </w:r>
      <w:r w:rsidR="00A85CE7" w:rsidRPr="003D089A">
        <w:rPr>
          <w:rFonts w:ascii="Sylfaen" w:hAnsi="Sylfaen"/>
          <w:b/>
          <w:lang w:val="en-GB"/>
        </w:rPr>
        <w:t xml:space="preserve"> Consolidated Report on the Conflict in Georgia</w:t>
      </w:r>
    </w:p>
    <w:p w:rsidR="00972859" w:rsidRPr="003D089A" w:rsidRDefault="00A85CE7" w:rsidP="003D089A">
      <w:pPr>
        <w:spacing w:line="276" w:lineRule="auto"/>
        <w:jc w:val="center"/>
        <w:rPr>
          <w:rFonts w:ascii="Sylfaen" w:hAnsi="Sylfaen"/>
          <w:b/>
          <w:lang w:val="en-GB"/>
        </w:rPr>
      </w:pPr>
      <w:r w:rsidRPr="003D089A">
        <w:rPr>
          <w:rFonts w:ascii="Sylfaen" w:hAnsi="Sylfaen"/>
          <w:b/>
          <w:lang w:val="en-GB"/>
        </w:rPr>
        <w:t>Comments</w:t>
      </w:r>
      <w:r w:rsidR="00972859" w:rsidRPr="003D089A">
        <w:rPr>
          <w:rFonts w:ascii="Sylfaen" w:hAnsi="Sylfaen"/>
          <w:b/>
          <w:lang w:val="en-GB"/>
        </w:rPr>
        <w:t xml:space="preserve"> and suggestions of the Georgian authorities</w:t>
      </w:r>
    </w:p>
    <w:p w:rsidR="00A85CE7" w:rsidRPr="003D089A" w:rsidRDefault="00A85CE7" w:rsidP="003D089A">
      <w:pPr>
        <w:spacing w:line="276" w:lineRule="auto"/>
        <w:rPr>
          <w:rFonts w:ascii="Sylfaen" w:hAnsi="Sylfaen"/>
          <w:b/>
          <w:lang w:val="en-GB"/>
        </w:rPr>
      </w:pPr>
    </w:p>
    <w:p w:rsidR="007F326E" w:rsidRPr="007F326E" w:rsidRDefault="007F326E" w:rsidP="003D089A">
      <w:pPr>
        <w:pStyle w:val="ListParagraph"/>
        <w:numPr>
          <w:ilvl w:val="0"/>
          <w:numId w:val="4"/>
        </w:numPr>
        <w:spacing w:line="276" w:lineRule="auto"/>
        <w:rPr>
          <w:rFonts w:ascii="Sylfaen" w:hAnsi="Sylfaen"/>
          <w:lang w:val="en-GB"/>
        </w:rPr>
      </w:pPr>
      <w:r>
        <w:rPr>
          <w:rFonts w:ascii="Sylfaen" w:hAnsi="Sylfaen"/>
          <w:lang w:val="en-GB"/>
        </w:rPr>
        <w:t>In the paragraph 2 we would like to suggest the following wording “situation of Russia-Georgia conflict (Conflict in Georgia)” instead of “situation in Georgia following the August 2008 conflict”.</w:t>
      </w:r>
    </w:p>
    <w:p w:rsidR="00A85CE7" w:rsidRPr="003D089A" w:rsidRDefault="00A85CE7" w:rsidP="003D089A">
      <w:pPr>
        <w:pStyle w:val="ListParagraph"/>
        <w:numPr>
          <w:ilvl w:val="0"/>
          <w:numId w:val="4"/>
        </w:numPr>
        <w:spacing w:line="276" w:lineRule="auto"/>
        <w:rPr>
          <w:rFonts w:ascii="Sylfaen" w:hAnsi="Sylfaen"/>
          <w:lang w:val="en-GB"/>
        </w:rPr>
      </w:pPr>
      <w:r w:rsidRPr="003D089A">
        <w:rPr>
          <w:rFonts w:ascii="Sylfaen" w:hAnsi="Sylfaen" w:cs="Times New Roman"/>
          <w:lang w:val="en-GB"/>
        </w:rPr>
        <w:t xml:space="preserve">We would like to suggest using the following wording – “August 2008 Russia-Georgia war” </w:t>
      </w:r>
      <w:r w:rsidRPr="003D089A">
        <w:rPr>
          <w:rFonts w:ascii="Sylfaen" w:hAnsi="Sylfaen"/>
          <w:lang w:val="en-GB"/>
        </w:rPr>
        <w:t>throughout the whole text</w:t>
      </w:r>
      <w:r w:rsidRPr="003D089A">
        <w:rPr>
          <w:rFonts w:ascii="Sylfaen" w:hAnsi="Sylfaen" w:cs="Times New Roman"/>
          <w:lang w:val="en-GB"/>
        </w:rPr>
        <w:t xml:space="preserve"> in</w:t>
      </w:r>
      <w:r w:rsidR="00F60054" w:rsidRPr="003D089A">
        <w:rPr>
          <w:rFonts w:ascii="Sylfaen" w:hAnsi="Sylfaen" w:cs="Times New Roman"/>
          <w:lang w:val="en-GB"/>
        </w:rPr>
        <w:t>stead of “August 2008 Conflict” and</w:t>
      </w:r>
      <w:r w:rsidR="006425FE" w:rsidRPr="003D089A">
        <w:rPr>
          <w:rFonts w:ascii="Sylfaen" w:hAnsi="Sylfaen" w:cs="Times New Roman"/>
          <w:lang w:val="en-GB"/>
        </w:rPr>
        <w:t xml:space="preserve"> “2008</w:t>
      </w:r>
      <w:r w:rsidRPr="003D089A">
        <w:rPr>
          <w:rFonts w:ascii="Sylfaen" w:hAnsi="Sylfaen" w:cs="Times New Roman"/>
          <w:lang w:val="en-GB"/>
        </w:rPr>
        <w:t xml:space="preserve"> conflict” (thi</w:t>
      </w:r>
      <w:r w:rsidR="007F326E">
        <w:rPr>
          <w:rFonts w:ascii="Sylfaen" w:hAnsi="Sylfaen" w:cs="Times New Roman"/>
          <w:lang w:val="en-GB"/>
        </w:rPr>
        <w:t xml:space="preserve">s applies to the paragraphs - </w:t>
      </w:r>
      <w:r w:rsidR="00727074" w:rsidRPr="003D089A">
        <w:rPr>
          <w:rFonts w:ascii="Sylfaen" w:hAnsi="Sylfaen" w:cs="Times New Roman"/>
          <w:lang w:val="en-GB"/>
        </w:rPr>
        <w:t>17</w:t>
      </w:r>
      <w:r w:rsidRPr="003D089A">
        <w:rPr>
          <w:rFonts w:ascii="Sylfaen" w:hAnsi="Sylfaen" w:cs="Times New Roman"/>
          <w:lang w:val="en-GB"/>
        </w:rPr>
        <w:t>)</w:t>
      </w:r>
      <w:r w:rsidRPr="003D089A">
        <w:rPr>
          <w:rFonts w:ascii="Sylfaen" w:hAnsi="Sylfaen"/>
          <w:lang w:val="en-GB"/>
        </w:rPr>
        <w:t>.</w:t>
      </w:r>
    </w:p>
    <w:p w:rsidR="001E17FF" w:rsidRPr="003D089A" w:rsidRDefault="0025191B" w:rsidP="003D089A">
      <w:pPr>
        <w:pStyle w:val="ListParagraph"/>
        <w:numPr>
          <w:ilvl w:val="0"/>
          <w:numId w:val="4"/>
        </w:numPr>
        <w:spacing w:line="276" w:lineRule="auto"/>
        <w:rPr>
          <w:rFonts w:ascii="Sylfaen" w:hAnsi="Sylfaen" w:cs="Times New Roman"/>
          <w:lang w:val="en-GB"/>
        </w:rPr>
      </w:pPr>
      <w:r w:rsidRPr="003D089A">
        <w:rPr>
          <w:rFonts w:ascii="Sylfaen" w:hAnsi="Sylfaen" w:cs="Times New Roman"/>
          <w:lang w:val="en-GB"/>
        </w:rPr>
        <w:t>We would like to suggest using the following wording</w:t>
      </w:r>
      <w:r w:rsidRPr="003D089A">
        <w:rPr>
          <w:rFonts w:ascii="Sylfaen" w:eastAsia="Times New Roman" w:hAnsi="Sylfaen"/>
          <w:lang w:val="en-GB"/>
        </w:rPr>
        <w:t xml:space="preserve"> - “Georgian reg</w:t>
      </w:r>
      <w:r w:rsidR="00956A2D" w:rsidRPr="003D089A">
        <w:rPr>
          <w:rFonts w:ascii="Sylfaen" w:eastAsia="Times New Roman" w:hAnsi="Sylfaen"/>
          <w:lang w:val="en-GB"/>
        </w:rPr>
        <w:t xml:space="preserve">ions of Abkhazia and </w:t>
      </w:r>
      <w:proofErr w:type="spellStart"/>
      <w:r w:rsidR="00956A2D" w:rsidRPr="003D089A">
        <w:rPr>
          <w:rFonts w:ascii="Sylfaen" w:eastAsia="Times New Roman" w:hAnsi="Sylfaen"/>
          <w:lang w:val="en-GB"/>
        </w:rPr>
        <w:t>Tskhinvali</w:t>
      </w:r>
      <w:proofErr w:type="spellEnd"/>
      <w:r w:rsidRPr="003D089A">
        <w:rPr>
          <w:rFonts w:ascii="Sylfaen" w:eastAsia="Times New Roman" w:hAnsi="Sylfaen"/>
          <w:lang w:val="en-GB"/>
        </w:rPr>
        <w:t>/South Ossetia”</w:t>
      </w:r>
      <w:r w:rsidR="00562AF9" w:rsidRPr="003D089A">
        <w:rPr>
          <w:rFonts w:ascii="Sylfaen" w:eastAsia="Times New Roman" w:hAnsi="Sylfaen"/>
          <w:lang w:val="en-GB"/>
        </w:rPr>
        <w:t xml:space="preserve"> or “Abkhazia and Tskhinvali regions” </w:t>
      </w:r>
      <w:r w:rsidRPr="003D089A">
        <w:rPr>
          <w:rFonts w:ascii="Sylfaen" w:hAnsi="Sylfaen"/>
          <w:lang w:val="en-GB"/>
        </w:rPr>
        <w:t>throughout the whole text</w:t>
      </w:r>
      <w:r w:rsidRPr="003D089A">
        <w:rPr>
          <w:rFonts w:ascii="Sylfaen" w:hAnsi="Sylfaen" w:cs="Times New Roman"/>
          <w:lang w:val="en-GB"/>
        </w:rPr>
        <w:t xml:space="preserve"> instead of “Abkhazia and South O</w:t>
      </w:r>
      <w:r w:rsidR="00562AF9" w:rsidRPr="003D089A">
        <w:rPr>
          <w:rFonts w:ascii="Sylfaen" w:hAnsi="Sylfaen" w:cs="Times New Roman"/>
          <w:lang w:val="en-GB"/>
        </w:rPr>
        <w:t xml:space="preserve">ssetia” </w:t>
      </w:r>
      <w:r w:rsidR="00244FF0" w:rsidRPr="003D089A">
        <w:rPr>
          <w:rFonts w:ascii="Sylfaen" w:hAnsi="Sylfaen" w:cs="Times New Roman"/>
          <w:lang w:val="en-GB"/>
        </w:rPr>
        <w:t>as it is accepted wording by the Committee of Ministers</w:t>
      </w:r>
      <w:r w:rsidR="00CA7202" w:rsidRPr="003D089A">
        <w:rPr>
          <w:rFonts w:ascii="Sylfaen" w:hAnsi="Sylfaen" w:cs="Times New Roman"/>
          <w:lang w:val="en-GB"/>
        </w:rPr>
        <w:t>; also to use “Abkhazia region” and “</w:t>
      </w:r>
      <w:proofErr w:type="spellStart"/>
      <w:r w:rsidR="00CA7202" w:rsidRPr="003D089A">
        <w:rPr>
          <w:rFonts w:ascii="Sylfaen" w:eastAsia="Times New Roman" w:hAnsi="Sylfaen"/>
          <w:lang w:val="en-GB"/>
        </w:rPr>
        <w:t>Tskhinvali</w:t>
      </w:r>
      <w:proofErr w:type="spellEnd"/>
      <w:r w:rsidR="00CA7202" w:rsidRPr="003D089A">
        <w:rPr>
          <w:rFonts w:ascii="Sylfaen" w:eastAsia="Times New Roman" w:hAnsi="Sylfaen"/>
          <w:lang w:val="en-GB"/>
        </w:rPr>
        <w:t xml:space="preserve"> region/South Ossetia” respectively when speaking about these territories</w:t>
      </w:r>
      <w:r w:rsidR="00244FF0" w:rsidRPr="003D089A">
        <w:rPr>
          <w:rFonts w:ascii="Sylfaen" w:hAnsi="Sylfaen" w:cs="Times New Roman"/>
          <w:lang w:val="en-GB"/>
        </w:rPr>
        <w:t xml:space="preserve"> </w:t>
      </w:r>
      <w:r w:rsidRPr="003D089A">
        <w:rPr>
          <w:rFonts w:ascii="Sylfaen" w:hAnsi="Sylfaen" w:cs="Times New Roman"/>
          <w:lang w:val="en-GB"/>
        </w:rPr>
        <w:t>(this applies to the paragraphs – 5,</w:t>
      </w:r>
      <w:r w:rsidR="008B4BB9" w:rsidRPr="003D089A">
        <w:rPr>
          <w:rFonts w:ascii="Sylfaen" w:hAnsi="Sylfaen" w:cs="Times New Roman"/>
          <w:lang w:val="en-GB"/>
        </w:rPr>
        <w:t xml:space="preserve"> 10, 14, 20</w:t>
      </w:r>
      <w:r w:rsidR="00F60054" w:rsidRPr="003D089A">
        <w:rPr>
          <w:rFonts w:ascii="Sylfaen" w:hAnsi="Sylfaen" w:cs="Times New Roman"/>
          <w:lang w:val="en-GB"/>
        </w:rPr>
        <w:t xml:space="preserve">, </w:t>
      </w:r>
      <w:r w:rsidR="008B4BB9" w:rsidRPr="003D089A">
        <w:rPr>
          <w:rFonts w:ascii="Sylfaen" w:hAnsi="Sylfaen" w:cs="Times New Roman"/>
          <w:lang w:val="en-GB"/>
        </w:rPr>
        <w:t xml:space="preserve">22, 23, </w:t>
      </w:r>
      <w:r w:rsidR="00F60054" w:rsidRPr="003D089A">
        <w:rPr>
          <w:rFonts w:ascii="Sylfaen" w:hAnsi="Sylfaen" w:cs="Times New Roman"/>
          <w:lang w:val="en-GB"/>
        </w:rPr>
        <w:t>24,</w:t>
      </w:r>
      <w:r w:rsidR="008B4BB9" w:rsidRPr="003D089A">
        <w:rPr>
          <w:rFonts w:ascii="Sylfaen" w:hAnsi="Sylfaen" w:cs="Times New Roman"/>
          <w:lang w:val="en-GB"/>
        </w:rPr>
        <w:t xml:space="preserve"> 26, 27, 28, </w:t>
      </w:r>
      <w:r w:rsidR="00F60054" w:rsidRPr="003D089A">
        <w:rPr>
          <w:rFonts w:ascii="Sylfaen" w:hAnsi="Sylfaen" w:cs="Times New Roman"/>
          <w:lang w:val="en-GB"/>
        </w:rPr>
        <w:t>III.1,</w:t>
      </w:r>
      <w:r w:rsidR="008B4BB9" w:rsidRPr="003D089A">
        <w:rPr>
          <w:rFonts w:ascii="Sylfaen" w:hAnsi="Sylfaen" w:cs="Times New Roman"/>
          <w:lang w:val="en-GB"/>
        </w:rPr>
        <w:t xml:space="preserve"> 32,</w:t>
      </w:r>
      <w:r w:rsidR="00CA7202" w:rsidRPr="003D089A">
        <w:rPr>
          <w:rFonts w:ascii="Sylfaen" w:hAnsi="Sylfaen" w:cs="Times New Roman"/>
          <w:lang w:val="en-GB"/>
        </w:rPr>
        <w:t xml:space="preserve"> 38,</w:t>
      </w:r>
      <w:r w:rsidR="00F3767D" w:rsidRPr="003D089A">
        <w:rPr>
          <w:rFonts w:ascii="Sylfaen" w:hAnsi="Sylfaen" w:cs="Times New Roman"/>
          <w:lang w:val="en-GB"/>
        </w:rPr>
        <w:t xml:space="preserve"> 40, 43, III.2, 52, </w:t>
      </w:r>
      <w:r w:rsidR="008B4BB9" w:rsidRPr="003D089A">
        <w:rPr>
          <w:rFonts w:ascii="Sylfaen" w:hAnsi="Sylfaen" w:cs="Times New Roman"/>
          <w:lang w:val="en-GB"/>
        </w:rPr>
        <w:t xml:space="preserve">65, 66, </w:t>
      </w:r>
      <w:r w:rsidR="00F60054" w:rsidRPr="003D089A">
        <w:rPr>
          <w:rFonts w:ascii="Sylfaen" w:hAnsi="Sylfaen" w:cs="Times New Roman"/>
          <w:lang w:val="en-GB"/>
        </w:rPr>
        <w:t xml:space="preserve">72, </w:t>
      </w:r>
      <w:r w:rsidR="008B4BB9" w:rsidRPr="003D089A">
        <w:rPr>
          <w:rFonts w:ascii="Sylfaen" w:hAnsi="Sylfaen" w:cs="Times New Roman"/>
          <w:lang w:val="en-GB"/>
        </w:rPr>
        <w:t xml:space="preserve">74, </w:t>
      </w:r>
      <w:r w:rsidR="00F60054" w:rsidRPr="003D089A">
        <w:rPr>
          <w:rFonts w:ascii="Sylfaen" w:hAnsi="Sylfaen" w:cs="Times New Roman"/>
          <w:lang w:val="en-GB"/>
        </w:rPr>
        <w:t>75, 76</w:t>
      </w:r>
      <w:r w:rsidRPr="003D089A">
        <w:rPr>
          <w:rFonts w:ascii="Sylfaen" w:hAnsi="Sylfaen" w:cs="Times New Roman"/>
          <w:lang w:val="en-GB"/>
        </w:rPr>
        <w:t>).</w:t>
      </w:r>
    </w:p>
    <w:p w:rsidR="00CA7202" w:rsidRPr="003D089A" w:rsidRDefault="00CA7202" w:rsidP="003D089A">
      <w:pPr>
        <w:pStyle w:val="ListParagraph"/>
        <w:numPr>
          <w:ilvl w:val="0"/>
          <w:numId w:val="4"/>
        </w:numPr>
        <w:tabs>
          <w:tab w:val="left" w:pos="9270"/>
        </w:tabs>
        <w:spacing w:line="276" w:lineRule="auto"/>
        <w:rPr>
          <w:rFonts w:ascii="Sylfaen" w:hAnsi="Sylfaen"/>
          <w:lang w:val="en-GB" w:eastAsia="en-GB"/>
        </w:rPr>
      </w:pPr>
      <w:r w:rsidRPr="003D089A">
        <w:rPr>
          <w:rFonts w:ascii="Sylfaen" w:eastAsia="Times New Roman" w:hAnsi="Sylfaen"/>
          <w:lang w:val="en-GB"/>
        </w:rPr>
        <w:t>In paragraph 5 we would like to emphasize the role and responsibility of the Russian Federation (as provided by the relevant CMD decision) and w</w:t>
      </w:r>
      <w:r w:rsidRPr="003D089A">
        <w:rPr>
          <w:rFonts w:ascii="Sylfaen" w:hAnsi="Sylfaen"/>
          <w:lang w:val="en-GB" w:eastAsia="en-GB"/>
        </w:rPr>
        <w:t>e suggest formulating the first sentence of paragraph 5 as follows:</w:t>
      </w:r>
      <w:r w:rsidR="00603276" w:rsidRPr="003D089A">
        <w:rPr>
          <w:rFonts w:ascii="Sylfaen" w:hAnsi="Sylfaen"/>
          <w:lang w:val="en-GB" w:eastAsia="en-GB"/>
        </w:rPr>
        <w:t xml:space="preserve"> </w:t>
      </w:r>
      <w:r w:rsidR="00603276" w:rsidRPr="003D089A">
        <w:rPr>
          <w:rFonts w:ascii="Sylfaen" w:hAnsi="Sylfaen" w:cs="Arial"/>
          <w:lang w:val="en-GB"/>
        </w:rPr>
        <w:t>“</w:t>
      </w:r>
      <w:r w:rsidRPr="003D089A">
        <w:rPr>
          <w:rFonts w:ascii="Sylfaen" w:hAnsi="Sylfaen" w:cs="Arial"/>
          <w:lang w:val="en-GB"/>
        </w:rPr>
        <w:t xml:space="preserve">Despite continued efforts, the delegation was not allowed by the </w:t>
      </w:r>
      <w:r w:rsidR="00394F76">
        <w:rPr>
          <w:rFonts w:ascii="Sylfaen" w:hAnsi="Sylfaen" w:cs="Arial"/>
          <w:lang w:val="en-GB"/>
        </w:rPr>
        <w:t>occupation forces</w:t>
      </w:r>
      <w:r w:rsidRPr="003D089A">
        <w:rPr>
          <w:rFonts w:ascii="Sylfaen" w:hAnsi="Sylfaen" w:cs="Arial"/>
          <w:lang w:val="en-GB"/>
        </w:rPr>
        <w:t xml:space="preserve"> to visit </w:t>
      </w:r>
      <w:r w:rsidRPr="003D089A">
        <w:rPr>
          <w:rFonts w:ascii="Sylfaen" w:eastAsia="Times New Roman" w:hAnsi="Sylfaen" w:cs="Arial"/>
          <w:lang w:val="en-GB"/>
        </w:rPr>
        <w:t xml:space="preserve">Georgian regions of Abkhazia and </w:t>
      </w:r>
      <w:proofErr w:type="spellStart"/>
      <w:r w:rsidRPr="003D089A">
        <w:rPr>
          <w:rFonts w:ascii="Sylfaen" w:eastAsia="Times New Roman" w:hAnsi="Sylfaen" w:cs="Arial"/>
          <w:lang w:val="en-GB"/>
        </w:rPr>
        <w:t>Tskhinvali</w:t>
      </w:r>
      <w:proofErr w:type="spellEnd"/>
      <w:r w:rsidRPr="003D089A">
        <w:rPr>
          <w:rFonts w:ascii="Sylfaen" w:eastAsia="Times New Roman" w:hAnsi="Sylfaen" w:cs="Arial"/>
          <w:lang w:val="en-GB"/>
        </w:rPr>
        <w:t xml:space="preserve"> /South Ossetia</w:t>
      </w:r>
      <w:r w:rsidRPr="003D089A">
        <w:rPr>
          <w:rFonts w:ascii="Sylfaen" w:hAnsi="Sylfaen" w:cs="Arial"/>
          <w:lang w:val="en-GB"/>
        </w:rPr>
        <w:t xml:space="preserve"> for the purpose of this consolidated report</w:t>
      </w:r>
      <w:r w:rsidR="00603276" w:rsidRPr="003D089A">
        <w:rPr>
          <w:rFonts w:ascii="Sylfaen" w:hAnsi="Sylfaen" w:cs="Arial"/>
          <w:lang w:val="en-GB"/>
        </w:rPr>
        <w:t>”</w:t>
      </w:r>
      <w:r w:rsidRPr="003D089A">
        <w:rPr>
          <w:rFonts w:ascii="Sylfaen" w:hAnsi="Sylfaen" w:cs="Arial"/>
          <w:lang w:val="en-GB"/>
        </w:rPr>
        <w:t>.</w:t>
      </w:r>
    </w:p>
    <w:p w:rsidR="00CA7202" w:rsidRPr="003D089A" w:rsidRDefault="00CA7202" w:rsidP="003D089A">
      <w:pPr>
        <w:pStyle w:val="ListParagraph"/>
        <w:tabs>
          <w:tab w:val="left" w:pos="9270"/>
        </w:tabs>
        <w:spacing w:line="276" w:lineRule="auto"/>
        <w:rPr>
          <w:rFonts w:ascii="Sylfaen" w:hAnsi="Sylfaen"/>
          <w:lang w:val="en-GB"/>
        </w:rPr>
      </w:pPr>
      <w:r w:rsidRPr="003D089A">
        <w:rPr>
          <w:rFonts w:ascii="Sylfaen" w:hAnsi="Sylfaen" w:cs="Arial"/>
          <w:lang w:val="en-GB"/>
        </w:rPr>
        <w:t>In the same paragraph we would like to suggest adding the following sentence as it was provided in the previous consolidated reports: “t</w:t>
      </w:r>
      <w:r w:rsidRPr="003D089A">
        <w:rPr>
          <w:rFonts w:ascii="Sylfaen" w:hAnsi="Sylfaen"/>
          <w:lang w:val="en-GB"/>
        </w:rPr>
        <w:t>he Secretariat, consequently, had no opportunity to assess the human rights situation on the ground”.</w:t>
      </w:r>
    </w:p>
    <w:p w:rsidR="005065D9" w:rsidRPr="003D089A" w:rsidRDefault="0077275F" w:rsidP="003D089A">
      <w:pPr>
        <w:pStyle w:val="ListParagraph"/>
        <w:numPr>
          <w:ilvl w:val="0"/>
          <w:numId w:val="4"/>
        </w:numPr>
        <w:tabs>
          <w:tab w:val="left" w:pos="9270"/>
        </w:tabs>
        <w:spacing w:line="276" w:lineRule="auto"/>
        <w:rPr>
          <w:rFonts w:ascii="Sylfaen" w:hAnsi="Sylfaen"/>
          <w:lang w:val="en-GB"/>
        </w:rPr>
      </w:pPr>
      <w:r w:rsidRPr="003D089A">
        <w:rPr>
          <w:rFonts w:ascii="Sylfaen" w:hAnsi="Sylfaen"/>
          <w:lang w:val="en-GB"/>
        </w:rPr>
        <w:t xml:space="preserve">In paragraph </w:t>
      </w:r>
      <w:r w:rsidRPr="003D089A">
        <w:rPr>
          <w:rFonts w:ascii="Sylfaen" w:hAnsi="Sylfaen"/>
          <w:lang w:val="ka-GE"/>
        </w:rPr>
        <w:t>7</w:t>
      </w:r>
      <w:r w:rsidR="005065D9" w:rsidRPr="003D089A">
        <w:rPr>
          <w:rFonts w:ascii="Sylfaen" w:hAnsi="Sylfaen"/>
          <w:lang w:val="en-GB"/>
        </w:rPr>
        <w:t xml:space="preserve"> we would like to suggest deleting footnote number 7.</w:t>
      </w:r>
    </w:p>
    <w:p w:rsidR="004E7AB6" w:rsidRPr="003D089A" w:rsidRDefault="00CA7202" w:rsidP="003D089A">
      <w:pPr>
        <w:pStyle w:val="ListParagraph"/>
        <w:numPr>
          <w:ilvl w:val="0"/>
          <w:numId w:val="4"/>
        </w:numPr>
        <w:tabs>
          <w:tab w:val="left" w:pos="9270"/>
        </w:tabs>
        <w:spacing w:line="276" w:lineRule="auto"/>
        <w:rPr>
          <w:rFonts w:ascii="Sylfaen" w:hAnsi="Sylfaen"/>
          <w:lang w:val="ka-GE"/>
        </w:rPr>
      </w:pPr>
      <w:r w:rsidRPr="003D089A">
        <w:rPr>
          <w:rFonts w:ascii="Sylfaen" w:eastAsia="Times New Roman" w:hAnsi="Sylfaen"/>
        </w:rPr>
        <w:t xml:space="preserve">We suggest using the term “illegal detentions” instead of “detentions” in paragraphs - 9, </w:t>
      </w:r>
      <w:r w:rsidR="004C52A7" w:rsidRPr="003D089A">
        <w:rPr>
          <w:rFonts w:ascii="Sylfaen" w:eastAsia="Times New Roman" w:hAnsi="Sylfaen"/>
        </w:rPr>
        <w:t xml:space="preserve">26, </w:t>
      </w:r>
      <w:r w:rsidRPr="003D089A">
        <w:rPr>
          <w:rFonts w:ascii="Sylfaen" w:eastAsia="Times New Roman" w:hAnsi="Sylfaen"/>
        </w:rPr>
        <w:t xml:space="preserve">30, </w:t>
      </w:r>
      <w:r w:rsidR="00956A2D" w:rsidRPr="003D089A">
        <w:rPr>
          <w:rFonts w:ascii="Sylfaen" w:eastAsia="Times New Roman" w:hAnsi="Sylfaen"/>
        </w:rPr>
        <w:t xml:space="preserve">35, </w:t>
      </w:r>
      <w:r w:rsidRPr="003D089A">
        <w:rPr>
          <w:rFonts w:ascii="Sylfaen" w:eastAsia="Times New Roman" w:hAnsi="Sylfaen"/>
        </w:rPr>
        <w:t xml:space="preserve">53, 54, </w:t>
      </w:r>
      <w:proofErr w:type="gramStart"/>
      <w:r w:rsidRPr="003D089A">
        <w:rPr>
          <w:rFonts w:ascii="Sylfaen" w:eastAsia="Times New Roman" w:hAnsi="Sylfaen"/>
        </w:rPr>
        <w:t>57</w:t>
      </w:r>
      <w:proofErr w:type="gramEnd"/>
      <w:r w:rsidRPr="003D089A">
        <w:rPr>
          <w:rFonts w:ascii="Sylfaen" w:eastAsia="Times New Roman" w:hAnsi="Sylfaen"/>
        </w:rPr>
        <w:t>.</w:t>
      </w:r>
    </w:p>
    <w:p w:rsidR="004E7AB6" w:rsidRPr="003D089A" w:rsidRDefault="004E7AB6" w:rsidP="003D089A">
      <w:pPr>
        <w:pStyle w:val="ListParagraph"/>
        <w:numPr>
          <w:ilvl w:val="0"/>
          <w:numId w:val="4"/>
        </w:numPr>
        <w:tabs>
          <w:tab w:val="left" w:pos="9270"/>
        </w:tabs>
        <w:spacing w:line="276" w:lineRule="auto"/>
        <w:rPr>
          <w:rFonts w:ascii="Sylfaen" w:hAnsi="Sylfaen"/>
          <w:lang w:val="ka-GE"/>
        </w:rPr>
      </w:pPr>
      <w:r w:rsidRPr="003D089A">
        <w:rPr>
          <w:rFonts w:ascii="Sylfaen" w:hAnsi="Sylfaen" w:cs="Times New Roman"/>
          <w:lang w:val="en-GB"/>
        </w:rPr>
        <w:t>We would like to suggest using “</w:t>
      </w:r>
      <w:r w:rsidR="006632A6" w:rsidRPr="003D089A">
        <w:rPr>
          <w:rFonts w:ascii="Sylfaen" w:hAnsi="Sylfaen" w:cs="Times New Roman"/>
          <w:lang w:val="en-GB"/>
        </w:rPr>
        <w:t>EU</w:t>
      </w:r>
      <w:r w:rsidR="00FA67C7">
        <w:rPr>
          <w:rFonts w:ascii="Sylfaen" w:hAnsi="Sylfaen" w:cs="Times New Roman"/>
          <w:lang w:val="en-GB"/>
        </w:rPr>
        <w:t>-</w:t>
      </w:r>
      <w:r w:rsidR="006632A6" w:rsidRPr="003D089A">
        <w:rPr>
          <w:rFonts w:ascii="Sylfaen" w:hAnsi="Sylfaen" w:cs="Times New Roman"/>
          <w:lang w:val="en-GB"/>
        </w:rPr>
        <w:t xml:space="preserve">mediated </w:t>
      </w:r>
      <w:r w:rsidRPr="003D089A">
        <w:rPr>
          <w:rFonts w:ascii="Sylfaen" w:hAnsi="Sylfaen" w:cs="Times New Roman"/>
          <w:lang w:val="en-GB"/>
        </w:rPr>
        <w:t xml:space="preserve">12 August 2008 Ceasefire Agreement” throughout the whole text instead of “six-point agreement of 12 August 2008” (this applies to the paragraph – 8). </w:t>
      </w:r>
    </w:p>
    <w:p w:rsidR="004E7AB6" w:rsidRPr="003D089A" w:rsidRDefault="004E7AB6" w:rsidP="003D089A">
      <w:pPr>
        <w:pStyle w:val="ListParagraph"/>
        <w:numPr>
          <w:ilvl w:val="0"/>
          <w:numId w:val="4"/>
        </w:numPr>
        <w:spacing w:line="276" w:lineRule="auto"/>
        <w:rPr>
          <w:rFonts w:ascii="Sylfaen" w:hAnsi="Sylfaen" w:cs="Times New Roman"/>
          <w:lang w:val="en-GB"/>
        </w:rPr>
      </w:pPr>
      <w:r w:rsidRPr="003D089A">
        <w:rPr>
          <w:rFonts w:ascii="Sylfaen" w:hAnsi="Sylfaen" w:cs="Times New Roman"/>
          <w:lang w:val="en-GB"/>
        </w:rPr>
        <w:t>It would be correct to change the name of the city “Sukhumi” into “Sokhumi”, in the whole text, as well as “</w:t>
      </w:r>
      <w:proofErr w:type="spellStart"/>
      <w:r w:rsidRPr="003D089A">
        <w:rPr>
          <w:rFonts w:ascii="Sylfaen" w:hAnsi="Sylfaen" w:cs="Times New Roman"/>
          <w:lang w:val="en-GB"/>
        </w:rPr>
        <w:t>Inguri</w:t>
      </w:r>
      <w:proofErr w:type="spellEnd"/>
      <w:r w:rsidRPr="003D089A">
        <w:rPr>
          <w:rFonts w:ascii="Sylfaen" w:hAnsi="Sylfaen" w:cs="Times New Roman"/>
          <w:lang w:val="en-GB"/>
        </w:rPr>
        <w:t>” into “</w:t>
      </w:r>
      <w:proofErr w:type="spellStart"/>
      <w:r w:rsidRPr="003D089A">
        <w:rPr>
          <w:rFonts w:ascii="Sylfaen" w:hAnsi="Sylfaen" w:cs="Times New Roman"/>
          <w:lang w:val="en-GB"/>
        </w:rPr>
        <w:t>Enguri</w:t>
      </w:r>
      <w:proofErr w:type="spellEnd"/>
      <w:r w:rsidRPr="003D089A">
        <w:rPr>
          <w:rFonts w:ascii="Sylfaen" w:hAnsi="Sylfaen" w:cs="Times New Roman"/>
          <w:lang w:val="en-GB"/>
        </w:rPr>
        <w:t>” (this applies to the paragraphs</w:t>
      </w:r>
      <w:r w:rsidRPr="003D089A">
        <w:rPr>
          <w:rFonts w:ascii="Sylfaen" w:hAnsi="Sylfaen"/>
          <w:lang w:val="en-GB"/>
        </w:rPr>
        <w:t xml:space="preserve"> – 5, 14, 25, 33, 44, 64, 70, 71, 72, 73, 74, 76, 77).</w:t>
      </w:r>
    </w:p>
    <w:p w:rsidR="004E7AB6" w:rsidRPr="003D089A" w:rsidRDefault="004E7AB6" w:rsidP="003D089A">
      <w:pPr>
        <w:pStyle w:val="ListParagraph"/>
        <w:numPr>
          <w:ilvl w:val="0"/>
          <w:numId w:val="4"/>
        </w:numPr>
        <w:spacing w:line="276" w:lineRule="auto"/>
        <w:rPr>
          <w:rFonts w:ascii="Sylfaen" w:hAnsi="Sylfaen" w:cs="Times New Roman"/>
          <w:lang w:val="en-GB"/>
        </w:rPr>
      </w:pPr>
      <w:r w:rsidRPr="003D089A">
        <w:rPr>
          <w:rFonts w:ascii="Sylfaen" w:hAnsi="Sylfaen"/>
          <w:lang w:val="en-GB"/>
        </w:rPr>
        <w:t>We would like to suggest using term “Central Government of Georgia” instead of “Georgian authorities” and “Georgian Government” (</w:t>
      </w:r>
      <w:r w:rsidRPr="003D089A">
        <w:rPr>
          <w:rFonts w:ascii="Sylfaen" w:hAnsi="Sylfaen" w:cs="Times New Roman"/>
          <w:lang w:val="en-GB"/>
        </w:rPr>
        <w:t>this applies to the paragraphs</w:t>
      </w:r>
      <w:r w:rsidRPr="003D089A">
        <w:rPr>
          <w:rFonts w:ascii="Sylfaen" w:hAnsi="Sylfaen"/>
          <w:lang w:val="en-GB"/>
        </w:rPr>
        <w:t>: 4, 14, 25, 32, 35, 45, 53, 54, 56, 69).</w:t>
      </w:r>
    </w:p>
    <w:p w:rsidR="00CA7202" w:rsidRPr="003D089A" w:rsidRDefault="00CA7202" w:rsidP="003D089A">
      <w:pPr>
        <w:pStyle w:val="ListParagraph"/>
        <w:numPr>
          <w:ilvl w:val="0"/>
          <w:numId w:val="4"/>
        </w:numPr>
        <w:tabs>
          <w:tab w:val="left" w:pos="9270"/>
        </w:tabs>
        <w:spacing w:line="276" w:lineRule="auto"/>
        <w:rPr>
          <w:rFonts w:ascii="Sylfaen" w:eastAsia="Times New Roman" w:hAnsi="Sylfaen"/>
          <w:lang w:val="en-GB"/>
        </w:rPr>
      </w:pPr>
      <w:r w:rsidRPr="003D089A">
        <w:rPr>
          <w:rFonts w:ascii="Sylfaen" w:eastAsia="Times New Roman" w:hAnsi="Sylfaen"/>
          <w:lang w:val="en-GB"/>
        </w:rPr>
        <w:t>In paragraph 10 we would like to suggest formulating the last sentence the following way: “</w:t>
      </w:r>
      <w:r w:rsidRPr="003D089A">
        <w:rPr>
          <w:rFonts w:ascii="Sylfaen" w:hAnsi="Sylfaen" w:cs="Tahoma"/>
        </w:rPr>
        <w:t xml:space="preserve">As in previous rounds, however, discussions on the IDPs/refugees issues could not be conducted due to the </w:t>
      </w:r>
      <w:r w:rsidR="00956A2D" w:rsidRPr="003D089A">
        <w:rPr>
          <w:rFonts w:ascii="Sylfaen" w:hAnsi="Sylfaen" w:cs="Tahoma"/>
        </w:rPr>
        <w:t xml:space="preserve">position based </w:t>
      </w:r>
      <w:r w:rsidRPr="003D089A">
        <w:rPr>
          <w:rFonts w:ascii="Sylfaen" w:hAnsi="Sylfaen" w:cs="Tahoma"/>
        </w:rPr>
        <w:t>approach of Russian</w:t>
      </w:r>
      <w:r w:rsidR="00956A2D" w:rsidRPr="003D089A">
        <w:rPr>
          <w:rFonts w:ascii="Sylfaen" w:hAnsi="Sylfaen" w:cs="Tahoma"/>
        </w:rPr>
        <w:t xml:space="preserve"> Federation and so called authorities in Georgian regions of Abkhazia</w:t>
      </w:r>
      <w:r w:rsidRPr="003D089A">
        <w:rPr>
          <w:rFonts w:ascii="Sylfaen" w:hAnsi="Sylfaen" w:cs="Tahoma"/>
        </w:rPr>
        <w:t xml:space="preserve"> and </w:t>
      </w:r>
      <w:proofErr w:type="spellStart"/>
      <w:r w:rsidR="00956A2D" w:rsidRPr="003D089A">
        <w:rPr>
          <w:rFonts w:ascii="Sylfaen" w:hAnsi="Sylfaen" w:cs="Tahoma"/>
        </w:rPr>
        <w:t>Tskhinvali</w:t>
      </w:r>
      <w:proofErr w:type="spellEnd"/>
      <w:r w:rsidR="00956A2D" w:rsidRPr="003D089A">
        <w:rPr>
          <w:rFonts w:ascii="Sylfaen" w:hAnsi="Sylfaen" w:cs="Tahoma"/>
        </w:rPr>
        <w:t>/South Ossetia</w:t>
      </w:r>
      <w:r w:rsidRPr="003D089A">
        <w:rPr>
          <w:rFonts w:ascii="Sylfaen" w:hAnsi="Sylfaen" w:cs="Tahoma"/>
        </w:rPr>
        <w:t>”</w:t>
      </w:r>
      <w:r w:rsidRPr="003D089A">
        <w:rPr>
          <w:rFonts w:ascii="Sylfaen" w:eastAsia="Times New Roman" w:hAnsi="Sylfaen"/>
          <w:lang w:val="en-GB"/>
        </w:rPr>
        <w:t>.</w:t>
      </w:r>
    </w:p>
    <w:p w:rsidR="00D82DA5" w:rsidRPr="003D089A" w:rsidRDefault="00D82DA5" w:rsidP="003D089A">
      <w:pPr>
        <w:pStyle w:val="ListParagraph"/>
        <w:numPr>
          <w:ilvl w:val="0"/>
          <w:numId w:val="4"/>
        </w:numPr>
        <w:tabs>
          <w:tab w:val="left" w:pos="0"/>
        </w:tabs>
        <w:spacing w:line="276" w:lineRule="auto"/>
        <w:contextualSpacing w:val="0"/>
        <w:rPr>
          <w:rFonts w:ascii="Sylfaen" w:hAnsi="Sylfaen" w:cs="Times New Roman"/>
          <w:lang w:val="en-GB"/>
        </w:rPr>
      </w:pPr>
      <w:r w:rsidRPr="003D089A">
        <w:rPr>
          <w:rFonts w:ascii="Sylfaen" w:eastAsia="Times New Roman" w:hAnsi="Sylfaen"/>
          <w:lang w:val="en-GB"/>
        </w:rPr>
        <w:t>In paragraph 12 we would like to suggest using “worrying”</w:t>
      </w:r>
      <w:r w:rsidRPr="003D089A">
        <w:rPr>
          <w:rFonts w:ascii="Sylfaen" w:eastAsia="Times New Roman" w:hAnsi="Sylfaen"/>
        </w:rPr>
        <w:t xml:space="preserve"> </w:t>
      </w:r>
      <w:r w:rsidRPr="003D089A">
        <w:rPr>
          <w:rFonts w:ascii="Sylfaen" w:eastAsia="Times New Roman" w:hAnsi="Sylfaen"/>
          <w:lang w:val="en-GB"/>
        </w:rPr>
        <w:t xml:space="preserve">instead of “under strain”. </w:t>
      </w:r>
      <w:r w:rsidRPr="003D089A">
        <w:rPr>
          <w:rFonts w:ascii="Sylfaen" w:eastAsia="Times New Roman" w:hAnsi="Sylfaen"/>
        </w:rPr>
        <w:t>Also we</w:t>
      </w:r>
      <w:r w:rsidR="003103B6" w:rsidRPr="003D089A">
        <w:rPr>
          <w:rFonts w:ascii="Sylfaen" w:hAnsi="Sylfaen"/>
        </w:rPr>
        <w:t xml:space="preserve"> would like to suggest </w:t>
      </w:r>
      <w:r w:rsidR="005065D9" w:rsidRPr="003D089A">
        <w:rPr>
          <w:rFonts w:ascii="Sylfaen" w:hAnsi="Sylfaen"/>
        </w:rPr>
        <w:t xml:space="preserve">formulating the last part of the paragraph </w:t>
      </w:r>
      <w:r w:rsidR="003103B6" w:rsidRPr="003D089A">
        <w:rPr>
          <w:rFonts w:ascii="Sylfaen" w:hAnsi="Sylfaen"/>
        </w:rPr>
        <w:t>12</w:t>
      </w:r>
      <w:r w:rsidR="005065D9" w:rsidRPr="003D089A">
        <w:rPr>
          <w:rFonts w:ascii="Sylfaen" w:hAnsi="Sylfaen"/>
        </w:rPr>
        <w:t xml:space="preserve"> as follows</w:t>
      </w:r>
      <w:r w:rsidR="003103B6" w:rsidRPr="003D089A">
        <w:rPr>
          <w:rFonts w:ascii="Sylfaen" w:hAnsi="Sylfaen"/>
        </w:rPr>
        <w:t>: “</w:t>
      </w:r>
      <w:r w:rsidR="005065D9" w:rsidRPr="003D089A">
        <w:rPr>
          <w:rFonts w:ascii="Sylfaen" w:hAnsi="Sylfaen"/>
        </w:rPr>
        <w:t xml:space="preserve">newly imposed restrictions on </w:t>
      </w:r>
      <w:r w:rsidR="005065D9" w:rsidRPr="003D089A">
        <w:rPr>
          <w:rFonts w:ascii="Sylfaen" w:hAnsi="Sylfaen"/>
        </w:rPr>
        <w:lastRenderedPageBreak/>
        <w:t xml:space="preserve">ethnic Georgian population </w:t>
      </w:r>
      <w:r w:rsidR="004C52A7" w:rsidRPr="003D089A">
        <w:rPr>
          <w:rFonts w:ascii="Sylfaen" w:hAnsi="Sylfaen"/>
        </w:rPr>
        <w:t xml:space="preserve">on freedom of movement, documentation as well as access to basic services, </w:t>
      </w:r>
      <w:r w:rsidR="003103B6" w:rsidRPr="003D089A">
        <w:rPr>
          <w:rFonts w:ascii="Sylfaen" w:hAnsi="Sylfaen"/>
        </w:rPr>
        <w:t xml:space="preserve">including to education.” </w:t>
      </w:r>
    </w:p>
    <w:p w:rsidR="00DF2B22" w:rsidRPr="003D089A" w:rsidRDefault="00DF2B22"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We would like to suggest using the term “so-called Form N 9” instead of “Form N 9”, also “so-called document(s)/</w:t>
      </w:r>
      <w:r w:rsidR="003D089A">
        <w:rPr>
          <w:rFonts w:ascii="Sylfaen" w:eastAsia="Times New Roman" w:hAnsi="Sylfaen"/>
          <w:lang w:val="en-GB"/>
        </w:rPr>
        <w:t xml:space="preserve"> so called </w:t>
      </w:r>
      <w:r w:rsidRPr="003D089A">
        <w:rPr>
          <w:rFonts w:ascii="Sylfaen" w:eastAsia="Times New Roman" w:hAnsi="Sylfaen"/>
          <w:lang w:val="en-GB"/>
        </w:rPr>
        <w:t>documentation(s)/</w:t>
      </w:r>
      <w:r w:rsidR="003D089A">
        <w:rPr>
          <w:rFonts w:ascii="Sylfaen" w:eastAsia="Times New Roman" w:hAnsi="Sylfaen"/>
          <w:lang w:val="en-GB"/>
        </w:rPr>
        <w:t xml:space="preserve"> so called </w:t>
      </w:r>
      <w:r w:rsidRPr="003D089A">
        <w:rPr>
          <w:rFonts w:ascii="Sylfaen" w:eastAsia="Times New Roman" w:hAnsi="Sylfaen"/>
          <w:lang w:val="en-GB"/>
        </w:rPr>
        <w:t>permit(s)</w:t>
      </w:r>
      <w:r w:rsidR="003D089A">
        <w:rPr>
          <w:rFonts w:ascii="Sylfaen" w:eastAsia="Times New Roman" w:hAnsi="Sylfaen"/>
          <w:lang w:val="en-GB"/>
        </w:rPr>
        <w:t>/ so called passport(s)/ so called curricula</w:t>
      </w:r>
      <w:r w:rsidRPr="003D089A">
        <w:rPr>
          <w:rFonts w:ascii="Sylfaen" w:eastAsia="Times New Roman" w:hAnsi="Sylfaen"/>
          <w:lang w:val="en-GB"/>
        </w:rPr>
        <w:t>” instead of “document(s)/</w:t>
      </w:r>
      <w:r w:rsidR="003D089A">
        <w:rPr>
          <w:rFonts w:ascii="Sylfaen" w:eastAsia="Times New Roman" w:hAnsi="Sylfaen"/>
          <w:lang w:val="en-GB"/>
        </w:rPr>
        <w:t xml:space="preserve"> </w:t>
      </w:r>
      <w:r w:rsidRPr="003D089A">
        <w:rPr>
          <w:rFonts w:ascii="Sylfaen" w:eastAsia="Times New Roman" w:hAnsi="Sylfaen"/>
          <w:lang w:val="en-GB"/>
        </w:rPr>
        <w:t>documentation(s)/</w:t>
      </w:r>
      <w:r w:rsidR="003D089A">
        <w:rPr>
          <w:rFonts w:ascii="Sylfaen" w:eastAsia="Times New Roman" w:hAnsi="Sylfaen"/>
          <w:lang w:val="en-GB"/>
        </w:rPr>
        <w:t xml:space="preserve"> </w:t>
      </w:r>
      <w:r w:rsidRPr="003D089A">
        <w:rPr>
          <w:rFonts w:ascii="Sylfaen" w:eastAsia="Times New Roman" w:hAnsi="Sylfaen"/>
          <w:lang w:val="en-GB"/>
        </w:rPr>
        <w:t>permit(s)</w:t>
      </w:r>
      <w:r w:rsidR="003D089A">
        <w:rPr>
          <w:rFonts w:ascii="Sylfaen" w:eastAsia="Times New Roman" w:hAnsi="Sylfaen"/>
          <w:lang w:val="en-GB"/>
        </w:rPr>
        <w:t>/ passport(s)/ curricula</w:t>
      </w:r>
      <w:r w:rsidRPr="003D089A">
        <w:rPr>
          <w:rFonts w:ascii="Sylfaen" w:eastAsia="Times New Roman" w:hAnsi="Sylfaen"/>
          <w:lang w:val="en-GB"/>
        </w:rPr>
        <w:t>” (this applies to the paragraphs 12, 37, 38, 39, 40, 41, 42</w:t>
      </w:r>
      <w:r w:rsidR="003D089A">
        <w:rPr>
          <w:rFonts w:ascii="Sylfaen" w:eastAsia="Times New Roman" w:hAnsi="Sylfaen"/>
          <w:lang w:val="en-GB"/>
        </w:rPr>
        <w:t>, 55, 56</w:t>
      </w:r>
      <w:r w:rsidRPr="003D089A">
        <w:rPr>
          <w:rFonts w:ascii="Sylfaen" w:eastAsia="Times New Roman" w:hAnsi="Sylfaen"/>
          <w:lang w:val="en-GB"/>
        </w:rPr>
        <w:t>).</w:t>
      </w:r>
    </w:p>
    <w:p w:rsidR="000C49EF" w:rsidRPr="003D089A" w:rsidRDefault="00D82DA5" w:rsidP="003D089A">
      <w:pPr>
        <w:pStyle w:val="ListParagraph"/>
        <w:numPr>
          <w:ilvl w:val="0"/>
          <w:numId w:val="4"/>
        </w:numPr>
        <w:tabs>
          <w:tab w:val="left" w:pos="0"/>
        </w:tabs>
        <w:spacing w:line="276" w:lineRule="auto"/>
        <w:contextualSpacing w:val="0"/>
        <w:rPr>
          <w:rFonts w:ascii="Sylfaen" w:hAnsi="Sylfaen" w:cs="Times New Roman"/>
          <w:lang w:val="en-GB"/>
        </w:rPr>
      </w:pPr>
      <w:r w:rsidRPr="003D089A">
        <w:rPr>
          <w:rFonts w:ascii="Sylfaen" w:eastAsia="Times New Roman" w:hAnsi="Sylfaen"/>
          <w:lang w:val="en-GB"/>
        </w:rPr>
        <w:t xml:space="preserve">In second sentence of paragraph 13 we would like to suggest adding “economic and humanitarian” to “bilateral ties” and formulate it as follows: “bilateral economic and humanitarian ties”. </w:t>
      </w:r>
      <w:r w:rsidRPr="003D089A">
        <w:rPr>
          <w:rFonts w:ascii="Sylfaen" w:eastAsia="Times New Roman" w:hAnsi="Sylfaen"/>
        </w:rPr>
        <w:t xml:space="preserve"> </w:t>
      </w:r>
    </w:p>
    <w:p w:rsidR="004E7AB6" w:rsidRPr="003D089A" w:rsidRDefault="00CA7202" w:rsidP="003D089A">
      <w:pPr>
        <w:pStyle w:val="ListParagraph"/>
        <w:numPr>
          <w:ilvl w:val="0"/>
          <w:numId w:val="4"/>
        </w:numPr>
        <w:tabs>
          <w:tab w:val="left" w:pos="0"/>
        </w:tabs>
        <w:spacing w:line="276" w:lineRule="auto"/>
        <w:contextualSpacing w:val="0"/>
        <w:rPr>
          <w:rFonts w:ascii="Sylfaen" w:hAnsi="Sylfaen" w:cs="Times New Roman"/>
          <w:lang w:val="en-GB"/>
        </w:rPr>
      </w:pPr>
      <w:r w:rsidRPr="003D089A">
        <w:rPr>
          <w:rFonts w:ascii="Sylfaen" w:eastAsia="Times New Roman" w:hAnsi="Sylfaen"/>
          <w:lang w:val="en-GB"/>
        </w:rPr>
        <w:t xml:space="preserve">In paragraphs 14 and 49 we would like to suggest using the term “so-called </w:t>
      </w:r>
      <w:r w:rsidR="006632A6" w:rsidRPr="003D089A">
        <w:rPr>
          <w:rFonts w:ascii="Sylfaen" w:eastAsia="Times New Roman" w:hAnsi="Sylfaen"/>
          <w:lang w:val="en-GB"/>
        </w:rPr>
        <w:t>“</w:t>
      </w:r>
      <w:r w:rsidRPr="003D089A">
        <w:rPr>
          <w:rFonts w:ascii="Sylfaen" w:eastAsia="Times New Roman" w:hAnsi="Sylfaen"/>
          <w:lang w:val="en-GB"/>
        </w:rPr>
        <w:t>agreements</w:t>
      </w:r>
      <w:r w:rsidR="006632A6" w:rsidRPr="003D089A">
        <w:rPr>
          <w:rFonts w:ascii="Sylfaen" w:eastAsia="Times New Roman" w:hAnsi="Sylfaen"/>
          <w:lang w:val="en-GB"/>
        </w:rPr>
        <w:t>”</w:t>
      </w:r>
      <w:r w:rsidRPr="003D089A">
        <w:rPr>
          <w:rFonts w:ascii="Sylfaen" w:eastAsia="Times New Roman" w:hAnsi="Sylfaen"/>
          <w:lang w:val="en-GB"/>
        </w:rPr>
        <w:t xml:space="preserve">” instead of “agreements”. </w:t>
      </w:r>
      <w:r w:rsidR="0077275F" w:rsidRPr="003D089A">
        <w:rPr>
          <w:rFonts w:ascii="Sylfaen" w:eastAsia="Times New Roman" w:hAnsi="Sylfaen"/>
          <w:lang w:val="en-GB"/>
        </w:rPr>
        <w:t xml:space="preserve">Also in paragraph 14 we would like to suggest adding “so-called” before “joint” and “de facto” before “organ in </w:t>
      </w:r>
      <w:proofErr w:type="spellStart"/>
      <w:r w:rsidR="0077275F" w:rsidRPr="003D089A">
        <w:rPr>
          <w:rFonts w:ascii="Sylfaen" w:eastAsia="Times New Roman" w:hAnsi="Sylfaen"/>
          <w:lang w:val="en-GB"/>
        </w:rPr>
        <w:t>Tskhinvali</w:t>
      </w:r>
      <w:proofErr w:type="spellEnd"/>
      <w:r w:rsidR="0077275F" w:rsidRPr="003D089A">
        <w:rPr>
          <w:rFonts w:ascii="Sylfaen" w:eastAsia="Times New Roman" w:hAnsi="Sylfaen"/>
          <w:lang w:val="en-GB"/>
        </w:rPr>
        <w:t>”.</w:t>
      </w:r>
      <w:r w:rsidR="000C49EF" w:rsidRPr="003D089A">
        <w:rPr>
          <w:rFonts w:ascii="Sylfaen" w:eastAsia="Times New Roman" w:hAnsi="Sylfaen"/>
          <w:lang w:val="en-GB"/>
        </w:rPr>
        <w:t xml:space="preserve"> </w:t>
      </w:r>
      <w:r w:rsidR="000C49EF" w:rsidRPr="003D089A">
        <w:rPr>
          <w:rFonts w:ascii="Sylfaen" w:hAnsi="Sylfaen" w:cs="Times New Roman"/>
          <w:lang w:val="en-GB"/>
        </w:rPr>
        <w:t>In the context of paragraph 14 it should be also emphasized that Russian Federation made decision to open its custom service post in Sokhumi from November 1, 2017, which will cover the whole territory of the occupied region.</w:t>
      </w:r>
    </w:p>
    <w:p w:rsidR="000C49EF" w:rsidRPr="003D089A" w:rsidRDefault="000C49EF" w:rsidP="003D089A">
      <w:pPr>
        <w:pStyle w:val="ListParagraph"/>
        <w:numPr>
          <w:ilvl w:val="0"/>
          <w:numId w:val="4"/>
        </w:numPr>
        <w:tabs>
          <w:tab w:val="left" w:pos="360"/>
        </w:tabs>
        <w:spacing w:line="276" w:lineRule="auto"/>
        <w:contextualSpacing w:val="0"/>
        <w:rPr>
          <w:rFonts w:ascii="Sylfaen" w:hAnsi="Sylfaen" w:cs="Times New Roman"/>
          <w:lang w:val="en-GB"/>
        </w:rPr>
      </w:pPr>
      <w:r w:rsidRPr="003D089A">
        <w:rPr>
          <w:rFonts w:ascii="Sylfaen" w:eastAsia="Times New Roman" w:hAnsi="Sylfaen"/>
        </w:rPr>
        <w:t xml:space="preserve">In first sentence of paragraph 15 we would like to suggest using “Georgian regions of Abkhazia and </w:t>
      </w:r>
      <w:proofErr w:type="spellStart"/>
      <w:r w:rsidRPr="003D089A">
        <w:rPr>
          <w:rFonts w:ascii="Sylfaen" w:eastAsia="Times New Roman" w:hAnsi="Sylfaen"/>
        </w:rPr>
        <w:t>Tskhinvali</w:t>
      </w:r>
      <w:proofErr w:type="spellEnd"/>
      <w:r w:rsidRPr="003D089A">
        <w:rPr>
          <w:rFonts w:ascii="Sylfaen" w:eastAsia="Times New Roman" w:hAnsi="Sylfaen"/>
        </w:rPr>
        <w:t xml:space="preserve"> region/South Ossetia” instead of “region” and formulate in as follows: “The delegation was informed that the frequency of military exercises has increased in the Georgian regions of Abkhazia and </w:t>
      </w:r>
      <w:proofErr w:type="spellStart"/>
      <w:r w:rsidRPr="003D089A">
        <w:rPr>
          <w:rFonts w:ascii="Sylfaen" w:eastAsia="Times New Roman" w:hAnsi="Sylfaen"/>
        </w:rPr>
        <w:t>Tskhinvali</w:t>
      </w:r>
      <w:proofErr w:type="spellEnd"/>
      <w:r w:rsidRPr="003D089A">
        <w:rPr>
          <w:rFonts w:ascii="Sylfaen" w:eastAsia="Times New Roman" w:hAnsi="Sylfaen"/>
        </w:rPr>
        <w:t xml:space="preserve"> region/South Ossetia in comparison to previous years”.  </w:t>
      </w:r>
    </w:p>
    <w:p w:rsidR="00162520" w:rsidRPr="003D089A" w:rsidRDefault="00162520" w:rsidP="003D089A">
      <w:pPr>
        <w:pStyle w:val="ListParagraph"/>
        <w:numPr>
          <w:ilvl w:val="0"/>
          <w:numId w:val="4"/>
        </w:numPr>
        <w:tabs>
          <w:tab w:val="left" w:pos="9270"/>
        </w:tabs>
        <w:spacing w:line="276" w:lineRule="auto"/>
        <w:rPr>
          <w:rFonts w:ascii="Sylfaen" w:eastAsia="Times New Roman" w:hAnsi="Sylfaen"/>
          <w:lang w:val="en-GB"/>
        </w:rPr>
      </w:pPr>
      <w:r w:rsidRPr="003D089A">
        <w:rPr>
          <w:rFonts w:ascii="Sylfaen" w:hAnsi="Sylfaen"/>
          <w:lang w:val="en-GB"/>
        </w:rPr>
        <w:t>In paragraph 17 we would like to formulate the second sentence as follows: “</w:t>
      </w:r>
      <w:r w:rsidRPr="003D089A">
        <w:rPr>
          <w:rFonts w:ascii="Sylfaen" w:hAnsi="Sylfaen"/>
          <w:lang w:val="en-GB" w:eastAsia="en-GB"/>
        </w:rPr>
        <w:t>In respect of the second Inter-State application Georgia v. Russia (II) (no 38263/08) the hearing on merits is supposed to be held in 2018”.</w:t>
      </w:r>
    </w:p>
    <w:p w:rsidR="00162520" w:rsidRPr="003D089A" w:rsidRDefault="00162520" w:rsidP="003D089A">
      <w:pPr>
        <w:pStyle w:val="ListParagraph"/>
        <w:numPr>
          <w:ilvl w:val="0"/>
          <w:numId w:val="4"/>
        </w:numPr>
        <w:tabs>
          <w:tab w:val="left" w:pos="9270"/>
        </w:tabs>
        <w:spacing w:line="276" w:lineRule="auto"/>
        <w:rPr>
          <w:rFonts w:ascii="Sylfaen" w:hAnsi="Sylfaen"/>
          <w:lang w:val="en-GB"/>
        </w:rPr>
      </w:pPr>
      <w:r w:rsidRPr="003D089A">
        <w:rPr>
          <w:rFonts w:ascii="Sylfaen" w:hAnsi="Sylfaen"/>
          <w:lang w:val="en-GB"/>
        </w:rPr>
        <w:t xml:space="preserve">In paragraph 18 </w:t>
      </w:r>
      <w:r w:rsidRPr="003D089A">
        <w:rPr>
          <w:rFonts w:ascii="Sylfaen" w:hAnsi="Sylfaen"/>
          <w:lang w:val="en-GB" w:eastAsia="en-GB"/>
        </w:rPr>
        <w:t>there should be 26 July 2017 instead of 25 July 2017.</w:t>
      </w:r>
    </w:p>
    <w:p w:rsidR="004E7AB6" w:rsidRPr="003D089A" w:rsidRDefault="004E7AB6" w:rsidP="003D089A">
      <w:pPr>
        <w:pStyle w:val="ListParagraph"/>
        <w:numPr>
          <w:ilvl w:val="0"/>
          <w:numId w:val="4"/>
        </w:numPr>
        <w:tabs>
          <w:tab w:val="left" w:pos="9270"/>
        </w:tabs>
        <w:spacing w:line="276" w:lineRule="auto"/>
        <w:rPr>
          <w:rFonts w:ascii="Sylfaen" w:eastAsia="Times New Roman" w:hAnsi="Sylfaen"/>
          <w:lang w:val="en-GB"/>
        </w:rPr>
      </w:pPr>
      <w:r w:rsidRPr="003D089A">
        <w:rPr>
          <w:rFonts w:ascii="Sylfaen" w:eastAsia="Times New Roman" w:hAnsi="Sylfaen"/>
          <w:lang w:val="en-GB"/>
        </w:rPr>
        <w:t>In paragraph 21 we would like to suggest rephrasing the first sentence the following way: “</w:t>
      </w:r>
      <w:r w:rsidRPr="003D089A">
        <w:rPr>
          <w:rFonts w:ascii="Sylfaen" w:hAnsi="Sylfaen"/>
          <w:bCs/>
        </w:rPr>
        <w:t>a package of initiatives to rebuild trust and people-to-people contacts with the conflict-affected communities on the basis of the 8 policy objectives</w:t>
      </w:r>
      <w:r w:rsidRPr="003D089A">
        <w:rPr>
          <w:rFonts w:ascii="Sylfaen" w:eastAsia="Times New Roman" w:hAnsi="Sylfaen"/>
          <w:lang w:val="en-GB"/>
        </w:rPr>
        <w:t>”.</w:t>
      </w:r>
    </w:p>
    <w:p w:rsidR="00111B3B" w:rsidRPr="003D089A" w:rsidRDefault="00111B3B" w:rsidP="003D089A">
      <w:pPr>
        <w:pStyle w:val="ListParagraph"/>
        <w:numPr>
          <w:ilvl w:val="0"/>
          <w:numId w:val="4"/>
        </w:numPr>
        <w:tabs>
          <w:tab w:val="left" w:pos="9270"/>
        </w:tabs>
        <w:spacing w:line="276" w:lineRule="auto"/>
        <w:rPr>
          <w:rFonts w:ascii="Sylfaen" w:eastAsia="Times New Roman" w:hAnsi="Sylfaen"/>
          <w:lang w:val="en-GB"/>
        </w:rPr>
      </w:pPr>
      <w:r w:rsidRPr="003D089A">
        <w:rPr>
          <w:rFonts w:ascii="Sylfaen" w:eastAsia="Times New Roman" w:hAnsi="Sylfaen"/>
          <w:lang w:val="en-GB"/>
        </w:rPr>
        <w:t>In paragraph 2</w:t>
      </w:r>
      <w:r w:rsidR="007E66B8" w:rsidRPr="003D089A">
        <w:rPr>
          <w:rFonts w:ascii="Sylfaen" w:eastAsia="Times New Roman" w:hAnsi="Sylfaen"/>
          <w:lang w:val="en-GB"/>
        </w:rPr>
        <w:t>2</w:t>
      </w:r>
      <w:r w:rsidRPr="003D089A">
        <w:rPr>
          <w:rFonts w:ascii="Sylfaen" w:eastAsia="Times New Roman" w:hAnsi="Sylfaen"/>
          <w:lang w:val="en-GB"/>
        </w:rPr>
        <w:t xml:space="preserve"> we would like to suggest adding “some” before “other social benefits”.</w:t>
      </w:r>
    </w:p>
    <w:p w:rsidR="001B5906" w:rsidRPr="003D089A" w:rsidRDefault="001B5906" w:rsidP="003D089A">
      <w:pPr>
        <w:pStyle w:val="ListParagraph"/>
        <w:numPr>
          <w:ilvl w:val="0"/>
          <w:numId w:val="4"/>
        </w:numPr>
        <w:tabs>
          <w:tab w:val="left" w:pos="9270"/>
        </w:tabs>
        <w:spacing w:line="276" w:lineRule="auto"/>
        <w:rPr>
          <w:rFonts w:ascii="Sylfaen" w:eastAsia="Times New Roman" w:hAnsi="Sylfaen"/>
          <w:lang w:val="en-GB"/>
        </w:rPr>
      </w:pPr>
      <w:r w:rsidRPr="003D089A">
        <w:rPr>
          <w:rFonts w:ascii="Sylfaen" w:eastAsia="Times New Roman" w:hAnsi="Sylfaen"/>
          <w:lang w:val="en-GB"/>
        </w:rPr>
        <w:t>In paragraph 23 we would like to suggest using “with non-recognition policy” instead of “without recognition policy”. In the same paragraph we would suggest to replace “Abkhaz security services” with “so called Abkhaz “security services””.</w:t>
      </w:r>
    </w:p>
    <w:p w:rsidR="004E7AB6" w:rsidRPr="003D089A" w:rsidRDefault="004E7AB6" w:rsidP="003D089A">
      <w:pPr>
        <w:pStyle w:val="ListParagraph"/>
        <w:numPr>
          <w:ilvl w:val="0"/>
          <w:numId w:val="4"/>
        </w:numPr>
        <w:spacing w:line="276" w:lineRule="auto"/>
        <w:rPr>
          <w:rFonts w:ascii="Sylfaen" w:hAnsi="Sylfaen" w:cs="Times New Roman"/>
          <w:lang w:val="en-GB"/>
        </w:rPr>
      </w:pPr>
      <w:r w:rsidRPr="003D089A">
        <w:rPr>
          <w:rFonts w:ascii="Sylfaen" w:hAnsi="Sylfaen" w:cs="Times New Roman"/>
          <w:lang w:val="en-GB"/>
        </w:rPr>
        <w:t xml:space="preserve">We would like to change “ABL” into “occupation line”, in the whole text (this applies to the paragraphs – </w:t>
      </w:r>
      <w:r w:rsidR="00E84714">
        <w:rPr>
          <w:rFonts w:ascii="Sylfaen" w:hAnsi="Sylfaen" w:cs="Times New Roman"/>
          <w:lang w:val="en-GB"/>
        </w:rPr>
        <w:t xml:space="preserve">9, </w:t>
      </w:r>
      <w:r w:rsidR="006632A6" w:rsidRPr="003D089A">
        <w:rPr>
          <w:rFonts w:ascii="Sylfaen" w:hAnsi="Sylfaen" w:cs="Times New Roman"/>
          <w:lang w:val="en-GB"/>
        </w:rPr>
        <w:t xml:space="preserve">10, </w:t>
      </w:r>
      <w:r w:rsidRPr="003D089A">
        <w:rPr>
          <w:rFonts w:ascii="Sylfaen" w:hAnsi="Sylfaen" w:cs="Times New Roman"/>
          <w:lang w:val="en-GB"/>
        </w:rPr>
        <w:t xml:space="preserve">23, </w:t>
      </w:r>
      <w:r w:rsidR="001E6DBD">
        <w:rPr>
          <w:rFonts w:ascii="Sylfaen" w:hAnsi="Sylfaen" w:cs="Times New Roman"/>
          <w:lang w:val="en-GB"/>
        </w:rPr>
        <w:t xml:space="preserve">30, </w:t>
      </w:r>
      <w:r w:rsidRPr="003D089A">
        <w:rPr>
          <w:rFonts w:ascii="Sylfaen" w:hAnsi="Sylfaen" w:cs="Times New Roman"/>
          <w:lang w:val="en-GB"/>
        </w:rPr>
        <w:t xml:space="preserve">32, 34, 36, 37, </w:t>
      </w:r>
      <w:r w:rsidR="002E0598" w:rsidRPr="003D089A">
        <w:rPr>
          <w:rFonts w:ascii="Sylfaen" w:hAnsi="Sylfaen" w:cs="Times New Roman"/>
          <w:lang w:val="en-GB"/>
        </w:rPr>
        <w:t xml:space="preserve">39, </w:t>
      </w:r>
      <w:r w:rsidRPr="003D089A">
        <w:rPr>
          <w:rFonts w:ascii="Sylfaen" w:hAnsi="Sylfaen" w:cs="Times New Roman"/>
          <w:lang w:val="en-GB"/>
        </w:rPr>
        <w:t>48, 50</w:t>
      </w:r>
      <w:r w:rsidR="00FA2C29">
        <w:rPr>
          <w:rFonts w:ascii="Sylfaen" w:hAnsi="Sylfaen" w:cs="Times New Roman"/>
          <w:lang w:val="en-GB"/>
        </w:rPr>
        <w:t>, 51</w:t>
      </w:r>
      <w:r w:rsidRPr="003D089A">
        <w:rPr>
          <w:rFonts w:ascii="Sylfaen" w:hAnsi="Sylfaen" w:cs="Times New Roman"/>
          <w:lang w:val="en-GB"/>
        </w:rPr>
        <w:t>, 52).</w:t>
      </w:r>
    </w:p>
    <w:p w:rsidR="00DF2B22" w:rsidRPr="00E84714" w:rsidRDefault="00DF2B22" w:rsidP="00E84714">
      <w:pPr>
        <w:pStyle w:val="ListParagraph"/>
        <w:numPr>
          <w:ilvl w:val="0"/>
          <w:numId w:val="4"/>
        </w:numPr>
        <w:tabs>
          <w:tab w:val="left" w:pos="360"/>
        </w:tabs>
        <w:spacing w:line="276" w:lineRule="auto"/>
        <w:contextualSpacing w:val="0"/>
        <w:rPr>
          <w:rFonts w:ascii="Sylfaen" w:hAnsi="Sylfaen" w:cs="Times New Roman"/>
          <w:lang w:val="en-GB"/>
        </w:rPr>
      </w:pPr>
      <w:r w:rsidRPr="003D089A">
        <w:rPr>
          <w:rFonts w:ascii="Sylfaen" w:hAnsi="Sylfaen" w:cs="Times New Roman"/>
          <w:lang w:val="en-GB"/>
        </w:rPr>
        <w:t>We would suggest formulating</w:t>
      </w:r>
      <w:r w:rsidRPr="003D089A">
        <w:rPr>
          <w:rFonts w:ascii="Sylfaen" w:eastAsia="Times New Roman" w:hAnsi="Sylfaen"/>
        </w:rPr>
        <w:t xml:space="preserve"> the first sentence of the Paragraph 25 as follows:</w:t>
      </w:r>
      <w:r w:rsidRPr="003D089A">
        <w:rPr>
          <w:rFonts w:ascii="Sylfaen" w:hAnsi="Sylfaen" w:cs="Times New Roman"/>
          <w:lang w:val="en-GB"/>
        </w:rPr>
        <w:t xml:space="preserve"> “In the period under review no amendments have been made in to the “Law on Occupied Territories.” </w:t>
      </w:r>
      <w:r w:rsidRPr="003D089A">
        <w:rPr>
          <w:rFonts w:ascii="Sylfaen" w:eastAsia="Times New Roman" w:hAnsi="Sylfaen"/>
        </w:rPr>
        <w:t xml:space="preserve">In the third sentence of Paragraph 25, </w:t>
      </w:r>
      <w:r w:rsidRPr="003D089A">
        <w:rPr>
          <w:rFonts w:ascii="Sylfaen" w:hAnsi="Sylfaen" w:cs="Times New Roman"/>
          <w:lang w:val="en-GB"/>
        </w:rPr>
        <w:t>we would suggest to delete the word “strongly”</w:t>
      </w:r>
      <w:r w:rsidR="00E84714">
        <w:rPr>
          <w:rFonts w:ascii="Sylfaen" w:hAnsi="Sylfaen" w:cs="Times New Roman"/>
          <w:lang w:val="en-GB"/>
        </w:rPr>
        <w:t>.</w:t>
      </w:r>
      <w:r w:rsidRPr="003D089A">
        <w:rPr>
          <w:rFonts w:ascii="Sylfaen" w:hAnsi="Sylfaen" w:cs="Times New Roman"/>
          <w:lang w:val="en-GB"/>
        </w:rPr>
        <w:t xml:space="preserve"> </w:t>
      </w:r>
      <w:r w:rsidR="00E84714">
        <w:rPr>
          <w:rFonts w:ascii="Sylfaen" w:hAnsi="Sylfaen" w:cs="Times New Roman"/>
          <w:lang w:val="en-GB"/>
        </w:rPr>
        <w:t>Also, i</w:t>
      </w:r>
      <w:r w:rsidR="005065D9" w:rsidRPr="00E84714">
        <w:rPr>
          <w:rFonts w:ascii="Sylfaen" w:hAnsi="Sylfaen" w:cs="Times New Roman"/>
          <w:lang w:val="en-GB"/>
        </w:rPr>
        <w:t>n paragraph 25 we would like to specify the international interlocutors in the third sentence.</w:t>
      </w:r>
    </w:p>
    <w:p w:rsidR="00DF2B22" w:rsidRPr="003D089A" w:rsidRDefault="00DF2B22" w:rsidP="003D089A">
      <w:pPr>
        <w:pStyle w:val="ListParagraph"/>
        <w:spacing w:line="276" w:lineRule="auto"/>
        <w:rPr>
          <w:rFonts w:ascii="Sylfaen" w:hAnsi="Sylfaen" w:cs="Times New Roman"/>
          <w:lang w:val="en-GB"/>
        </w:rPr>
      </w:pPr>
    </w:p>
    <w:p w:rsidR="00DF2B22" w:rsidRPr="003D089A" w:rsidRDefault="00E84714" w:rsidP="003D089A">
      <w:pPr>
        <w:pStyle w:val="ListParagraph"/>
        <w:spacing w:line="276" w:lineRule="auto"/>
        <w:rPr>
          <w:rFonts w:ascii="Sylfaen" w:hAnsi="Sylfaen" w:cs="Times New Roman"/>
          <w:lang w:val="en-GB"/>
        </w:rPr>
      </w:pPr>
      <w:r>
        <w:rPr>
          <w:rFonts w:ascii="Sylfaen" w:eastAsia="Times New Roman" w:hAnsi="Sylfaen"/>
        </w:rPr>
        <w:t>In</w:t>
      </w:r>
      <w:r w:rsidR="00DF2B22" w:rsidRPr="003D089A">
        <w:rPr>
          <w:rFonts w:ascii="Sylfaen" w:eastAsia="Times New Roman" w:hAnsi="Sylfaen"/>
        </w:rPr>
        <w:t xml:space="preserve"> Paragraph 25, w</w:t>
      </w:r>
      <w:r w:rsidR="00DF2B22" w:rsidRPr="003D089A">
        <w:rPr>
          <w:rFonts w:ascii="Sylfaen" w:hAnsi="Sylfaen" w:cs="Times New Roman"/>
          <w:lang w:val="en-GB"/>
        </w:rPr>
        <w:t xml:space="preserve">e would suggest to </w:t>
      </w:r>
      <w:r w:rsidR="00DF2B22" w:rsidRPr="003D089A">
        <w:rPr>
          <w:rFonts w:ascii="Sylfaen" w:eastAsia="Times New Roman" w:hAnsi="Sylfaen"/>
        </w:rPr>
        <w:t>delete this sentence: “</w:t>
      </w:r>
      <w:r w:rsidR="00DF2B22" w:rsidRPr="003D089A">
        <w:rPr>
          <w:rFonts w:ascii="Sylfaen" w:hAnsi="Sylfaen" w:cs="Times New Roman"/>
          <w:lang w:val="en-GB"/>
        </w:rPr>
        <w:t>While the flexible approach of the Georgian government in implementing the law was recognised, specific concerns were raised as regards the potential for restrictions on access for people and goods</w:t>
      </w:r>
      <w:r w:rsidR="00DF2B22" w:rsidRPr="003D089A">
        <w:rPr>
          <w:rFonts w:ascii="Sylfaen" w:eastAsia="Times New Roman" w:hAnsi="Sylfaen"/>
        </w:rPr>
        <w:t>”.</w:t>
      </w:r>
    </w:p>
    <w:p w:rsidR="00DF2B22" w:rsidRPr="003D089A" w:rsidRDefault="00DF2B22" w:rsidP="003D089A">
      <w:pPr>
        <w:spacing w:line="276" w:lineRule="auto"/>
        <w:ind w:left="360"/>
        <w:rPr>
          <w:rFonts w:ascii="Sylfaen" w:hAnsi="Sylfaen" w:cs="Arial"/>
          <w:i/>
        </w:rPr>
      </w:pPr>
      <w:r w:rsidRPr="003D089A">
        <w:rPr>
          <w:rFonts w:ascii="Sylfaen" w:hAnsi="Sylfaen" w:cs="Arial"/>
          <w:i/>
          <w:u w:val="single"/>
          <w:lang w:val="en-GB"/>
        </w:rPr>
        <w:lastRenderedPageBreak/>
        <w:t>Comment:</w:t>
      </w:r>
      <w:r w:rsidRPr="003D089A">
        <w:rPr>
          <w:rFonts w:ascii="Sylfaen" w:hAnsi="Sylfaen" w:cs="Arial"/>
          <w:i/>
          <w:lang w:val="en-GB"/>
        </w:rPr>
        <w:t xml:space="preserve"> The Georgian Government is pursuing a human-centric approach towards the residents of the occupied regions and doing its utmost in order to further reinforce engagement and rapprochement between the divided societies.</w:t>
      </w:r>
      <w:r w:rsidRPr="003D089A">
        <w:rPr>
          <w:rFonts w:ascii="Sylfaen" w:eastAsia="Times New Roman" w:hAnsi="Sylfaen" w:cs="Arial"/>
          <w:i/>
          <w:lang w:val="en-GB"/>
        </w:rPr>
        <w:t xml:space="preserve"> </w:t>
      </w:r>
      <w:r w:rsidRPr="003D089A">
        <w:rPr>
          <w:rFonts w:ascii="Sylfaen" w:hAnsi="Sylfaen" w:cs="Arial"/>
          <w:i/>
        </w:rPr>
        <w:t>In this regard, the Law on the Occupied Territories envisages human rights and humanitarian needs of locals residing in both Abkhazia and South Ossetia/</w:t>
      </w:r>
      <w:proofErr w:type="spellStart"/>
      <w:r w:rsidRPr="003D089A">
        <w:rPr>
          <w:rFonts w:ascii="Sylfaen" w:hAnsi="Sylfaen" w:cs="Arial"/>
          <w:i/>
        </w:rPr>
        <w:t>Tskhinvali</w:t>
      </w:r>
      <w:proofErr w:type="spellEnd"/>
      <w:r w:rsidRPr="003D089A">
        <w:rPr>
          <w:rFonts w:ascii="Sylfaen" w:hAnsi="Sylfaen" w:cs="Arial"/>
          <w:i/>
        </w:rPr>
        <w:t xml:space="preserve"> regions and offers space to international organizations for their activities on the ground. The Law provides many flexibilities when it comes the activities, which serve “the protection of the state </w:t>
      </w:r>
      <w:proofErr w:type="gramStart"/>
      <w:r w:rsidRPr="003D089A">
        <w:rPr>
          <w:rFonts w:ascii="Sylfaen" w:hAnsi="Sylfaen" w:cs="Arial"/>
          <w:i/>
        </w:rPr>
        <w:t>interests, …promotion</w:t>
      </w:r>
      <w:proofErr w:type="gramEnd"/>
      <w:r w:rsidRPr="003D089A">
        <w:rPr>
          <w:rFonts w:ascii="Sylfaen" w:hAnsi="Sylfaen" w:cs="Arial"/>
          <w:i/>
        </w:rPr>
        <w:t xml:space="preserve"> of peaceful conflict resolution, …confidence building or humanitarian purposes”. </w:t>
      </w:r>
      <w:r w:rsidRPr="003D089A">
        <w:rPr>
          <w:rFonts w:ascii="Sylfaen" w:hAnsi="Sylfaen" w:cs="Arial"/>
          <w:i/>
          <w:lang w:val="en-GB"/>
        </w:rPr>
        <w:t>Considering Georgia’s positive obligations for protection of human rights in the occupied territories, the Law includes special exceptional terms for the persons and organizations providing humanitarian assistance in those regions</w:t>
      </w:r>
      <w:r w:rsidRPr="003D089A">
        <w:rPr>
          <w:rFonts w:ascii="Sylfaen" w:hAnsi="Sylfaen" w:cs="Arial"/>
          <w:i/>
          <w:lang w:val="ka-GE"/>
        </w:rPr>
        <w:t xml:space="preserve">.  </w:t>
      </w:r>
    </w:p>
    <w:p w:rsidR="00DF2B22" w:rsidRPr="003D089A" w:rsidRDefault="00DF2B22" w:rsidP="003D089A">
      <w:pPr>
        <w:spacing w:line="276" w:lineRule="auto"/>
        <w:ind w:left="360"/>
        <w:rPr>
          <w:rFonts w:ascii="Sylfaen" w:eastAsia="Times New Roman" w:hAnsi="Sylfaen" w:cs="Arial"/>
          <w:i/>
        </w:rPr>
      </w:pPr>
    </w:p>
    <w:p w:rsidR="00061319" w:rsidRPr="00061319" w:rsidRDefault="00061319" w:rsidP="003D089A">
      <w:pPr>
        <w:pStyle w:val="ListParagraph"/>
        <w:numPr>
          <w:ilvl w:val="0"/>
          <w:numId w:val="4"/>
        </w:numPr>
        <w:tabs>
          <w:tab w:val="left" w:pos="360"/>
        </w:tabs>
        <w:spacing w:line="276" w:lineRule="auto"/>
        <w:contextualSpacing w:val="0"/>
        <w:rPr>
          <w:rFonts w:ascii="Sylfaen" w:hAnsi="Sylfaen" w:cs="Times New Roman"/>
          <w:lang w:val="en-GB"/>
        </w:rPr>
      </w:pPr>
      <w:r>
        <w:rPr>
          <w:rFonts w:ascii="Sylfaen" w:hAnsi="Sylfaen" w:cs="Times New Roman"/>
          <w:lang w:val="en-GB"/>
        </w:rPr>
        <w:t xml:space="preserve">In the last sentence of the paragraph 27 we would like to ask to specify which specific initiatives are considered. </w:t>
      </w:r>
    </w:p>
    <w:p w:rsidR="00DF2B22" w:rsidRPr="003D089A" w:rsidRDefault="00DF2B22" w:rsidP="003D089A">
      <w:pPr>
        <w:pStyle w:val="ListParagraph"/>
        <w:numPr>
          <w:ilvl w:val="0"/>
          <w:numId w:val="4"/>
        </w:numPr>
        <w:tabs>
          <w:tab w:val="left" w:pos="360"/>
        </w:tabs>
        <w:spacing w:line="276" w:lineRule="auto"/>
        <w:contextualSpacing w:val="0"/>
        <w:rPr>
          <w:rFonts w:ascii="Sylfaen" w:hAnsi="Sylfaen" w:cs="Times New Roman"/>
          <w:lang w:val="en-GB"/>
        </w:rPr>
      </w:pPr>
      <w:r w:rsidRPr="003D089A">
        <w:rPr>
          <w:rFonts w:ascii="Sylfaen" w:eastAsia="Times New Roman" w:hAnsi="Sylfaen"/>
          <w:lang w:val="en-GB"/>
        </w:rPr>
        <w:t>In first sentence of paragraph 29 we would like to suggest using “intensified” instead of “the occurrence of” and add “further” to “undermine”, to formulate it as follows: “</w:t>
      </w:r>
      <w:r w:rsidRPr="003D089A">
        <w:rPr>
          <w:rFonts w:ascii="Sylfaen" w:eastAsia="Times New Roman" w:hAnsi="Sylfaen"/>
        </w:rPr>
        <w:t xml:space="preserve">No major changes were reported as regards the security situation on the ground, although according to some observers intensified military drills further undermined the sense of security of the local population.” </w:t>
      </w:r>
    </w:p>
    <w:p w:rsidR="004C52A7" w:rsidRPr="003D089A" w:rsidRDefault="004C52A7" w:rsidP="003D089A">
      <w:pPr>
        <w:pStyle w:val="ListParagraph"/>
        <w:numPr>
          <w:ilvl w:val="0"/>
          <w:numId w:val="4"/>
        </w:numPr>
        <w:spacing w:line="276" w:lineRule="auto"/>
        <w:rPr>
          <w:rFonts w:ascii="Sylfaen" w:hAnsi="Sylfaen" w:cs="Times New Roman"/>
          <w:lang w:val="en-GB"/>
        </w:rPr>
      </w:pPr>
      <w:r w:rsidRPr="003D089A">
        <w:rPr>
          <w:rFonts w:ascii="Sylfaen" w:hAnsi="Sylfaen" w:cs="Times New Roman"/>
          <w:lang w:val="en-GB"/>
        </w:rPr>
        <w:t>In paragraphs 30 we would like to suggest adding “so called” before the word “</w:t>
      </w:r>
      <w:proofErr w:type="spellStart"/>
      <w:r w:rsidRPr="003D089A">
        <w:rPr>
          <w:rFonts w:ascii="Sylfaen" w:hAnsi="Sylfaen" w:cs="Times New Roman"/>
          <w:lang w:val="en-GB"/>
        </w:rPr>
        <w:t>borderisation</w:t>
      </w:r>
      <w:proofErr w:type="spellEnd"/>
      <w:r w:rsidRPr="003D089A">
        <w:rPr>
          <w:rFonts w:ascii="Sylfaen" w:hAnsi="Sylfaen" w:cs="Times New Roman"/>
          <w:lang w:val="en-GB"/>
        </w:rPr>
        <w:t>”</w:t>
      </w:r>
      <w:r w:rsidR="006F5AAE" w:rsidRPr="003D089A">
        <w:rPr>
          <w:rFonts w:ascii="Sylfaen" w:hAnsi="Sylfaen" w:cs="Times New Roman"/>
          <w:lang w:val="en-GB"/>
        </w:rPr>
        <w:t xml:space="preserve"> (this applies to paragraphs </w:t>
      </w:r>
      <w:r w:rsidR="00956A2D" w:rsidRPr="003D089A">
        <w:rPr>
          <w:rFonts w:ascii="Sylfaen" w:hAnsi="Sylfaen" w:cs="Times New Roman"/>
          <w:lang w:val="en-GB"/>
        </w:rPr>
        <w:t xml:space="preserve">30, </w:t>
      </w:r>
      <w:r w:rsidR="006F5AAE" w:rsidRPr="003D089A">
        <w:rPr>
          <w:rFonts w:ascii="Sylfaen" w:hAnsi="Sylfaen" w:cs="Times New Roman"/>
          <w:lang w:val="en-GB"/>
        </w:rPr>
        <w:t>32, 50, 51</w:t>
      </w:r>
      <w:r w:rsidR="00E86731" w:rsidRPr="003D089A">
        <w:rPr>
          <w:rFonts w:ascii="Sylfaen" w:hAnsi="Sylfaen" w:cs="Times New Roman"/>
          <w:lang w:val="en-GB"/>
        </w:rPr>
        <w:t>, 57</w:t>
      </w:r>
      <w:r w:rsidR="006F5AAE" w:rsidRPr="003D089A">
        <w:rPr>
          <w:rFonts w:ascii="Sylfaen" w:hAnsi="Sylfaen" w:cs="Times New Roman"/>
          <w:lang w:val="en-GB"/>
        </w:rPr>
        <w:t>)</w:t>
      </w:r>
      <w:r w:rsidRPr="003D089A">
        <w:rPr>
          <w:rFonts w:ascii="Sylfaen" w:hAnsi="Sylfaen" w:cs="Times New Roman"/>
          <w:lang w:val="en-GB"/>
        </w:rPr>
        <w:t>.</w:t>
      </w:r>
    </w:p>
    <w:p w:rsidR="004E7AB6" w:rsidRPr="003D089A" w:rsidRDefault="004E7AB6" w:rsidP="003D089A">
      <w:pPr>
        <w:pStyle w:val="ListParagraph"/>
        <w:numPr>
          <w:ilvl w:val="0"/>
          <w:numId w:val="4"/>
        </w:numPr>
        <w:tabs>
          <w:tab w:val="left" w:pos="9270"/>
        </w:tabs>
        <w:spacing w:line="276" w:lineRule="auto"/>
        <w:rPr>
          <w:rFonts w:ascii="Sylfaen" w:eastAsia="Times New Roman" w:hAnsi="Sylfaen"/>
          <w:lang w:val="en-GB"/>
        </w:rPr>
      </w:pPr>
      <w:r w:rsidRPr="003D089A">
        <w:rPr>
          <w:rFonts w:ascii="Sylfaen" w:eastAsia="Times New Roman" w:hAnsi="Sylfaen"/>
          <w:lang w:val="en-GB"/>
        </w:rPr>
        <w:t>In paragraph 31 we would like to suggest adding “that undermines security and stability on the ground” to the last sentence – “</w:t>
      </w:r>
      <w:r w:rsidRPr="003D089A">
        <w:rPr>
          <w:rFonts w:ascii="Sylfaen" w:hAnsi="Sylfaen" w:cs="Tahoma"/>
          <w:bCs/>
          <w:lang w:val="en-GB"/>
        </w:rPr>
        <w:t>Overall this is a most unsatisfactory development</w:t>
      </w:r>
      <w:r w:rsidRPr="003D089A">
        <w:rPr>
          <w:rFonts w:ascii="Sylfaen" w:eastAsia="Times New Roman" w:hAnsi="Sylfaen"/>
          <w:lang w:val="en-GB"/>
        </w:rPr>
        <w:t xml:space="preserve">”. </w:t>
      </w:r>
      <w:r w:rsidR="005065D9" w:rsidRPr="003D089A">
        <w:rPr>
          <w:rFonts w:ascii="Sylfaen" w:eastAsia="Times New Roman" w:hAnsi="Sylfaen"/>
          <w:lang w:val="en-GB"/>
        </w:rPr>
        <w:t>In the same paragraph we would like to suggest using “to ensure punishment” instead of “to ensure that justice is served”.</w:t>
      </w:r>
    </w:p>
    <w:p w:rsidR="004C52A7" w:rsidRPr="003D089A" w:rsidRDefault="004C52A7" w:rsidP="003D089A">
      <w:pPr>
        <w:pStyle w:val="ListParagraph"/>
        <w:numPr>
          <w:ilvl w:val="0"/>
          <w:numId w:val="4"/>
        </w:numPr>
        <w:tabs>
          <w:tab w:val="left" w:pos="9270"/>
        </w:tabs>
        <w:spacing w:line="276" w:lineRule="auto"/>
        <w:rPr>
          <w:rFonts w:ascii="Sylfaen" w:eastAsia="Times New Roman" w:hAnsi="Sylfaen"/>
          <w:lang w:val="en-GB"/>
        </w:rPr>
      </w:pPr>
      <w:r w:rsidRPr="003D089A">
        <w:rPr>
          <w:rFonts w:ascii="Sylfaen" w:eastAsia="Times New Roman" w:hAnsi="Sylfaen"/>
          <w:lang w:val="en-GB"/>
        </w:rPr>
        <w:t xml:space="preserve">In the last sentence of paragraph 32 we would like to </w:t>
      </w:r>
      <w:r w:rsidR="00EB4B8D" w:rsidRPr="003D089A">
        <w:rPr>
          <w:rFonts w:ascii="Sylfaen" w:eastAsia="Times New Roman" w:hAnsi="Sylfaen"/>
          <w:lang w:val="en-GB"/>
        </w:rPr>
        <w:t xml:space="preserve">delete “forcefully” and to </w:t>
      </w:r>
      <w:r w:rsidRPr="003D089A">
        <w:rPr>
          <w:rFonts w:ascii="Sylfaen" w:eastAsia="Times New Roman" w:hAnsi="Sylfaen"/>
          <w:lang w:val="en-GB"/>
        </w:rPr>
        <w:t>add “IPRM” before “GID and other international venues”.</w:t>
      </w:r>
    </w:p>
    <w:p w:rsidR="005641ED" w:rsidRPr="003D089A" w:rsidRDefault="005641ED"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In paragraph 33 we would like to suggest emphasizing that due to the closure of crossing points the overall number of crossings has notably decreased.</w:t>
      </w:r>
    </w:p>
    <w:p w:rsidR="005641ED" w:rsidRPr="003D089A" w:rsidRDefault="00280FDF"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 xml:space="preserve">In the second sentence of </w:t>
      </w:r>
      <w:r w:rsidR="005641ED" w:rsidRPr="003D089A">
        <w:rPr>
          <w:rFonts w:ascii="Sylfaen" w:eastAsia="Times New Roman" w:hAnsi="Sylfaen"/>
          <w:lang w:val="en-GB"/>
        </w:rPr>
        <w:t xml:space="preserve">paragraph 34 we would like to suggest </w:t>
      </w:r>
      <w:r w:rsidRPr="003D089A">
        <w:rPr>
          <w:rFonts w:ascii="Sylfaen" w:eastAsia="Times New Roman" w:hAnsi="Sylfaen"/>
          <w:lang w:val="en-GB"/>
        </w:rPr>
        <w:t>using “the Russian occupation forces and de facto authorities” instead of using “they”. Also in the same paragraph we would like to emphasize</w:t>
      </w:r>
      <w:r w:rsidR="005641ED" w:rsidRPr="003D089A">
        <w:rPr>
          <w:rFonts w:ascii="Sylfaen" w:eastAsia="Times New Roman" w:hAnsi="Sylfaen"/>
          <w:lang w:val="en-GB"/>
        </w:rPr>
        <w:t xml:space="preserve"> that freedom of movement has become complicated not only for Georgian population of the </w:t>
      </w:r>
      <w:proofErr w:type="spellStart"/>
      <w:r w:rsidR="005641ED" w:rsidRPr="003D089A">
        <w:rPr>
          <w:rFonts w:ascii="Sylfaen" w:eastAsia="Times New Roman" w:hAnsi="Sylfaen"/>
          <w:lang w:val="en-GB"/>
        </w:rPr>
        <w:t>Gali</w:t>
      </w:r>
      <w:proofErr w:type="spellEnd"/>
      <w:r w:rsidR="005641ED" w:rsidRPr="003D089A">
        <w:rPr>
          <w:rFonts w:ascii="Sylfaen" w:eastAsia="Times New Roman" w:hAnsi="Sylfaen"/>
          <w:lang w:val="en-GB"/>
        </w:rPr>
        <w:t xml:space="preserve"> district but for other residents of the occupied territories as well, e.g. coming over for healthcare or other purposes. </w:t>
      </w:r>
    </w:p>
    <w:p w:rsidR="003D2167" w:rsidRPr="003D089A" w:rsidRDefault="003D2167"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 xml:space="preserve">In paragraph 35 we would like to replace “2.5 years imprisonment” with “2 and 2.5 years imprisonment”. </w:t>
      </w:r>
      <w:r w:rsidRPr="003D089A">
        <w:rPr>
          <w:rFonts w:ascii="Sylfaen" w:eastAsia="Times New Roman" w:hAnsi="Sylfaen"/>
        </w:rPr>
        <w:t>In the same paragraph we would suggest adding “so called” before “administrative fines”.</w:t>
      </w:r>
      <w:r w:rsidR="00132B06" w:rsidRPr="003D089A">
        <w:rPr>
          <w:rFonts w:ascii="Sylfaen" w:eastAsia="Times New Roman" w:hAnsi="Sylfaen"/>
          <w:lang w:val="ka-GE"/>
        </w:rPr>
        <w:t xml:space="preserve"> </w:t>
      </w:r>
      <w:r w:rsidR="00132B06" w:rsidRPr="003D089A">
        <w:rPr>
          <w:rFonts w:ascii="Sylfaen" w:eastAsia="Times New Roman" w:hAnsi="Sylfaen"/>
        </w:rPr>
        <w:t xml:space="preserve">Also in the same paragraph to put “criminal legislation” in quotation marks. </w:t>
      </w:r>
    </w:p>
    <w:p w:rsidR="00DF2B22" w:rsidRPr="003D089A" w:rsidRDefault="003103B6" w:rsidP="003D089A">
      <w:pPr>
        <w:pStyle w:val="ListParagraph"/>
        <w:numPr>
          <w:ilvl w:val="0"/>
          <w:numId w:val="4"/>
        </w:numPr>
        <w:tabs>
          <w:tab w:val="left" w:pos="90"/>
        </w:tabs>
        <w:spacing w:line="276" w:lineRule="auto"/>
        <w:rPr>
          <w:rFonts w:ascii="Sylfaen" w:hAnsi="Sylfaen"/>
        </w:rPr>
      </w:pPr>
      <w:r w:rsidRPr="003D089A">
        <w:rPr>
          <w:rFonts w:ascii="Sylfaen" w:hAnsi="Sylfaen"/>
        </w:rPr>
        <w:t xml:space="preserve">In paragraph 36 we would like to suggest adding </w:t>
      </w:r>
      <w:r w:rsidR="009B65D7" w:rsidRPr="003D089A">
        <w:rPr>
          <w:rFonts w:ascii="Sylfaen" w:hAnsi="Sylfaen"/>
        </w:rPr>
        <w:t xml:space="preserve">“so called” before “rules”. Also we would like to add </w:t>
      </w:r>
      <w:r w:rsidRPr="003D089A">
        <w:rPr>
          <w:rFonts w:ascii="Sylfaen" w:hAnsi="Sylfaen"/>
        </w:rPr>
        <w:t xml:space="preserve">the word “education” in third sentence and formulate it as follows: “The new restrictions are apparently compounded by the reported lack of adequate alternatives in the </w:t>
      </w:r>
      <w:proofErr w:type="spellStart"/>
      <w:r w:rsidRPr="003D089A">
        <w:rPr>
          <w:rFonts w:ascii="Sylfaen" w:hAnsi="Sylfaen"/>
        </w:rPr>
        <w:t>Gali</w:t>
      </w:r>
      <w:proofErr w:type="spellEnd"/>
      <w:r w:rsidRPr="003D089A">
        <w:rPr>
          <w:rFonts w:ascii="Sylfaen" w:hAnsi="Sylfaen"/>
        </w:rPr>
        <w:t xml:space="preserve"> district, notably as regards healthcare, education and trade.”  </w:t>
      </w:r>
      <w:r w:rsidR="00DF2B22" w:rsidRPr="003D089A">
        <w:rPr>
          <w:rFonts w:ascii="Sylfaen" w:hAnsi="Sylfaen"/>
        </w:rPr>
        <w:t xml:space="preserve">Also </w:t>
      </w:r>
      <w:r w:rsidR="00DF2B22" w:rsidRPr="003D089A">
        <w:rPr>
          <w:rFonts w:ascii="Sylfaen" w:hAnsi="Sylfaen" w:cs="Times New Roman"/>
        </w:rPr>
        <w:t>we would like to suggest adding following sentence in the end: “And this, in its turn may evoke humanitarian crisis in the region”.</w:t>
      </w:r>
    </w:p>
    <w:p w:rsidR="005166E4" w:rsidRPr="003D089A" w:rsidRDefault="00D84CD9" w:rsidP="003D089A">
      <w:pPr>
        <w:pStyle w:val="ListParagraph"/>
        <w:numPr>
          <w:ilvl w:val="0"/>
          <w:numId w:val="4"/>
        </w:numPr>
        <w:spacing w:line="276" w:lineRule="auto"/>
        <w:rPr>
          <w:rFonts w:ascii="Sylfaen" w:hAnsi="Sylfaen" w:cs="Times New Roman"/>
          <w:lang w:val="en-GB"/>
        </w:rPr>
      </w:pPr>
      <w:r>
        <w:rPr>
          <w:rFonts w:ascii="Sylfaen" w:eastAsia="Times New Roman" w:hAnsi="Sylfaen"/>
          <w:lang w:val="en-GB"/>
        </w:rPr>
        <w:lastRenderedPageBreak/>
        <w:t>In paragraph 38</w:t>
      </w:r>
      <w:r w:rsidR="005641ED" w:rsidRPr="003D089A">
        <w:rPr>
          <w:rFonts w:ascii="Sylfaen" w:eastAsia="Times New Roman" w:hAnsi="Sylfaen"/>
          <w:lang w:val="en-GB"/>
        </w:rPr>
        <w:t xml:space="preserve"> we would like to suggest using the term “</w:t>
      </w:r>
      <w:proofErr w:type="spellStart"/>
      <w:r w:rsidR="005641ED" w:rsidRPr="003D089A">
        <w:rPr>
          <w:rFonts w:ascii="Sylfaen" w:eastAsia="Times New Roman" w:hAnsi="Sylfaen"/>
          <w:lang w:val="en-GB"/>
        </w:rPr>
        <w:t>Ochamchire</w:t>
      </w:r>
      <w:proofErr w:type="spellEnd"/>
      <w:r w:rsidR="005641ED" w:rsidRPr="003D089A">
        <w:rPr>
          <w:rFonts w:ascii="Sylfaen" w:eastAsia="Times New Roman" w:hAnsi="Sylfaen"/>
          <w:lang w:val="en-GB"/>
        </w:rPr>
        <w:t>” instead of “</w:t>
      </w:r>
      <w:proofErr w:type="spellStart"/>
      <w:r w:rsidR="005641ED" w:rsidRPr="003D089A">
        <w:rPr>
          <w:rFonts w:ascii="Sylfaen" w:eastAsia="Times New Roman" w:hAnsi="Sylfaen"/>
          <w:lang w:val="en-GB"/>
        </w:rPr>
        <w:t>Ochamchira</w:t>
      </w:r>
      <w:proofErr w:type="spellEnd"/>
      <w:r w:rsidR="005641ED" w:rsidRPr="003D089A">
        <w:rPr>
          <w:rFonts w:ascii="Sylfaen" w:eastAsia="Times New Roman" w:hAnsi="Sylfaen"/>
          <w:lang w:val="en-GB"/>
        </w:rPr>
        <w:t>”.</w:t>
      </w:r>
    </w:p>
    <w:p w:rsidR="005166E4" w:rsidRPr="003D089A" w:rsidRDefault="00D84CD9" w:rsidP="00D84CD9">
      <w:pPr>
        <w:pStyle w:val="ListParagraph"/>
        <w:tabs>
          <w:tab w:val="left" w:pos="360"/>
        </w:tabs>
        <w:spacing w:line="276" w:lineRule="auto"/>
        <w:contextualSpacing w:val="0"/>
        <w:rPr>
          <w:rFonts w:ascii="Sylfaen" w:hAnsi="Sylfaen" w:cs="Times New Roman"/>
          <w:lang w:val="en-GB"/>
        </w:rPr>
      </w:pPr>
      <w:r>
        <w:rPr>
          <w:rFonts w:ascii="Sylfaen" w:hAnsi="Sylfaen" w:cs="Times New Roman"/>
        </w:rPr>
        <w:t>The l</w:t>
      </w:r>
      <w:r w:rsidR="005166E4" w:rsidRPr="003D089A">
        <w:rPr>
          <w:rFonts w:ascii="Sylfaen" w:hAnsi="Sylfaen" w:cs="Times New Roman"/>
        </w:rPr>
        <w:t xml:space="preserve">ast sentence of Paragraph </w:t>
      </w:r>
      <w:r w:rsidR="005166E4" w:rsidRPr="003D089A">
        <w:rPr>
          <w:rFonts w:ascii="Sylfaen" w:hAnsi="Sylfaen" w:cstheme="minorHAnsi"/>
          <w:lang w:val="ka-GE"/>
        </w:rPr>
        <w:t>38</w:t>
      </w:r>
      <w:r w:rsidR="005166E4" w:rsidRPr="003D089A">
        <w:rPr>
          <w:rFonts w:ascii="Sylfaen" w:hAnsi="Sylfaen" w:cstheme="minorHAnsi"/>
        </w:rPr>
        <w:t xml:space="preserve"> somehow justifies this discriminatory process. It should be clearly indicated that this is a one-sided assessment of so-called authorities in Abkhazia region. We suggest formulating</w:t>
      </w:r>
      <w:r w:rsidR="005166E4" w:rsidRPr="003D089A">
        <w:rPr>
          <w:rFonts w:ascii="Sylfaen" w:eastAsia="Times New Roman" w:hAnsi="Sylfaen"/>
        </w:rPr>
        <w:t xml:space="preserve"> in as follows: </w:t>
      </w:r>
      <w:r w:rsidR="005166E4" w:rsidRPr="003D089A">
        <w:rPr>
          <w:rFonts w:ascii="Sylfaen" w:hAnsi="Sylfaen" w:cstheme="minorHAnsi"/>
          <w:bCs/>
        </w:rPr>
        <w:t xml:space="preserve">“The so-called authorities in Abkhazia region of Georgia say that the issuing of </w:t>
      </w:r>
      <w:r w:rsidR="00E63224">
        <w:rPr>
          <w:rFonts w:ascii="Sylfaen" w:hAnsi="Sylfaen" w:cstheme="minorHAnsi"/>
          <w:bCs/>
        </w:rPr>
        <w:t xml:space="preserve">so called </w:t>
      </w:r>
      <w:r w:rsidR="005166E4" w:rsidRPr="003D089A">
        <w:rPr>
          <w:rFonts w:ascii="Sylfaen" w:hAnsi="Sylfaen" w:cstheme="minorHAnsi"/>
          <w:bCs/>
        </w:rPr>
        <w:t>“residence permits” is an apparent effort to address the documentation gap”.</w:t>
      </w:r>
      <w:r w:rsidR="005166E4" w:rsidRPr="003D089A">
        <w:rPr>
          <w:rFonts w:ascii="Sylfaen" w:hAnsi="Sylfaen" w:cstheme="minorHAnsi"/>
          <w:bCs/>
          <w:lang w:val="ka-GE"/>
        </w:rPr>
        <w:t xml:space="preserve"> </w:t>
      </w:r>
    </w:p>
    <w:p w:rsidR="005641ED" w:rsidRPr="003D089A" w:rsidRDefault="005641ED"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 xml:space="preserve">In paragraphs 39 and 55 we would like to suggest not using the term “returnees” as the process of safe and dignified return in accordance with the requirements of international law has not taken place in </w:t>
      </w:r>
      <w:proofErr w:type="spellStart"/>
      <w:r w:rsidRPr="003D089A">
        <w:rPr>
          <w:rFonts w:ascii="Sylfaen" w:eastAsia="Times New Roman" w:hAnsi="Sylfaen"/>
          <w:lang w:val="en-GB"/>
        </w:rPr>
        <w:t>Gali</w:t>
      </w:r>
      <w:proofErr w:type="spellEnd"/>
      <w:r w:rsidRPr="003D089A">
        <w:rPr>
          <w:rFonts w:ascii="Sylfaen" w:eastAsia="Times New Roman" w:hAnsi="Sylfaen"/>
          <w:lang w:val="en-GB"/>
        </w:rPr>
        <w:t xml:space="preserve"> and </w:t>
      </w:r>
      <w:proofErr w:type="spellStart"/>
      <w:r w:rsidRPr="003D089A">
        <w:rPr>
          <w:rFonts w:ascii="Sylfaen" w:eastAsia="Times New Roman" w:hAnsi="Sylfaen"/>
          <w:lang w:val="en-GB"/>
        </w:rPr>
        <w:t>Akhalgori</w:t>
      </w:r>
      <w:proofErr w:type="spellEnd"/>
      <w:r w:rsidRPr="003D089A">
        <w:rPr>
          <w:rFonts w:ascii="Sylfaen" w:eastAsia="Times New Roman" w:hAnsi="Sylfaen"/>
          <w:lang w:val="en-GB"/>
        </w:rPr>
        <w:t xml:space="preserve"> districts. Thus the local population maintains the status of IDPs.</w:t>
      </w:r>
      <w:r w:rsidR="005065D9" w:rsidRPr="003D089A">
        <w:rPr>
          <w:rFonts w:ascii="Sylfaen" w:eastAsia="Times New Roman" w:hAnsi="Sylfaen"/>
          <w:lang w:val="en-GB"/>
        </w:rPr>
        <w:t xml:space="preserve"> Also in paragraph 39 we suggest deleting the follo</w:t>
      </w:r>
      <w:r w:rsidR="005166E4" w:rsidRPr="003D089A">
        <w:rPr>
          <w:rFonts w:ascii="Sylfaen" w:eastAsia="Times New Roman" w:hAnsi="Sylfaen"/>
          <w:lang w:val="en-GB"/>
        </w:rPr>
        <w:t xml:space="preserve">wing: “and no political rights” and </w:t>
      </w:r>
      <w:r w:rsidR="005166E4" w:rsidRPr="003D089A">
        <w:rPr>
          <w:rFonts w:ascii="Sylfaen" w:hAnsi="Sylfaen" w:cs="Times New Roman"/>
        </w:rPr>
        <w:t>add the following sentence to the paragraph: “These actions can push ethnic Georgian</w:t>
      </w:r>
      <w:r w:rsidR="00E84714">
        <w:rPr>
          <w:rFonts w:ascii="Sylfaen" w:hAnsi="Sylfaen" w:cs="Times New Roman"/>
        </w:rPr>
        <w:t>s</w:t>
      </w:r>
      <w:r w:rsidR="005166E4" w:rsidRPr="003D089A">
        <w:rPr>
          <w:rFonts w:ascii="Sylfaen" w:hAnsi="Sylfaen" w:cs="Times New Roman"/>
        </w:rPr>
        <w:t xml:space="preserve"> to abandon </w:t>
      </w:r>
      <w:proofErr w:type="spellStart"/>
      <w:r w:rsidR="005166E4" w:rsidRPr="003D089A">
        <w:rPr>
          <w:rFonts w:ascii="Sylfaen" w:hAnsi="Sylfaen" w:cs="Times New Roman"/>
        </w:rPr>
        <w:t>Gali</w:t>
      </w:r>
      <w:proofErr w:type="spellEnd"/>
      <w:r w:rsidR="005166E4" w:rsidRPr="003D089A">
        <w:rPr>
          <w:rFonts w:ascii="Sylfaen" w:hAnsi="Sylfaen" w:cs="Times New Roman"/>
        </w:rPr>
        <w:t xml:space="preserve"> region due to unbearable conditions of life”.   </w:t>
      </w:r>
    </w:p>
    <w:p w:rsidR="005641ED" w:rsidRPr="003D089A" w:rsidRDefault="005641ED"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 xml:space="preserve">In paragraph 40 we would like to suggest putting the term “Abkhaz state” in quotation marks. </w:t>
      </w:r>
    </w:p>
    <w:p w:rsidR="005166E4" w:rsidRPr="003D089A" w:rsidRDefault="005166E4" w:rsidP="003D089A">
      <w:pPr>
        <w:pStyle w:val="ListParagraph"/>
        <w:numPr>
          <w:ilvl w:val="0"/>
          <w:numId w:val="4"/>
        </w:numPr>
        <w:tabs>
          <w:tab w:val="left" w:pos="360"/>
        </w:tabs>
        <w:spacing w:line="276" w:lineRule="auto"/>
        <w:contextualSpacing w:val="0"/>
        <w:rPr>
          <w:rFonts w:ascii="Sylfaen" w:hAnsi="Sylfaen" w:cs="Times New Roman"/>
          <w:lang w:val="en-GB"/>
        </w:rPr>
      </w:pPr>
      <w:r w:rsidRPr="003D089A">
        <w:rPr>
          <w:rFonts w:ascii="Sylfaen" w:hAnsi="Sylfaen" w:cstheme="minorHAnsi"/>
        </w:rPr>
        <w:t>We suggest formulating</w:t>
      </w:r>
      <w:r w:rsidRPr="003D089A">
        <w:rPr>
          <w:rFonts w:ascii="Sylfaen" w:eastAsia="Times New Roman" w:hAnsi="Sylfaen"/>
        </w:rPr>
        <w:t xml:space="preserve"> </w:t>
      </w:r>
      <w:r w:rsidRPr="003D089A">
        <w:rPr>
          <w:rFonts w:ascii="Sylfaen" w:hAnsi="Sylfaen" w:cs="Times New Roman"/>
        </w:rPr>
        <w:t xml:space="preserve">last sentence of Paragraph </w:t>
      </w:r>
      <w:r w:rsidRPr="003D089A">
        <w:rPr>
          <w:rFonts w:ascii="Sylfaen" w:hAnsi="Sylfaen" w:cstheme="minorHAnsi"/>
          <w:bCs/>
          <w:lang w:val="ka-GE"/>
        </w:rPr>
        <w:t>41</w:t>
      </w:r>
      <w:r w:rsidRPr="003D089A">
        <w:rPr>
          <w:rFonts w:ascii="Sylfaen" w:hAnsi="Sylfaen" w:cstheme="minorHAnsi"/>
          <w:bCs/>
        </w:rPr>
        <w:t xml:space="preserve"> </w:t>
      </w:r>
      <w:r w:rsidRPr="003D089A">
        <w:rPr>
          <w:rFonts w:ascii="Sylfaen" w:eastAsia="Times New Roman" w:hAnsi="Sylfaen"/>
        </w:rPr>
        <w:t xml:space="preserve">in as follows: </w:t>
      </w:r>
      <w:r w:rsidRPr="003D089A">
        <w:rPr>
          <w:rFonts w:ascii="Sylfaen" w:hAnsi="Sylfaen" w:cs="Times New Roman"/>
        </w:rPr>
        <w:t>“</w:t>
      </w:r>
      <w:r w:rsidRPr="003D089A">
        <w:rPr>
          <w:rFonts w:ascii="Sylfaen" w:hAnsi="Sylfaen" w:cstheme="minorHAnsi"/>
          <w:bCs/>
        </w:rPr>
        <w:t xml:space="preserve">Finally, some representatives of civil society and international </w:t>
      </w:r>
      <w:proofErr w:type="spellStart"/>
      <w:r w:rsidRPr="003D089A">
        <w:rPr>
          <w:rFonts w:ascii="Sylfaen" w:hAnsi="Sylfaen" w:cstheme="minorHAnsi"/>
          <w:bCs/>
        </w:rPr>
        <w:t>organisations</w:t>
      </w:r>
      <w:proofErr w:type="spellEnd"/>
      <w:r w:rsidRPr="003D089A">
        <w:rPr>
          <w:rFonts w:ascii="Sylfaen" w:hAnsi="Sylfaen" w:cstheme="minorHAnsi"/>
          <w:bCs/>
        </w:rPr>
        <w:t xml:space="preserve"> argued that the process of registration of local Georgians as “foreigners” is part of continuous ethnic discrimination in Abkhazia region”.</w:t>
      </w:r>
      <w:r w:rsidRPr="003D089A">
        <w:rPr>
          <w:rFonts w:ascii="Sylfaen" w:hAnsi="Sylfaen" w:cstheme="minorHAnsi"/>
          <w:bCs/>
          <w:lang w:val="ka-GE"/>
        </w:rPr>
        <w:t xml:space="preserve"> </w:t>
      </w:r>
      <w:r w:rsidRPr="003D089A">
        <w:rPr>
          <w:rFonts w:ascii="Sylfaen" w:hAnsi="Sylfaen" w:cstheme="minorHAnsi"/>
          <w:bCs/>
        </w:rPr>
        <w:t xml:space="preserve"> </w:t>
      </w:r>
    </w:p>
    <w:p w:rsidR="00086F8C" w:rsidRPr="003D089A" w:rsidRDefault="005641ED"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 xml:space="preserve">In paragraph 42 we would like to draw the attention of the Secretariat delegation to the fact that actually no possibility exists for Georgians holding Georgian citizenship to apply for the so-called Abkhaz passport as according to international law and obligations undertaken by the Government of Georgia, Georgian citizenship cannot be renounced if a person is to be left stateless. The practice of granting the so-called Abkhaz passport in case of changing the surname has thus the political aim of targeting ethnic identity of Georgian population. </w:t>
      </w:r>
      <w:r w:rsidR="00F0022D">
        <w:rPr>
          <w:rFonts w:ascii="Sylfaen" w:eastAsia="Times New Roman" w:hAnsi="Sylfaen"/>
          <w:lang w:val="en-GB"/>
        </w:rPr>
        <w:t xml:space="preserve">Therefore, paragraph 42 shall be modified accordingly or deleted. </w:t>
      </w:r>
    </w:p>
    <w:p w:rsidR="005641ED" w:rsidRPr="003D089A" w:rsidRDefault="005641ED"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In paragraph 44 we would like to suggest using the term “so-called Abkhaz education system” instead of “Abkhaz education system”.</w:t>
      </w:r>
      <w:r w:rsidR="00086F8C" w:rsidRPr="003D089A">
        <w:rPr>
          <w:rFonts w:ascii="Sylfaen" w:eastAsia="Times New Roman" w:hAnsi="Sylfaen"/>
          <w:lang w:val="en-GB"/>
        </w:rPr>
        <w:t xml:space="preserve"> </w:t>
      </w:r>
      <w:r w:rsidR="00086F8C" w:rsidRPr="003D089A">
        <w:rPr>
          <w:rFonts w:ascii="Sylfaen" w:hAnsi="Sylfaen"/>
        </w:rPr>
        <w:t xml:space="preserve">Also in the same paragraph we would like to suggest formulating the second sentence as follows: “At present, all subjects in grades 1-6 are reportedly taught in Russian, with Georgian language and literature existing only in limited scale as separate disciplines” and add the following: </w:t>
      </w:r>
      <w:r w:rsidR="007C3571" w:rsidRPr="003D089A">
        <w:rPr>
          <w:rFonts w:ascii="Sylfaen" w:hAnsi="Sylfaen"/>
        </w:rPr>
        <w:t>“</w:t>
      </w:r>
      <w:r w:rsidR="00086F8C" w:rsidRPr="003D089A">
        <w:rPr>
          <w:rFonts w:ascii="Sylfaen" w:hAnsi="Sylfaen"/>
        </w:rPr>
        <w:t xml:space="preserve">and </w:t>
      </w:r>
      <w:bookmarkStart w:id="0" w:name="_GoBack"/>
      <w:bookmarkEnd w:id="0"/>
      <w:r w:rsidR="00086F8C" w:rsidRPr="003D089A">
        <w:rPr>
          <w:rFonts w:ascii="Sylfaen" w:hAnsi="Sylfaen"/>
        </w:rPr>
        <w:t>full prohibition of Georgian language is imposed at the schools”.</w:t>
      </w:r>
    </w:p>
    <w:p w:rsidR="005641ED" w:rsidRPr="003D089A" w:rsidRDefault="005641ED"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In paragraph 47 we would like to draw the attention of the Secretariat delegation to the fact that the issue of mother-tongue based multilingual education and the initiatives implemented in this regard are actually not supported “by all sides”. That is why regretfully there is no tangible progress in this regard.</w:t>
      </w:r>
      <w:r w:rsidR="00E84714">
        <w:rPr>
          <w:rFonts w:ascii="Sylfaen" w:eastAsia="Times New Roman" w:hAnsi="Sylfaen"/>
          <w:lang w:val="en-GB"/>
        </w:rPr>
        <w:t xml:space="preserve"> Therefore, the last sentence of the paragraph shall be deleted. </w:t>
      </w:r>
    </w:p>
    <w:p w:rsidR="007C3571" w:rsidRPr="003D089A" w:rsidRDefault="007C3571" w:rsidP="003D089A">
      <w:pPr>
        <w:pStyle w:val="ListParagraph"/>
        <w:numPr>
          <w:ilvl w:val="0"/>
          <w:numId w:val="4"/>
        </w:numPr>
        <w:tabs>
          <w:tab w:val="left" w:pos="90"/>
        </w:tabs>
        <w:spacing w:line="276" w:lineRule="auto"/>
        <w:rPr>
          <w:rFonts w:ascii="Sylfaen" w:hAnsi="Sylfaen"/>
        </w:rPr>
      </w:pPr>
      <w:r w:rsidRPr="003D089A">
        <w:rPr>
          <w:rFonts w:ascii="Sylfaen" w:hAnsi="Sylfaen"/>
        </w:rPr>
        <w:t>At the end of paragraph 48, we would like to suggest adding the following sentence “Due to the closure of crossing points across the occupation line more children are deprived of the possibility to receive education”.</w:t>
      </w:r>
    </w:p>
    <w:p w:rsidR="006F5AAE" w:rsidRPr="003D089A" w:rsidRDefault="006F5AAE" w:rsidP="003D089A">
      <w:pPr>
        <w:pStyle w:val="ListParagraph"/>
        <w:numPr>
          <w:ilvl w:val="0"/>
          <w:numId w:val="4"/>
        </w:numPr>
        <w:tabs>
          <w:tab w:val="left" w:pos="90"/>
        </w:tabs>
        <w:spacing w:line="276" w:lineRule="auto"/>
        <w:rPr>
          <w:rFonts w:ascii="Sylfaen" w:hAnsi="Sylfaen"/>
        </w:rPr>
      </w:pPr>
      <w:r w:rsidRPr="003D089A">
        <w:rPr>
          <w:rFonts w:ascii="Sylfaen" w:hAnsi="Sylfaen"/>
        </w:rPr>
        <w:t>In paragraph 50 we would like to suggest adding “so called” before “border”.</w:t>
      </w:r>
    </w:p>
    <w:p w:rsidR="006F5AAE" w:rsidRPr="003D089A" w:rsidRDefault="006F5AAE" w:rsidP="003D089A">
      <w:pPr>
        <w:pStyle w:val="ListParagraph"/>
        <w:numPr>
          <w:ilvl w:val="0"/>
          <w:numId w:val="4"/>
        </w:numPr>
        <w:tabs>
          <w:tab w:val="left" w:pos="90"/>
        </w:tabs>
        <w:spacing w:line="276" w:lineRule="auto"/>
        <w:rPr>
          <w:rFonts w:ascii="Sylfaen" w:hAnsi="Sylfaen"/>
        </w:rPr>
      </w:pPr>
      <w:r w:rsidRPr="003D089A">
        <w:rPr>
          <w:rFonts w:ascii="Sylfaen" w:hAnsi="Sylfaen"/>
        </w:rPr>
        <w:t xml:space="preserve">In paragraph 52 we would like to add “illegal” before “detainees”. Also at the end of this paragraph to add the following: “Additional two crossing points are operating in </w:t>
      </w:r>
      <w:proofErr w:type="spellStart"/>
      <w:r w:rsidRPr="003D089A">
        <w:rPr>
          <w:rFonts w:ascii="Sylfaen" w:hAnsi="Sylfaen"/>
        </w:rPr>
        <w:t>Sachkhere</w:t>
      </w:r>
      <w:proofErr w:type="spellEnd"/>
      <w:r w:rsidRPr="003D089A">
        <w:rPr>
          <w:rFonts w:ascii="Sylfaen" w:hAnsi="Sylfaen"/>
        </w:rPr>
        <w:t xml:space="preserve"> district. </w:t>
      </w:r>
      <w:proofErr w:type="spellStart"/>
      <w:r w:rsidRPr="003D089A">
        <w:rPr>
          <w:rFonts w:ascii="Sylfaen" w:hAnsi="Sylfaen"/>
        </w:rPr>
        <w:t>Perevi-Kardzmani</w:t>
      </w:r>
      <w:proofErr w:type="spellEnd"/>
      <w:r w:rsidRPr="003D089A">
        <w:rPr>
          <w:rFonts w:ascii="Sylfaen" w:hAnsi="Sylfaen"/>
        </w:rPr>
        <w:t xml:space="preserve"> and </w:t>
      </w:r>
      <w:proofErr w:type="spellStart"/>
      <w:r w:rsidRPr="003D089A">
        <w:rPr>
          <w:rFonts w:ascii="Sylfaen" w:hAnsi="Sylfaen"/>
        </w:rPr>
        <w:t>Perevi-Sinaguri</w:t>
      </w:r>
      <w:proofErr w:type="spellEnd"/>
      <w:r w:rsidRPr="003D089A">
        <w:rPr>
          <w:rFonts w:ascii="Sylfaen" w:hAnsi="Sylfaen"/>
        </w:rPr>
        <w:t xml:space="preserve"> crossing points are mostly used by local population”.</w:t>
      </w:r>
    </w:p>
    <w:p w:rsidR="006F5AAE" w:rsidRPr="003D089A" w:rsidRDefault="006F5AAE" w:rsidP="003D089A">
      <w:pPr>
        <w:pStyle w:val="ListParagraph"/>
        <w:numPr>
          <w:ilvl w:val="0"/>
          <w:numId w:val="4"/>
        </w:numPr>
        <w:tabs>
          <w:tab w:val="left" w:pos="90"/>
        </w:tabs>
        <w:spacing w:line="276" w:lineRule="auto"/>
        <w:rPr>
          <w:rFonts w:ascii="Sylfaen" w:hAnsi="Sylfaen"/>
        </w:rPr>
      </w:pPr>
      <w:r w:rsidRPr="003D089A">
        <w:rPr>
          <w:rFonts w:ascii="Sylfaen" w:hAnsi="Sylfaen"/>
        </w:rPr>
        <w:lastRenderedPageBreak/>
        <w:t>In the last sentence of paragraph 53 we would like to suggest adding “illegal” before “fine” and use “so called “hotline” mechanism” instead of “hotline”.</w:t>
      </w:r>
    </w:p>
    <w:p w:rsidR="00E86731" w:rsidRPr="003D089A" w:rsidRDefault="00E86731" w:rsidP="003D089A">
      <w:pPr>
        <w:pStyle w:val="ListParagraph"/>
        <w:numPr>
          <w:ilvl w:val="0"/>
          <w:numId w:val="4"/>
        </w:numPr>
        <w:tabs>
          <w:tab w:val="left" w:pos="90"/>
        </w:tabs>
        <w:spacing w:line="276" w:lineRule="auto"/>
        <w:rPr>
          <w:rFonts w:ascii="Sylfaen" w:hAnsi="Sylfaen"/>
        </w:rPr>
      </w:pPr>
      <w:r w:rsidRPr="003D089A">
        <w:rPr>
          <w:rFonts w:ascii="Sylfaen" w:hAnsi="Sylfaen"/>
        </w:rPr>
        <w:t>In paragraph 54 we would like to suggest adding “illegally” before “apprehended”, also to add “fouls” before “charges”.</w:t>
      </w:r>
    </w:p>
    <w:p w:rsidR="005166E4" w:rsidRPr="003D089A" w:rsidRDefault="005166E4" w:rsidP="003D089A">
      <w:pPr>
        <w:pStyle w:val="ListParagraph"/>
        <w:numPr>
          <w:ilvl w:val="0"/>
          <w:numId w:val="4"/>
        </w:numPr>
        <w:tabs>
          <w:tab w:val="left" w:pos="360"/>
        </w:tabs>
        <w:spacing w:line="276" w:lineRule="auto"/>
        <w:contextualSpacing w:val="0"/>
        <w:rPr>
          <w:rFonts w:ascii="Sylfaen" w:hAnsi="Sylfaen" w:cs="Times New Roman"/>
          <w:lang w:val="en-GB"/>
        </w:rPr>
      </w:pPr>
      <w:r w:rsidRPr="003D089A">
        <w:rPr>
          <w:rFonts w:ascii="Sylfaen" w:hAnsi="Sylfaen" w:cstheme="minorHAnsi"/>
        </w:rPr>
        <w:t xml:space="preserve">It is of utmost importance </w:t>
      </w:r>
      <w:r w:rsidRPr="003D089A">
        <w:rPr>
          <w:rFonts w:ascii="Sylfaen" w:hAnsi="Sylfaen" w:cstheme="minorHAnsi"/>
          <w:bCs/>
        </w:rPr>
        <w:t xml:space="preserve">after </w:t>
      </w:r>
      <w:r w:rsidRPr="003D089A">
        <w:rPr>
          <w:rFonts w:ascii="Sylfaen" w:hAnsi="Sylfaen" w:cs="Times New Roman"/>
        </w:rPr>
        <w:t xml:space="preserve">Paragraph </w:t>
      </w:r>
      <w:r w:rsidRPr="003D089A">
        <w:rPr>
          <w:rFonts w:ascii="Sylfaen" w:hAnsi="Sylfaen" w:cstheme="minorHAnsi"/>
        </w:rPr>
        <w:t xml:space="preserve">56 to mention the alarming developments in </w:t>
      </w:r>
      <w:proofErr w:type="spellStart"/>
      <w:r w:rsidRPr="003D089A">
        <w:rPr>
          <w:rFonts w:ascii="Sylfaen" w:hAnsi="Sylfaen" w:cstheme="minorHAnsi"/>
        </w:rPr>
        <w:t>Eredvi</w:t>
      </w:r>
      <w:proofErr w:type="spellEnd"/>
      <w:r w:rsidRPr="003D089A">
        <w:rPr>
          <w:rFonts w:ascii="Sylfaen" w:hAnsi="Sylfaen" w:cstheme="minorHAnsi"/>
        </w:rPr>
        <w:t xml:space="preserve"> village, </w:t>
      </w:r>
      <w:proofErr w:type="spellStart"/>
      <w:r w:rsidRPr="003D089A">
        <w:rPr>
          <w:rFonts w:ascii="Sylfaen" w:hAnsi="Sylfaen" w:cstheme="minorHAnsi"/>
        </w:rPr>
        <w:t>Tskhinvali</w:t>
      </w:r>
      <w:proofErr w:type="spellEnd"/>
      <w:r w:rsidRPr="003D089A">
        <w:rPr>
          <w:rFonts w:ascii="Sylfaen" w:hAnsi="Sylfaen" w:cstheme="minorHAnsi"/>
        </w:rPr>
        <w:t xml:space="preserve"> region/South Ossetia, where 268 houses of Georgian IDPs and refugees were demolished by the occupation regime under the Russian Investment </w:t>
      </w:r>
      <w:proofErr w:type="spellStart"/>
      <w:r w:rsidRPr="003D089A">
        <w:rPr>
          <w:rFonts w:ascii="Sylfaen" w:hAnsi="Sylfaen" w:cstheme="minorHAnsi"/>
        </w:rPr>
        <w:t>Programme</w:t>
      </w:r>
      <w:proofErr w:type="spellEnd"/>
      <w:r w:rsidRPr="003D089A">
        <w:rPr>
          <w:rFonts w:ascii="Sylfaen" w:hAnsi="Sylfaen" w:cstheme="minorHAnsi"/>
        </w:rPr>
        <w:t xml:space="preserve">. </w:t>
      </w:r>
    </w:p>
    <w:p w:rsidR="005166E4" w:rsidRDefault="005166E4" w:rsidP="003D089A">
      <w:pPr>
        <w:pStyle w:val="ListParagraph"/>
        <w:tabs>
          <w:tab w:val="left" w:pos="360"/>
        </w:tabs>
        <w:spacing w:line="276" w:lineRule="auto"/>
        <w:ind w:left="360"/>
        <w:contextualSpacing w:val="0"/>
        <w:rPr>
          <w:rFonts w:ascii="Sylfaen" w:hAnsi="Sylfaen" w:cs="Times New Roman"/>
          <w:i/>
          <w:lang w:val="en-GB"/>
        </w:rPr>
      </w:pPr>
      <w:r w:rsidRPr="003D089A">
        <w:rPr>
          <w:rFonts w:ascii="Sylfaen" w:hAnsi="Sylfaen" w:cstheme="minorHAnsi"/>
          <w:i/>
          <w:u w:val="single"/>
        </w:rPr>
        <w:t>Comment:</w:t>
      </w:r>
      <w:r w:rsidRPr="003D089A">
        <w:rPr>
          <w:rFonts w:ascii="Sylfaen" w:hAnsi="Sylfaen" w:cstheme="minorHAnsi"/>
          <w:i/>
        </w:rPr>
        <w:t xml:space="preserve"> </w:t>
      </w:r>
      <w:r w:rsidRPr="003D089A">
        <w:rPr>
          <w:rFonts w:ascii="Sylfaen" w:hAnsi="Sylfaen" w:cs="Times New Roman"/>
          <w:i/>
          <w:lang w:val="en-GB"/>
        </w:rPr>
        <w:t xml:space="preserve">The clear sign of continuous ethnic cleansing in </w:t>
      </w:r>
      <w:proofErr w:type="spellStart"/>
      <w:r w:rsidRPr="003D089A">
        <w:rPr>
          <w:rFonts w:ascii="Sylfaen" w:hAnsi="Sylfaen" w:cs="Times New Roman"/>
          <w:i/>
          <w:lang w:val="en-GB"/>
        </w:rPr>
        <w:t>Eredvi</w:t>
      </w:r>
      <w:proofErr w:type="spellEnd"/>
      <w:r w:rsidRPr="003D089A">
        <w:rPr>
          <w:rFonts w:ascii="Sylfaen" w:hAnsi="Sylfaen" w:cs="Times New Roman"/>
          <w:i/>
          <w:lang w:val="en-GB"/>
        </w:rPr>
        <w:t xml:space="preserve"> village as well as several other cases registered this year in </w:t>
      </w:r>
      <w:proofErr w:type="spellStart"/>
      <w:r w:rsidRPr="003D089A">
        <w:rPr>
          <w:rFonts w:ascii="Sylfaen" w:hAnsi="Sylfaen" w:cs="Times New Roman"/>
          <w:i/>
          <w:lang w:val="en-GB"/>
        </w:rPr>
        <w:t>Akhalgori</w:t>
      </w:r>
      <w:proofErr w:type="spellEnd"/>
      <w:r w:rsidRPr="003D089A">
        <w:rPr>
          <w:rFonts w:ascii="Sylfaen" w:hAnsi="Sylfaen" w:cs="Times New Roman"/>
          <w:i/>
          <w:lang w:val="en-GB"/>
        </w:rPr>
        <w:t xml:space="preserve"> district when abandoned houses of ethnic Georgians were deliberately burnt and destroyed are blatant violation of property rights of IDPs and refugees, directed towards complete rooting out of Georgian traces, </w:t>
      </w:r>
      <w:proofErr w:type="spellStart"/>
      <w:r w:rsidRPr="003D089A">
        <w:rPr>
          <w:rFonts w:ascii="Sylfaen" w:hAnsi="Sylfaen" w:cs="Times New Roman"/>
          <w:i/>
          <w:lang w:val="en-GB"/>
        </w:rPr>
        <w:t>russification</w:t>
      </w:r>
      <w:proofErr w:type="spellEnd"/>
      <w:r w:rsidRPr="003D089A">
        <w:rPr>
          <w:rFonts w:ascii="Sylfaen" w:hAnsi="Sylfaen" w:cs="Times New Roman"/>
          <w:i/>
          <w:lang w:val="en-GB"/>
        </w:rPr>
        <w:t xml:space="preserve"> and further annexation of the occupied regions. What is most cynical the process of demolition of Georgians’ houses in </w:t>
      </w:r>
      <w:proofErr w:type="spellStart"/>
      <w:r w:rsidRPr="003D089A">
        <w:rPr>
          <w:rFonts w:ascii="Sylfaen" w:hAnsi="Sylfaen" w:cs="Times New Roman"/>
          <w:i/>
          <w:lang w:val="en-GB"/>
        </w:rPr>
        <w:t>Eredvi</w:t>
      </w:r>
      <w:proofErr w:type="spellEnd"/>
      <w:r w:rsidRPr="003D089A">
        <w:rPr>
          <w:rFonts w:ascii="Sylfaen" w:hAnsi="Sylfaen" w:cs="Times New Roman"/>
          <w:i/>
          <w:lang w:val="en-GB"/>
        </w:rPr>
        <w:t xml:space="preserve"> village was conducted under the Russian Investment Programme with the aim to distribute the cleared lands to the locals for agricultural </w:t>
      </w:r>
      <w:proofErr w:type="gramStart"/>
      <w:r w:rsidRPr="003D089A">
        <w:rPr>
          <w:rFonts w:ascii="Sylfaen" w:hAnsi="Sylfaen" w:cs="Times New Roman"/>
          <w:i/>
          <w:lang w:val="en-GB"/>
        </w:rPr>
        <w:t>purposes.</w:t>
      </w:r>
      <w:proofErr w:type="gramEnd"/>
    </w:p>
    <w:p w:rsidR="00E22DCB" w:rsidRDefault="00E22DCB" w:rsidP="003D089A">
      <w:pPr>
        <w:pStyle w:val="ListParagraph"/>
        <w:tabs>
          <w:tab w:val="left" w:pos="360"/>
        </w:tabs>
        <w:spacing w:line="276" w:lineRule="auto"/>
        <w:ind w:left="360"/>
        <w:contextualSpacing w:val="0"/>
        <w:rPr>
          <w:rFonts w:ascii="Sylfaen" w:hAnsi="Sylfaen" w:cs="Times New Roman"/>
          <w:i/>
          <w:lang w:val="en-GB"/>
        </w:rPr>
      </w:pPr>
    </w:p>
    <w:p w:rsidR="005166E4" w:rsidRPr="00E22DCB" w:rsidRDefault="00E22DCB" w:rsidP="00E22DCB">
      <w:pPr>
        <w:pStyle w:val="ListParagraph"/>
        <w:numPr>
          <w:ilvl w:val="0"/>
          <w:numId w:val="4"/>
        </w:numPr>
        <w:tabs>
          <w:tab w:val="left" w:pos="360"/>
        </w:tabs>
        <w:spacing w:line="276" w:lineRule="auto"/>
        <w:contextualSpacing w:val="0"/>
        <w:rPr>
          <w:rFonts w:ascii="Sylfaen" w:hAnsi="Sylfaen" w:cs="Times New Roman"/>
          <w:lang w:val="en-GB"/>
        </w:rPr>
      </w:pPr>
      <w:r>
        <w:rPr>
          <w:rFonts w:ascii="Sylfaen" w:hAnsi="Sylfaen" w:cs="Times New Roman"/>
          <w:lang w:val="en-GB"/>
        </w:rPr>
        <w:t>In paragraph 59 we would like to ask to specify which “abstaining countries argued that the resolution might prejudge an agreement under the GID agenda”.</w:t>
      </w:r>
    </w:p>
    <w:p w:rsidR="005065D9" w:rsidRPr="003D089A" w:rsidRDefault="005065D9"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In paragraph 72 we suggest using the word “multilingual” instead of the word “bilingual”.</w:t>
      </w:r>
    </w:p>
    <w:p w:rsidR="00F3767D" w:rsidRPr="003D089A" w:rsidRDefault="00F3767D" w:rsidP="003D089A">
      <w:pPr>
        <w:pStyle w:val="ListParagraph"/>
        <w:numPr>
          <w:ilvl w:val="0"/>
          <w:numId w:val="4"/>
        </w:numPr>
        <w:spacing w:line="276" w:lineRule="auto"/>
        <w:rPr>
          <w:rFonts w:ascii="Sylfaen" w:hAnsi="Sylfaen" w:cs="Times New Roman"/>
          <w:lang w:val="en-GB"/>
        </w:rPr>
      </w:pPr>
      <w:r w:rsidRPr="003D089A">
        <w:rPr>
          <w:rFonts w:ascii="Sylfaen" w:eastAsia="Times New Roman" w:hAnsi="Sylfaen"/>
          <w:lang w:val="en-GB"/>
        </w:rPr>
        <w:t>At the end of paragraph 79 it should be “2016-2019” instead of “2015-2018”.</w:t>
      </w:r>
    </w:p>
    <w:p w:rsidR="0025191B" w:rsidRPr="003D089A" w:rsidRDefault="0025191B" w:rsidP="003D089A">
      <w:pPr>
        <w:spacing w:line="276" w:lineRule="auto"/>
        <w:rPr>
          <w:rFonts w:ascii="Sylfaen" w:hAnsi="Sylfaen"/>
          <w:lang w:val="en-GB"/>
        </w:rPr>
      </w:pPr>
    </w:p>
    <w:sectPr w:rsidR="0025191B" w:rsidRPr="003D089A" w:rsidSect="003372DC">
      <w:footerReference w:type="default" r:id="rId8"/>
      <w:pgSz w:w="12240" w:h="15840"/>
      <w:pgMar w:top="126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F7E" w:rsidRDefault="003F7F7E" w:rsidP="003A5A88">
      <w:r>
        <w:separator/>
      </w:r>
    </w:p>
  </w:endnote>
  <w:endnote w:type="continuationSeparator" w:id="0">
    <w:p w:rsidR="003F7F7E" w:rsidRDefault="003F7F7E" w:rsidP="003A5A88">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787758"/>
      <w:docPartObj>
        <w:docPartGallery w:val="Page Numbers (Bottom of Page)"/>
        <w:docPartUnique/>
      </w:docPartObj>
    </w:sdtPr>
    <w:sdtEndPr>
      <w:rPr>
        <w:noProof/>
      </w:rPr>
    </w:sdtEndPr>
    <w:sdtContent>
      <w:p w:rsidR="006F5AAE" w:rsidRDefault="00604233">
        <w:pPr>
          <w:pStyle w:val="Footer"/>
          <w:jc w:val="right"/>
        </w:pPr>
        <w:fldSimple w:instr=" PAGE   \* MERGEFORMAT ">
          <w:r w:rsidR="00061319">
            <w:rPr>
              <w:noProof/>
            </w:rPr>
            <w:t>1</w:t>
          </w:r>
        </w:fldSimple>
      </w:p>
    </w:sdtContent>
  </w:sdt>
  <w:p w:rsidR="006F5AAE" w:rsidRDefault="006F5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F7E" w:rsidRDefault="003F7F7E" w:rsidP="003A5A88">
      <w:r>
        <w:separator/>
      </w:r>
    </w:p>
  </w:footnote>
  <w:footnote w:type="continuationSeparator" w:id="0">
    <w:p w:rsidR="003F7F7E" w:rsidRDefault="003F7F7E" w:rsidP="003A5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248D"/>
    <w:multiLevelType w:val="hybridMultilevel"/>
    <w:tmpl w:val="F0C41F00"/>
    <w:lvl w:ilvl="0" w:tplc="CF4C37DA">
      <w:start w:val="1"/>
      <w:numFmt w:val="decimal"/>
      <w:lvlText w:val="%1."/>
      <w:lvlJc w:val="left"/>
      <w:pPr>
        <w:ind w:left="1080" w:hanging="360"/>
      </w:pPr>
      <w:rPr>
        <w:rFonts w:ascii="Sylfaen" w:eastAsiaTheme="minorHAnsi" w:hAnsi="Sylfaen" w:cs="Times New Roman"/>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F2755"/>
    <w:multiLevelType w:val="hybridMultilevel"/>
    <w:tmpl w:val="BA62C5C6"/>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9E350B4"/>
    <w:multiLevelType w:val="hybridMultilevel"/>
    <w:tmpl w:val="0848FAEC"/>
    <w:lvl w:ilvl="0" w:tplc="B48040B0">
      <w:start w:val="1"/>
      <w:numFmt w:val="decimal"/>
      <w:lvlText w:val="%1."/>
      <w:lvlJc w:val="left"/>
      <w:pPr>
        <w:ind w:left="1080" w:hanging="360"/>
      </w:pPr>
      <w:rPr>
        <w:rFonts w:cs="Times New Roman" w:hint="default"/>
        <w:b w:val="0"/>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D16988"/>
    <w:multiLevelType w:val="hybridMultilevel"/>
    <w:tmpl w:val="31C0E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53E9C"/>
    <w:multiLevelType w:val="hybridMultilevel"/>
    <w:tmpl w:val="37A2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D7906"/>
    <w:multiLevelType w:val="hybridMultilevel"/>
    <w:tmpl w:val="2B3266C8"/>
    <w:lvl w:ilvl="0" w:tplc="7F3450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D4FDB"/>
    <w:multiLevelType w:val="hybridMultilevel"/>
    <w:tmpl w:val="EEF2407E"/>
    <w:lvl w:ilvl="0" w:tplc="8DFA35F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5CE7"/>
    <w:rsid w:val="000232DE"/>
    <w:rsid w:val="00061319"/>
    <w:rsid w:val="00083929"/>
    <w:rsid w:val="00086F8C"/>
    <w:rsid w:val="00092DF9"/>
    <w:rsid w:val="000A56E8"/>
    <w:rsid w:val="000B26F5"/>
    <w:rsid w:val="000B5134"/>
    <w:rsid w:val="000B7EDD"/>
    <w:rsid w:val="000C49EF"/>
    <w:rsid w:val="000D7440"/>
    <w:rsid w:val="000E513A"/>
    <w:rsid w:val="000F7807"/>
    <w:rsid w:val="001057E6"/>
    <w:rsid w:val="00111B3B"/>
    <w:rsid w:val="00132B06"/>
    <w:rsid w:val="001478FE"/>
    <w:rsid w:val="00162520"/>
    <w:rsid w:val="00174267"/>
    <w:rsid w:val="001778ED"/>
    <w:rsid w:val="001878DC"/>
    <w:rsid w:val="001A57F0"/>
    <w:rsid w:val="001A706F"/>
    <w:rsid w:val="001B5906"/>
    <w:rsid w:val="001C4DDA"/>
    <w:rsid w:val="001E17FF"/>
    <w:rsid w:val="001E6DBD"/>
    <w:rsid w:val="002304C3"/>
    <w:rsid w:val="00242FD3"/>
    <w:rsid w:val="00244FF0"/>
    <w:rsid w:val="0025191B"/>
    <w:rsid w:val="0025475B"/>
    <w:rsid w:val="00280FDF"/>
    <w:rsid w:val="00290E07"/>
    <w:rsid w:val="002A6FBD"/>
    <w:rsid w:val="002B36BE"/>
    <w:rsid w:val="002E0598"/>
    <w:rsid w:val="002E3FA4"/>
    <w:rsid w:val="002E7A7F"/>
    <w:rsid w:val="003027EA"/>
    <w:rsid w:val="00310245"/>
    <w:rsid w:val="003103B6"/>
    <w:rsid w:val="00311A3A"/>
    <w:rsid w:val="00321BF1"/>
    <w:rsid w:val="0032755E"/>
    <w:rsid w:val="00332C90"/>
    <w:rsid w:val="003372DC"/>
    <w:rsid w:val="00342A28"/>
    <w:rsid w:val="00350010"/>
    <w:rsid w:val="00372203"/>
    <w:rsid w:val="00385A01"/>
    <w:rsid w:val="00394F76"/>
    <w:rsid w:val="003A5A88"/>
    <w:rsid w:val="003D089A"/>
    <w:rsid w:val="003D2167"/>
    <w:rsid w:val="003F7F7E"/>
    <w:rsid w:val="00400AA1"/>
    <w:rsid w:val="00412B87"/>
    <w:rsid w:val="00420828"/>
    <w:rsid w:val="004254AB"/>
    <w:rsid w:val="00440F23"/>
    <w:rsid w:val="004A2D3F"/>
    <w:rsid w:val="004C52A7"/>
    <w:rsid w:val="004C616A"/>
    <w:rsid w:val="004E7AB6"/>
    <w:rsid w:val="005065D9"/>
    <w:rsid w:val="005123BE"/>
    <w:rsid w:val="005166E4"/>
    <w:rsid w:val="00523216"/>
    <w:rsid w:val="0055654B"/>
    <w:rsid w:val="005610B9"/>
    <w:rsid w:val="00562AF9"/>
    <w:rsid w:val="005641ED"/>
    <w:rsid w:val="005830FB"/>
    <w:rsid w:val="0059306A"/>
    <w:rsid w:val="005D285A"/>
    <w:rsid w:val="005D320A"/>
    <w:rsid w:val="005E1353"/>
    <w:rsid w:val="005E2EE8"/>
    <w:rsid w:val="00600003"/>
    <w:rsid w:val="00600C3B"/>
    <w:rsid w:val="00603276"/>
    <w:rsid w:val="00604233"/>
    <w:rsid w:val="00611ED7"/>
    <w:rsid w:val="00612C91"/>
    <w:rsid w:val="00624BB7"/>
    <w:rsid w:val="006425FE"/>
    <w:rsid w:val="00662359"/>
    <w:rsid w:val="006632A6"/>
    <w:rsid w:val="006E09DB"/>
    <w:rsid w:val="006F5AAE"/>
    <w:rsid w:val="007102B0"/>
    <w:rsid w:val="00727074"/>
    <w:rsid w:val="00750ACB"/>
    <w:rsid w:val="007614AB"/>
    <w:rsid w:val="0077275F"/>
    <w:rsid w:val="007906C4"/>
    <w:rsid w:val="007A554A"/>
    <w:rsid w:val="007C3571"/>
    <w:rsid w:val="007D061C"/>
    <w:rsid w:val="007E66B8"/>
    <w:rsid w:val="007F326E"/>
    <w:rsid w:val="007F3D5F"/>
    <w:rsid w:val="00806FAE"/>
    <w:rsid w:val="008220F7"/>
    <w:rsid w:val="008A30F2"/>
    <w:rsid w:val="008B4BB9"/>
    <w:rsid w:val="00906566"/>
    <w:rsid w:val="00936266"/>
    <w:rsid w:val="00947232"/>
    <w:rsid w:val="00956A2D"/>
    <w:rsid w:val="00957F6C"/>
    <w:rsid w:val="00972859"/>
    <w:rsid w:val="00977D3B"/>
    <w:rsid w:val="0099013D"/>
    <w:rsid w:val="009B3C4F"/>
    <w:rsid w:val="009B65D7"/>
    <w:rsid w:val="009C1FBA"/>
    <w:rsid w:val="009C36C7"/>
    <w:rsid w:val="009C626B"/>
    <w:rsid w:val="009F055E"/>
    <w:rsid w:val="00A01C73"/>
    <w:rsid w:val="00A21222"/>
    <w:rsid w:val="00A835C7"/>
    <w:rsid w:val="00A85CE7"/>
    <w:rsid w:val="00AE44A6"/>
    <w:rsid w:val="00AF3A12"/>
    <w:rsid w:val="00B16BA2"/>
    <w:rsid w:val="00B21328"/>
    <w:rsid w:val="00B32D28"/>
    <w:rsid w:val="00B35D5D"/>
    <w:rsid w:val="00B47EA0"/>
    <w:rsid w:val="00B5205D"/>
    <w:rsid w:val="00B86F22"/>
    <w:rsid w:val="00B92DA1"/>
    <w:rsid w:val="00C01D95"/>
    <w:rsid w:val="00C042C8"/>
    <w:rsid w:val="00C072BE"/>
    <w:rsid w:val="00C45D30"/>
    <w:rsid w:val="00C6799C"/>
    <w:rsid w:val="00CA7202"/>
    <w:rsid w:val="00CC0800"/>
    <w:rsid w:val="00CD14B1"/>
    <w:rsid w:val="00CE7299"/>
    <w:rsid w:val="00D11320"/>
    <w:rsid w:val="00D129CB"/>
    <w:rsid w:val="00D44DEB"/>
    <w:rsid w:val="00D6374F"/>
    <w:rsid w:val="00D75A67"/>
    <w:rsid w:val="00D769A7"/>
    <w:rsid w:val="00D82DA5"/>
    <w:rsid w:val="00D84CD9"/>
    <w:rsid w:val="00D95235"/>
    <w:rsid w:val="00DA659D"/>
    <w:rsid w:val="00DD714A"/>
    <w:rsid w:val="00DF2B22"/>
    <w:rsid w:val="00E13DF2"/>
    <w:rsid w:val="00E22DCB"/>
    <w:rsid w:val="00E32419"/>
    <w:rsid w:val="00E55054"/>
    <w:rsid w:val="00E63224"/>
    <w:rsid w:val="00E84714"/>
    <w:rsid w:val="00E86731"/>
    <w:rsid w:val="00E8791C"/>
    <w:rsid w:val="00EB4B8D"/>
    <w:rsid w:val="00ED64B4"/>
    <w:rsid w:val="00EE5F5C"/>
    <w:rsid w:val="00F0022D"/>
    <w:rsid w:val="00F05B30"/>
    <w:rsid w:val="00F2632B"/>
    <w:rsid w:val="00F36FBB"/>
    <w:rsid w:val="00F3767D"/>
    <w:rsid w:val="00F452B8"/>
    <w:rsid w:val="00F57FFD"/>
    <w:rsid w:val="00F60054"/>
    <w:rsid w:val="00F633C9"/>
    <w:rsid w:val="00FA2C29"/>
    <w:rsid w:val="00FA3D46"/>
    <w:rsid w:val="00FA67C7"/>
    <w:rsid w:val="00FB1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A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85CE7"/>
    <w:pPr>
      <w:ind w:left="720"/>
      <w:contextualSpacing/>
    </w:pPr>
  </w:style>
  <w:style w:type="character" w:styleId="CommentReference">
    <w:name w:val="annotation reference"/>
    <w:semiHidden/>
    <w:rsid w:val="006E09DB"/>
    <w:rPr>
      <w:sz w:val="16"/>
      <w:szCs w:val="16"/>
    </w:rPr>
  </w:style>
  <w:style w:type="paragraph" w:styleId="CommentText">
    <w:name w:val="annotation text"/>
    <w:basedOn w:val="Normal"/>
    <w:link w:val="CommentTextChar"/>
    <w:semiHidden/>
    <w:rsid w:val="006E09DB"/>
    <w:pPr>
      <w:jc w:val="left"/>
    </w:pPr>
    <w:rPr>
      <w:rFonts w:ascii="Tahoma" w:hAnsi="Tahoma"/>
      <w:sz w:val="20"/>
      <w:szCs w:val="20"/>
    </w:rPr>
  </w:style>
  <w:style w:type="character" w:customStyle="1" w:styleId="CommentTextChar">
    <w:name w:val="Comment Text Char"/>
    <w:basedOn w:val="DefaultParagraphFont"/>
    <w:link w:val="CommentText"/>
    <w:semiHidden/>
    <w:rsid w:val="006E09DB"/>
    <w:rPr>
      <w:rFonts w:ascii="Tahoma" w:hAnsi="Tahoma"/>
      <w:sz w:val="20"/>
      <w:szCs w:val="20"/>
    </w:rPr>
  </w:style>
  <w:style w:type="paragraph" w:styleId="BalloonText">
    <w:name w:val="Balloon Text"/>
    <w:basedOn w:val="Normal"/>
    <w:link w:val="BalloonTextChar"/>
    <w:uiPriority w:val="99"/>
    <w:semiHidden/>
    <w:unhideWhenUsed/>
    <w:rsid w:val="006E0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DB"/>
    <w:rPr>
      <w:rFonts w:ascii="Segoe UI" w:hAnsi="Segoe UI" w:cs="Segoe UI"/>
      <w:sz w:val="18"/>
      <w:szCs w:val="18"/>
    </w:rPr>
  </w:style>
  <w:style w:type="paragraph" w:styleId="NormalWeb">
    <w:name w:val="Normal (Web)"/>
    <w:basedOn w:val="Normal"/>
    <w:uiPriority w:val="99"/>
    <w:rsid w:val="00D44DEB"/>
    <w:pPr>
      <w:spacing w:before="100" w:beforeAutospacing="1" w:after="100" w:afterAutospacing="1"/>
      <w:jc w:val="left"/>
    </w:pPr>
    <w:rPr>
      <w:rFonts w:ascii="Tahoma" w:hAnsi="Tahoma"/>
    </w:rPr>
  </w:style>
  <w:style w:type="paragraph" w:styleId="Header">
    <w:name w:val="header"/>
    <w:basedOn w:val="Normal"/>
    <w:link w:val="HeaderChar"/>
    <w:uiPriority w:val="99"/>
    <w:unhideWhenUsed/>
    <w:rsid w:val="00F57FFD"/>
    <w:pPr>
      <w:tabs>
        <w:tab w:val="center" w:pos="4680"/>
        <w:tab w:val="right" w:pos="9360"/>
      </w:tabs>
      <w:jc w:val="left"/>
    </w:pPr>
  </w:style>
  <w:style w:type="character" w:customStyle="1" w:styleId="HeaderChar">
    <w:name w:val="Header Char"/>
    <w:basedOn w:val="DefaultParagraphFont"/>
    <w:link w:val="Header"/>
    <w:uiPriority w:val="99"/>
    <w:rsid w:val="00F57FFD"/>
  </w:style>
  <w:style w:type="character" w:customStyle="1" w:styleId="b-translationtext">
    <w:name w:val="b-translation__text"/>
    <w:basedOn w:val="DefaultParagraphFont"/>
    <w:rsid w:val="00B16BA2"/>
  </w:style>
  <w:style w:type="paragraph" w:styleId="Footer">
    <w:name w:val="footer"/>
    <w:basedOn w:val="Normal"/>
    <w:link w:val="FooterChar"/>
    <w:uiPriority w:val="99"/>
    <w:unhideWhenUsed/>
    <w:rsid w:val="003A5A88"/>
    <w:pPr>
      <w:tabs>
        <w:tab w:val="center" w:pos="4680"/>
        <w:tab w:val="right" w:pos="9360"/>
      </w:tabs>
    </w:pPr>
  </w:style>
  <w:style w:type="character" w:customStyle="1" w:styleId="FooterChar">
    <w:name w:val="Footer Char"/>
    <w:basedOn w:val="DefaultParagraphFont"/>
    <w:link w:val="Footer"/>
    <w:uiPriority w:val="99"/>
    <w:rsid w:val="003A5A8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DF2B22"/>
  </w:style>
</w:styles>
</file>

<file path=word/webSettings.xml><?xml version="1.0" encoding="utf-8"?>
<w:webSettings xmlns:r="http://schemas.openxmlformats.org/officeDocument/2006/relationships" xmlns:w="http://schemas.openxmlformats.org/wordprocessingml/2006/main">
  <w:divs>
    <w:div w:id="2514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70A84-14E5-4CC6-8AFD-7E1C4DA8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5</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Tamuna Kochoradze</dc:creator>
  <cp:lastModifiedBy>ikubetsia</cp:lastModifiedBy>
  <cp:revision>58</cp:revision>
  <cp:lastPrinted>2017-10-27T05:40:00Z</cp:lastPrinted>
  <dcterms:created xsi:type="dcterms:W3CDTF">2017-04-05T12:01:00Z</dcterms:created>
  <dcterms:modified xsi:type="dcterms:W3CDTF">2017-10-27T07:52:00Z</dcterms:modified>
</cp:coreProperties>
</file>