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B3" w:rsidRPr="00B66597" w:rsidRDefault="001875B3" w:rsidP="00B66597">
      <w:pPr>
        <w:spacing w:after="0"/>
        <w:ind w:firstLine="720"/>
        <w:jc w:val="center"/>
        <w:rPr>
          <w:rFonts w:ascii="Sylfaen" w:eastAsia="Arial Unicode MS" w:hAnsi="Sylfaen" w:cs="Sylfaen"/>
          <w:b/>
          <w:sz w:val="20"/>
          <w:szCs w:val="20"/>
          <w:bdr w:val="none" w:sz="0" w:space="0" w:color="auto" w:frame="1"/>
          <w:lang w:val="en-US"/>
        </w:rPr>
      </w:pPr>
      <w:r w:rsidRPr="00B66597">
        <w:rPr>
          <w:rFonts w:ascii="Sylfaen" w:eastAsia="Arial Unicode MS" w:hAnsi="Sylfaen" w:cs="Sylfaen"/>
          <w:b/>
          <w:sz w:val="20"/>
          <w:szCs w:val="20"/>
          <w:bdr w:val="none" w:sz="0" w:space="0" w:color="auto" w:frame="1"/>
          <w:lang w:val="ka-GE"/>
        </w:rPr>
        <w:t xml:space="preserve">2018 წლის </w:t>
      </w:r>
      <w:r w:rsidRPr="00B66597">
        <w:rPr>
          <w:rFonts w:ascii="Sylfaen" w:eastAsia="Arial Unicode MS" w:hAnsi="Sylfaen" w:cs="Sylfaen"/>
          <w:b/>
          <w:sz w:val="20"/>
          <w:szCs w:val="20"/>
          <w:bdr w:val="none" w:sz="0" w:space="0" w:color="auto" w:frame="1"/>
          <w:lang w:val="en-US"/>
        </w:rPr>
        <w:t>I</w:t>
      </w:r>
      <w:r w:rsidRPr="00B66597">
        <w:rPr>
          <w:rFonts w:ascii="Sylfaen" w:eastAsia="Arial Unicode MS" w:hAnsi="Sylfaen" w:cs="Sylfaen"/>
          <w:b/>
          <w:sz w:val="20"/>
          <w:szCs w:val="20"/>
          <w:bdr w:val="none" w:sz="0" w:space="0" w:color="auto" w:frame="1"/>
          <w:lang w:val="ka-GE"/>
        </w:rPr>
        <w:t xml:space="preserve"> კვარტლის</w:t>
      </w:r>
      <w:r w:rsidRPr="00B66597">
        <w:rPr>
          <w:rFonts w:ascii="Sylfaen" w:eastAsia="Arial Unicode MS" w:hAnsi="Sylfaen" w:cs="Sylfaen"/>
          <w:b/>
          <w:sz w:val="20"/>
          <w:szCs w:val="20"/>
          <w:bdr w:val="none" w:sz="0" w:space="0" w:color="auto" w:frame="1"/>
          <w:lang w:val="en-US"/>
        </w:rPr>
        <w:t xml:space="preserve"> </w:t>
      </w:r>
      <w:r w:rsidRPr="00B66597">
        <w:rPr>
          <w:rFonts w:ascii="Sylfaen" w:eastAsia="Arial Unicode MS" w:hAnsi="Sylfaen" w:cs="Sylfaen"/>
          <w:b/>
          <w:sz w:val="20"/>
          <w:szCs w:val="20"/>
          <w:bdr w:val="none" w:sz="0" w:space="0" w:color="auto" w:frame="1"/>
          <w:lang w:val="ka-GE"/>
        </w:rPr>
        <w:t>ანგარიში</w:t>
      </w:r>
    </w:p>
    <w:p w:rsidR="00B66597" w:rsidRPr="00B66597" w:rsidRDefault="00B66597" w:rsidP="00B66597">
      <w:pPr>
        <w:spacing w:after="0"/>
        <w:ind w:firstLine="720"/>
        <w:jc w:val="center"/>
        <w:rPr>
          <w:rFonts w:ascii="Sylfaen" w:eastAsia="Arial Unicode MS" w:hAnsi="Sylfaen" w:cs="Sylfaen"/>
          <w:b/>
          <w:sz w:val="20"/>
          <w:szCs w:val="20"/>
          <w:bdr w:val="none" w:sz="0" w:space="0" w:color="auto" w:frame="1"/>
          <w:lang w:val="en-US"/>
        </w:rPr>
      </w:pPr>
    </w:p>
    <w:p w:rsidR="00B66597" w:rsidRPr="00B66597" w:rsidRDefault="00B66597" w:rsidP="00B66597">
      <w:pPr>
        <w:spacing w:after="0"/>
        <w:ind w:firstLine="720"/>
        <w:jc w:val="center"/>
        <w:rPr>
          <w:rFonts w:ascii="Sylfaen" w:eastAsia="Arial Unicode MS" w:hAnsi="Sylfaen" w:cs="Sylfaen"/>
          <w:b/>
          <w:sz w:val="20"/>
          <w:szCs w:val="20"/>
          <w:bdr w:val="none" w:sz="0" w:space="0" w:color="auto" w:frame="1"/>
          <w:lang w:val="en-US"/>
        </w:rPr>
      </w:pPr>
    </w:p>
    <w:p w:rsidR="00B66597" w:rsidRPr="00B66597" w:rsidRDefault="00B66597" w:rsidP="00B66597">
      <w:pPr>
        <w:spacing w:after="0"/>
        <w:jc w:val="center"/>
        <w:rPr>
          <w:rFonts w:ascii="Sylfaen" w:eastAsia="Arial Unicode MS" w:hAnsi="Sylfaen" w:cs="Sylfaen"/>
          <w:b/>
          <w:sz w:val="20"/>
          <w:szCs w:val="20"/>
          <w:bdr w:val="none" w:sz="0" w:space="0" w:color="auto" w:frame="1"/>
          <w:lang w:val="ka-GE"/>
        </w:rPr>
      </w:pPr>
      <w:r w:rsidRPr="00B66597">
        <w:rPr>
          <w:rFonts w:ascii="Sylfaen" w:eastAsia="Arial Unicode MS" w:hAnsi="Sylfaen" w:cs="Sylfaen"/>
          <w:b/>
          <w:sz w:val="20"/>
          <w:szCs w:val="20"/>
          <w:bdr w:val="none" w:sz="0" w:space="0" w:color="auto" w:frame="1"/>
          <w:lang w:val="ka-GE"/>
        </w:rPr>
        <w:t>ინფორმაციული ტექნოლოგიების დეპარტამენტის, ტესტირებისა და</w:t>
      </w:r>
      <w:r w:rsidRPr="00B66597">
        <w:rPr>
          <w:rFonts w:ascii="Sylfaen" w:eastAsia="Arial Unicode MS" w:hAnsi="Sylfaen" w:cs="Sylfaen"/>
          <w:sz w:val="20"/>
          <w:szCs w:val="20"/>
          <w:bdr w:val="none" w:sz="0" w:space="0" w:color="auto" w:frame="1"/>
          <w:lang w:val="ka-GE"/>
        </w:rPr>
        <w:t xml:space="preserve"> </w:t>
      </w:r>
      <w:r w:rsidRPr="00B66597">
        <w:rPr>
          <w:rFonts w:ascii="Sylfaen" w:eastAsia="Arial Unicode MS" w:hAnsi="Sylfaen" w:cs="Sylfaen"/>
          <w:b/>
          <w:sz w:val="20"/>
          <w:szCs w:val="20"/>
          <w:bdr w:val="none" w:sz="0" w:space="0" w:color="auto" w:frame="1"/>
          <w:lang w:val="ka-GE"/>
        </w:rPr>
        <w:t>ბიზნეს</w:t>
      </w:r>
      <w:r w:rsidRPr="00B66597">
        <w:rPr>
          <w:rFonts w:ascii="Sylfaen" w:eastAsia="Arial Unicode MS" w:hAnsi="Sylfaen" w:cs="Sylfaen"/>
          <w:b/>
          <w:sz w:val="20"/>
          <w:szCs w:val="20"/>
          <w:bdr w:val="none" w:sz="0" w:space="0" w:color="auto" w:frame="1"/>
          <w:lang w:val="en-US"/>
        </w:rPr>
        <w:t xml:space="preserve"> </w:t>
      </w:r>
      <w:r w:rsidRPr="00B66597">
        <w:rPr>
          <w:rFonts w:ascii="Sylfaen" w:eastAsia="Arial Unicode MS" w:hAnsi="Sylfaen" w:cs="Sylfaen"/>
          <w:b/>
          <w:sz w:val="20"/>
          <w:szCs w:val="20"/>
          <w:bdr w:val="none" w:sz="0" w:space="0" w:color="auto" w:frame="1"/>
          <w:lang w:val="ka-GE"/>
        </w:rPr>
        <w:t>პროცესების სამმართველოს მთავარი სპეციალისტი, ნინო გოცირიძე</w:t>
      </w:r>
    </w:p>
    <w:p w:rsidR="00B66597" w:rsidRPr="00B66597" w:rsidRDefault="00B66597" w:rsidP="00B66597">
      <w:pPr>
        <w:spacing w:after="0"/>
        <w:jc w:val="both"/>
        <w:rPr>
          <w:rFonts w:ascii="Sylfaen" w:eastAsia="Arial Unicode MS" w:hAnsi="Sylfaen" w:cs="Sylfaen"/>
          <w:sz w:val="20"/>
          <w:szCs w:val="20"/>
          <w:bdr w:val="none" w:sz="0" w:space="0" w:color="auto" w:frame="1"/>
          <w:lang w:val="ka-GE"/>
        </w:rPr>
      </w:pPr>
    </w:p>
    <w:p w:rsidR="00B66597" w:rsidRPr="00B66597" w:rsidRDefault="00B66597" w:rsidP="00B66597">
      <w:pPr>
        <w:spacing w:after="0"/>
        <w:jc w:val="both"/>
        <w:rPr>
          <w:rFonts w:ascii="Sylfaen" w:hAnsi="Sylfaen"/>
          <w:sz w:val="20"/>
          <w:szCs w:val="20"/>
          <w:lang w:val="ka-GE"/>
        </w:rPr>
      </w:pPr>
      <w:r w:rsidRPr="00B66597">
        <w:rPr>
          <w:rFonts w:ascii="Sylfaen" w:hAnsi="Sylfaen"/>
          <w:sz w:val="20"/>
          <w:szCs w:val="20"/>
          <w:lang w:val="ka-GE"/>
        </w:rPr>
        <w:t>1. გატარდა მონაცემთა გაცვლასთან დაკავშირებული წინასახელშეკრულებო ღონისძიებები, რომლებიც, თავის მხრივ, მოიცავს ყოველ ცალკეულ შემთხვევაში, ხელშეკრულების საგნის განსაზღვრას და დაზუსტებას, მონაცემთა მოთხოვნის ან გაცემის სამართლებრივი საფუძვლების დადგენას, მხარეთა საკონტაქტო პირების დადგენას, დოკუმენტის პროექტის მომზადებას, მათზე სააგენტოს შესაბამის ფუნქციონალურ დეპარტამენტებთან შეთანხმებას, ხელშემკვრელი  მხარეებისათვის ხელშეკრულების/მემორანდუმის პროექტის გაგზავნას, მხარეთა წინადადებების, მოსაზრებების და შენიშვნების დამუშავებას და საჭიროების შესაბამისად, გაზიარებას, მათ ასახვას არსებულ პროექტში, პროექტის საბოლოო სახით ფორმირებას, უფლებამოსილი პირების მხრიდან ვიზირებას და მხარეთათვის გადაცემის ორგანიზებას:</w:t>
      </w:r>
    </w:p>
    <w:p w:rsidR="00B66597" w:rsidRPr="00B66597" w:rsidRDefault="00B66597" w:rsidP="00B66597">
      <w:pPr>
        <w:spacing w:after="0"/>
        <w:jc w:val="both"/>
        <w:rPr>
          <w:rFonts w:ascii="Sylfaen" w:hAnsi="Sylfaen"/>
          <w:sz w:val="20"/>
          <w:szCs w:val="20"/>
          <w:lang w:val="ka-GE"/>
        </w:rPr>
      </w:pPr>
      <w:r w:rsidRPr="00B66597">
        <w:rPr>
          <w:rFonts w:ascii="Sylfaen" w:hAnsi="Sylfaen"/>
          <w:sz w:val="20"/>
          <w:szCs w:val="20"/>
          <w:lang w:val="ka-GE"/>
        </w:rPr>
        <w:t>ა) სსიპ-სახელმწიფო სერვისების განვითარების სააგენტოს მონაცემთა ბაზებში ფიზიკურ პირებზე არსებული პერსონალური ინფორმაციის სააგენტოსათვის მოწოდების ხელშეკრულება;</w:t>
      </w:r>
    </w:p>
    <w:p w:rsidR="00B66597" w:rsidRPr="00B66597" w:rsidRDefault="00B66597" w:rsidP="00B66597">
      <w:pPr>
        <w:spacing w:after="0"/>
        <w:jc w:val="both"/>
        <w:rPr>
          <w:rFonts w:ascii="Sylfaen" w:hAnsi="Sylfaen"/>
          <w:sz w:val="20"/>
          <w:szCs w:val="20"/>
          <w:lang w:val="ka-GE"/>
        </w:rPr>
      </w:pPr>
      <w:r w:rsidRPr="00B66597">
        <w:rPr>
          <w:rFonts w:ascii="Sylfaen" w:hAnsi="Sylfaen"/>
          <w:sz w:val="20"/>
          <w:szCs w:val="20"/>
          <w:lang w:val="ka-GE"/>
        </w:rPr>
        <w:t>ბ) მუნიციპალურ ორგანოებთან, სსიპ-სოციალური მომსახურების სააგენტოს მონაცემთა ბაზებში დაცული ინფორმაციის კანონმდებლობის ფარგლებში გაცემის ხელშეკრულება;</w:t>
      </w:r>
    </w:p>
    <w:p w:rsidR="00B66597" w:rsidRPr="00B66597" w:rsidRDefault="00B66597" w:rsidP="00B66597">
      <w:pPr>
        <w:spacing w:after="0"/>
        <w:jc w:val="both"/>
        <w:rPr>
          <w:rFonts w:ascii="Sylfaen" w:hAnsi="Sylfaen"/>
          <w:sz w:val="20"/>
          <w:szCs w:val="20"/>
          <w:lang w:val="ka-GE"/>
        </w:rPr>
      </w:pPr>
      <w:r w:rsidRPr="00B66597">
        <w:rPr>
          <w:rFonts w:ascii="Sylfaen" w:hAnsi="Sylfaen"/>
          <w:sz w:val="20"/>
          <w:szCs w:val="20"/>
          <w:lang w:val="ka-GE"/>
        </w:rPr>
        <w:t>გ)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სსიპ − სოციალური მომსახურების სააგენტოს შეუფერხებელი წვდომის ხელშეკრულება;</w:t>
      </w:r>
    </w:p>
    <w:p w:rsidR="00B66597" w:rsidRPr="00B66597" w:rsidRDefault="00B66597" w:rsidP="00B66597">
      <w:pPr>
        <w:spacing w:after="0"/>
        <w:jc w:val="both"/>
        <w:rPr>
          <w:rFonts w:ascii="Sylfaen" w:hAnsi="Sylfaen"/>
          <w:sz w:val="20"/>
          <w:szCs w:val="20"/>
          <w:lang w:val="ka-GE"/>
        </w:rPr>
      </w:pPr>
      <w:r w:rsidRPr="00B66597">
        <w:rPr>
          <w:rFonts w:ascii="Sylfaen" w:hAnsi="Sylfaen"/>
          <w:sz w:val="20"/>
          <w:szCs w:val="20"/>
          <w:lang w:val="ka-GE"/>
        </w:rPr>
        <w:t>დ) ნოტარიუსთა პალატისათვის კანონმდებლობით დაკისრებული მოვალეობების შესასრულებლად,  მეურვეობა/მზრუნველობის და მხარდაჭერის ბაზების მონაცამების მიწოდების ხელშეკრულება;</w:t>
      </w:r>
    </w:p>
    <w:p w:rsidR="00B66597" w:rsidRPr="00B66597" w:rsidRDefault="00B66597" w:rsidP="00B66597">
      <w:pPr>
        <w:spacing w:after="0"/>
        <w:jc w:val="both"/>
        <w:rPr>
          <w:rFonts w:ascii="Sylfaen" w:hAnsi="Sylfaen"/>
          <w:sz w:val="20"/>
          <w:szCs w:val="20"/>
          <w:lang w:val="ka-GE"/>
        </w:rPr>
      </w:pPr>
      <w:r w:rsidRPr="00B66597">
        <w:rPr>
          <w:rFonts w:ascii="Sylfaen" w:hAnsi="Sylfaen"/>
          <w:sz w:val="20"/>
          <w:szCs w:val="20"/>
          <w:lang w:val="ka-GE"/>
        </w:rPr>
        <w:t>ე) სსიპ-ლ. საყვარელიძის სახ. დაავადებათა კონტროლისა და საზოგადოებრივი ჯანმრთელობის ეროვნული ცენტრთან ინფორმაციის მიმოცვლის ხელშეკრულება.</w:t>
      </w:r>
    </w:p>
    <w:p w:rsidR="00B66597" w:rsidRPr="00B66597" w:rsidRDefault="00B66597" w:rsidP="00B66597">
      <w:pPr>
        <w:spacing w:after="0"/>
        <w:jc w:val="both"/>
        <w:rPr>
          <w:rFonts w:ascii="Sylfaen" w:hAnsi="Sylfaen"/>
          <w:color w:val="FF0000"/>
          <w:sz w:val="20"/>
          <w:szCs w:val="20"/>
          <w:lang w:val="ka-GE"/>
        </w:rPr>
      </w:pPr>
    </w:p>
    <w:p w:rsidR="00B66597" w:rsidRPr="00B66597" w:rsidRDefault="00B66597" w:rsidP="00B66597">
      <w:pPr>
        <w:spacing w:after="0"/>
        <w:ind w:firstLine="426"/>
        <w:jc w:val="both"/>
        <w:rPr>
          <w:rFonts w:ascii="Sylfaen" w:hAnsi="Sylfaen"/>
          <w:sz w:val="20"/>
          <w:szCs w:val="20"/>
          <w:lang w:val="ka-GE"/>
        </w:rPr>
      </w:pPr>
      <w:r w:rsidRPr="00B66597">
        <w:rPr>
          <w:rFonts w:ascii="Sylfaen" w:hAnsi="Sylfaen"/>
          <w:sz w:val="20"/>
          <w:szCs w:val="20"/>
          <w:lang w:val="ka-GE"/>
        </w:rPr>
        <w:t>წინასახელშეკრულებო ურთიერთობები ხორციელდება დოკუმენტბრუნვის ელექტრონული სისტემის და ელექტრონული ფოსტის მეშვეობით.</w:t>
      </w:r>
    </w:p>
    <w:p w:rsidR="00B66597" w:rsidRPr="00B66597" w:rsidRDefault="00B66597" w:rsidP="00B66597">
      <w:pPr>
        <w:spacing w:after="0"/>
        <w:jc w:val="both"/>
        <w:rPr>
          <w:rFonts w:ascii="Sylfaen" w:hAnsi="Sylfaen"/>
          <w:sz w:val="20"/>
          <w:szCs w:val="20"/>
          <w:lang w:val="ka-GE"/>
        </w:rPr>
      </w:pPr>
    </w:p>
    <w:p w:rsidR="00B66597" w:rsidRPr="00B66597" w:rsidRDefault="00B66597" w:rsidP="00B66597">
      <w:pPr>
        <w:spacing w:after="0"/>
        <w:jc w:val="both"/>
        <w:rPr>
          <w:rFonts w:ascii="Sylfaen" w:hAnsi="Sylfaen"/>
          <w:sz w:val="20"/>
          <w:szCs w:val="20"/>
          <w:lang w:val="ka-GE"/>
        </w:rPr>
      </w:pPr>
      <w:r w:rsidRPr="00B66597">
        <w:rPr>
          <w:rFonts w:ascii="Sylfaen" w:hAnsi="Sylfaen"/>
          <w:sz w:val="20"/>
          <w:szCs w:val="20"/>
          <w:lang w:val="ka-GE"/>
        </w:rPr>
        <w:t xml:space="preserve">        2. დოკუმენტბრუნვის ელექტრონული სისტემაში განხილული და პროექტის სახით დამუშავებული კორესპონდენცია მოიცავს პერსონალურ და სტატისტიკურ ინფორმაციასთან, წინასახელშეკრულებო ურთიერთობებიდან გამომდინარე წერილებს.</w:t>
      </w:r>
    </w:p>
    <w:p w:rsidR="00B66597" w:rsidRPr="00B66597" w:rsidRDefault="00B66597" w:rsidP="00B66597">
      <w:pPr>
        <w:spacing w:after="0"/>
        <w:jc w:val="both"/>
        <w:rPr>
          <w:rFonts w:ascii="Sylfaen" w:hAnsi="Sylfaen"/>
          <w:sz w:val="20"/>
          <w:szCs w:val="20"/>
          <w:lang w:val="ka-GE"/>
        </w:rPr>
      </w:pPr>
    </w:p>
    <w:p w:rsidR="00B66597" w:rsidRPr="00B66597" w:rsidRDefault="00B66597" w:rsidP="00B66597">
      <w:pPr>
        <w:spacing w:after="0"/>
        <w:jc w:val="both"/>
        <w:rPr>
          <w:rFonts w:ascii="Sylfaen" w:hAnsi="Sylfaen"/>
          <w:sz w:val="20"/>
          <w:szCs w:val="20"/>
          <w:lang w:val="ka-GE"/>
        </w:rPr>
      </w:pPr>
      <w:r w:rsidRPr="00B66597">
        <w:rPr>
          <w:rFonts w:ascii="Sylfaen" w:hAnsi="Sylfaen"/>
          <w:sz w:val="20"/>
          <w:szCs w:val="20"/>
          <w:lang w:val="ka-GE"/>
        </w:rPr>
        <w:t xml:space="preserve">        3. სსიპ-სახელმწიფო სერვისების განვითარების სააგენტოსთან სახელშეკრულებო ურთიერთობების მართვისას, აღნიშნულ სააგენტოს გააჩნდა მოთხოვნა, სსიპ-სოციალური მომსახურების სააგენტოს, დაქვემდებარებული ცალკეული სფეროების მიხედვით, წინასწარ მათ მიერ შემუშავებული სტრუქტურით დაესაბუთებინა ინფორმაციის მოთხოვნის სამართლებრივი საფუძვლები, მიზანი და მისაღები ინფორმაციის მოცულობა.  აღნიშნულზე მომზადდა შესაბამისი წერილის პროექტი.</w:t>
      </w:r>
    </w:p>
    <w:p w:rsidR="00B66597" w:rsidRPr="00B66597" w:rsidRDefault="00B66597" w:rsidP="00B66597">
      <w:pPr>
        <w:spacing w:after="0"/>
        <w:jc w:val="both"/>
        <w:rPr>
          <w:rFonts w:ascii="Sylfaen" w:hAnsi="Sylfaen"/>
          <w:sz w:val="20"/>
          <w:szCs w:val="20"/>
          <w:lang w:val="ka-GE"/>
        </w:rPr>
      </w:pPr>
    </w:p>
    <w:p w:rsidR="00B66597" w:rsidRPr="00B66597" w:rsidRDefault="00B66597" w:rsidP="00B66597">
      <w:pPr>
        <w:spacing w:after="0"/>
        <w:jc w:val="both"/>
        <w:rPr>
          <w:rFonts w:ascii="Sylfaen" w:hAnsi="Sylfaen"/>
          <w:sz w:val="20"/>
          <w:szCs w:val="20"/>
          <w:lang w:val="ka-GE"/>
        </w:rPr>
      </w:pPr>
    </w:p>
    <w:p w:rsidR="00B66597" w:rsidRPr="00B66597" w:rsidRDefault="00B66597" w:rsidP="00B66597">
      <w:pPr>
        <w:spacing w:after="0"/>
        <w:jc w:val="both"/>
        <w:rPr>
          <w:rFonts w:ascii="Sylfaen" w:hAnsi="Sylfaen"/>
          <w:sz w:val="20"/>
          <w:szCs w:val="20"/>
          <w:lang w:val="ka-GE"/>
        </w:rPr>
      </w:pPr>
      <w:r w:rsidRPr="00B66597">
        <w:rPr>
          <w:rFonts w:ascii="Sylfaen" w:hAnsi="Sylfaen"/>
          <w:sz w:val="20"/>
          <w:szCs w:val="20"/>
          <w:lang w:val="ka-GE"/>
        </w:rPr>
        <w:t xml:space="preserve"> </w:t>
      </w:r>
    </w:p>
    <w:p w:rsidR="00B66597" w:rsidRPr="00B66597" w:rsidRDefault="00B66597" w:rsidP="00B66597">
      <w:pPr>
        <w:spacing w:after="0"/>
        <w:jc w:val="both"/>
        <w:rPr>
          <w:rFonts w:ascii="Sylfaen" w:hAnsi="Sylfaen"/>
          <w:sz w:val="20"/>
          <w:szCs w:val="20"/>
          <w:lang w:val="ka-GE"/>
        </w:rPr>
      </w:pPr>
    </w:p>
    <w:p w:rsidR="00B66597" w:rsidRPr="00B66597" w:rsidRDefault="00B66597" w:rsidP="00B66597">
      <w:pPr>
        <w:spacing w:after="0"/>
        <w:ind w:firstLine="720"/>
        <w:jc w:val="center"/>
        <w:rPr>
          <w:rFonts w:ascii="Sylfaen" w:eastAsia="Arial Unicode MS" w:hAnsi="Sylfaen" w:cs="Sylfaen"/>
          <w:b/>
          <w:sz w:val="20"/>
          <w:szCs w:val="20"/>
          <w:bdr w:val="none" w:sz="0" w:space="0" w:color="auto" w:frame="1"/>
          <w:lang w:val="en-US"/>
        </w:rPr>
      </w:pPr>
    </w:p>
    <w:p w:rsidR="001875B3" w:rsidRPr="00B66597" w:rsidRDefault="001875B3" w:rsidP="00B66597">
      <w:pPr>
        <w:spacing w:after="0"/>
        <w:jc w:val="center"/>
        <w:rPr>
          <w:rFonts w:ascii="Sylfaen" w:eastAsia="Arial Unicode MS" w:hAnsi="Sylfaen" w:cs="Sylfaen"/>
          <w:b/>
          <w:sz w:val="20"/>
          <w:szCs w:val="20"/>
          <w:bdr w:val="none" w:sz="0" w:space="0" w:color="auto" w:frame="1"/>
          <w:lang w:val="en-US"/>
        </w:rPr>
      </w:pPr>
    </w:p>
    <w:p w:rsidR="001875B3" w:rsidRPr="00B66597" w:rsidRDefault="001875B3" w:rsidP="00B66597">
      <w:pPr>
        <w:spacing w:before="120" w:after="0"/>
        <w:jc w:val="center"/>
        <w:rPr>
          <w:rFonts w:ascii="Sylfaen" w:hAnsi="Sylfaen"/>
          <w:sz w:val="20"/>
          <w:szCs w:val="20"/>
          <w:lang w:val="ka-GE"/>
        </w:rPr>
      </w:pPr>
      <w:r w:rsidRPr="00B66597">
        <w:rPr>
          <w:rFonts w:ascii="Sylfaen" w:eastAsia="Arial Unicode MS" w:hAnsi="Sylfaen" w:cs="Sylfaen"/>
          <w:b/>
          <w:sz w:val="20"/>
          <w:szCs w:val="20"/>
          <w:bdr w:val="none" w:sz="0" w:space="0" w:color="auto" w:frame="1"/>
          <w:lang w:val="ka-GE"/>
        </w:rPr>
        <w:lastRenderedPageBreak/>
        <w:t>ინფორმაციული ტექნოლოგიების დეპარტამენტის, ტესტირებისა და</w:t>
      </w:r>
      <w:r w:rsidRPr="00B66597">
        <w:rPr>
          <w:rFonts w:ascii="Sylfaen" w:eastAsia="Arial Unicode MS" w:hAnsi="Sylfaen" w:cs="Sylfaen"/>
          <w:sz w:val="20"/>
          <w:szCs w:val="20"/>
          <w:bdr w:val="none" w:sz="0" w:space="0" w:color="auto" w:frame="1"/>
          <w:lang w:val="ka-GE"/>
        </w:rPr>
        <w:t xml:space="preserve"> </w:t>
      </w:r>
      <w:r w:rsidRPr="00B66597">
        <w:rPr>
          <w:rFonts w:ascii="Sylfaen" w:eastAsia="Arial Unicode MS" w:hAnsi="Sylfaen" w:cs="Sylfaen"/>
          <w:b/>
          <w:sz w:val="20"/>
          <w:szCs w:val="20"/>
          <w:bdr w:val="none" w:sz="0" w:space="0" w:color="auto" w:frame="1"/>
          <w:lang w:val="ka-GE"/>
        </w:rPr>
        <w:t>ბიზნეს</w:t>
      </w:r>
      <w:r w:rsidRPr="00B66597">
        <w:rPr>
          <w:rFonts w:ascii="Sylfaen" w:eastAsia="Arial Unicode MS" w:hAnsi="Sylfaen" w:cs="Sylfaen"/>
          <w:b/>
          <w:sz w:val="20"/>
          <w:szCs w:val="20"/>
          <w:bdr w:val="none" w:sz="0" w:space="0" w:color="auto" w:frame="1"/>
          <w:lang w:val="en-US"/>
        </w:rPr>
        <w:t xml:space="preserve"> </w:t>
      </w:r>
      <w:r w:rsidRPr="00B66597">
        <w:rPr>
          <w:rFonts w:ascii="Sylfaen" w:eastAsia="Arial Unicode MS" w:hAnsi="Sylfaen" w:cs="Sylfaen"/>
          <w:b/>
          <w:sz w:val="20"/>
          <w:szCs w:val="20"/>
          <w:bdr w:val="none" w:sz="0" w:space="0" w:color="auto" w:frame="1"/>
          <w:lang w:val="ka-GE"/>
        </w:rPr>
        <w:t>პროცესების სამმართველოს</w:t>
      </w:r>
      <w:r w:rsidRPr="00B66597">
        <w:rPr>
          <w:rFonts w:ascii="Sylfaen" w:eastAsia="Arial Unicode MS" w:hAnsi="Sylfaen" w:cs="Sylfaen"/>
          <w:b/>
          <w:sz w:val="20"/>
          <w:szCs w:val="20"/>
          <w:bdr w:val="none" w:sz="0" w:space="0" w:color="auto" w:frame="1"/>
          <w:lang w:val="en-US"/>
        </w:rPr>
        <w:t xml:space="preserve"> </w:t>
      </w:r>
      <w:r w:rsidRPr="00B66597">
        <w:rPr>
          <w:rFonts w:ascii="Sylfaen" w:eastAsia="Arial Unicode MS" w:hAnsi="Sylfaen" w:cs="Sylfaen"/>
          <w:b/>
          <w:sz w:val="20"/>
          <w:szCs w:val="20"/>
          <w:bdr w:val="none" w:sz="0" w:space="0" w:color="auto" w:frame="1"/>
          <w:lang w:val="ka-GE"/>
        </w:rPr>
        <w:t>შტატგარეშე თანამშრომელი - ალექსანდრე ნოდია</w:t>
      </w:r>
    </w:p>
    <w:p w:rsidR="00E17F29" w:rsidRPr="00B66597" w:rsidRDefault="00E17F29" w:rsidP="00B66597">
      <w:pPr>
        <w:pStyle w:val="ListParagraph"/>
        <w:numPr>
          <w:ilvl w:val="0"/>
          <w:numId w:val="1"/>
        </w:numPr>
        <w:spacing w:before="120" w:after="0"/>
        <w:jc w:val="both"/>
        <w:rPr>
          <w:rFonts w:ascii="Sylfaen" w:hAnsi="Sylfaen"/>
          <w:sz w:val="20"/>
          <w:szCs w:val="20"/>
        </w:rPr>
      </w:pPr>
      <w:r w:rsidRPr="00B66597">
        <w:rPr>
          <w:rFonts w:ascii="Sylfaen" w:hAnsi="Sylfaen" w:cs="Sylfaen"/>
          <w:sz w:val="20"/>
          <w:szCs w:val="20"/>
          <w:lang w:val="ka-GE"/>
        </w:rPr>
        <w:t>ჯანდაცვის</w:t>
      </w:r>
      <w:r w:rsidRPr="00B66597">
        <w:rPr>
          <w:rFonts w:ascii="Sylfaen" w:hAnsi="Sylfaen"/>
          <w:sz w:val="20"/>
          <w:szCs w:val="20"/>
          <w:lang w:val="ka-GE"/>
        </w:rPr>
        <w:t xml:space="preserve"> ერთიანი საინფორმაციო სისტემის ელექტრონული მოდულების ანალიზის, დოკუმენტირების და შემდგომი ადმინისტრირების პროცესის მხარდაჭერა</w:t>
      </w:r>
      <w:r w:rsidRPr="00B66597">
        <w:rPr>
          <w:rFonts w:ascii="Sylfaen" w:hAnsi="Sylfaen"/>
          <w:sz w:val="20"/>
          <w:szCs w:val="20"/>
        </w:rPr>
        <w:t>;</w:t>
      </w:r>
    </w:p>
    <w:p w:rsidR="00E17F29" w:rsidRPr="00B66597" w:rsidRDefault="00E17F29" w:rsidP="00B66597">
      <w:pPr>
        <w:pStyle w:val="ListParagraph"/>
        <w:numPr>
          <w:ilvl w:val="0"/>
          <w:numId w:val="1"/>
        </w:numPr>
        <w:spacing w:before="120" w:after="0"/>
        <w:jc w:val="both"/>
        <w:rPr>
          <w:rFonts w:ascii="Sylfaen" w:hAnsi="Sylfaen"/>
          <w:sz w:val="20"/>
          <w:szCs w:val="20"/>
        </w:rPr>
      </w:pPr>
      <w:proofErr w:type="spellStart"/>
      <w:proofErr w:type="gramStart"/>
      <w:r w:rsidRPr="00B66597">
        <w:rPr>
          <w:rFonts w:ascii="Sylfaen" w:hAnsi="Sylfaen" w:cs="Sylfaen"/>
          <w:sz w:val="20"/>
          <w:szCs w:val="20"/>
        </w:rPr>
        <w:t>სააგენტო</w:t>
      </w:r>
      <w:proofErr w:type="spellEnd"/>
      <w:r w:rsidRPr="00B66597">
        <w:rPr>
          <w:rFonts w:ascii="Sylfaen" w:hAnsi="Sylfaen" w:cs="Sylfaen"/>
          <w:sz w:val="20"/>
          <w:szCs w:val="20"/>
          <w:lang w:val="ka-GE"/>
        </w:rPr>
        <w:t>ს</w:t>
      </w:r>
      <w:proofErr w:type="gramEnd"/>
      <w:r w:rsidR="003D7035" w:rsidRPr="00B66597">
        <w:rPr>
          <w:rFonts w:ascii="Sylfaen" w:hAnsi="Sylfaen" w:cs="Sylfaen"/>
          <w:sz w:val="20"/>
          <w:szCs w:val="20"/>
          <w:lang w:val="de-AT"/>
        </w:rPr>
        <w:t xml:space="preserve"> </w:t>
      </w:r>
      <w:proofErr w:type="spellStart"/>
      <w:r w:rsidRPr="00B66597">
        <w:rPr>
          <w:rFonts w:ascii="Sylfaen" w:hAnsi="Sylfaen" w:cs="Sylfaen"/>
          <w:sz w:val="20"/>
          <w:szCs w:val="20"/>
        </w:rPr>
        <w:t>ინფორმაციული</w:t>
      </w:r>
      <w:proofErr w:type="spellEnd"/>
      <w:r w:rsidR="003D7035" w:rsidRPr="00B66597">
        <w:rPr>
          <w:rFonts w:ascii="Sylfaen" w:hAnsi="Sylfaen" w:cs="Sylfaen"/>
          <w:sz w:val="20"/>
          <w:szCs w:val="20"/>
        </w:rPr>
        <w:t xml:space="preserve"> </w:t>
      </w:r>
      <w:proofErr w:type="spellStart"/>
      <w:r w:rsidRPr="00B66597">
        <w:rPr>
          <w:rFonts w:ascii="Sylfaen" w:hAnsi="Sylfaen" w:cs="Sylfaen"/>
          <w:sz w:val="20"/>
          <w:szCs w:val="20"/>
        </w:rPr>
        <w:t>ტექნოლოგიების</w:t>
      </w:r>
      <w:proofErr w:type="spellEnd"/>
      <w:r w:rsidR="003D7035" w:rsidRPr="00B66597">
        <w:rPr>
          <w:rFonts w:ascii="Sylfaen" w:hAnsi="Sylfaen" w:cs="Sylfaen"/>
          <w:sz w:val="20"/>
          <w:szCs w:val="20"/>
        </w:rPr>
        <w:t xml:space="preserve"> </w:t>
      </w:r>
      <w:proofErr w:type="spellStart"/>
      <w:r w:rsidRPr="00B66597">
        <w:rPr>
          <w:rFonts w:ascii="Sylfaen" w:hAnsi="Sylfaen" w:cs="Sylfaen"/>
          <w:sz w:val="20"/>
          <w:szCs w:val="20"/>
        </w:rPr>
        <w:t>დეპარტამენტის</w:t>
      </w:r>
      <w:proofErr w:type="spellEnd"/>
      <w:r w:rsidR="003D7035" w:rsidRPr="00B66597">
        <w:rPr>
          <w:rFonts w:ascii="Sylfaen" w:hAnsi="Sylfaen" w:cs="Sylfaen"/>
          <w:sz w:val="20"/>
          <w:szCs w:val="20"/>
        </w:rPr>
        <w:t xml:space="preserve"> </w:t>
      </w:r>
      <w:r w:rsidRPr="00B66597">
        <w:rPr>
          <w:rFonts w:ascii="Sylfaen" w:hAnsi="Sylfaen"/>
          <w:sz w:val="20"/>
          <w:szCs w:val="20"/>
          <w:lang w:val="ka-GE"/>
        </w:rPr>
        <w:t xml:space="preserve">მხარდაჭერით </w:t>
      </w:r>
      <w:r w:rsidR="008D2929" w:rsidRPr="00B66597">
        <w:rPr>
          <w:rFonts w:ascii="Sylfaen" w:hAnsi="Sylfaen"/>
          <w:sz w:val="20"/>
          <w:szCs w:val="20"/>
          <w:lang w:val="de-AT"/>
        </w:rPr>
        <w:t xml:space="preserve">საყოველთაო </w:t>
      </w:r>
      <w:r w:rsidRPr="00B66597">
        <w:rPr>
          <w:rFonts w:ascii="Sylfaen" w:hAnsi="Sylfaen"/>
          <w:sz w:val="20"/>
          <w:szCs w:val="20"/>
          <w:lang w:val="ka-GE"/>
        </w:rPr>
        <w:t xml:space="preserve">ჯანდაცვის </w:t>
      </w:r>
      <w:r w:rsidR="008D2929" w:rsidRPr="00B66597">
        <w:rPr>
          <w:rFonts w:ascii="Sylfaen" w:hAnsi="Sylfaen"/>
          <w:sz w:val="20"/>
          <w:szCs w:val="20"/>
          <w:lang w:val="de-AT"/>
        </w:rPr>
        <w:t>სახელმწიფო პროგრამის</w:t>
      </w:r>
      <w:r w:rsidRPr="00B66597">
        <w:rPr>
          <w:rFonts w:ascii="Sylfaen" w:hAnsi="Sylfaen"/>
          <w:sz w:val="20"/>
          <w:szCs w:val="20"/>
          <w:lang w:val="ka-GE"/>
        </w:rPr>
        <w:t xml:space="preserve"> ადმინისტრირებისათვის აუცილებელი მოდულების (ჯანდაცვის ერთიანი საინფორმაციო სისტემის ფარგლებში შემავალი ელექტრონული სისტემების) სრულფასოვანი ადმინისტრირება და მათ</w:t>
      </w:r>
      <w:r w:rsidR="008D2929" w:rsidRPr="00B66597">
        <w:rPr>
          <w:rFonts w:ascii="Sylfaen" w:hAnsi="Sylfaen"/>
          <w:sz w:val="20"/>
          <w:szCs w:val="20"/>
          <w:lang w:val="de-AT"/>
        </w:rPr>
        <w:t>ი</w:t>
      </w:r>
      <w:r w:rsidRPr="00B66597">
        <w:rPr>
          <w:rFonts w:ascii="Sylfaen" w:hAnsi="Sylfaen"/>
          <w:sz w:val="20"/>
          <w:szCs w:val="20"/>
          <w:lang w:val="ka-GE"/>
        </w:rPr>
        <w:t xml:space="preserve"> შემდგომი განვითარების უზრუნველყოფა/კონტროლი. </w:t>
      </w:r>
      <w:r w:rsidRPr="00B66597">
        <w:rPr>
          <w:rFonts w:ascii="Sylfaen" w:hAnsi="Sylfaen"/>
          <w:sz w:val="20"/>
          <w:szCs w:val="20"/>
          <w:lang w:val="de-AT"/>
        </w:rPr>
        <w:t xml:space="preserve">აქტიური თანამშრომლობა </w:t>
      </w:r>
      <w:r w:rsidRPr="00B66597">
        <w:rPr>
          <w:rFonts w:ascii="Sylfaen" w:hAnsi="Sylfaen"/>
          <w:sz w:val="20"/>
          <w:szCs w:val="20"/>
          <w:lang w:val="ka-GE"/>
        </w:rPr>
        <w:t xml:space="preserve">და მუდმივი მხარდაჭერა </w:t>
      </w:r>
      <w:r w:rsidRPr="00B66597">
        <w:rPr>
          <w:rFonts w:ascii="Sylfaen" w:hAnsi="Sylfaen"/>
          <w:sz w:val="20"/>
          <w:szCs w:val="20"/>
          <w:lang w:val="de-AT"/>
        </w:rPr>
        <w:t xml:space="preserve">სააგენტოს ჯანმრთელობის დაცვის </w:t>
      </w:r>
      <w:r w:rsidR="008D2929" w:rsidRPr="00B66597">
        <w:rPr>
          <w:rFonts w:ascii="Sylfaen" w:hAnsi="Sylfaen"/>
          <w:sz w:val="20"/>
          <w:szCs w:val="20"/>
          <w:lang w:val="de-AT"/>
        </w:rPr>
        <w:t xml:space="preserve">ე.წ. „ვერტიკალური“ </w:t>
      </w:r>
      <w:r w:rsidRPr="00B66597">
        <w:rPr>
          <w:rFonts w:ascii="Sylfaen" w:hAnsi="Sylfaen"/>
          <w:sz w:val="20"/>
          <w:szCs w:val="20"/>
          <w:lang w:val="de-AT"/>
        </w:rPr>
        <w:t>პროგრამების დეპარტამენტთან</w:t>
      </w:r>
      <w:r w:rsidRPr="00B66597">
        <w:rPr>
          <w:rFonts w:ascii="Sylfaen" w:hAnsi="Sylfaen"/>
          <w:sz w:val="20"/>
          <w:szCs w:val="20"/>
          <w:lang w:val="ka-GE"/>
        </w:rPr>
        <w:t xml:space="preserve">, მათ </w:t>
      </w:r>
      <w:r w:rsidR="008D2929" w:rsidRPr="00B66597">
        <w:rPr>
          <w:rFonts w:ascii="Sylfaen" w:hAnsi="Sylfaen"/>
          <w:sz w:val="20"/>
          <w:szCs w:val="20"/>
          <w:lang w:val="de-AT"/>
        </w:rPr>
        <w:t>დაქვემდებარებაში</w:t>
      </w:r>
      <w:r w:rsidRPr="00B66597">
        <w:rPr>
          <w:rFonts w:ascii="Sylfaen" w:hAnsi="Sylfaen"/>
          <w:sz w:val="20"/>
          <w:szCs w:val="20"/>
          <w:lang w:val="ka-GE"/>
        </w:rPr>
        <w:t xml:space="preserve"> </w:t>
      </w:r>
      <w:r w:rsidR="008D2929" w:rsidRPr="00B66597">
        <w:rPr>
          <w:rFonts w:ascii="Sylfaen" w:hAnsi="Sylfaen"/>
          <w:sz w:val="20"/>
          <w:szCs w:val="20"/>
          <w:lang w:val="de-AT"/>
        </w:rPr>
        <w:t>შემავალი</w:t>
      </w:r>
      <w:r w:rsidRPr="00B66597">
        <w:rPr>
          <w:rFonts w:ascii="Sylfaen" w:hAnsi="Sylfaen"/>
          <w:sz w:val="20"/>
          <w:szCs w:val="20"/>
          <w:lang w:val="ka-GE"/>
        </w:rPr>
        <w:t xml:space="preserve"> </w:t>
      </w:r>
      <w:r w:rsidRPr="00B66597">
        <w:rPr>
          <w:rFonts w:ascii="Sylfaen" w:hAnsi="Sylfaen"/>
          <w:sz w:val="20"/>
          <w:szCs w:val="20"/>
          <w:lang w:val="de-AT"/>
        </w:rPr>
        <w:t xml:space="preserve">ჯანდაცვის პროგრამების </w:t>
      </w:r>
      <w:r w:rsidRPr="00B66597">
        <w:rPr>
          <w:rFonts w:ascii="Sylfaen" w:hAnsi="Sylfaen"/>
          <w:sz w:val="20"/>
          <w:szCs w:val="20"/>
          <w:lang w:val="ka-GE"/>
        </w:rPr>
        <w:t>ადმინისტრირების პროცესში შესაბამისი ელექტრონული მოდულების გამოყენებით</w:t>
      </w:r>
      <w:r w:rsidRPr="00B66597">
        <w:rPr>
          <w:rFonts w:ascii="Sylfaen" w:hAnsi="Sylfaen"/>
          <w:sz w:val="20"/>
          <w:szCs w:val="20"/>
        </w:rPr>
        <w:t>;</w:t>
      </w:r>
    </w:p>
    <w:p w:rsidR="00E17F29" w:rsidRPr="00B66597" w:rsidRDefault="00E17F29" w:rsidP="00B66597">
      <w:pPr>
        <w:pStyle w:val="ListParagraph"/>
        <w:numPr>
          <w:ilvl w:val="0"/>
          <w:numId w:val="1"/>
        </w:numPr>
        <w:spacing w:before="120" w:after="0"/>
        <w:jc w:val="both"/>
        <w:rPr>
          <w:rFonts w:ascii="Sylfaen" w:eastAsia="Times New Roman" w:hAnsi="Sylfaen" w:cs="Sylfaen"/>
          <w:sz w:val="20"/>
          <w:szCs w:val="20"/>
          <w:lang w:val="ka-GE"/>
        </w:rPr>
      </w:pPr>
      <w:proofErr w:type="spellStart"/>
      <w:proofErr w:type="gramStart"/>
      <w:r w:rsidRPr="00B66597">
        <w:rPr>
          <w:rFonts w:ascii="Sylfaen" w:hAnsi="Sylfaen" w:cs="Sylfaen"/>
          <w:sz w:val="20"/>
          <w:szCs w:val="20"/>
        </w:rPr>
        <w:t>საყოველთაო</w:t>
      </w:r>
      <w:proofErr w:type="spellEnd"/>
      <w:proofErr w:type="gramEnd"/>
      <w:r w:rsidR="001E544A" w:rsidRPr="00B66597">
        <w:rPr>
          <w:rFonts w:ascii="Sylfaen" w:hAnsi="Sylfaen" w:cs="Sylfaen"/>
          <w:sz w:val="20"/>
          <w:szCs w:val="20"/>
        </w:rPr>
        <w:t xml:space="preserve"> </w:t>
      </w:r>
      <w:proofErr w:type="spellStart"/>
      <w:r w:rsidRPr="00B66597">
        <w:rPr>
          <w:rFonts w:ascii="Sylfaen" w:hAnsi="Sylfaen"/>
          <w:sz w:val="20"/>
          <w:szCs w:val="20"/>
        </w:rPr>
        <w:t>ჯანმრთელობის</w:t>
      </w:r>
      <w:proofErr w:type="spellEnd"/>
      <w:r w:rsidR="001E544A" w:rsidRPr="00B66597">
        <w:rPr>
          <w:rFonts w:ascii="Sylfaen" w:hAnsi="Sylfaen"/>
          <w:sz w:val="20"/>
          <w:szCs w:val="20"/>
        </w:rPr>
        <w:t xml:space="preserve"> </w:t>
      </w:r>
      <w:proofErr w:type="spellStart"/>
      <w:r w:rsidR="001E544A" w:rsidRPr="00B66597">
        <w:rPr>
          <w:rFonts w:ascii="Sylfaen" w:hAnsi="Sylfaen"/>
          <w:sz w:val="20"/>
          <w:szCs w:val="20"/>
        </w:rPr>
        <w:t>დაცვის</w:t>
      </w:r>
      <w:proofErr w:type="spellEnd"/>
      <w:r w:rsidR="001E544A" w:rsidRPr="00B66597">
        <w:rPr>
          <w:rFonts w:ascii="Sylfaen" w:hAnsi="Sylfaen"/>
          <w:sz w:val="20"/>
          <w:szCs w:val="20"/>
        </w:rPr>
        <w:t xml:space="preserve"> </w:t>
      </w:r>
      <w:proofErr w:type="spellStart"/>
      <w:r w:rsidRPr="00B66597">
        <w:rPr>
          <w:rFonts w:ascii="Sylfaen" w:hAnsi="Sylfaen"/>
          <w:sz w:val="20"/>
          <w:szCs w:val="20"/>
        </w:rPr>
        <w:t>მართვის</w:t>
      </w:r>
      <w:proofErr w:type="spellEnd"/>
      <w:r w:rsidRPr="00B66597">
        <w:rPr>
          <w:rFonts w:ascii="Sylfaen" w:hAnsi="Sylfaen"/>
          <w:sz w:val="20"/>
          <w:szCs w:val="20"/>
          <w:lang w:val="ka-GE"/>
        </w:rPr>
        <w:t xml:space="preserve">ა და </w:t>
      </w:r>
      <w:r w:rsidRPr="00B66597">
        <w:rPr>
          <w:rFonts w:ascii="Sylfaen" w:hAnsi="Sylfaen"/>
          <w:sz w:val="20"/>
          <w:szCs w:val="20"/>
          <w:lang w:val="de-AT"/>
        </w:rPr>
        <w:t xml:space="preserve">ჯანმრთელობის დაცვის </w:t>
      </w:r>
      <w:r w:rsidR="001E544A" w:rsidRPr="00B66597">
        <w:rPr>
          <w:rFonts w:ascii="Sylfaen" w:hAnsi="Sylfaen"/>
          <w:sz w:val="20"/>
          <w:szCs w:val="20"/>
          <w:lang w:val="de-AT"/>
        </w:rPr>
        <w:t xml:space="preserve"> </w:t>
      </w:r>
      <w:r w:rsidRPr="00B66597">
        <w:rPr>
          <w:rFonts w:ascii="Sylfaen" w:hAnsi="Sylfaen"/>
          <w:sz w:val="20"/>
          <w:szCs w:val="20"/>
          <w:lang w:val="de-AT"/>
        </w:rPr>
        <w:t>პროგრამების დეპარტამენტ</w:t>
      </w:r>
      <w:r w:rsidRPr="00B66597">
        <w:rPr>
          <w:rFonts w:ascii="Sylfaen" w:hAnsi="Sylfaen"/>
          <w:sz w:val="20"/>
          <w:szCs w:val="20"/>
          <w:lang w:val="ka-GE"/>
        </w:rPr>
        <w:t>ების</w:t>
      </w:r>
      <w:r w:rsidRPr="00B66597">
        <w:rPr>
          <w:rFonts w:ascii="Sylfaen" w:hAnsi="Sylfaen"/>
          <w:sz w:val="20"/>
          <w:szCs w:val="20"/>
          <w:lang w:val="de-AT"/>
        </w:rPr>
        <w:t>თ</w:t>
      </w:r>
      <w:r w:rsidRPr="00B66597">
        <w:rPr>
          <w:rFonts w:ascii="Sylfaen" w:hAnsi="Sylfaen"/>
          <w:sz w:val="20"/>
          <w:szCs w:val="20"/>
          <w:lang w:val="ka-GE"/>
        </w:rPr>
        <w:t>ვის</w:t>
      </w:r>
      <w:r w:rsidRPr="00B66597">
        <w:rPr>
          <w:rFonts w:ascii="Sylfaen" w:hAnsi="Sylfaen"/>
          <w:sz w:val="20"/>
          <w:szCs w:val="20"/>
        </w:rPr>
        <w:t xml:space="preserve">, </w:t>
      </w:r>
      <w:proofErr w:type="spellStart"/>
      <w:r w:rsidRPr="00B66597">
        <w:rPr>
          <w:rFonts w:ascii="Sylfaen" w:hAnsi="Sylfaen"/>
          <w:sz w:val="20"/>
          <w:szCs w:val="20"/>
        </w:rPr>
        <w:t>ჯან</w:t>
      </w:r>
      <w:proofErr w:type="spellEnd"/>
      <w:r w:rsidRPr="00B66597">
        <w:rPr>
          <w:rFonts w:ascii="Sylfaen" w:hAnsi="Sylfaen"/>
          <w:sz w:val="20"/>
          <w:szCs w:val="20"/>
          <w:lang w:val="ka-GE"/>
        </w:rPr>
        <w:t>დაცვის ელექტრონული სისტემების ფარგლებში არსებულ</w:t>
      </w:r>
      <w:r w:rsidR="001E544A" w:rsidRPr="00B66597">
        <w:rPr>
          <w:rFonts w:ascii="Sylfaen" w:hAnsi="Sylfaen"/>
          <w:sz w:val="20"/>
          <w:szCs w:val="20"/>
          <w:lang w:val="de-AT"/>
        </w:rPr>
        <w:t xml:space="preserve"> </w:t>
      </w:r>
      <w:proofErr w:type="spellStart"/>
      <w:r w:rsidRPr="00B66597">
        <w:rPr>
          <w:rFonts w:ascii="Sylfaen" w:hAnsi="Sylfaen"/>
          <w:sz w:val="20"/>
          <w:szCs w:val="20"/>
        </w:rPr>
        <w:t>მონაცემთა</w:t>
      </w:r>
      <w:proofErr w:type="spellEnd"/>
      <w:r w:rsidR="001E544A" w:rsidRPr="00B66597">
        <w:rPr>
          <w:rFonts w:ascii="Sylfaen" w:hAnsi="Sylfaen"/>
          <w:sz w:val="20"/>
          <w:szCs w:val="20"/>
        </w:rPr>
        <w:t xml:space="preserve"> </w:t>
      </w:r>
      <w:proofErr w:type="spellStart"/>
      <w:r w:rsidRPr="00B66597">
        <w:rPr>
          <w:rFonts w:ascii="Sylfaen" w:hAnsi="Sylfaen"/>
          <w:sz w:val="20"/>
          <w:szCs w:val="20"/>
        </w:rPr>
        <w:t>ბაზაზე</w:t>
      </w:r>
      <w:proofErr w:type="spellEnd"/>
      <w:r w:rsidR="001E544A" w:rsidRPr="00B66597">
        <w:rPr>
          <w:rFonts w:ascii="Sylfaen" w:hAnsi="Sylfaen"/>
          <w:sz w:val="20"/>
          <w:szCs w:val="20"/>
        </w:rPr>
        <w:t xml:space="preserve"> </w:t>
      </w:r>
      <w:proofErr w:type="spellStart"/>
      <w:r w:rsidRPr="00B66597">
        <w:rPr>
          <w:rFonts w:ascii="Sylfaen" w:hAnsi="Sylfaen"/>
          <w:sz w:val="20"/>
          <w:szCs w:val="20"/>
        </w:rPr>
        <w:t>დაყრდნობით</w:t>
      </w:r>
      <w:proofErr w:type="spellEnd"/>
      <w:r w:rsidRPr="00B66597">
        <w:rPr>
          <w:rFonts w:ascii="Sylfaen" w:hAnsi="Sylfaen"/>
          <w:sz w:val="20"/>
          <w:szCs w:val="20"/>
        </w:rPr>
        <w:t xml:space="preserve">,  </w:t>
      </w:r>
      <w:proofErr w:type="spellStart"/>
      <w:r w:rsidRPr="00B66597">
        <w:rPr>
          <w:rFonts w:ascii="Sylfaen" w:hAnsi="Sylfaen"/>
          <w:sz w:val="20"/>
          <w:szCs w:val="20"/>
        </w:rPr>
        <w:t>სხვადასხვა</w:t>
      </w:r>
      <w:proofErr w:type="spellEnd"/>
      <w:r w:rsidR="001E544A" w:rsidRPr="00B66597">
        <w:rPr>
          <w:rFonts w:ascii="Sylfaen" w:hAnsi="Sylfaen"/>
          <w:sz w:val="20"/>
          <w:szCs w:val="20"/>
        </w:rPr>
        <w:t xml:space="preserve"> </w:t>
      </w:r>
      <w:proofErr w:type="spellStart"/>
      <w:r w:rsidRPr="00B66597">
        <w:rPr>
          <w:rFonts w:ascii="Sylfaen" w:hAnsi="Sylfaen"/>
          <w:sz w:val="20"/>
          <w:szCs w:val="20"/>
        </w:rPr>
        <w:t>ჭრილში</w:t>
      </w:r>
      <w:proofErr w:type="spellEnd"/>
      <w:r w:rsidR="001E544A" w:rsidRPr="00B66597">
        <w:rPr>
          <w:rFonts w:ascii="Sylfaen" w:hAnsi="Sylfaen"/>
          <w:sz w:val="20"/>
          <w:szCs w:val="20"/>
        </w:rPr>
        <w:t xml:space="preserve"> </w:t>
      </w:r>
      <w:proofErr w:type="spellStart"/>
      <w:r w:rsidRPr="00B66597">
        <w:rPr>
          <w:rFonts w:ascii="Sylfaen" w:hAnsi="Sylfaen"/>
          <w:sz w:val="20"/>
          <w:szCs w:val="20"/>
        </w:rPr>
        <w:t>სტატისტიკური</w:t>
      </w:r>
      <w:proofErr w:type="spellEnd"/>
      <w:r w:rsidR="001E544A" w:rsidRPr="00B66597">
        <w:rPr>
          <w:rFonts w:ascii="Sylfaen" w:hAnsi="Sylfaen"/>
          <w:sz w:val="20"/>
          <w:szCs w:val="20"/>
        </w:rPr>
        <w:t xml:space="preserve"> </w:t>
      </w:r>
      <w:proofErr w:type="spellStart"/>
      <w:r w:rsidRPr="00B66597">
        <w:rPr>
          <w:rFonts w:ascii="Sylfaen" w:hAnsi="Sylfaen"/>
          <w:sz w:val="20"/>
          <w:szCs w:val="20"/>
        </w:rPr>
        <w:t>ინფორმაციის</w:t>
      </w:r>
      <w:proofErr w:type="spellEnd"/>
      <w:r w:rsidR="001E544A" w:rsidRPr="00B66597">
        <w:rPr>
          <w:rFonts w:ascii="Sylfaen" w:hAnsi="Sylfaen"/>
          <w:sz w:val="20"/>
          <w:szCs w:val="20"/>
        </w:rPr>
        <w:t xml:space="preserve"> </w:t>
      </w:r>
      <w:proofErr w:type="spellStart"/>
      <w:r w:rsidRPr="00B66597">
        <w:rPr>
          <w:rFonts w:ascii="Sylfaen" w:hAnsi="Sylfaen"/>
          <w:sz w:val="20"/>
          <w:szCs w:val="20"/>
        </w:rPr>
        <w:t>წარმოება</w:t>
      </w:r>
      <w:proofErr w:type="spellEnd"/>
      <w:r w:rsidR="001E544A" w:rsidRPr="00B66597">
        <w:rPr>
          <w:rFonts w:ascii="Sylfaen" w:hAnsi="Sylfaen"/>
          <w:sz w:val="20"/>
          <w:szCs w:val="20"/>
        </w:rPr>
        <w:t xml:space="preserve"> </w:t>
      </w:r>
      <w:proofErr w:type="spellStart"/>
      <w:r w:rsidRPr="00B66597">
        <w:rPr>
          <w:rFonts w:ascii="Sylfaen" w:hAnsi="Sylfaen"/>
          <w:sz w:val="20"/>
          <w:szCs w:val="20"/>
        </w:rPr>
        <w:t>და</w:t>
      </w:r>
      <w:proofErr w:type="spellEnd"/>
      <w:r w:rsidR="001E544A" w:rsidRPr="00B66597">
        <w:rPr>
          <w:rFonts w:ascii="Sylfaen" w:hAnsi="Sylfaen"/>
          <w:sz w:val="20"/>
          <w:szCs w:val="20"/>
        </w:rPr>
        <w:t xml:space="preserve"> </w:t>
      </w:r>
      <w:proofErr w:type="spellStart"/>
      <w:r w:rsidRPr="00B66597">
        <w:rPr>
          <w:rFonts w:ascii="Sylfaen" w:hAnsi="Sylfaen"/>
          <w:sz w:val="20"/>
          <w:szCs w:val="20"/>
        </w:rPr>
        <w:t>მიწოდება</w:t>
      </w:r>
      <w:proofErr w:type="spellEnd"/>
      <w:r w:rsidRPr="00B66597">
        <w:rPr>
          <w:rFonts w:ascii="Sylfaen" w:hAnsi="Sylfaen"/>
          <w:sz w:val="20"/>
          <w:szCs w:val="20"/>
        </w:rPr>
        <w:t>.</w:t>
      </w:r>
    </w:p>
    <w:p w:rsidR="00F95BB6" w:rsidRPr="00B66597" w:rsidRDefault="00F95BB6" w:rsidP="00B66597">
      <w:pPr>
        <w:pStyle w:val="ListParagraph"/>
        <w:numPr>
          <w:ilvl w:val="0"/>
          <w:numId w:val="1"/>
        </w:numPr>
        <w:spacing w:before="120" w:after="0"/>
        <w:jc w:val="both"/>
        <w:rPr>
          <w:rFonts w:ascii="Sylfaen" w:hAnsi="Sylfaen" w:cs="Sylfaen"/>
          <w:sz w:val="20"/>
          <w:szCs w:val="20"/>
        </w:rPr>
      </w:pPr>
      <w:proofErr w:type="spellStart"/>
      <w:proofErr w:type="gramStart"/>
      <w:r w:rsidRPr="00B66597">
        <w:rPr>
          <w:rFonts w:ascii="Sylfaen" w:hAnsi="Sylfaen" w:cs="Sylfaen"/>
          <w:sz w:val="20"/>
          <w:szCs w:val="20"/>
        </w:rPr>
        <w:t>სოციალური</w:t>
      </w:r>
      <w:proofErr w:type="spellEnd"/>
      <w:proofErr w:type="gramEnd"/>
      <w:r w:rsidRPr="00B66597">
        <w:rPr>
          <w:rFonts w:ascii="Sylfaen" w:hAnsi="Sylfaen" w:cs="Sylfaen"/>
          <w:sz w:val="20"/>
          <w:szCs w:val="20"/>
        </w:rPr>
        <w:t xml:space="preserve"> </w:t>
      </w:r>
      <w:proofErr w:type="spellStart"/>
      <w:r w:rsidRPr="00B66597">
        <w:rPr>
          <w:rFonts w:ascii="Sylfaen" w:hAnsi="Sylfaen" w:cs="Sylfaen"/>
          <w:sz w:val="20"/>
          <w:szCs w:val="20"/>
        </w:rPr>
        <w:t>მომსახურების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სააგენტოს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ინფორმაციული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ტექნოლოგიების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დეპარტამენტის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ფარგლებში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არსებული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ჯანდაცვის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ერთიანი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საინფორმაციო</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სისტემის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ელექტრონული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მოდულების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ასევე</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სხვა</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მოდულების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პროგრამული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კოდების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ამოცანების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დავალებების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და</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მუშაობის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პროცესში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აღმოჩენილი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ხარვეზების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ერთიანი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აღრიცხვისა</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და</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მართვის</w:t>
      </w:r>
      <w:proofErr w:type="spellEnd"/>
      <w:r w:rsidRPr="00B66597">
        <w:rPr>
          <w:rFonts w:ascii="Sylfaen" w:hAnsi="Sylfaen" w:cs="Sylfaen"/>
          <w:sz w:val="20"/>
          <w:szCs w:val="20"/>
        </w:rPr>
        <w:t xml:space="preserve"> Microsoft team foundation server 2015/2018 (TFS) </w:t>
      </w:r>
      <w:proofErr w:type="spellStart"/>
      <w:r w:rsidRPr="00B66597">
        <w:rPr>
          <w:rFonts w:ascii="Sylfaen" w:hAnsi="Sylfaen" w:cs="Sylfaen"/>
          <w:sz w:val="20"/>
          <w:szCs w:val="20"/>
        </w:rPr>
        <w:t>სისტემის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ადმინისტრირება</w:t>
      </w:r>
      <w:proofErr w:type="spellEnd"/>
      <w:r w:rsidRPr="00B66597">
        <w:rPr>
          <w:rFonts w:ascii="Sylfaen" w:hAnsi="Sylfaen" w:cs="Sylfaen"/>
          <w:sz w:val="20"/>
          <w:szCs w:val="20"/>
        </w:rPr>
        <w:t>.</w:t>
      </w:r>
    </w:p>
    <w:p w:rsidR="003E0D68" w:rsidRPr="00B66597" w:rsidRDefault="00F95BB6" w:rsidP="00B66597">
      <w:pPr>
        <w:pStyle w:val="ListParagraph"/>
        <w:numPr>
          <w:ilvl w:val="0"/>
          <w:numId w:val="1"/>
        </w:numPr>
        <w:spacing w:before="120" w:after="0"/>
        <w:jc w:val="both"/>
        <w:rPr>
          <w:rFonts w:ascii="Sylfaen" w:hAnsi="Sylfaen" w:cs="Sylfaen"/>
          <w:sz w:val="20"/>
          <w:szCs w:val="20"/>
        </w:rPr>
      </w:pPr>
      <w:proofErr w:type="spellStart"/>
      <w:proofErr w:type="gramStart"/>
      <w:r w:rsidRPr="00B66597">
        <w:rPr>
          <w:rFonts w:ascii="Sylfaen" w:hAnsi="Sylfaen" w:cs="Sylfaen"/>
          <w:sz w:val="20"/>
          <w:szCs w:val="20"/>
        </w:rPr>
        <w:t>მონ</w:t>
      </w:r>
      <w:r w:rsidR="00FD1F08" w:rsidRPr="00B66597">
        <w:rPr>
          <w:rFonts w:ascii="Sylfaen" w:hAnsi="Sylfaen" w:cs="Sylfaen"/>
          <w:sz w:val="20"/>
          <w:szCs w:val="20"/>
        </w:rPr>
        <w:t>აცემთა</w:t>
      </w:r>
      <w:proofErr w:type="spellEnd"/>
      <w:proofErr w:type="gramEnd"/>
      <w:r w:rsidR="00FD1F08" w:rsidRPr="00B66597">
        <w:rPr>
          <w:rFonts w:ascii="Sylfaen" w:hAnsi="Sylfaen" w:cs="Sylfaen"/>
          <w:sz w:val="20"/>
          <w:szCs w:val="20"/>
        </w:rPr>
        <w:t xml:space="preserve"> </w:t>
      </w:r>
      <w:proofErr w:type="spellStart"/>
      <w:r w:rsidR="00FD1F08" w:rsidRPr="00B66597">
        <w:rPr>
          <w:rFonts w:ascii="Sylfaen" w:hAnsi="Sylfaen" w:cs="Sylfaen"/>
          <w:sz w:val="20"/>
          <w:szCs w:val="20"/>
        </w:rPr>
        <w:t>ბაზისა</w:t>
      </w:r>
      <w:proofErr w:type="spellEnd"/>
      <w:r w:rsidR="00FD1F08" w:rsidRPr="00B66597">
        <w:rPr>
          <w:rFonts w:ascii="Sylfaen" w:hAnsi="Sylfaen" w:cs="Sylfaen"/>
          <w:sz w:val="20"/>
          <w:szCs w:val="20"/>
        </w:rPr>
        <w:t xml:space="preserve"> </w:t>
      </w:r>
      <w:proofErr w:type="spellStart"/>
      <w:r w:rsidR="00FD1F08" w:rsidRPr="00B66597">
        <w:rPr>
          <w:rFonts w:ascii="Sylfaen" w:hAnsi="Sylfaen" w:cs="Sylfaen"/>
          <w:sz w:val="20"/>
          <w:szCs w:val="20"/>
        </w:rPr>
        <w:t>და</w:t>
      </w:r>
      <w:proofErr w:type="spellEnd"/>
      <w:r w:rsidR="00FD1F08" w:rsidRPr="00B66597">
        <w:rPr>
          <w:rFonts w:ascii="Sylfaen" w:hAnsi="Sylfaen" w:cs="Sylfaen"/>
          <w:sz w:val="20"/>
          <w:szCs w:val="20"/>
        </w:rPr>
        <w:t xml:space="preserve"> </w:t>
      </w:r>
      <w:proofErr w:type="spellStart"/>
      <w:r w:rsidR="00FD1F08" w:rsidRPr="00B66597">
        <w:rPr>
          <w:rFonts w:ascii="Sylfaen" w:hAnsi="Sylfaen" w:cs="Sylfaen"/>
          <w:sz w:val="20"/>
          <w:szCs w:val="20"/>
        </w:rPr>
        <w:t>ვებ</w:t>
      </w:r>
      <w:proofErr w:type="spellEnd"/>
      <w:r w:rsidR="00FD1F08" w:rsidRPr="00B66597">
        <w:rPr>
          <w:rFonts w:ascii="Sylfaen" w:hAnsi="Sylfaen" w:cs="Sylfaen"/>
          <w:sz w:val="20"/>
          <w:szCs w:val="20"/>
        </w:rPr>
        <w:t xml:space="preserve"> სერვერების, </w:t>
      </w:r>
      <w:r w:rsidR="003E0D68" w:rsidRPr="00B66597">
        <w:rPr>
          <w:rFonts w:ascii="Sylfaen" w:hAnsi="Sylfaen" w:cs="Sylfaen"/>
          <w:sz w:val="20"/>
          <w:szCs w:val="20"/>
        </w:rPr>
        <w:t>მასში გაერთიანებული მომხმარებლების</w:t>
      </w:r>
      <w:r w:rsidR="00FD1F08" w:rsidRPr="00B66597">
        <w:rPr>
          <w:rFonts w:ascii="Sylfaen" w:hAnsi="Sylfaen" w:cs="Sylfaen"/>
          <w:sz w:val="20"/>
          <w:szCs w:val="20"/>
        </w:rPr>
        <w:t xml:space="preserve">, მათი დაშვებების დონეების </w:t>
      </w:r>
      <w:r w:rsidR="003E0D68" w:rsidRPr="00B66597">
        <w:rPr>
          <w:rFonts w:ascii="Sylfaen" w:hAnsi="Sylfaen" w:cs="Sylfaen"/>
          <w:sz w:val="20"/>
          <w:szCs w:val="20"/>
        </w:rPr>
        <w:t xml:space="preserve">მოწესრიგება, </w:t>
      </w:r>
      <w:r w:rsidR="00FD1F08" w:rsidRPr="00B66597">
        <w:rPr>
          <w:rFonts w:ascii="Sylfaen" w:hAnsi="Sylfaen" w:cs="Sylfaen"/>
          <w:sz w:val="20"/>
          <w:szCs w:val="20"/>
        </w:rPr>
        <w:t>აღრიცხვა და მართვა</w:t>
      </w:r>
      <w:r w:rsidR="003E0D68" w:rsidRPr="00B66597">
        <w:rPr>
          <w:rFonts w:ascii="Sylfaen" w:hAnsi="Sylfaen" w:cs="Sylfaen"/>
          <w:sz w:val="20"/>
          <w:szCs w:val="20"/>
        </w:rPr>
        <w:t>.</w:t>
      </w:r>
    </w:p>
    <w:p w:rsidR="00D2332A" w:rsidRPr="00B66597" w:rsidRDefault="00D2332A" w:rsidP="00B66597">
      <w:pPr>
        <w:pStyle w:val="ListParagraph"/>
        <w:numPr>
          <w:ilvl w:val="0"/>
          <w:numId w:val="1"/>
        </w:numPr>
        <w:spacing w:before="120" w:after="0"/>
        <w:jc w:val="both"/>
        <w:rPr>
          <w:rFonts w:ascii="Sylfaen" w:hAnsi="Sylfaen" w:cs="Sylfaen"/>
          <w:color w:val="FF0000"/>
          <w:sz w:val="20"/>
          <w:szCs w:val="20"/>
        </w:rPr>
      </w:pPr>
      <w:proofErr w:type="spellStart"/>
      <w:proofErr w:type="gramStart"/>
      <w:r w:rsidRPr="00B66597">
        <w:rPr>
          <w:rFonts w:ascii="Sylfaen" w:hAnsi="Sylfaen" w:cs="Sylfaen"/>
          <w:sz w:val="20"/>
          <w:szCs w:val="20"/>
        </w:rPr>
        <w:t>შიდა</w:t>
      </w:r>
      <w:proofErr w:type="spellEnd"/>
      <w:proofErr w:type="gramEnd"/>
      <w:r w:rsidRPr="00B66597">
        <w:rPr>
          <w:rFonts w:ascii="Sylfaen" w:hAnsi="Sylfaen" w:cs="Sylfaen"/>
          <w:sz w:val="20"/>
          <w:szCs w:val="20"/>
        </w:rPr>
        <w:t xml:space="preserve"> </w:t>
      </w:r>
      <w:proofErr w:type="spellStart"/>
      <w:r w:rsidRPr="00B66597">
        <w:rPr>
          <w:rFonts w:ascii="Sylfaen" w:hAnsi="Sylfaen" w:cs="Sylfaen"/>
          <w:sz w:val="20"/>
          <w:szCs w:val="20"/>
        </w:rPr>
        <w:t>და</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გარე</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მოდულებს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შორის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გარე</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საჯარო</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და</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კერძო</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სტრუქტურებს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შორის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ინფორმაციის</w:t>
      </w:r>
      <w:proofErr w:type="spellEnd"/>
      <w:r w:rsidRPr="00B66597">
        <w:rPr>
          <w:rFonts w:ascii="Sylfaen" w:hAnsi="Sylfaen" w:cs="Sylfaen"/>
          <w:sz w:val="20"/>
          <w:szCs w:val="20"/>
        </w:rPr>
        <w:t xml:space="preserve"> </w:t>
      </w:r>
      <w:proofErr w:type="spellStart"/>
      <w:r w:rsidR="00FE2751" w:rsidRPr="00B66597">
        <w:rPr>
          <w:rFonts w:ascii="Sylfaen" w:hAnsi="Sylfaen" w:cs="Sylfaen"/>
          <w:sz w:val="20"/>
          <w:szCs w:val="20"/>
        </w:rPr>
        <w:t>გაცვლის</w:t>
      </w:r>
      <w:r w:rsidRPr="00B66597">
        <w:rPr>
          <w:rFonts w:ascii="Sylfaen" w:hAnsi="Sylfaen" w:cs="Sylfaen"/>
          <w:sz w:val="20"/>
          <w:szCs w:val="20"/>
        </w:rPr>
        <w:t>თვის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საჭირო</w:t>
      </w:r>
      <w:proofErr w:type="spellEnd"/>
      <w:r w:rsidR="00FE2751" w:rsidRPr="00B66597">
        <w:rPr>
          <w:rFonts w:ascii="Sylfaen" w:hAnsi="Sylfaen" w:cs="Sylfaen"/>
          <w:sz w:val="20"/>
          <w:szCs w:val="20"/>
        </w:rPr>
        <w:t xml:space="preserve"> </w:t>
      </w:r>
      <w:proofErr w:type="spellStart"/>
      <w:r w:rsidR="00FE2751" w:rsidRPr="00B66597">
        <w:rPr>
          <w:rFonts w:ascii="Sylfaen" w:hAnsi="Sylfaen" w:cs="Sylfaen"/>
          <w:sz w:val="20"/>
          <w:szCs w:val="20"/>
        </w:rPr>
        <w:t>ვებ</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სერვისებ</w:t>
      </w:r>
      <w:proofErr w:type="spellEnd"/>
      <w:r w:rsidR="00F95BB6" w:rsidRPr="00B66597">
        <w:rPr>
          <w:rFonts w:ascii="Sylfaen" w:hAnsi="Sylfaen" w:cs="Sylfaen"/>
          <w:sz w:val="20"/>
          <w:szCs w:val="20"/>
          <w:lang w:val="ka-GE"/>
        </w:rPr>
        <w:t>ი</w:t>
      </w:r>
      <w:r w:rsidRPr="00B66597">
        <w:rPr>
          <w:rFonts w:ascii="Sylfaen" w:hAnsi="Sylfaen" w:cs="Sylfaen"/>
          <w:sz w:val="20"/>
          <w:szCs w:val="20"/>
        </w:rPr>
        <w:t xml:space="preserve">ს </w:t>
      </w:r>
      <w:proofErr w:type="spellStart"/>
      <w:r w:rsidRPr="00B66597">
        <w:rPr>
          <w:rFonts w:ascii="Sylfaen" w:hAnsi="Sylfaen" w:cs="Sylfaen"/>
          <w:sz w:val="20"/>
          <w:szCs w:val="20"/>
        </w:rPr>
        <w:t>და</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მასში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გაერთიანებული</w:t>
      </w:r>
      <w:proofErr w:type="spellEnd"/>
      <w:r w:rsidRPr="00B66597">
        <w:rPr>
          <w:rFonts w:ascii="Sylfaen" w:hAnsi="Sylfaen" w:cs="Sylfaen"/>
          <w:sz w:val="20"/>
          <w:szCs w:val="20"/>
        </w:rPr>
        <w:t xml:space="preserve"> </w:t>
      </w:r>
      <w:proofErr w:type="spellStart"/>
      <w:r w:rsidR="00FE2751" w:rsidRPr="00B66597">
        <w:rPr>
          <w:rFonts w:ascii="Sylfaen" w:hAnsi="Sylfaen" w:cs="Sylfaen"/>
          <w:sz w:val="20"/>
          <w:szCs w:val="20"/>
        </w:rPr>
        <w:t>მომხმარებლების</w:t>
      </w:r>
      <w:proofErr w:type="spellEnd"/>
      <w:r w:rsidR="00FE2751" w:rsidRPr="00B66597">
        <w:rPr>
          <w:rFonts w:ascii="Sylfaen" w:hAnsi="Sylfaen" w:cs="Sylfaen"/>
          <w:sz w:val="20"/>
          <w:szCs w:val="20"/>
        </w:rPr>
        <w:t xml:space="preserve"> </w:t>
      </w:r>
      <w:proofErr w:type="spellStart"/>
      <w:r w:rsidR="00FE2751" w:rsidRPr="00B66597">
        <w:rPr>
          <w:rFonts w:ascii="Sylfaen" w:hAnsi="Sylfaen" w:cs="Sylfaen"/>
          <w:sz w:val="20"/>
          <w:szCs w:val="20"/>
        </w:rPr>
        <w:t>აღრიცხვა</w:t>
      </w:r>
      <w:proofErr w:type="spellEnd"/>
      <w:r w:rsidR="00FE2751" w:rsidRPr="00B66597">
        <w:rPr>
          <w:rFonts w:ascii="Sylfaen" w:hAnsi="Sylfaen" w:cs="Sylfaen"/>
          <w:sz w:val="20"/>
          <w:szCs w:val="20"/>
        </w:rPr>
        <w:t xml:space="preserve">, </w:t>
      </w:r>
      <w:proofErr w:type="spellStart"/>
      <w:r w:rsidR="00FE2751" w:rsidRPr="00B66597">
        <w:rPr>
          <w:rFonts w:ascii="Sylfaen" w:hAnsi="Sylfaen" w:cs="Sylfaen"/>
          <w:sz w:val="20"/>
          <w:szCs w:val="20"/>
        </w:rPr>
        <w:t>მოწესრიგება</w:t>
      </w:r>
      <w:proofErr w:type="spellEnd"/>
      <w:r w:rsidR="00FE2751" w:rsidRPr="00B66597">
        <w:rPr>
          <w:rFonts w:ascii="Sylfaen" w:hAnsi="Sylfaen" w:cs="Sylfaen"/>
          <w:sz w:val="20"/>
          <w:szCs w:val="20"/>
        </w:rPr>
        <w:t xml:space="preserve"> </w:t>
      </w:r>
      <w:proofErr w:type="spellStart"/>
      <w:r w:rsidR="00FE2751" w:rsidRPr="00B66597">
        <w:rPr>
          <w:rFonts w:ascii="Sylfaen" w:hAnsi="Sylfaen" w:cs="Sylfaen"/>
          <w:sz w:val="20"/>
          <w:szCs w:val="20"/>
        </w:rPr>
        <w:t>და</w:t>
      </w:r>
      <w:proofErr w:type="spellEnd"/>
      <w:r w:rsidR="00FE2751" w:rsidRPr="00B66597">
        <w:rPr>
          <w:rFonts w:ascii="Sylfaen" w:hAnsi="Sylfaen" w:cs="Sylfaen"/>
          <w:sz w:val="20"/>
          <w:szCs w:val="20"/>
        </w:rPr>
        <w:t xml:space="preserve"> </w:t>
      </w:r>
      <w:proofErr w:type="spellStart"/>
      <w:r w:rsidR="00FE2751" w:rsidRPr="00B66597">
        <w:rPr>
          <w:rFonts w:ascii="Sylfaen" w:hAnsi="Sylfaen" w:cs="Sylfaen"/>
          <w:sz w:val="20"/>
          <w:szCs w:val="20"/>
        </w:rPr>
        <w:t>დაშვებების</w:t>
      </w:r>
      <w:proofErr w:type="spellEnd"/>
      <w:r w:rsidR="00FE2751" w:rsidRPr="00B66597">
        <w:rPr>
          <w:rFonts w:ascii="Sylfaen" w:hAnsi="Sylfaen" w:cs="Sylfaen"/>
          <w:sz w:val="20"/>
          <w:szCs w:val="20"/>
        </w:rPr>
        <w:t xml:space="preserve"> </w:t>
      </w:r>
      <w:proofErr w:type="spellStart"/>
      <w:r w:rsidR="00FE2751" w:rsidRPr="00B66597">
        <w:rPr>
          <w:rFonts w:ascii="Sylfaen" w:hAnsi="Sylfaen" w:cs="Sylfaen"/>
          <w:sz w:val="20"/>
          <w:szCs w:val="20"/>
        </w:rPr>
        <w:t>დონეების</w:t>
      </w:r>
      <w:proofErr w:type="spellEnd"/>
      <w:r w:rsidR="00FE2751" w:rsidRPr="00B66597">
        <w:rPr>
          <w:rFonts w:ascii="Sylfaen" w:hAnsi="Sylfaen" w:cs="Sylfaen"/>
          <w:sz w:val="20"/>
          <w:szCs w:val="20"/>
        </w:rPr>
        <w:t xml:space="preserve"> </w:t>
      </w:r>
      <w:proofErr w:type="spellStart"/>
      <w:r w:rsidR="00FE2751" w:rsidRPr="00B66597">
        <w:rPr>
          <w:rFonts w:ascii="Sylfaen" w:hAnsi="Sylfaen" w:cs="Sylfaen"/>
          <w:sz w:val="20"/>
          <w:szCs w:val="20"/>
        </w:rPr>
        <w:t>გაწერა</w:t>
      </w:r>
      <w:proofErr w:type="spellEnd"/>
      <w:r w:rsidR="00FE2751" w:rsidRPr="00B66597">
        <w:rPr>
          <w:rFonts w:ascii="Sylfaen" w:hAnsi="Sylfaen" w:cs="Sylfaen"/>
          <w:sz w:val="20"/>
          <w:szCs w:val="20"/>
        </w:rPr>
        <w:t>.</w:t>
      </w:r>
    </w:p>
    <w:p w:rsidR="00FD1F08" w:rsidRPr="00B66597" w:rsidRDefault="00FD1F08" w:rsidP="00B66597">
      <w:pPr>
        <w:pStyle w:val="ListParagraph"/>
        <w:numPr>
          <w:ilvl w:val="0"/>
          <w:numId w:val="1"/>
        </w:numPr>
        <w:spacing w:before="120" w:after="0"/>
        <w:jc w:val="both"/>
        <w:rPr>
          <w:rFonts w:ascii="Sylfaen" w:hAnsi="Sylfaen" w:cs="Sylfaen"/>
          <w:sz w:val="20"/>
          <w:szCs w:val="20"/>
        </w:rPr>
      </w:pPr>
      <w:proofErr w:type="gramStart"/>
      <w:r w:rsidRPr="00B66597">
        <w:rPr>
          <w:rFonts w:ascii="Sylfaen" w:hAnsi="Sylfaen" w:cs="Sylfaen"/>
          <w:sz w:val="20"/>
          <w:szCs w:val="20"/>
        </w:rPr>
        <w:t>მოდულების</w:t>
      </w:r>
      <w:proofErr w:type="gramEnd"/>
      <w:r w:rsidRPr="00B66597">
        <w:rPr>
          <w:rFonts w:ascii="Sylfaen" w:hAnsi="Sylfaen" w:cs="Sylfaen"/>
          <w:sz w:val="20"/>
          <w:szCs w:val="20"/>
        </w:rPr>
        <w:t xml:space="preserve"> ავტომატური გამოქვეყნების</w:t>
      </w:r>
      <w:r w:rsidR="003E0D68" w:rsidRPr="00B66597">
        <w:rPr>
          <w:rFonts w:ascii="Sylfaen" w:hAnsi="Sylfaen" w:cs="Sylfaen"/>
          <w:sz w:val="20"/>
          <w:szCs w:val="20"/>
        </w:rPr>
        <w:t xml:space="preserve"> სცენარების აწყობა </w:t>
      </w:r>
      <w:r w:rsidRPr="00B66597">
        <w:rPr>
          <w:rFonts w:ascii="Sylfaen" w:hAnsi="Sylfaen" w:cs="Sylfaen"/>
          <w:sz w:val="20"/>
          <w:szCs w:val="20"/>
        </w:rPr>
        <w:t>და გაშვება Microsoft team foundation server 2015/2018 პლათფორმაზ</w:t>
      </w:r>
      <w:r w:rsidR="003E0D68" w:rsidRPr="00B66597">
        <w:rPr>
          <w:rFonts w:ascii="Sylfaen" w:hAnsi="Sylfaen" w:cs="Sylfaen"/>
          <w:sz w:val="20"/>
          <w:szCs w:val="20"/>
        </w:rPr>
        <w:t>ე</w:t>
      </w:r>
      <w:r w:rsidRPr="00B66597">
        <w:rPr>
          <w:rFonts w:ascii="Sylfaen" w:hAnsi="Sylfaen" w:cs="Sylfaen"/>
          <w:sz w:val="20"/>
          <w:szCs w:val="20"/>
        </w:rPr>
        <w:t>.</w:t>
      </w:r>
    </w:p>
    <w:p w:rsidR="00D2332A" w:rsidRPr="00B66597" w:rsidRDefault="00FD1F08" w:rsidP="00B66597">
      <w:pPr>
        <w:pStyle w:val="ListParagraph"/>
        <w:numPr>
          <w:ilvl w:val="0"/>
          <w:numId w:val="1"/>
        </w:numPr>
        <w:spacing w:before="120" w:after="0"/>
        <w:jc w:val="both"/>
        <w:rPr>
          <w:rFonts w:ascii="Sylfaen" w:hAnsi="Sylfaen"/>
          <w:sz w:val="20"/>
          <w:szCs w:val="20"/>
          <w:lang w:val="ka-GE"/>
        </w:rPr>
      </w:pPr>
      <w:proofErr w:type="spellStart"/>
      <w:proofErr w:type="gramStart"/>
      <w:r w:rsidRPr="00B66597">
        <w:rPr>
          <w:rFonts w:ascii="Sylfaen" w:hAnsi="Sylfaen" w:cs="Sylfaen"/>
          <w:sz w:val="20"/>
          <w:szCs w:val="20"/>
        </w:rPr>
        <w:t>კოდირებისა</w:t>
      </w:r>
      <w:proofErr w:type="spellEnd"/>
      <w:proofErr w:type="gramEnd"/>
      <w:r w:rsidRPr="00B66597">
        <w:rPr>
          <w:rFonts w:ascii="Sylfaen" w:hAnsi="Sylfaen" w:cs="Sylfaen"/>
          <w:sz w:val="20"/>
          <w:szCs w:val="20"/>
        </w:rPr>
        <w:t xml:space="preserve"> </w:t>
      </w:r>
      <w:proofErr w:type="spellStart"/>
      <w:r w:rsidRPr="00B66597">
        <w:rPr>
          <w:rFonts w:ascii="Sylfaen" w:hAnsi="Sylfaen" w:cs="Sylfaen"/>
          <w:sz w:val="20"/>
          <w:szCs w:val="20"/>
        </w:rPr>
        <w:t>და</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ამოცანების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მართვის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პროცესში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ჩართული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კადრების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მუდმივი</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მხარდაჭერა</w:t>
      </w:r>
      <w:proofErr w:type="spellEnd"/>
      <w:r w:rsidRPr="00B66597">
        <w:rPr>
          <w:rFonts w:ascii="Sylfaen" w:hAnsi="Sylfaen" w:cs="Sylfaen"/>
          <w:sz w:val="20"/>
          <w:szCs w:val="20"/>
        </w:rPr>
        <w:t xml:space="preserve"> </w:t>
      </w:r>
      <w:proofErr w:type="spellStart"/>
      <w:r w:rsidR="003E0D68" w:rsidRPr="00B66597">
        <w:rPr>
          <w:rFonts w:ascii="Sylfaen" w:hAnsi="Sylfaen" w:cs="Sylfaen"/>
          <w:sz w:val="20"/>
          <w:szCs w:val="20"/>
        </w:rPr>
        <w:t>მიმდინარე</w:t>
      </w:r>
      <w:proofErr w:type="spellEnd"/>
      <w:r w:rsidR="003E0D68" w:rsidRPr="00B66597">
        <w:rPr>
          <w:rFonts w:ascii="Sylfaen" w:hAnsi="Sylfaen" w:cs="Sylfaen"/>
          <w:sz w:val="20"/>
          <w:szCs w:val="20"/>
        </w:rPr>
        <w:t xml:space="preserve"> </w:t>
      </w:r>
      <w:proofErr w:type="spellStart"/>
      <w:r w:rsidR="003E0D68" w:rsidRPr="00B66597">
        <w:rPr>
          <w:rFonts w:ascii="Sylfaen" w:hAnsi="Sylfaen" w:cs="Sylfaen"/>
          <w:sz w:val="20"/>
          <w:szCs w:val="20"/>
        </w:rPr>
        <w:t>და</w:t>
      </w:r>
      <w:proofErr w:type="spellEnd"/>
      <w:r w:rsidR="003E0D68" w:rsidRPr="00B66597">
        <w:rPr>
          <w:rFonts w:ascii="Sylfaen" w:hAnsi="Sylfaen" w:cs="Sylfaen"/>
          <w:sz w:val="20"/>
          <w:szCs w:val="20"/>
        </w:rPr>
        <w:t xml:space="preserve"> </w:t>
      </w:r>
      <w:proofErr w:type="spellStart"/>
      <w:r w:rsidR="003E0D68" w:rsidRPr="00B66597">
        <w:rPr>
          <w:rFonts w:ascii="Sylfaen" w:hAnsi="Sylfaen" w:cs="Sylfaen"/>
          <w:sz w:val="20"/>
          <w:szCs w:val="20"/>
        </w:rPr>
        <w:t>ყოველდღიური</w:t>
      </w:r>
      <w:proofErr w:type="spellEnd"/>
      <w:r w:rsidR="003E0D68" w:rsidRPr="00B66597">
        <w:rPr>
          <w:rFonts w:ascii="Sylfaen" w:hAnsi="Sylfaen" w:cs="Sylfaen"/>
          <w:sz w:val="20"/>
          <w:szCs w:val="20"/>
        </w:rPr>
        <w:t xml:space="preserve"> </w:t>
      </w:r>
      <w:proofErr w:type="spellStart"/>
      <w:r w:rsidRPr="00B66597">
        <w:rPr>
          <w:rFonts w:ascii="Sylfaen" w:hAnsi="Sylfaen" w:cs="Sylfaen"/>
          <w:sz w:val="20"/>
          <w:szCs w:val="20"/>
        </w:rPr>
        <w:t>საკითხების</w:t>
      </w:r>
      <w:proofErr w:type="spellEnd"/>
      <w:r w:rsidRPr="00B66597">
        <w:rPr>
          <w:rFonts w:ascii="Sylfaen" w:hAnsi="Sylfaen" w:cs="Sylfaen"/>
          <w:sz w:val="20"/>
          <w:szCs w:val="20"/>
        </w:rPr>
        <w:t xml:space="preserve"> </w:t>
      </w:r>
      <w:proofErr w:type="spellStart"/>
      <w:r w:rsidRPr="00B66597">
        <w:rPr>
          <w:rFonts w:ascii="Sylfaen" w:hAnsi="Sylfaen" w:cs="Sylfaen"/>
          <w:sz w:val="20"/>
          <w:szCs w:val="20"/>
        </w:rPr>
        <w:t>გადასაწყვეტად</w:t>
      </w:r>
      <w:proofErr w:type="spellEnd"/>
      <w:r w:rsidRPr="00B66597">
        <w:rPr>
          <w:rFonts w:ascii="Sylfaen" w:hAnsi="Sylfaen" w:cs="Sylfaen"/>
          <w:sz w:val="20"/>
          <w:szCs w:val="20"/>
        </w:rPr>
        <w:t xml:space="preserve"> TFS </w:t>
      </w:r>
      <w:proofErr w:type="spellStart"/>
      <w:r w:rsidRPr="00B66597">
        <w:rPr>
          <w:rFonts w:ascii="Sylfaen" w:hAnsi="Sylfaen" w:cs="Sylfaen"/>
          <w:sz w:val="20"/>
          <w:szCs w:val="20"/>
        </w:rPr>
        <w:t>პლათფორმაზე</w:t>
      </w:r>
      <w:proofErr w:type="spellEnd"/>
      <w:r w:rsidR="00D2332A" w:rsidRPr="00B66597">
        <w:rPr>
          <w:rFonts w:ascii="Sylfaen" w:hAnsi="Sylfaen" w:cs="Sylfaen"/>
          <w:sz w:val="20"/>
          <w:szCs w:val="20"/>
          <w:lang w:val="ka-GE"/>
        </w:rPr>
        <w:t>.</w:t>
      </w:r>
    </w:p>
    <w:p w:rsidR="003E0D68" w:rsidRPr="00B66597" w:rsidRDefault="00D2332A" w:rsidP="00B66597">
      <w:pPr>
        <w:pStyle w:val="ListParagraph"/>
        <w:numPr>
          <w:ilvl w:val="0"/>
          <w:numId w:val="1"/>
        </w:numPr>
        <w:spacing w:before="120" w:after="0"/>
        <w:jc w:val="both"/>
        <w:rPr>
          <w:rFonts w:ascii="Sylfaen" w:hAnsi="Sylfaen"/>
          <w:sz w:val="20"/>
          <w:szCs w:val="20"/>
          <w:lang w:val="ka-GE"/>
        </w:rPr>
      </w:pPr>
      <w:r w:rsidRPr="00B66597">
        <w:rPr>
          <w:rFonts w:ascii="Sylfaen" w:hAnsi="Sylfaen"/>
          <w:sz w:val="20"/>
          <w:szCs w:val="20"/>
          <w:lang w:val="ka-GE"/>
        </w:rPr>
        <w:t xml:space="preserve">ტესტ </w:t>
      </w:r>
      <w:r w:rsidR="003E0D68" w:rsidRPr="00B66597">
        <w:rPr>
          <w:rFonts w:ascii="Sylfaen" w:hAnsi="Sylfaen"/>
          <w:sz w:val="20"/>
          <w:szCs w:val="20"/>
          <w:lang w:val="ka-GE"/>
        </w:rPr>
        <w:t xml:space="preserve">სცენარების აწყობა </w:t>
      </w:r>
      <w:r w:rsidRPr="00B66597">
        <w:rPr>
          <w:rFonts w:ascii="Sylfaen" w:hAnsi="Sylfaen"/>
          <w:sz w:val="20"/>
          <w:szCs w:val="20"/>
        </w:rPr>
        <w:t>TFS</w:t>
      </w:r>
      <w:r w:rsidR="003E0D68" w:rsidRPr="00B66597">
        <w:rPr>
          <w:rFonts w:ascii="Sylfaen" w:hAnsi="Sylfaen"/>
          <w:sz w:val="20"/>
          <w:szCs w:val="20"/>
        </w:rPr>
        <w:t>-</w:t>
      </w:r>
      <w:proofErr w:type="spellStart"/>
      <w:r w:rsidR="003E0D68" w:rsidRPr="00B66597">
        <w:rPr>
          <w:rFonts w:ascii="Sylfaen" w:hAnsi="Sylfaen"/>
          <w:sz w:val="20"/>
          <w:szCs w:val="20"/>
        </w:rPr>
        <w:t>ზე</w:t>
      </w:r>
      <w:proofErr w:type="spellEnd"/>
      <w:r w:rsidR="003E0D68" w:rsidRPr="00B66597">
        <w:rPr>
          <w:rFonts w:ascii="Sylfaen" w:hAnsi="Sylfaen"/>
          <w:sz w:val="20"/>
          <w:szCs w:val="20"/>
        </w:rPr>
        <w:t xml:space="preserve"> </w:t>
      </w:r>
      <w:r w:rsidRPr="00B66597">
        <w:rPr>
          <w:rFonts w:ascii="Sylfaen" w:hAnsi="Sylfaen"/>
          <w:sz w:val="20"/>
          <w:szCs w:val="20"/>
          <w:lang w:val="ka-GE"/>
        </w:rPr>
        <w:t>და მოდულების ავტომატური გამოქვეყნების სქემებში შესაბამისი თანმაშრომლების მხრიდან შექმნილი ტესტ სცენარების ინტეგრაცია. აღნიშნული</w:t>
      </w:r>
      <w:r w:rsidR="003E0D68" w:rsidRPr="00B66597">
        <w:rPr>
          <w:rFonts w:ascii="Sylfaen" w:hAnsi="Sylfaen"/>
          <w:sz w:val="20"/>
          <w:szCs w:val="20"/>
          <w:lang w:val="ka-GE"/>
        </w:rPr>
        <w:t xml:space="preserve"> სცენარებით უნდა მოხდეს </w:t>
      </w:r>
      <w:r w:rsidRPr="00B66597">
        <w:rPr>
          <w:rFonts w:ascii="Sylfaen" w:hAnsi="Sylfaen"/>
          <w:sz w:val="20"/>
          <w:szCs w:val="20"/>
          <w:lang w:val="ka-GE"/>
        </w:rPr>
        <w:t>მრავალ მომხმარებლიანი სერვისების ცვლილებისას მნიშვნელოვანი ხარვეზების და შეფერხებების პრევენცია.</w:t>
      </w:r>
    </w:p>
    <w:p w:rsidR="003E0D68" w:rsidRPr="00B66597" w:rsidRDefault="00D2332A" w:rsidP="00B66597">
      <w:pPr>
        <w:pStyle w:val="ListParagraph"/>
        <w:numPr>
          <w:ilvl w:val="0"/>
          <w:numId w:val="1"/>
        </w:numPr>
        <w:spacing w:before="120" w:after="0"/>
        <w:jc w:val="both"/>
        <w:rPr>
          <w:rFonts w:ascii="Sylfaen" w:hAnsi="Sylfaen"/>
          <w:sz w:val="20"/>
          <w:szCs w:val="20"/>
          <w:lang w:val="ka-GE"/>
        </w:rPr>
      </w:pPr>
      <w:r w:rsidRPr="00B66597">
        <w:rPr>
          <w:rFonts w:ascii="Sylfaen" w:hAnsi="Sylfaen"/>
          <w:sz w:val="20"/>
          <w:szCs w:val="20"/>
          <w:lang w:val="ka-GE"/>
        </w:rPr>
        <w:t>სხვადასხვა მიმართულებით დაგეგმილი საინფორმაციო სისტემების შექმნის, ბიზნეს პროცესების აღწერისა და ჩამოყალიბების პროცესში აქტიური მონაწილეობა.</w:t>
      </w:r>
    </w:p>
    <w:p w:rsidR="00D2332A" w:rsidRPr="00B66597" w:rsidRDefault="00FE2751" w:rsidP="00B66597">
      <w:pPr>
        <w:pStyle w:val="ListParagraph"/>
        <w:numPr>
          <w:ilvl w:val="0"/>
          <w:numId w:val="1"/>
        </w:numPr>
        <w:spacing w:before="120" w:after="0"/>
        <w:jc w:val="both"/>
        <w:rPr>
          <w:rFonts w:ascii="Sylfaen" w:hAnsi="Sylfaen"/>
          <w:sz w:val="20"/>
          <w:szCs w:val="20"/>
          <w:lang w:val="ka-GE"/>
        </w:rPr>
      </w:pPr>
      <w:proofErr w:type="spellStart"/>
      <w:proofErr w:type="gramStart"/>
      <w:r w:rsidRPr="00B66597">
        <w:rPr>
          <w:rFonts w:ascii="Sylfaen" w:hAnsi="Sylfaen" w:cs="Sylfaen"/>
          <w:sz w:val="20"/>
          <w:szCs w:val="20"/>
        </w:rPr>
        <w:t>სოციალურ</w:t>
      </w:r>
      <w:proofErr w:type="spellEnd"/>
      <w:r w:rsidRPr="00B66597">
        <w:rPr>
          <w:rFonts w:ascii="Sylfaen" w:hAnsi="Sylfaen" w:cs="Sylfaen"/>
          <w:sz w:val="20"/>
          <w:szCs w:val="20"/>
          <w:lang w:val="ka-GE"/>
        </w:rPr>
        <w:t>ი</w:t>
      </w:r>
      <w:proofErr w:type="gramEnd"/>
      <w:r w:rsidR="00D2332A" w:rsidRPr="00B66597">
        <w:rPr>
          <w:rFonts w:ascii="Sylfaen" w:hAnsi="Sylfaen" w:cs="Sylfaen"/>
          <w:sz w:val="20"/>
          <w:szCs w:val="20"/>
        </w:rPr>
        <w:t xml:space="preserve"> </w:t>
      </w:r>
      <w:proofErr w:type="spellStart"/>
      <w:r w:rsidR="00D2332A" w:rsidRPr="00B66597">
        <w:rPr>
          <w:rFonts w:ascii="Sylfaen" w:hAnsi="Sylfaen" w:cs="Sylfaen"/>
          <w:sz w:val="20"/>
          <w:szCs w:val="20"/>
        </w:rPr>
        <w:t>მომსახურების</w:t>
      </w:r>
      <w:proofErr w:type="spellEnd"/>
      <w:r w:rsidR="00D2332A" w:rsidRPr="00B66597">
        <w:rPr>
          <w:rFonts w:ascii="Sylfaen" w:hAnsi="Sylfaen" w:cs="Sylfaen"/>
          <w:sz w:val="20"/>
          <w:szCs w:val="20"/>
        </w:rPr>
        <w:t xml:space="preserve"> </w:t>
      </w:r>
      <w:proofErr w:type="spellStart"/>
      <w:r w:rsidR="00D2332A" w:rsidRPr="00B66597">
        <w:rPr>
          <w:rFonts w:ascii="Sylfaen" w:hAnsi="Sylfaen" w:cs="Sylfaen"/>
          <w:sz w:val="20"/>
          <w:szCs w:val="20"/>
        </w:rPr>
        <w:t>სააგენტოს</w:t>
      </w:r>
      <w:proofErr w:type="spellEnd"/>
      <w:r w:rsidR="00D2332A" w:rsidRPr="00B66597">
        <w:rPr>
          <w:rFonts w:ascii="Sylfaen" w:hAnsi="Sylfaen" w:cs="Sylfaen"/>
          <w:sz w:val="20"/>
          <w:szCs w:val="20"/>
        </w:rPr>
        <w:t xml:space="preserve"> </w:t>
      </w:r>
      <w:proofErr w:type="spellStart"/>
      <w:r w:rsidR="00D2332A" w:rsidRPr="00B66597">
        <w:rPr>
          <w:rFonts w:ascii="Sylfaen" w:hAnsi="Sylfaen" w:cs="Sylfaen"/>
          <w:sz w:val="20"/>
          <w:szCs w:val="20"/>
        </w:rPr>
        <w:t>ინფორმაციული</w:t>
      </w:r>
      <w:proofErr w:type="spellEnd"/>
      <w:r w:rsidR="00D2332A" w:rsidRPr="00B66597">
        <w:rPr>
          <w:rFonts w:ascii="Sylfaen" w:hAnsi="Sylfaen" w:cs="Sylfaen"/>
          <w:sz w:val="20"/>
          <w:szCs w:val="20"/>
        </w:rPr>
        <w:t xml:space="preserve"> </w:t>
      </w:r>
      <w:proofErr w:type="spellStart"/>
      <w:r w:rsidR="00D2332A" w:rsidRPr="00B66597">
        <w:rPr>
          <w:rFonts w:ascii="Sylfaen" w:hAnsi="Sylfaen" w:cs="Sylfaen"/>
          <w:sz w:val="20"/>
          <w:szCs w:val="20"/>
        </w:rPr>
        <w:t>ტექნოლოგიების</w:t>
      </w:r>
      <w:proofErr w:type="spellEnd"/>
      <w:r w:rsidR="00D2332A" w:rsidRPr="00B66597">
        <w:rPr>
          <w:rFonts w:ascii="Sylfaen" w:hAnsi="Sylfaen" w:cs="Sylfaen"/>
          <w:sz w:val="20"/>
          <w:szCs w:val="20"/>
        </w:rPr>
        <w:t xml:space="preserve"> </w:t>
      </w:r>
      <w:proofErr w:type="spellStart"/>
      <w:r w:rsidR="00D2332A" w:rsidRPr="00B66597">
        <w:rPr>
          <w:rFonts w:ascii="Sylfaen" w:hAnsi="Sylfaen" w:cs="Sylfaen"/>
          <w:sz w:val="20"/>
          <w:szCs w:val="20"/>
        </w:rPr>
        <w:t>დეპარტამენტის</w:t>
      </w:r>
      <w:proofErr w:type="spellEnd"/>
      <w:r w:rsidR="00D2332A" w:rsidRPr="00B66597">
        <w:rPr>
          <w:rFonts w:ascii="Sylfaen" w:hAnsi="Sylfaen" w:cs="Sylfaen"/>
          <w:sz w:val="20"/>
          <w:szCs w:val="20"/>
          <w:lang w:val="ka-GE"/>
        </w:rPr>
        <w:t xml:space="preserve"> ფარგლებში არსებული და გამოყენებული </w:t>
      </w:r>
      <w:r w:rsidR="00CA6AAA" w:rsidRPr="00B66597">
        <w:rPr>
          <w:rFonts w:ascii="Sylfaen" w:hAnsi="Sylfaen" w:cs="Sylfaen"/>
          <w:sz w:val="20"/>
          <w:szCs w:val="20"/>
        </w:rPr>
        <w:t xml:space="preserve">IT </w:t>
      </w:r>
      <w:r w:rsidR="00CA6AAA" w:rsidRPr="00B66597">
        <w:rPr>
          <w:rFonts w:ascii="Sylfaen" w:hAnsi="Sylfaen" w:cs="Sylfaen"/>
          <w:sz w:val="20"/>
          <w:szCs w:val="20"/>
          <w:lang w:val="ka-GE"/>
        </w:rPr>
        <w:t>ინფრასტრუქტურის აღიცხვისა და მონიტორინგის მოდულის შექმნის პროცესის კოორდინაცია.</w:t>
      </w:r>
    </w:p>
    <w:p w:rsidR="00B66597" w:rsidRPr="0078337A" w:rsidRDefault="00B66597" w:rsidP="0078337A">
      <w:pPr>
        <w:spacing w:before="120" w:after="0"/>
        <w:jc w:val="both"/>
        <w:rPr>
          <w:rFonts w:ascii="Sylfaen" w:hAnsi="Sylfaen"/>
          <w:sz w:val="20"/>
          <w:szCs w:val="20"/>
          <w:lang w:val="en-US"/>
        </w:rPr>
      </w:pPr>
      <w:bookmarkStart w:id="0" w:name="_GoBack"/>
      <w:bookmarkEnd w:id="0"/>
    </w:p>
    <w:sectPr w:rsidR="00B66597" w:rsidRPr="0078337A" w:rsidSect="00EB0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1CC"/>
    <w:multiLevelType w:val="hybridMultilevel"/>
    <w:tmpl w:val="111E0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7B0C50"/>
    <w:multiLevelType w:val="hybridMultilevel"/>
    <w:tmpl w:val="047A0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FE5364"/>
    <w:multiLevelType w:val="hybridMultilevel"/>
    <w:tmpl w:val="30FC8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2710D2F"/>
    <w:multiLevelType w:val="hybridMultilevel"/>
    <w:tmpl w:val="D9C4B78C"/>
    <w:lvl w:ilvl="0" w:tplc="1E261152">
      <w:start w:val="1"/>
      <w:numFmt w:val="decimal"/>
      <w:lvlText w:val="%1."/>
      <w:lvlJc w:val="left"/>
      <w:pPr>
        <w:ind w:left="360" w:hanging="360"/>
      </w:pPr>
      <w:rPr>
        <w:rFonts w:eastAsia="Times New Roman" w:cs="Sylfaen" w:hint="default"/>
        <w:b w:val="0"/>
        <w:color w:val="000000" w:themeColor="text1"/>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AC0FD3"/>
    <w:multiLevelType w:val="hybridMultilevel"/>
    <w:tmpl w:val="F2147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29"/>
    <w:rsid w:val="000A2763"/>
    <w:rsid w:val="000A2BE7"/>
    <w:rsid w:val="00132620"/>
    <w:rsid w:val="00135AD7"/>
    <w:rsid w:val="00144A17"/>
    <w:rsid w:val="001875B3"/>
    <w:rsid w:val="001E544A"/>
    <w:rsid w:val="00222495"/>
    <w:rsid w:val="003D7035"/>
    <w:rsid w:val="003E0D68"/>
    <w:rsid w:val="00636A64"/>
    <w:rsid w:val="00674A1D"/>
    <w:rsid w:val="00686D87"/>
    <w:rsid w:val="0078337A"/>
    <w:rsid w:val="00814EBC"/>
    <w:rsid w:val="00865621"/>
    <w:rsid w:val="008D2929"/>
    <w:rsid w:val="00B66597"/>
    <w:rsid w:val="00CA6AAA"/>
    <w:rsid w:val="00D2332A"/>
    <w:rsid w:val="00E17CFF"/>
    <w:rsid w:val="00E17F29"/>
    <w:rsid w:val="00EB01C5"/>
    <w:rsid w:val="00F23325"/>
    <w:rsid w:val="00F95BB6"/>
    <w:rsid w:val="00FD1F08"/>
    <w:rsid w:val="00FE2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F29"/>
    <w:pPr>
      <w:ind w:left="720"/>
      <w:contextualSpacing/>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F29"/>
    <w:pPr>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28162">
      <w:bodyDiv w:val="1"/>
      <w:marLeft w:val="0"/>
      <w:marRight w:val="0"/>
      <w:marTop w:val="0"/>
      <w:marBottom w:val="0"/>
      <w:divBdr>
        <w:top w:val="none" w:sz="0" w:space="0" w:color="auto"/>
        <w:left w:val="none" w:sz="0" w:space="0" w:color="auto"/>
        <w:bottom w:val="none" w:sz="0" w:space="0" w:color="auto"/>
        <w:right w:val="none" w:sz="0" w:space="0" w:color="auto"/>
      </w:divBdr>
    </w:div>
    <w:div w:id="561453080">
      <w:bodyDiv w:val="1"/>
      <w:marLeft w:val="0"/>
      <w:marRight w:val="0"/>
      <w:marTop w:val="0"/>
      <w:marBottom w:val="0"/>
      <w:divBdr>
        <w:top w:val="none" w:sz="0" w:space="0" w:color="auto"/>
        <w:left w:val="none" w:sz="0" w:space="0" w:color="auto"/>
        <w:bottom w:val="none" w:sz="0" w:space="0" w:color="auto"/>
        <w:right w:val="none" w:sz="0" w:space="0" w:color="auto"/>
      </w:divBdr>
    </w:div>
    <w:div w:id="5691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dc:creator>
  <cp:lastModifiedBy>nino gotsiridze</cp:lastModifiedBy>
  <cp:revision>8</cp:revision>
  <dcterms:created xsi:type="dcterms:W3CDTF">2018-05-11T07:35:00Z</dcterms:created>
  <dcterms:modified xsi:type="dcterms:W3CDTF">2018-05-11T10:25:00Z</dcterms:modified>
</cp:coreProperties>
</file>