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B33" w:rsidRDefault="00593B33" w:rsidP="00593B3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 მომსახურების სააგენტოს (სმს) ინფორმაციული ტექნოლოგიების დეპარტამენტის (იტდ)</w:t>
      </w:r>
      <w:r>
        <w:rPr>
          <w:rFonts w:ascii="Sylfaen" w:hAnsi="Sylfaen"/>
          <w:lang w:val="ka-GE"/>
        </w:rPr>
        <w:t xml:space="preserve"> აქტივები და შესაბამისი რეგლამენტები მათთან მუშაობის პრონციპების განსაზღვრისთვის</w:t>
      </w:r>
    </w:p>
    <w:p w:rsidR="00593B33" w:rsidRDefault="00593B33">
      <w:pPr>
        <w:rPr>
          <w:rFonts w:ascii="Sylfaen" w:hAnsi="Sylfaen"/>
          <w:lang w:val="ka-GE"/>
        </w:rPr>
      </w:pPr>
      <w:bookmarkStart w:id="0" w:name="_GoBack"/>
      <w:bookmarkEnd w:id="0"/>
    </w:p>
    <w:p w:rsidR="00692275" w:rsidRDefault="00B843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593B33">
        <w:rPr>
          <w:rFonts w:ascii="Sylfaen" w:hAnsi="Sylfaen"/>
          <w:lang w:val="ka-GE"/>
        </w:rPr>
        <w:t xml:space="preserve">დღეისათვის </w:t>
      </w:r>
      <w:r>
        <w:rPr>
          <w:rFonts w:ascii="Sylfaen" w:hAnsi="Sylfaen"/>
          <w:lang w:val="ka-GE"/>
        </w:rPr>
        <w:t>სმს</w:t>
      </w:r>
      <w:r w:rsidR="00593B33">
        <w:rPr>
          <w:rFonts w:ascii="Sylfaen" w:hAnsi="Sylfaen"/>
          <w:lang w:val="ka-GE"/>
        </w:rPr>
        <w:t xml:space="preserve">-ს </w:t>
      </w:r>
      <w:r>
        <w:rPr>
          <w:rFonts w:ascii="Sylfaen" w:hAnsi="Sylfaen"/>
          <w:lang w:val="ka-GE"/>
        </w:rPr>
        <w:t>იტდ</w:t>
      </w:r>
      <w:r w:rsidR="00593B33">
        <w:rPr>
          <w:rFonts w:ascii="Sylfaen" w:hAnsi="Sylfaen"/>
          <w:lang w:val="ka-GE"/>
        </w:rPr>
        <w:t xml:space="preserve">-ის </w:t>
      </w:r>
      <w:r>
        <w:rPr>
          <w:rFonts w:ascii="Sylfaen" w:hAnsi="Sylfaen"/>
          <w:lang w:val="ka-GE"/>
        </w:rPr>
        <w:t>განკარგულებაში დაფიქსირებულია შემდეგი აქტივები:</w:t>
      </w:r>
    </w:p>
    <w:p w:rsidR="00C80793" w:rsidRDefault="00B8433B" w:rsidP="00B8433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ელექტრონული აპლიკაციების </w:t>
      </w:r>
      <w:r w:rsidR="00C80793">
        <w:rPr>
          <w:rFonts w:ascii="Sylfaen" w:hAnsi="Sylfaen"/>
          <w:lang w:val="ka-GE"/>
        </w:rPr>
        <w:t>შესაბამის</w:t>
      </w:r>
      <w:r w:rsidR="00DF35CD">
        <w:rPr>
          <w:rFonts w:ascii="Sylfaen" w:hAnsi="Sylfaen"/>
          <w:lang w:val="ka-GE"/>
        </w:rPr>
        <w:t>ი</w:t>
      </w:r>
      <w:r w:rsidR="00C80793">
        <w:rPr>
          <w:rFonts w:ascii="Sylfaen" w:hAnsi="Sylfaen"/>
          <w:lang w:val="ka-GE"/>
        </w:rPr>
        <w:t xml:space="preserve"> პროგრამული კოდები;</w:t>
      </w:r>
    </w:p>
    <w:p w:rsidR="00DF35CD" w:rsidRDefault="00DF35CD" w:rsidP="00DF35CD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ვწერთ სად გვაქვს ეს პროგრამული კოდები განთავსებული?</w:t>
      </w:r>
    </w:p>
    <w:p w:rsidR="00400291" w:rsidRDefault="00400291" w:rsidP="00DF35CD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ჩამოვაყალიბოთ რეგლამენტი თანამშრომლისა რომლიც მუშაობას იწყებს ერთერთ ამ მოდულზე?</w:t>
      </w:r>
    </w:p>
    <w:p w:rsidR="00400291" w:rsidRDefault="00400291" w:rsidP="0040029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ჩამოვაყალიბოთ რეგლამენტი თანამშრომლისა რომლიც </w:t>
      </w:r>
      <w:r>
        <w:rPr>
          <w:rFonts w:ascii="Sylfaen" w:hAnsi="Sylfaen"/>
          <w:lang w:val="ka-GE"/>
        </w:rPr>
        <w:t>ახდენს სამუშაოდან წასვლას და ფუნქციების გადაბარებას</w:t>
      </w:r>
      <w:r>
        <w:rPr>
          <w:rFonts w:ascii="Sylfaen" w:hAnsi="Sylfaen"/>
          <w:lang w:val="ka-GE"/>
        </w:rPr>
        <w:t>?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რა ხდება ამ დროს და რისკიების პრევენცია რომ მოხდეს ასევე</w:t>
      </w:r>
      <w:r>
        <w:rPr>
          <w:rFonts w:ascii="Sylfaen" w:hAnsi="Sylfaen"/>
          <w:lang w:val="ka-GE"/>
        </w:rPr>
        <w:t>. დავიშვათ მოხდეს პაროლების ცვლილება, მომხმარებლის დეაქტივაცია და ა.შ.</w:t>
      </w:r>
    </w:p>
    <w:p w:rsidR="00400291" w:rsidRDefault="00400291" w:rsidP="00DF35CD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ავღწეროთ რისკები და შევაფასოთ ისინი?</w:t>
      </w:r>
    </w:p>
    <w:p w:rsidR="00400291" w:rsidRDefault="00400291" w:rsidP="00DF35CD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ავღწეროთ რისკები</w:t>
      </w:r>
      <w:r>
        <w:rPr>
          <w:rFonts w:ascii="Sylfaen" w:hAnsi="Sylfaen"/>
          <w:lang w:val="ka-GE"/>
        </w:rPr>
        <w:t>ს პრევენციის სცენარები</w:t>
      </w:r>
      <w:r>
        <w:rPr>
          <w:rFonts w:ascii="Sylfaen" w:hAnsi="Sylfaen"/>
          <w:lang w:val="ka-GE"/>
        </w:rPr>
        <w:t>?</w:t>
      </w:r>
    </w:p>
    <w:p w:rsidR="00593B33" w:rsidRDefault="00593B33" w:rsidP="00DF35CD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ავღწეროთ რა კონტროლის/მონიტორინგის მენქანიზმები არის დანერგილი ან იგეგმება დაინერგოს?</w:t>
      </w:r>
    </w:p>
    <w:p w:rsidR="00400291" w:rsidRPr="00B8433B" w:rsidRDefault="00400291" w:rsidP="00400291">
      <w:pPr>
        <w:pStyle w:val="ListParagraph"/>
        <w:ind w:left="1440"/>
        <w:rPr>
          <w:rFonts w:ascii="Sylfaen" w:hAnsi="Sylfaen"/>
          <w:lang w:val="ka-GE"/>
        </w:rPr>
      </w:pPr>
    </w:p>
    <w:p w:rsidR="00DF35CD" w:rsidRDefault="00DF35CD" w:rsidP="00DF35CD">
      <w:pPr>
        <w:pStyle w:val="ListParagraph"/>
        <w:rPr>
          <w:rFonts w:ascii="Sylfaen" w:hAnsi="Sylfaen"/>
          <w:lang w:val="ka-GE"/>
        </w:rPr>
      </w:pPr>
    </w:p>
    <w:p w:rsidR="00B8433B" w:rsidRDefault="00C80793" w:rsidP="00B8433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ელექტრონული აპლიკაციების შესაბამის</w:t>
      </w:r>
      <w:r w:rsidR="00DF35C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დამოუკიდებლად გამოყენებადი </w:t>
      </w:r>
      <w:r w:rsidR="00B8433B">
        <w:rPr>
          <w:rFonts w:ascii="Sylfaen" w:hAnsi="Sylfaen"/>
          <w:lang w:val="ka-GE"/>
        </w:rPr>
        <w:t>მონაცემთა ბაზები;</w:t>
      </w:r>
    </w:p>
    <w:p w:rsidR="00B8433B" w:rsidRDefault="00C80793" w:rsidP="00B8433B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ვწერთ სად გვაქვს ეს </w:t>
      </w:r>
      <w:r>
        <w:rPr>
          <w:rFonts w:ascii="Sylfaen" w:hAnsi="Sylfaen"/>
          <w:lang w:val="ka-GE"/>
        </w:rPr>
        <w:t>მონაცემთა ბაზები</w:t>
      </w:r>
      <w:r>
        <w:rPr>
          <w:rFonts w:ascii="Sylfaen" w:hAnsi="Sylfaen"/>
          <w:lang w:val="ka-GE"/>
        </w:rPr>
        <w:t xml:space="preserve"> განთავსებული?</w:t>
      </w:r>
    </w:p>
    <w:p w:rsidR="00DF35CD" w:rsidRDefault="00DF35CD" w:rsidP="00DF35CD">
      <w:pPr>
        <w:pStyle w:val="ListParagraph"/>
        <w:rPr>
          <w:rFonts w:ascii="Sylfaen" w:hAnsi="Sylfaen"/>
          <w:lang w:val="ka-GE"/>
        </w:rPr>
      </w:pPr>
    </w:p>
    <w:p w:rsidR="00DF35CD" w:rsidRDefault="00DF35CD" w:rsidP="00DF35C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პროგრამული მოდულების</w:t>
      </w:r>
      <w:r>
        <w:rPr>
          <w:rFonts w:ascii="Sylfaen" w:hAnsi="Sylfaen"/>
          <w:lang w:val="ka-GE"/>
        </w:rPr>
        <w:t xml:space="preserve"> შექმნის პროცესში გამოყენებული კომპიუტერული პროგრამების ლიცენზიები;</w:t>
      </w:r>
    </w:p>
    <w:p w:rsidR="00DF35CD" w:rsidRPr="00DF35CD" w:rsidRDefault="00DF35CD" w:rsidP="00DF35CD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Microsoft Visual Studio.Net</w:t>
      </w:r>
    </w:p>
    <w:p w:rsidR="00DF35CD" w:rsidRPr="00DF35CD" w:rsidRDefault="00DF35CD" w:rsidP="00DF35CD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Microsoft</w:t>
      </w:r>
      <w:r>
        <w:rPr>
          <w:rFonts w:ascii="Sylfaen" w:hAnsi="Sylfaen"/>
        </w:rPr>
        <w:t xml:space="preserve"> SQL Server</w:t>
      </w:r>
    </w:p>
    <w:p w:rsidR="00DF35CD" w:rsidRPr="00DF35CD" w:rsidRDefault="00DF35CD" w:rsidP="00DF35CD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DF35CD">
        <w:rPr>
          <w:rFonts w:ascii="Sylfaen" w:hAnsi="Sylfaen"/>
        </w:rPr>
        <w:t>Microsoft</w:t>
      </w:r>
      <w:r w:rsidRPr="00DF35CD">
        <w:rPr>
          <w:rFonts w:ascii="Sylfaen" w:hAnsi="Sylfaen"/>
        </w:rPr>
        <w:t xml:space="preserve"> Team Foundation Server</w:t>
      </w:r>
    </w:p>
    <w:p w:rsidR="00DF35CD" w:rsidRPr="00DF35CD" w:rsidRDefault="00DF35CD" w:rsidP="00DF35CD">
      <w:pPr>
        <w:pStyle w:val="ListParagraph"/>
        <w:ind w:left="1440"/>
        <w:rPr>
          <w:rFonts w:ascii="Sylfaen" w:hAnsi="Sylfaen"/>
          <w:lang w:val="ka-GE"/>
        </w:rPr>
      </w:pPr>
    </w:p>
    <w:p w:rsidR="00B8433B" w:rsidRDefault="00B8433B" w:rsidP="00B8433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ჯანდაცვის ერთიანი საინფორმაციოს სისტემის შესაბამისი მოდულების ტექნიკური </w:t>
      </w:r>
      <w:r>
        <w:rPr>
          <w:rFonts w:ascii="Sylfaen" w:hAnsi="Sylfaen"/>
          <w:lang w:val="ka-GE"/>
        </w:rPr>
        <w:t>დოკუმენტაცია</w:t>
      </w:r>
      <w:r>
        <w:rPr>
          <w:rFonts w:ascii="Sylfaen" w:hAnsi="Sylfaen"/>
          <w:lang w:val="ka-GE"/>
        </w:rPr>
        <w:t xml:space="preserve"> და მომხმარებლების სახელმძღვანელოები;</w:t>
      </w:r>
    </w:p>
    <w:p w:rsidR="00DF35CD" w:rsidRDefault="00DF35CD" w:rsidP="00DF35CD">
      <w:pPr>
        <w:pStyle w:val="ListParagraph"/>
        <w:rPr>
          <w:rFonts w:ascii="Sylfaen" w:hAnsi="Sylfaen"/>
          <w:lang w:val="ka-GE"/>
        </w:rPr>
      </w:pPr>
    </w:p>
    <w:p w:rsidR="00B8433B" w:rsidRDefault="00B8433B" w:rsidP="00B8433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საკადრო რესურსები რომლებიც სამუშო აღწერილობის შესაბამისად უზრუნველყო</w:t>
      </w:r>
      <w:r w:rsidR="00C80793">
        <w:rPr>
          <w:rFonts w:ascii="Sylfaen" w:hAnsi="Sylfaen"/>
          <w:lang w:val="ka-GE"/>
        </w:rPr>
        <w:t>ფ</w:t>
      </w:r>
      <w:r>
        <w:rPr>
          <w:rFonts w:ascii="Sylfaen" w:hAnsi="Sylfaen"/>
          <w:lang w:val="ka-GE"/>
        </w:rPr>
        <w:t>ენ დეპარტამენტი</w:t>
      </w:r>
      <w:r w:rsidR="00C8079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მეთვალყურეობის ქვეშ არსებულ</w:t>
      </w:r>
      <w:r w:rsidR="00C8079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="00DF35CD">
        <w:rPr>
          <w:rFonts w:ascii="Sylfaen" w:hAnsi="Sylfaen"/>
          <w:lang w:val="ka-GE"/>
        </w:rPr>
        <w:t xml:space="preserve">ელექტრონული მოდულების </w:t>
      </w:r>
      <w:r>
        <w:rPr>
          <w:rFonts w:ascii="Sylfaen" w:hAnsi="Sylfaen"/>
          <w:lang w:val="ka-GE"/>
        </w:rPr>
        <w:t>და მათ შესაბამის</w:t>
      </w:r>
      <w:r w:rsidR="00DF35C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მონაცემთა ბაზებ</w:t>
      </w:r>
      <w:r w:rsidR="00C8079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</w:t>
      </w:r>
      <w:r w:rsidR="00C80793">
        <w:rPr>
          <w:rFonts w:ascii="Sylfaen" w:hAnsi="Sylfaen"/>
          <w:lang w:val="ka-GE"/>
        </w:rPr>
        <w:t xml:space="preserve"> გამართულ მუშაობას პროგრამულ</w:t>
      </w:r>
      <w:r w:rsidR="00DF35CD">
        <w:rPr>
          <w:rFonts w:ascii="Sylfaen" w:hAnsi="Sylfaen"/>
          <w:lang w:val="ka-GE"/>
        </w:rPr>
        <w:t>ი</w:t>
      </w:r>
      <w:r w:rsidR="00C80793">
        <w:rPr>
          <w:rFonts w:ascii="Sylfaen" w:hAnsi="Sylfaen"/>
          <w:lang w:val="ka-GE"/>
        </w:rPr>
        <w:t xml:space="preserve"> </w:t>
      </w:r>
      <w:r w:rsidR="00DF35CD">
        <w:rPr>
          <w:rFonts w:ascii="Sylfaen" w:hAnsi="Sylfaen"/>
          <w:lang w:val="ka-GE"/>
        </w:rPr>
        <w:t>უზრუნველყოპის დონეზე</w:t>
      </w:r>
      <w:r w:rsidR="00C80793">
        <w:rPr>
          <w:rFonts w:ascii="Sylfaen" w:hAnsi="Sylfaen"/>
          <w:lang w:val="ka-GE"/>
        </w:rPr>
        <w:t>;</w:t>
      </w:r>
    </w:p>
    <w:p w:rsidR="00DF35CD" w:rsidRPr="00DF35CD" w:rsidRDefault="00DF35CD" w:rsidP="00DF35CD">
      <w:pPr>
        <w:pStyle w:val="ListParagraph"/>
        <w:rPr>
          <w:rFonts w:ascii="Sylfaen" w:hAnsi="Sylfaen"/>
          <w:lang w:val="ka-GE"/>
        </w:rPr>
      </w:pPr>
    </w:p>
    <w:p w:rsidR="00DF35CD" w:rsidRDefault="00DF35CD" w:rsidP="00B8433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ინფორმაცია დაგროვილი ელექტრონული და მატერიალური ფორმით, რომლიც აუცილებელი გახდა ელექტრონული მოდულების შექმნისა და სრულფასოვანი ფუნქციონირებისთვის;</w:t>
      </w:r>
    </w:p>
    <w:p w:rsidR="00B8433B" w:rsidRPr="00DF35CD" w:rsidRDefault="00B8433B" w:rsidP="00DF35CD">
      <w:pPr>
        <w:ind w:left="360"/>
        <w:rPr>
          <w:rFonts w:ascii="Sylfaen" w:hAnsi="Sylfaen"/>
          <w:lang w:val="ka-GE"/>
        </w:rPr>
      </w:pPr>
    </w:p>
    <w:sectPr w:rsidR="00B8433B" w:rsidRPr="00DF3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71BB9"/>
    <w:multiLevelType w:val="hybridMultilevel"/>
    <w:tmpl w:val="A7D62C56"/>
    <w:lvl w:ilvl="0" w:tplc="E77AC1E2">
      <w:start w:val="464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3B"/>
    <w:rsid w:val="000C0041"/>
    <w:rsid w:val="00400291"/>
    <w:rsid w:val="00593B33"/>
    <w:rsid w:val="00800F99"/>
    <w:rsid w:val="00B8433B"/>
    <w:rsid w:val="00C80793"/>
    <w:rsid w:val="00CB781A"/>
    <w:rsid w:val="00D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B75F"/>
  <w15:chartTrackingRefBased/>
  <w15:docId w15:val="{3E5013E8-CAE3-43FC-AE83-2AB253C5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Nodia</dc:creator>
  <cp:keywords/>
  <dc:description/>
  <cp:lastModifiedBy>Alexander Nodia</cp:lastModifiedBy>
  <cp:revision>3</cp:revision>
  <dcterms:created xsi:type="dcterms:W3CDTF">2017-11-03T08:49:00Z</dcterms:created>
  <dcterms:modified xsi:type="dcterms:W3CDTF">2017-11-03T09:50:00Z</dcterms:modified>
</cp:coreProperties>
</file>