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FB" w:rsidRDefault="000824FB" w:rsidP="000824FB">
      <w:pPr>
        <w:jc w:val="right"/>
      </w:pPr>
    </w:p>
    <w:p w:rsidR="000824FB" w:rsidRDefault="000824FB" w:rsidP="000824FB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ცენტრი</w:t>
      </w:r>
      <w:r>
        <w:rPr>
          <w:rFonts w:ascii="Sylfaen" w:hAnsi="Sylfaen" w:cs="Sylfaen"/>
          <w:lang w:val="ka-GE"/>
        </w:rPr>
        <w:t>ს</w:t>
      </w:r>
    </w:p>
    <w:p w:rsidR="000824FB" w:rsidRDefault="000824FB" w:rsidP="000824F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გენერალურ დირექტორს ბატონ ამირან გამყრელიძეს</w:t>
      </w:r>
    </w:p>
    <w:p w:rsidR="000824FB" w:rsidRDefault="000824FB" w:rsidP="000824FB">
      <w:pPr>
        <w:ind w:firstLine="720"/>
        <w:jc w:val="both"/>
        <w:rPr>
          <w:rFonts w:ascii="Sylfaen" w:hAnsi="Sylfaen"/>
        </w:rPr>
      </w:pPr>
    </w:p>
    <w:p w:rsidR="000824FB" w:rsidRDefault="000824FB" w:rsidP="000824F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355A16" w:rsidRDefault="000824FB" w:rsidP="00355A16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ზოგადი ადმინისტრაციული კოდექსის მე-80 მუხლისა და  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იუსტიციის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</w:t>
      </w:r>
      <w:r>
        <w:rPr>
          <w:rFonts w:ascii="Sylfaen" w:hAnsi="Sylfaen"/>
          <w:lang w:val="ka-GE"/>
        </w:rPr>
        <w:t xml:space="preserve"> 2016 წლის 24 აგვისტოს №01-37/ნ– №173 </w:t>
      </w:r>
      <w:r>
        <w:rPr>
          <w:rFonts w:ascii="Sylfaen" w:hAnsi="Sylfaen" w:cs="Sylfaen"/>
          <w:lang w:val="ka-GE"/>
        </w:rPr>
        <w:t>ერთობლივი ბრძანების გათვალისწინებით, კუთვნილებისამებრ, გიგზავნით 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განვითარების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 w:rsidR="00355A16">
        <w:rPr>
          <w:rFonts w:ascii="Sylfaen" w:hAnsi="Sylfaen" w:cs="Sylfaen"/>
          <w:lang w:val="ka-GE"/>
        </w:rPr>
        <w:t xml:space="preserve"> ზუგდიდის სამოქალაქო რეესტრის სამსახურის 2017 წლის 18 მაისის N29/129351 და N29/129390 წერილებს, </w:t>
      </w:r>
      <w:bookmarkStart w:id="0" w:name="_GoBack"/>
      <w:r w:rsidR="00355A16">
        <w:rPr>
          <w:rFonts w:ascii="Sylfaen" w:hAnsi="Sylfaen" w:cs="Sylfaen"/>
          <w:lang w:val="ka-GE"/>
        </w:rPr>
        <w:t>გარდაცვალების შესახებ შეტყობინების დაგვიანებით მიწოდებასთან დაკავშირებით.</w:t>
      </w:r>
      <w:bookmarkEnd w:id="0"/>
    </w:p>
    <w:p w:rsidR="000824FB" w:rsidRPr="00FA61C3" w:rsidRDefault="00FA61C3" w:rsidP="00355A16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დანართი: </w:t>
      </w:r>
      <w:r w:rsidR="00355A16">
        <w:rPr>
          <w:rFonts w:ascii="Sylfaen" w:hAnsi="Sylfaen" w:cs="Sylfaen"/>
          <w:lang w:val="ka-GE"/>
        </w:rPr>
        <w:t xml:space="preserve">6 </w:t>
      </w:r>
      <w:r>
        <w:rPr>
          <w:rFonts w:ascii="Sylfaen" w:hAnsi="Sylfaen" w:cs="Sylfaen"/>
          <w:lang w:val="ka-GE"/>
        </w:rPr>
        <w:t>(</w:t>
      </w:r>
      <w:r w:rsidR="00355A16">
        <w:rPr>
          <w:rFonts w:ascii="Sylfaen" w:hAnsi="Sylfaen" w:cs="Sylfaen"/>
          <w:lang w:val="ka-GE"/>
        </w:rPr>
        <w:t>ექვსი</w:t>
      </w:r>
      <w:r>
        <w:rPr>
          <w:rFonts w:ascii="Sylfaen" w:hAnsi="Sylfaen" w:cs="Sylfaen"/>
          <w:lang w:val="ka-GE"/>
        </w:rPr>
        <w:t>) ფურცელი</w:t>
      </w:r>
    </w:p>
    <w:p w:rsidR="000824FB" w:rsidRDefault="000824FB" w:rsidP="000824FB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პატივისცემით, </w:t>
      </w:r>
    </w:p>
    <w:p w:rsidR="0052066E" w:rsidRDefault="0052066E"/>
    <w:p w:rsidR="000714BC" w:rsidRDefault="000714BC"/>
    <w:p w:rsidR="000714BC" w:rsidRDefault="000714BC"/>
    <w:p w:rsidR="000714BC" w:rsidRDefault="000714BC"/>
    <w:p w:rsidR="000714BC" w:rsidRDefault="000714BC"/>
    <w:p w:rsidR="000714BC" w:rsidRDefault="000714BC"/>
    <w:p w:rsidR="000714BC" w:rsidRDefault="000714BC"/>
    <w:p w:rsidR="000714BC" w:rsidRDefault="000714BC"/>
    <w:p w:rsidR="000714BC" w:rsidRDefault="000714BC"/>
    <w:p w:rsidR="000714BC" w:rsidRDefault="000714BC"/>
    <w:p w:rsidR="000714BC" w:rsidRDefault="000714BC" w:rsidP="000714BC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r>
        <w:rPr>
          <w:rFonts w:ascii="Sylfaen" w:hAnsi="Sylfaen" w:cs="Sylfaen"/>
        </w:rPr>
        <w:t>საყვარელიძის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ცენტრი</w:t>
      </w:r>
      <w:r>
        <w:rPr>
          <w:rFonts w:ascii="Sylfaen" w:hAnsi="Sylfaen" w:cs="Sylfaen"/>
          <w:lang w:val="ka-GE"/>
        </w:rPr>
        <w:t>ს</w:t>
      </w:r>
    </w:p>
    <w:p w:rsidR="000714BC" w:rsidRDefault="000714BC" w:rsidP="000714B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გენერალურ დირექტორს ბატონ ამირან გამყრელიძეს</w:t>
      </w:r>
    </w:p>
    <w:p w:rsidR="000714BC" w:rsidRDefault="000714BC" w:rsidP="000714BC">
      <w:pPr>
        <w:ind w:firstLine="720"/>
        <w:jc w:val="both"/>
        <w:rPr>
          <w:rFonts w:ascii="Sylfaen" w:hAnsi="Sylfaen"/>
        </w:rPr>
      </w:pPr>
    </w:p>
    <w:p w:rsidR="000714BC" w:rsidRDefault="000714BC" w:rsidP="000714BC">
      <w:pPr>
        <w:ind w:firstLine="720"/>
        <w:jc w:val="both"/>
        <w:rPr>
          <w:rFonts w:ascii="Sylfaen" w:hAnsi="Sylfaen"/>
        </w:rPr>
      </w:pPr>
    </w:p>
    <w:p w:rsidR="000714BC" w:rsidRPr="000714BC" w:rsidRDefault="000714BC" w:rsidP="000714BC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ბატონო ამირან,</w:t>
      </w:r>
    </w:p>
    <w:p w:rsidR="000714BC" w:rsidRDefault="000714BC" w:rsidP="000714BC">
      <w:pPr>
        <w:ind w:firstLine="81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ზოგადი ადმინისტრაციული კოდექსის მე-80 მუხლისა და  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ჯანმრთელობისა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იუსტიციის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მინისტრის</w:t>
      </w:r>
      <w:r>
        <w:rPr>
          <w:rFonts w:ascii="Sylfaen" w:hAnsi="Sylfaen"/>
          <w:lang w:val="ka-GE"/>
        </w:rPr>
        <w:t xml:space="preserve"> 2016 წლის 24 აგვისტოს №01-37/ნ– №173 </w:t>
      </w:r>
      <w:r>
        <w:rPr>
          <w:rFonts w:ascii="Sylfaen" w:hAnsi="Sylfaen" w:cs="Sylfaen"/>
          <w:lang w:val="ka-GE"/>
        </w:rPr>
        <w:t>ერთობლივი ბრძანების N3 დანართის გათვალისწინებით, კუთვნილებისამებრ, გიგზავნით 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განვითარების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სენაკის სამოქალაქო რეესტრის სამსახურიდან გადმოგზავნილ 2017 წლის 22 მარტის N31/76195 წერილს, რომელიც ეხება სავარაუდო სამართალდარღვევის ფაქტთან დაკავშირებით,  საჭირო ინფორმაციის მიღებას.</w:t>
      </w:r>
    </w:p>
    <w:p w:rsidR="000714BC" w:rsidRDefault="000714BC" w:rsidP="000714BC">
      <w:pPr>
        <w:ind w:firstLine="81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დანართი: 3 (სამი) ფურცელი</w:t>
      </w:r>
    </w:p>
    <w:p w:rsidR="000714BC" w:rsidRDefault="000714BC" w:rsidP="000714BC">
      <w:pPr>
        <w:ind w:firstLine="810"/>
        <w:jc w:val="both"/>
        <w:rPr>
          <w:rFonts w:ascii="Sylfaen" w:hAnsi="Sylfaen" w:cs="Sylfaen"/>
          <w:lang w:val="ka-GE"/>
        </w:rPr>
      </w:pPr>
    </w:p>
    <w:p w:rsidR="000714BC" w:rsidRPr="000714BC" w:rsidRDefault="000714BC" w:rsidP="000714BC">
      <w:pPr>
        <w:ind w:firstLine="81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0714BC" w:rsidRPr="00071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FB"/>
    <w:rsid w:val="000714BC"/>
    <w:rsid w:val="000824FB"/>
    <w:rsid w:val="00355A16"/>
    <w:rsid w:val="0052066E"/>
    <w:rsid w:val="00E771AB"/>
    <w:rsid w:val="00F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F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F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7</cp:revision>
  <dcterms:created xsi:type="dcterms:W3CDTF">2017-03-21T12:51:00Z</dcterms:created>
  <dcterms:modified xsi:type="dcterms:W3CDTF">2017-05-23T07:31:00Z</dcterms:modified>
</cp:coreProperties>
</file>