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57" w:rsidRPr="002F5CC9" w:rsidRDefault="00887357" w:rsidP="00BE0464">
      <w:pPr>
        <w:spacing w:line="240" w:lineRule="auto"/>
        <w:jc w:val="right"/>
        <w:rPr>
          <w:rFonts w:ascii="Sylfaen" w:hAnsi="Sylfaen"/>
          <w:b/>
        </w:rPr>
      </w:pPr>
      <w:r w:rsidRPr="002F5CC9">
        <w:rPr>
          <w:rFonts w:ascii="Sylfaen" w:hAnsi="Sylfaen"/>
          <w:b/>
          <w:lang w:val="ka-GE"/>
        </w:rPr>
        <w:t>პროექტი</w:t>
      </w:r>
    </w:p>
    <w:p w:rsidR="002F5CC9" w:rsidRPr="002F5CC9" w:rsidRDefault="002F5CC9" w:rsidP="00BE0464">
      <w:pPr>
        <w:spacing w:line="240" w:lineRule="auto"/>
        <w:jc w:val="right"/>
        <w:rPr>
          <w:rFonts w:ascii="Sylfaen" w:hAnsi="Sylfaen"/>
          <w:b/>
          <w:sz w:val="20"/>
          <w:szCs w:val="32"/>
          <w:u w:val="single"/>
        </w:rPr>
      </w:pPr>
    </w:p>
    <w:p w:rsidR="009F6239" w:rsidRPr="009F6239" w:rsidRDefault="009F6239" w:rsidP="00BE0464">
      <w:pPr>
        <w:spacing w:line="240" w:lineRule="auto"/>
        <w:jc w:val="center"/>
        <w:rPr>
          <w:b/>
          <w:sz w:val="28"/>
          <w:szCs w:val="32"/>
          <w:lang w:val="ka-GE"/>
        </w:rPr>
      </w:pPr>
      <w:r w:rsidRPr="009F6239">
        <w:rPr>
          <w:rFonts w:ascii="Sylfaen" w:hAnsi="Sylfaen"/>
          <w:b/>
          <w:sz w:val="28"/>
          <w:szCs w:val="32"/>
          <w:lang w:val="ka-GE"/>
        </w:rPr>
        <w:t>საქართველოს</w:t>
      </w:r>
      <w:r w:rsidRPr="009F6239">
        <w:rPr>
          <w:b/>
          <w:sz w:val="28"/>
          <w:szCs w:val="32"/>
          <w:lang w:val="ka-GE"/>
        </w:rPr>
        <w:t xml:space="preserve"> </w:t>
      </w:r>
      <w:r w:rsidRPr="009F6239">
        <w:rPr>
          <w:rFonts w:ascii="Sylfaen" w:hAnsi="Sylfaen"/>
          <w:b/>
          <w:sz w:val="28"/>
          <w:szCs w:val="32"/>
          <w:lang w:val="ka-GE"/>
        </w:rPr>
        <w:t>კანონი</w:t>
      </w:r>
    </w:p>
    <w:p w:rsidR="009F6239" w:rsidRPr="00103A71" w:rsidRDefault="009F6239" w:rsidP="00BE0464">
      <w:pPr>
        <w:spacing w:line="240" w:lineRule="auto"/>
        <w:jc w:val="center"/>
        <w:rPr>
          <w:b/>
          <w:lang w:val="ka-GE"/>
        </w:rPr>
      </w:pPr>
      <w:r w:rsidRPr="00103A71">
        <w:rPr>
          <w:rFonts w:ascii="Sylfaen" w:hAnsi="Sylfaen"/>
          <w:b/>
          <w:lang w:val="ka-GE"/>
        </w:rPr>
        <w:t>„საქართველოს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ადმინისტრაციულ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სამართალდარღვევათა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კოდექსში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ცვლილების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შეტანის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შესახებ“ საქართველოს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კანონში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ცვლილების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შეტანის</w:t>
      </w:r>
      <w:r w:rsidRPr="00103A71">
        <w:rPr>
          <w:b/>
          <w:lang w:val="ka-GE"/>
        </w:rPr>
        <w:t xml:space="preserve"> </w:t>
      </w:r>
      <w:r w:rsidRPr="00103A71">
        <w:rPr>
          <w:rFonts w:ascii="Sylfaen" w:hAnsi="Sylfaen"/>
          <w:b/>
          <w:lang w:val="ka-GE"/>
        </w:rPr>
        <w:t>თაობაზე</w:t>
      </w:r>
    </w:p>
    <w:p w:rsidR="009F6239" w:rsidRPr="0069108F" w:rsidRDefault="009F6239" w:rsidP="00BE0464">
      <w:pPr>
        <w:spacing w:line="240" w:lineRule="auto"/>
        <w:jc w:val="center"/>
        <w:rPr>
          <w:b/>
          <w:lang w:val="ka-GE"/>
        </w:rPr>
      </w:pPr>
    </w:p>
    <w:p w:rsidR="00D542CC" w:rsidRPr="00D542CC" w:rsidRDefault="009F6239" w:rsidP="00BE0464">
      <w:pPr>
        <w:spacing w:line="240" w:lineRule="auto"/>
        <w:jc w:val="both"/>
        <w:rPr>
          <w:rFonts w:ascii="Sylfaen" w:hAnsi="Sylfaen"/>
          <w:lang w:val="ka-GE"/>
        </w:rPr>
      </w:pPr>
      <w:r w:rsidRPr="0069108F">
        <w:rPr>
          <w:rFonts w:ascii="Sylfaen" w:hAnsi="Sylfaen"/>
          <w:b/>
          <w:lang w:val="ka-GE"/>
        </w:rPr>
        <w:t>მუხლი</w:t>
      </w:r>
      <w:r w:rsidR="00BB2FCB" w:rsidRPr="0069108F">
        <w:rPr>
          <w:rFonts w:ascii="Sylfaen" w:hAnsi="Sylfaen"/>
          <w:b/>
          <w:lang w:val="ka-GE"/>
        </w:rPr>
        <w:t xml:space="preserve"> </w:t>
      </w:r>
      <w:r w:rsidRPr="0069108F">
        <w:rPr>
          <w:rFonts w:ascii="Sylfaen" w:hAnsi="Sylfaen"/>
          <w:b/>
          <w:lang w:val="ka-GE"/>
        </w:rPr>
        <w:t>1.</w:t>
      </w:r>
      <w:r w:rsidRPr="0069108F">
        <w:rPr>
          <w:rFonts w:ascii="Sylfaen" w:hAnsi="Sylfaen"/>
          <w:lang w:val="ka-GE"/>
        </w:rPr>
        <w:t xml:space="preserve"> „საქართველოს ადმინისტრაციულ სამართალდარღვევათა კოდექსში ცვლილების შეტანის შესახებ“ საქართველოს კანონის (საქართველოს საკანონმდებლო მაცნე (www.matsne.gov.ge), </w:t>
      </w:r>
      <w:r w:rsidR="00985B7F" w:rsidRPr="0069108F">
        <w:rPr>
          <w:rFonts w:ascii="Sylfaen" w:hAnsi="Sylfaen"/>
          <w:lang w:val="ka-GE"/>
        </w:rPr>
        <w:t>30.05.2017</w:t>
      </w:r>
      <w:r w:rsidRPr="0069108F">
        <w:rPr>
          <w:rFonts w:ascii="Sylfaen" w:hAnsi="Sylfaen"/>
          <w:lang w:val="ka-GE"/>
        </w:rPr>
        <w:t xml:space="preserve">, სარეგისტრაციო კოდი: </w:t>
      </w:r>
      <w:r w:rsidR="00985B7F" w:rsidRPr="0069108F">
        <w:rPr>
          <w:rFonts w:ascii="Sylfaen" w:hAnsi="Sylfaen"/>
          <w:lang w:val="ka-GE"/>
        </w:rPr>
        <w:t>020000000.05.001.018456</w:t>
      </w:r>
      <w:r w:rsidRPr="0069108F">
        <w:rPr>
          <w:rFonts w:ascii="Sylfaen" w:hAnsi="Sylfaen"/>
          <w:lang w:val="ka-GE"/>
        </w:rPr>
        <w:t>) პირველი მუხლის მე-</w:t>
      </w:r>
      <w:r w:rsidR="00985B7F" w:rsidRPr="0069108F">
        <w:rPr>
          <w:rFonts w:ascii="Sylfaen" w:hAnsi="Sylfaen"/>
          <w:lang w:val="ka-GE"/>
        </w:rPr>
        <w:t>13 ნაწილის „ა“ ქვეპუნქტ</w:t>
      </w:r>
      <w:r w:rsidR="00D542CC">
        <w:rPr>
          <w:rFonts w:ascii="Sylfaen" w:hAnsi="Sylfaen"/>
          <w:lang w:val="ka-GE"/>
        </w:rPr>
        <w:t>ი</w:t>
      </w:r>
      <w:r w:rsidR="00D542CC">
        <w:rPr>
          <w:rFonts w:ascii="Sylfaen" w:hAnsi="Sylfaen"/>
        </w:rPr>
        <w:t xml:space="preserve"> </w:t>
      </w:r>
      <w:r w:rsidR="00D542CC">
        <w:rPr>
          <w:rFonts w:ascii="Sylfaen" w:hAnsi="Sylfaen"/>
          <w:lang w:val="ka-GE"/>
        </w:rPr>
        <w:t>ჩამოყალიბდეს შემდეგი რედაქციით:</w:t>
      </w:r>
    </w:p>
    <w:p w:rsidR="00D542CC" w:rsidRDefault="00D542CC" w:rsidP="00BE0464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D542CC">
        <w:rPr>
          <w:rFonts w:ascii="Sylfaen" w:hAnsi="Sylfaen"/>
          <w:lang w:val="ka-GE"/>
        </w:rPr>
        <w:t xml:space="preserve">ა) პირველი ნაწილი ჩამოყალიბდეს შემდეგი რედაქციით: </w:t>
      </w:r>
    </w:p>
    <w:p w:rsidR="008E5C32" w:rsidRPr="0069108F" w:rsidRDefault="009735AE" w:rsidP="00BE0464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231CAA" w:rsidRPr="00231CAA">
        <w:rPr>
          <w:rFonts w:ascii="Sylfaen" w:hAnsi="Sylfaen"/>
          <w:lang w:val="ka-GE"/>
        </w:rPr>
        <w:t>საქართველოს შინაგან საქმეთა ორგანოები განიხილავენ ადმინისტრაციულ სამართალდარღვევათა საქმეებს, რომლებიც გათვალისწინებულია ამ კოდექსის 58</w:t>
      </w:r>
      <w:r w:rsidR="00231CAA" w:rsidRPr="00231CAA">
        <w:rPr>
          <w:rFonts w:ascii="Sylfaen" w:hAnsi="Sylfaen"/>
          <w:vertAlign w:val="superscript"/>
          <w:lang w:val="ka-GE"/>
        </w:rPr>
        <w:t>3</w:t>
      </w:r>
      <w:r w:rsidR="00231CAA" w:rsidRPr="00231CAA">
        <w:rPr>
          <w:rFonts w:ascii="Sylfaen" w:hAnsi="Sylfaen"/>
          <w:lang w:val="ka-GE"/>
        </w:rPr>
        <w:t>, 86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>, 1071–107</w:t>
      </w:r>
      <w:r w:rsidR="00231CAA" w:rsidRPr="00231CAA">
        <w:rPr>
          <w:rFonts w:ascii="Sylfaen" w:hAnsi="Sylfaen"/>
          <w:vertAlign w:val="superscript"/>
          <w:lang w:val="ka-GE"/>
        </w:rPr>
        <w:t>3</w:t>
      </w:r>
      <w:r w:rsidR="00231CAA" w:rsidRPr="00231CAA">
        <w:rPr>
          <w:rFonts w:ascii="Sylfaen" w:hAnsi="Sylfaen"/>
          <w:lang w:val="ka-GE"/>
        </w:rPr>
        <w:t>, 107</w:t>
      </w:r>
      <w:r w:rsidR="00231CAA" w:rsidRPr="00231CAA">
        <w:rPr>
          <w:rFonts w:ascii="Sylfaen" w:hAnsi="Sylfaen"/>
          <w:vertAlign w:val="superscript"/>
          <w:lang w:val="ka-GE"/>
        </w:rPr>
        <w:t>5</w:t>
      </w:r>
      <w:r w:rsidR="00231CAA" w:rsidRPr="00231CAA">
        <w:rPr>
          <w:rFonts w:ascii="Sylfaen" w:hAnsi="Sylfaen"/>
          <w:lang w:val="ka-GE"/>
        </w:rPr>
        <w:t>, 108-ე, 114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>, 114</w:t>
      </w:r>
      <w:r w:rsidR="00231CAA" w:rsidRPr="00231CAA">
        <w:rPr>
          <w:rFonts w:ascii="Sylfaen" w:hAnsi="Sylfaen"/>
          <w:vertAlign w:val="superscript"/>
          <w:lang w:val="ka-GE"/>
        </w:rPr>
        <w:t>2</w:t>
      </w:r>
      <w:r w:rsidR="00231CAA" w:rsidRPr="00231CAA">
        <w:rPr>
          <w:rFonts w:ascii="Sylfaen" w:hAnsi="Sylfaen"/>
          <w:lang w:val="ka-GE"/>
        </w:rPr>
        <w:t>, 116-ე–116</w:t>
      </w:r>
      <w:r w:rsidR="00231CAA" w:rsidRPr="00231CAA">
        <w:rPr>
          <w:rFonts w:ascii="Sylfaen" w:hAnsi="Sylfaen"/>
          <w:vertAlign w:val="superscript"/>
          <w:lang w:val="ka-GE"/>
        </w:rPr>
        <w:t>3</w:t>
      </w:r>
      <w:r w:rsidR="00231CAA" w:rsidRPr="00231CAA">
        <w:rPr>
          <w:rFonts w:ascii="Sylfaen" w:hAnsi="Sylfaen"/>
          <w:lang w:val="ka-GE"/>
        </w:rPr>
        <w:t>, 118-ე–119-ე, 120-ე–123-ე, 125-ე და 127-ე მუხლებით, 127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 xml:space="preserve"> მუხლის პირველი–მე-2, მე-6 და მე-7 ნაწილებით, 128-ე მუხლის პირველი და მე-2 ნაწილებით, 129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>
        <w:rPr>
          <w:rFonts w:ascii="Sylfaen" w:hAnsi="Sylfaen"/>
          <w:lang w:val="ka-GE"/>
        </w:rPr>
        <w:t xml:space="preserve"> </w:t>
      </w:r>
      <w:r w:rsidR="00231CAA" w:rsidRPr="00231CAA">
        <w:rPr>
          <w:rFonts w:ascii="Sylfaen" w:hAnsi="Sylfaen"/>
          <w:lang w:val="ka-GE"/>
        </w:rPr>
        <w:t>მუხლით, 131-ე მუხლით (საავტომობილო ტრანსპორტზე ჩადენილი დარღვევებისათვის), 134-ე და 139</w:t>
      </w:r>
      <w:r w:rsidR="00231CAA" w:rsidRPr="00231CAA">
        <w:rPr>
          <w:rFonts w:ascii="Sylfaen" w:hAnsi="Sylfaen"/>
          <w:vertAlign w:val="superscript"/>
          <w:lang w:val="ka-GE"/>
        </w:rPr>
        <w:t>5</w:t>
      </w:r>
      <w:r w:rsidR="00231CAA" w:rsidRPr="00231CAA">
        <w:rPr>
          <w:rFonts w:ascii="Sylfaen" w:hAnsi="Sylfaen"/>
          <w:lang w:val="ka-GE"/>
        </w:rPr>
        <w:t xml:space="preserve"> მუხლებით, 153</w:t>
      </w:r>
      <w:r w:rsidR="00231CAA" w:rsidRPr="00231CAA">
        <w:rPr>
          <w:rFonts w:ascii="Sylfaen" w:hAnsi="Sylfaen"/>
          <w:vertAlign w:val="superscript"/>
          <w:lang w:val="ka-GE"/>
        </w:rPr>
        <w:t>6</w:t>
      </w:r>
      <w:r w:rsidR="00231CAA" w:rsidRPr="00231CAA">
        <w:rPr>
          <w:rFonts w:ascii="Sylfaen" w:hAnsi="Sylfaen"/>
          <w:lang w:val="ka-GE"/>
        </w:rPr>
        <w:t xml:space="preserve"> მუხლის პირველი და მე-3 ნაწილებით, 155-ე და 170-ე მუხლებით, 171-ე მუხლის პირველი და მე-2 ნაწილებით, 171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 xml:space="preserve"> მუხლით (ყველა დაწესებულების (გარდა სამედიცინო და ფარმაცევტული დაწესებულებებისა, შეიარაღებული ძალებისა და პენიტენციური დაწესებულებისა), სატრანსპორტო საშუალების (გარდა რკინიგზის, საზღვაო და საჰაერო ტრანსპორტისა) მძღოლის, რკინიგზის, საზღვაო და საჰაერო ტრანსპორტის მესაკუთრის/მფლობელის, აგრეთვე ფიზიკური პირის მიმართ (გარდა ფიზიკური პირის მიერ რკინიგზის ტრანსპორტში ჩადენილი დარღვევისა)), 174</w:t>
      </w:r>
      <w:r w:rsidR="00231CAA" w:rsidRPr="00231CAA">
        <w:rPr>
          <w:rFonts w:ascii="Sylfaen" w:hAnsi="Sylfaen"/>
          <w:vertAlign w:val="superscript"/>
          <w:lang w:val="ka-GE"/>
        </w:rPr>
        <w:t>15</w:t>
      </w:r>
      <w:r w:rsidR="00231CAA" w:rsidRPr="00231CAA">
        <w:rPr>
          <w:rFonts w:ascii="Sylfaen" w:hAnsi="Sylfaen"/>
          <w:lang w:val="ka-GE"/>
        </w:rPr>
        <w:t xml:space="preserve"> მუხლით (გარდა 174</w:t>
      </w:r>
      <w:r w:rsidR="00231CAA" w:rsidRPr="00231CAA">
        <w:rPr>
          <w:rFonts w:ascii="Sylfaen" w:hAnsi="Sylfaen"/>
          <w:vertAlign w:val="superscript"/>
          <w:lang w:val="ka-GE"/>
        </w:rPr>
        <w:t>15</w:t>
      </w:r>
      <w:r w:rsidR="00231CAA" w:rsidRPr="00231CAA">
        <w:rPr>
          <w:rFonts w:ascii="Sylfaen" w:hAnsi="Sylfaen"/>
          <w:lang w:val="ka-GE"/>
        </w:rPr>
        <w:t xml:space="preserve"> მუხლის მე-4 ნაწილისა), 174</w:t>
      </w:r>
      <w:r w:rsidR="00231CAA" w:rsidRPr="00231CAA">
        <w:rPr>
          <w:rFonts w:ascii="Sylfaen" w:hAnsi="Sylfaen"/>
          <w:vertAlign w:val="superscript"/>
          <w:lang w:val="ka-GE"/>
        </w:rPr>
        <w:t>16</w:t>
      </w:r>
      <w:r w:rsidR="00231CAA" w:rsidRPr="00231CAA">
        <w:rPr>
          <w:rFonts w:ascii="Sylfaen" w:hAnsi="Sylfaen"/>
          <w:lang w:val="ka-GE"/>
        </w:rPr>
        <w:t xml:space="preserve"> და 176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 xml:space="preserve"> მუხლებით, 181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 xml:space="preserve"> მუხლის პირველი ნაწილით, 182</w:t>
      </w:r>
      <w:r w:rsidR="00231CAA" w:rsidRPr="00231CAA">
        <w:rPr>
          <w:rFonts w:ascii="Sylfaen" w:hAnsi="Sylfaen"/>
          <w:vertAlign w:val="superscript"/>
          <w:lang w:val="ka-GE"/>
        </w:rPr>
        <w:t>1</w:t>
      </w:r>
      <w:r w:rsidR="00231CAA" w:rsidRPr="00231CAA">
        <w:rPr>
          <w:rFonts w:ascii="Sylfaen" w:hAnsi="Sylfaen"/>
          <w:lang w:val="ka-GE"/>
        </w:rPr>
        <w:t>, 182</w:t>
      </w:r>
      <w:r w:rsidR="00231CAA" w:rsidRPr="00231CAA">
        <w:rPr>
          <w:rFonts w:ascii="Sylfaen" w:hAnsi="Sylfaen"/>
          <w:vertAlign w:val="superscript"/>
          <w:lang w:val="ka-GE"/>
        </w:rPr>
        <w:t>2</w:t>
      </w:r>
      <w:r w:rsidR="00231CAA" w:rsidRPr="00231CAA">
        <w:rPr>
          <w:rFonts w:ascii="Sylfaen" w:hAnsi="Sylfaen"/>
          <w:lang w:val="ka-GE"/>
        </w:rPr>
        <w:t xml:space="preserve">, </w:t>
      </w:r>
      <w:r w:rsidR="00231CAA">
        <w:rPr>
          <w:rFonts w:ascii="Sylfaen" w:hAnsi="Sylfaen"/>
        </w:rPr>
        <w:t>185-</w:t>
      </w:r>
      <w:r w:rsidR="00231CAA">
        <w:rPr>
          <w:rFonts w:ascii="Sylfaen" w:hAnsi="Sylfaen"/>
          <w:lang w:val="ka-GE"/>
        </w:rPr>
        <w:t xml:space="preserve">ე მუხლის მე-2 ნაწილით, </w:t>
      </w:r>
      <w:r w:rsidR="00231CAA" w:rsidRPr="00231CAA">
        <w:rPr>
          <w:rFonts w:ascii="Sylfaen" w:hAnsi="Sylfaen"/>
          <w:lang w:val="ka-GE"/>
        </w:rPr>
        <w:t>190-ე, 190</w:t>
      </w:r>
      <w:r w:rsidR="00231CAA" w:rsidRPr="00231CAA">
        <w:rPr>
          <w:rFonts w:ascii="Sylfaen" w:hAnsi="Sylfaen"/>
          <w:vertAlign w:val="superscript"/>
          <w:lang w:val="ka-GE"/>
        </w:rPr>
        <w:t>2</w:t>
      </w:r>
      <w:r w:rsidR="00231CAA" w:rsidRPr="00231CAA">
        <w:rPr>
          <w:rFonts w:ascii="Sylfaen" w:hAnsi="Sylfaen"/>
          <w:lang w:val="ka-GE"/>
        </w:rPr>
        <w:t xml:space="preserve"> და 191-ე მუხლებით</w:t>
      </w:r>
      <w:r w:rsidR="008E5C32" w:rsidRPr="0069108F">
        <w:rPr>
          <w:rFonts w:ascii="Sylfaen" w:hAnsi="Sylfaen"/>
          <w:lang w:val="ka-GE"/>
        </w:rPr>
        <w:t>.“.</w:t>
      </w:r>
    </w:p>
    <w:p w:rsidR="00985B7F" w:rsidRPr="00985B7F" w:rsidRDefault="00985B7F" w:rsidP="00BE0464">
      <w:pPr>
        <w:spacing w:line="240" w:lineRule="auto"/>
        <w:jc w:val="center"/>
        <w:rPr>
          <w:rFonts w:ascii="Sylfaen" w:hAnsi="Sylfaen"/>
          <w:lang w:val="ka-GE"/>
        </w:rPr>
      </w:pPr>
    </w:p>
    <w:p w:rsidR="00985B7F" w:rsidRPr="00216E17" w:rsidRDefault="00985B7F" w:rsidP="00BE0464">
      <w:pPr>
        <w:spacing w:line="240" w:lineRule="auto"/>
        <w:rPr>
          <w:rFonts w:ascii="Sylfaen" w:hAnsi="Sylfaen"/>
          <w:lang w:val="ka-GE"/>
        </w:rPr>
      </w:pPr>
      <w:r w:rsidRPr="00BB2FCB">
        <w:rPr>
          <w:rFonts w:ascii="Sylfaen" w:hAnsi="Sylfaen" w:cs="Sylfaen"/>
          <w:b/>
          <w:lang w:val="ka-GE"/>
        </w:rPr>
        <w:t>მუხლი</w:t>
      </w:r>
      <w:r w:rsidRPr="00BB2FCB">
        <w:rPr>
          <w:rFonts w:ascii="Sylfaen" w:hAnsi="Sylfaen"/>
          <w:b/>
          <w:lang w:val="ka-GE"/>
        </w:rPr>
        <w:t xml:space="preserve"> 2.</w:t>
      </w:r>
      <w:r w:rsidRPr="00985B7F">
        <w:rPr>
          <w:rFonts w:ascii="Sylfaen" w:hAnsi="Sylfaen"/>
          <w:lang w:val="ka-GE"/>
        </w:rPr>
        <w:t xml:space="preserve"> </w:t>
      </w:r>
      <w:r w:rsidR="00BB2FCB">
        <w:rPr>
          <w:rFonts w:ascii="Sylfaen" w:hAnsi="Sylfaen"/>
          <w:lang w:val="ka-GE"/>
        </w:rPr>
        <w:t xml:space="preserve"> </w:t>
      </w:r>
      <w:r w:rsidR="004332B5" w:rsidRPr="004332B5">
        <w:rPr>
          <w:rFonts w:ascii="Sylfaen" w:hAnsi="Sylfaen" w:cs="Sylfaen"/>
          <w:lang w:val="ka-GE"/>
        </w:rPr>
        <w:t>ეს კანონი ამოქმედდეს გამოქვეყნებიდან მე-15 დღეს.</w:t>
      </w:r>
    </w:p>
    <w:p w:rsidR="00985B7F" w:rsidRPr="00985B7F" w:rsidRDefault="00985B7F" w:rsidP="00BE0464">
      <w:pPr>
        <w:spacing w:line="240" w:lineRule="auto"/>
        <w:jc w:val="center"/>
        <w:rPr>
          <w:rFonts w:ascii="Sylfaen" w:hAnsi="Sylfaen"/>
          <w:lang w:val="ka-GE"/>
        </w:rPr>
      </w:pPr>
    </w:p>
    <w:p w:rsidR="00985B7F" w:rsidRDefault="00985B7F" w:rsidP="00BE0464">
      <w:pPr>
        <w:spacing w:line="240" w:lineRule="auto"/>
        <w:jc w:val="center"/>
        <w:rPr>
          <w:rFonts w:ascii="Sylfaen" w:hAnsi="Sylfaen" w:cs="Sylfaen"/>
          <w:lang w:val="ka-GE"/>
        </w:rPr>
      </w:pPr>
    </w:p>
    <w:p w:rsidR="008E5C32" w:rsidRPr="00ED2E0B" w:rsidRDefault="00BB2FCB" w:rsidP="00BE0464">
      <w:pPr>
        <w:spacing w:line="240" w:lineRule="auto"/>
        <w:rPr>
          <w:rFonts w:ascii="Sylfaen" w:hAnsi="Sylfaen" w:cs="Sylfaen"/>
          <w:b/>
        </w:rPr>
      </w:pPr>
      <w:r w:rsidRPr="00ED2E0B">
        <w:rPr>
          <w:rFonts w:ascii="Sylfaen" w:hAnsi="Sylfaen" w:cs="Sylfaen"/>
          <w:b/>
          <w:lang w:val="ka-GE"/>
        </w:rPr>
        <w:t xml:space="preserve">       </w:t>
      </w:r>
      <w:r w:rsidR="00985B7F" w:rsidRPr="00ED2E0B">
        <w:rPr>
          <w:rFonts w:ascii="Sylfaen" w:hAnsi="Sylfaen" w:cs="Sylfaen"/>
          <w:b/>
          <w:lang w:val="ka-GE"/>
        </w:rPr>
        <w:t>საქართველოს</w:t>
      </w:r>
      <w:r w:rsidR="00985B7F" w:rsidRPr="00ED2E0B">
        <w:rPr>
          <w:rFonts w:ascii="Sylfaen" w:hAnsi="Sylfaen"/>
          <w:b/>
          <w:lang w:val="ka-GE"/>
        </w:rPr>
        <w:t xml:space="preserve"> </w:t>
      </w:r>
      <w:r w:rsidR="00985B7F" w:rsidRPr="00ED2E0B">
        <w:rPr>
          <w:rFonts w:ascii="Sylfaen" w:hAnsi="Sylfaen" w:cs="Sylfaen"/>
          <w:b/>
          <w:lang w:val="ka-GE"/>
        </w:rPr>
        <w:t>პრეზიდენტი</w:t>
      </w:r>
      <w:r w:rsidR="00985B7F" w:rsidRPr="00ED2E0B">
        <w:rPr>
          <w:rFonts w:ascii="Sylfaen" w:hAnsi="Sylfaen"/>
          <w:b/>
          <w:lang w:val="ka-GE"/>
        </w:rPr>
        <w:tab/>
      </w:r>
      <w:r w:rsidR="00985B7F" w:rsidRPr="00ED2E0B">
        <w:rPr>
          <w:rFonts w:ascii="Sylfaen" w:hAnsi="Sylfaen"/>
          <w:b/>
          <w:lang w:val="ka-GE"/>
        </w:rPr>
        <w:tab/>
        <w:t xml:space="preserve">                                 </w:t>
      </w:r>
      <w:r w:rsidR="00985B7F" w:rsidRPr="00ED2E0B">
        <w:rPr>
          <w:rFonts w:ascii="Sylfaen" w:hAnsi="Sylfaen" w:cs="Sylfaen"/>
          <w:b/>
          <w:lang w:val="ka-GE"/>
        </w:rPr>
        <w:t>გიორგი</w:t>
      </w:r>
      <w:r w:rsidR="00985B7F" w:rsidRPr="00ED2E0B">
        <w:rPr>
          <w:rFonts w:ascii="Sylfaen" w:hAnsi="Sylfaen"/>
          <w:b/>
          <w:lang w:val="ka-GE"/>
        </w:rPr>
        <w:t xml:space="preserve"> </w:t>
      </w:r>
      <w:r w:rsidR="00985B7F" w:rsidRPr="00ED2E0B">
        <w:rPr>
          <w:rFonts w:ascii="Sylfaen" w:hAnsi="Sylfaen" w:cs="Sylfaen"/>
          <w:b/>
          <w:lang w:val="ka-GE"/>
        </w:rPr>
        <w:t>მარგველაშვილი</w:t>
      </w:r>
    </w:p>
    <w:p w:rsidR="007934BF" w:rsidRDefault="007934BF" w:rsidP="00BE0464">
      <w:pPr>
        <w:spacing w:line="240" w:lineRule="auto"/>
        <w:rPr>
          <w:rFonts w:ascii="Sylfaen" w:hAnsi="Sylfaen" w:cs="Sylfaen"/>
        </w:rPr>
      </w:pPr>
    </w:p>
    <w:p w:rsidR="007934BF" w:rsidRDefault="007934BF" w:rsidP="00BE0464">
      <w:pPr>
        <w:spacing w:line="240" w:lineRule="auto"/>
        <w:rPr>
          <w:rFonts w:ascii="Sylfaen" w:hAnsi="Sylfaen" w:cs="Sylfaen"/>
        </w:rPr>
      </w:pPr>
    </w:p>
    <w:p w:rsidR="007934BF" w:rsidRDefault="007934BF" w:rsidP="00BE0464">
      <w:pPr>
        <w:spacing w:line="240" w:lineRule="auto"/>
        <w:rPr>
          <w:rFonts w:ascii="Sylfaen" w:hAnsi="Sylfaen" w:cs="Sylfaen"/>
        </w:rPr>
      </w:pPr>
    </w:p>
    <w:p w:rsidR="00923233" w:rsidRDefault="00923233" w:rsidP="00923233">
      <w:pPr>
        <w:spacing w:line="240" w:lineRule="auto"/>
        <w:rPr>
          <w:rFonts w:ascii="Sylfaen" w:hAnsi="Sylfaen" w:cs="Sylfaen"/>
        </w:rPr>
      </w:pPr>
    </w:p>
    <w:p w:rsidR="004D2E77" w:rsidRPr="004D2E77" w:rsidRDefault="004D2E77" w:rsidP="00923233">
      <w:pPr>
        <w:spacing w:line="240" w:lineRule="auto"/>
        <w:rPr>
          <w:rFonts w:ascii="Sylfaen" w:hAnsi="Sylfaen" w:cs="Sylfaen"/>
        </w:rPr>
      </w:pPr>
    </w:p>
    <w:p w:rsidR="007934BF" w:rsidRPr="001320A9" w:rsidRDefault="007934BF" w:rsidP="00923233">
      <w:pPr>
        <w:spacing w:line="240" w:lineRule="auto"/>
        <w:jc w:val="center"/>
        <w:rPr>
          <w:b/>
        </w:rPr>
      </w:pPr>
      <w:proofErr w:type="gramStart"/>
      <w:r w:rsidRPr="001320A9">
        <w:rPr>
          <w:rFonts w:ascii="Sylfaen" w:hAnsi="Sylfaen"/>
          <w:b/>
        </w:rPr>
        <w:lastRenderedPageBreak/>
        <w:t>განმარტებითი</w:t>
      </w:r>
      <w:proofErr w:type="gramEnd"/>
      <w:r w:rsidRPr="001320A9">
        <w:rPr>
          <w:b/>
        </w:rPr>
        <w:t xml:space="preserve"> </w:t>
      </w:r>
      <w:r w:rsidRPr="001320A9">
        <w:rPr>
          <w:rFonts w:ascii="Sylfaen" w:hAnsi="Sylfaen"/>
          <w:b/>
        </w:rPr>
        <w:t>ბარათი</w:t>
      </w:r>
    </w:p>
    <w:p w:rsidR="007934BF" w:rsidRPr="00845238" w:rsidRDefault="00E91E6D" w:rsidP="00BE0464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1320A9">
        <w:rPr>
          <w:rFonts w:ascii="Sylfaen" w:hAnsi="Sylfaen"/>
          <w:b/>
          <w:lang w:val="ka-GE"/>
        </w:rPr>
        <w:t>„</w:t>
      </w:r>
      <w:r w:rsidR="007934BF" w:rsidRPr="001320A9">
        <w:rPr>
          <w:rFonts w:ascii="Sylfaen" w:hAnsi="Sylfaen" w:cs="Sylfaen"/>
          <w:b/>
        </w:rPr>
        <w:t>საქართველოს</w:t>
      </w:r>
      <w:r w:rsidR="007934BF" w:rsidRPr="001320A9">
        <w:rPr>
          <w:b/>
        </w:rPr>
        <w:t xml:space="preserve"> </w:t>
      </w:r>
      <w:r w:rsidRPr="001320A9">
        <w:rPr>
          <w:rFonts w:ascii="Sylfaen" w:hAnsi="Sylfaen"/>
          <w:b/>
          <w:lang w:val="ka-GE"/>
        </w:rPr>
        <w:t xml:space="preserve"> </w:t>
      </w:r>
      <w:r w:rsidR="007934BF" w:rsidRPr="001320A9">
        <w:rPr>
          <w:rFonts w:ascii="Sylfaen" w:hAnsi="Sylfaen" w:cs="Sylfaen"/>
          <w:b/>
        </w:rPr>
        <w:t>ადმინისტრაციულ</w:t>
      </w:r>
      <w:r w:rsidRPr="001320A9">
        <w:rPr>
          <w:rFonts w:ascii="Sylfaen" w:hAnsi="Sylfaen" w:cs="Sylfaen"/>
          <w:b/>
          <w:lang w:val="ka-GE"/>
        </w:rPr>
        <w:t xml:space="preserve"> 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სამართალდარღვევათა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კოდექსში</w:t>
      </w:r>
      <w:r w:rsidR="007934BF" w:rsidRPr="001320A9">
        <w:rPr>
          <w:b/>
        </w:rPr>
        <w:t xml:space="preserve"> </w:t>
      </w:r>
      <w:r w:rsidRPr="001320A9">
        <w:rPr>
          <w:rFonts w:ascii="Sylfaen" w:hAnsi="Sylfaen"/>
          <w:b/>
          <w:lang w:val="ka-GE"/>
        </w:rPr>
        <w:t xml:space="preserve"> </w:t>
      </w:r>
      <w:r w:rsidR="007934BF" w:rsidRPr="001320A9">
        <w:rPr>
          <w:rFonts w:ascii="Sylfaen" w:hAnsi="Sylfaen" w:cs="Sylfaen"/>
          <w:b/>
        </w:rPr>
        <w:t>ცვლილების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შეტანის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შესახებ</w:t>
      </w:r>
      <w:r w:rsidRPr="001320A9">
        <w:rPr>
          <w:rFonts w:ascii="Sylfaen" w:hAnsi="Sylfaen"/>
          <w:b/>
          <w:lang w:val="ka-GE"/>
        </w:rPr>
        <w:t>“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საქართველოს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კანონში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ცვლილების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შეტანის</w:t>
      </w:r>
      <w:r w:rsidR="007934BF" w:rsidRPr="001320A9">
        <w:rPr>
          <w:b/>
        </w:rPr>
        <w:t xml:space="preserve"> </w:t>
      </w:r>
      <w:r w:rsidR="007934BF" w:rsidRPr="001320A9">
        <w:rPr>
          <w:rFonts w:ascii="Sylfaen" w:hAnsi="Sylfaen" w:cs="Sylfaen"/>
          <w:b/>
        </w:rPr>
        <w:t>თაობაზე</w:t>
      </w:r>
      <w:r w:rsidR="00ED2E0B" w:rsidRPr="001320A9">
        <w:rPr>
          <w:rFonts w:ascii="Sylfaen" w:hAnsi="Sylfaen" w:cs="Sylfaen"/>
          <w:b/>
        </w:rPr>
        <w:t>”</w:t>
      </w:r>
      <w:r w:rsidR="005B29B3">
        <w:rPr>
          <w:rFonts w:ascii="Sylfaen" w:hAnsi="Sylfaen" w:cs="Sylfaen"/>
          <w:b/>
        </w:rPr>
        <w:t xml:space="preserve"> </w:t>
      </w:r>
      <w:r w:rsidR="005B29B3">
        <w:rPr>
          <w:rFonts w:ascii="Sylfaen" w:hAnsi="Sylfaen" w:cs="Sylfaen"/>
          <w:b/>
          <w:lang w:val="ka-GE"/>
        </w:rPr>
        <w:t>საქართველოს კანონის პროექტ</w:t>
      </w:r>
      <w:r w:rsidR="00845238">
        <w:rPr>
          <w:rFonts w:ascii="Sylfaen" w:hAnsi="Sylfaen" w:cs="Sylfaen"/>
          <w:b/>
          <w:lang w:val="ka-GE"/>
        </w:rPr>
        <w:t>ზე</w:t>
      </w:r>
      <w:bookmarkStart w:id="0" w:name="_GoBack"/>
      <w:bookmarkEnd w:id="0"/>
    </w:p>
    <w:p w:rsidR="007934BF" w:rsidRPr="00CD6963" w:rsidRDefault="007934BF" w:rsidP="00BE0464">
      <w:pPr>
        <w:spacing w:line="240" w:lineRule="auto"/>
        <w:jc w:val="both"/>
        <w:rPr>
          <w:b/>
        </w:rPr>
      </w:pPr>
      <w:r w:rsidRPr="00CD6963">
        <w:rPr>
          <w:rFonts w:ascii="Sylfaen" w:hAnsi="Sylfaen"/>
          <w:b/>
        </w:rPr>
        <w:t>ა</w:t>
      </w:r>
      <w:r w:rsidRPr="00CD6963">
        <w:rPr>
          <w:b/>
        </w:rPr>
        <w:t xml:space="preserve">) </w:t>
      </w:r>
      <w:proofErr w:type="gramStart"/>
      <w:r w:rsidRPr="00CD6963">
        <w:rPr>
          <w:rFonts w:ascii="Sylfaen" w:hAnsi="Sylfaen"/>
          <w:b/>
        </w:rPr>
        <w:t>ზოგადი</w:t>
      </w:r>
      <w:proofErr w:type="gramEnd"/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ინფორმაცია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კანონპროექტის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შესახებ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r w:rsidRPr="00CD6963">
        <w:rPr>
          <w:rFonts w:ascii="Sylfaen" w:hAnsi="Sylfaen"/>
          <w:b/>
        </w:rPr>
        <w:t>ა</w:t>
      </w:r>
      <w:r w:rsidRPr="00CD6963">
        <w:rPr>
          <w:b/>
        </w:rPr>
        <w:t>.</w:t>
      </w:r>
      <w:r w:rsidRPr="00CD6963">
        <w:rPr>
          <w:rFonts w:ascii="Sylfaen" w:hAnsi="Sylfaen"/>
          <w:b/>
        </w:rPr>
        <w:t>ა</w:t>
      </w:r>
      <w:r w:rsidRPr="00CD6963">
        <w:rPr>
          <w:b/>
        </w:rPr>
        <w:t xml:space="preserve">) </w:t>
      </w:r>
      <w:r w:rsidRPr="00CD6963">
        <w:rPr>
          <w:rFonts w:ascii="Sylfaen" w:hAnsi="Sylfaen"/>
          <w:b/>
        </w:rPr>
        <w:t>კანონპროექტის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მიღების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მიზეზი</w:t>
      </w:r>
      <w:r w:rsidRPr="00CD6963">
        <w:rPr>
          <w:b/>
        </w:rPr>
        <w:t>:</w:t>
      </w:r>
    </w:p>
    <w:p w:rsidR="00BE0464" w:rsidRDefault="009E778A" w:rsidP="00BE0464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კანონპროექტის მიღების მიზეზია</w:t>
      </w:r>
      <w:r w:rsidR="00BE04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პაკეტში შემავალი „</w:t>
      </w:r>
      <w:r w:rsidR="007934BF" w:rsidRPr="00CD6963">
        <w:rPr>
          <w:rFonts w:ascii="Sylfaen" w:hAnsi="Sylfaen"/>
        </w:rPr>
        <w:t xml:space="preserve">საქართველოს ადმინისტრაციულ სამართალდარღვევათა კოდექსში </w:t>
      </w:r>
      <w:r>
        <w:rPr>
          <w:rFonts w:ascii="Sylfaen" w:hAnsi="Sylfaen"/>
          <w:lang w:val="ka-GE"/>
        </w:rPr>
        <w:t>ცვლილების შეტანის შესახებ“ საქართველოს კანონის პროექტი</w:t>
      </w:r>
      <w:r w:rsidR="001320A9">
        <w:rPr>
          <w:rFonts w:ascii="Sylfaen" w:hAnsi="Sylfaen"/>
          <w:lang w:val="ka-GE"/>
        </w:rPr>
        <w:t>თ გათვალისწინებული</w:t>
      </w:r>
      <w:r w:rsidR="00BE0464">
        <w:rPr>
          <w:rFonts w:ascii="Sylfaen" w:hAnsi="Sylfaen"/>
          <w:lang w:val="ka-GE"/>
        </w:rPr>
        <w:t xml:space="preserve"> </w:t>
      </w:r>
      <w:r w:rsidR="00BE0464" w:rsidRPr="00BE0464">
        <w:rPr>
          <w:rFonts w:ascii="Sylfaen" w:hAnsi="Sylfaen"/>
          <w:lang w:val="ka-GE"/>
        </w:rPr>
        <w:t>საქართველოს ადმინისტრაციულ სამართალდარღვევათა კოდექ</w:t>
      </w:r>
      <w:r w:rsidR="00BE0464">
        <w:rPr>
          <w:rFonts w:ascii="Sylfaen" w:hAnsi="Sylfaen"/>
          <w:lang w:val="ka-GE"/>
        </w:rPr>
        <w:t>სის 209-ე მუხლში შესატანი ცვლილება.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r w:rsidRPr="00CD6963">
        <w:rPr>
          <w:rFonts w:ascii="Sylfaen" w:hAnsi="Sylfaen"/>
          <w:b/>
        </w:rPr>
        <w:t>ა</w:t>
      </w:r>
      <w:r w:rsidRPr="00CD6963">
        <w:rPr>
          <w:b/>
        </w:rPr>
        <w:t>.</w:t>
      </w:r>
      <w:r w:rsidRPr="00CD6963">
        <w:rPr>
          <w:rFonts w:ascii="Sylfaen" w:hAnsi="Sylfaen"/>
          <w:b/>
        </w:rPr>
        <w:t>ბ</w:t>
      </w:r>
      <w:r w:rsidRPr="00CD6963">
        <w:rPr>
          <w:b/>
        </w:rPr>
        <w:t xml:space="preserve">) </w:t>
      </w:r>
      <w:r w:rsidRPr="00CD6963">
        <w:rPr>
          <w:rFonts w:ascii="Sylfaen" w:hAnsi="Sylfaen"/>
          <w:b/>
        </w:rPr>
        <w:t>კანონპროექტის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მიზანი</w:t>
      </w:r>
    </w:p>
    <w:p w:rsidR="00BE0464" w:rsidRDefault="009E778A" w:rsidP="00BE0464">
      <w:pPr>
        <w:spacing w:line="240" w:lineRule="auto"/>
        <w:jc w:val="both"/>
        <w:rPr>
          <w:rFonts w:ascii="Sylfaen" w:hAnsi="Sylfaen"/>
          <w:lang w:val="ka-GE"/>
        </w:rPr>
      </w:pPr>
      <w:r w:rsidRPr="009E778A">
        <w:rPr>
          <w:rFonts w:ascii="Sylfaen" w:hAnsi="Sylfaen"/>
        </w:rPr>
        <w:t>„</w:t>
      </w:r>
      <w:proofErr w:type="gramStart"/>
      <w:r w:rsidRPr="009E778A">
        <w:rPr>
          <w:rFonts w:ascii="Sylfaen" w:hAnsi="Sylfaen"/>
        </w:rPr>
        <w:t>საქართველოს</w:t>
      </w:r>
      <w:proofErr w:type="gramEnd"/>
      <w:r w:rsidRPr="009E778A">
        <w:rPr>
          <w:rFonts w:ascii="Sylfaen" w:hAnsi="Sylfaen"/>
        </w:rPr>
        <w:t xml:space="preserve"> ადმინისტრაციულ სამართალდარღვევათა კოდექსში ცვლილების შეტანის შესახებ</w:t>
      </w:r>
      <w:r>
        <w:rPr>
          <w:rFonts w:ascii="Sylfaen" w:hAnsi="Sylfaen"/>
        </w:rPr>
        <w:t>“</w:t>
      </w:r>
      <w:r w:rsidR="006174D5">
        <w:rPr>
          <w:rFonts w:ascii="Sylfaen" w:hAnsi="Sylfaen"/>
        </w:rPr>
        <w:t xml:space="preserve"> </w:t>
      </w:r>
      <w:r w:rsidRPr="009E778A">
        <w:rPr>
          <w:rFonts w:ascii="Sylfaen" w:hAnsi="Sylfaen"/>
        </w:rPr>
        <w:t>საქართველოს კანონის პროექტი</w:t>
      </w:r>
      <w:r>
        <w:rPr>
          <w:rFonts w:ascii="Sylfaen" w:hAnsi="Sylfaen"/>
          <w:lang w:val="ka-GE"/>
        </w:rPr>
        <w:t>თ</w:t>
      </w:r>
      <w:r w:rsidR="001320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გათვალისწინებული ცვლილება</w:t>
      </w:r>
      <w:r w:rsidR="00BE0464">
        <w:rPr>
          <w:rFonts w:ascii="Sylfaen" w:hAnsi="Sylfaen"/>
          <w:lang w:val="ka-GE"/>
        </w:rPr>
        <w:t xml:space="preserve"> აისახოს </w:t>
      </w:r>
      <w:r>
        <w:rPr>
          <w:rFonts w:ascii="Sylfaen" w:hAnsi="Sylfaen"/>
          <w:lang w:val="ka-GE"/>
        </w:rPr>
        <w:t xml:space="preserve"> </w:t>
      </w:r>
      <w:r w:rsidR="00BE0464" w:rsidRPr="00BE0464">
        <w:rPr>
          <w:rFonts w:ascii="Sylfaen" w:hAnsi="Sylfaen"/>
          <w:lang w:val="ka-GE"/>
        </w:rPr>
        <w:t>„საქართველოს ადმინისტრაციულ სამართალდარღვევათა კოდექსში ცვლილების შეტანის შესახებ“ საქართველოს კანონ</w:t>
      </w:r>
      <w:r w:rsidR="00BE0464">
        <w:rPr>
          <w:rFonts w:ascii="Sylfaen" w:hAnsi="Sylfaen"/>
          <w:lang w:val="ka-GE"/>
        </w:rPr>
        <w:t>ში</w:t>
      </w:r>
      <w:r w:rsidR="00BE0464" w:rsidRPr="00BE0464">
        <w:rPr>
          <w:rFonts w:ascii="Sylfaen" w:hAnsi="Sylfaen"/>
          <w:lang w:val="ka-GE"/>
        </w:rPr>
        <w:t xml:space="preserve"> (საქართველოს საკანონმდებლო მაცნე (www.matsne.gov.ge), 30.05.2017, სარეგისტრაციო კოდი: 020000000.05.001.018456)</w:t>
      </w:r>
      <w:r w:rsidR="00BE0464">
        <w:rPr>
          <w:rFonts w:ascii="Sylfaen" w:hAnsi="Sylfaen"/>
          <w:lang w:val="ka-GE"/>
        </w:rPr>
        <w:t>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r w:rsidRPr="00CD6963">
        <w:rPr>
          <w:rFonts w:ascii="Sylfaen" w:hAnsi="Sylfaen"/>
          <w:b/>
        </w:rPr>
        <w:t>ა</w:t>
      </w:r>
      <w:r w:rsidRPr="00CD6963">
        <w:rPr>
          <w:b/>
        </w:rPr>
        <w:t>.</w:t>
      </w:r>
      <w:r w:rsidRPr="00CD6963">
        <w:rPr>
          <w:rFonts w:ascii="Sylfaen" w:hAnsi="Sylfaen"/>
          <w:b/>
        </w:rPr>
        <w:t>გ</w:t>
      </w:r>
      <w:r w:rsidRPr="00CD6963">
        <w:rPr>
          <w:b/>
        </w:rPr>
        <w:t xml:space="preserve">) </w:t>
      </w:r>
      <w:r w:rsidRPr="00CD6963">
        <w:rPr>
          <w:rFonts w:ascii="Sylfaen" w:hAnsi="Sylfaen"/>
          <w:b/>
        </w:rPr>
        <w:t>კანონპროექტის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ძირითადი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არსი</w:t>
      </w:r>
      <w:r w:rsidRPr="00CD6963">
        <w:rPr>
          <w:b/>
        </w:rPr>
        <w:t>:</w:t>
      </w:r>
    </w:p>
    <w:p w:rsidR="00BE0464" w:rsidRDefault="00BE0464" w:rsidP="00BE0464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მიხედვით, </w:t>
      </w:r>
      <w:r w:rsidRPr="00BE0464">
        <w:rPr>
          <w:rFonts w:ascii="Sylfaen" w:hAnsi="Sylfaen"/>
          <w:lang w:val="ka-GE"/>
        </w:rPr>
        <w:t>„საქართველოს ადმინისტრაციულ სამართალდარღვევათა კოდექსში ცვლილების შეტანის შესახებ“ საქართველოს კანონის პროექტით გათვალისწინებული საქართველოს ადმინისტრაციულ სამართალდარღვევათა კოდექსის 209-ე მუხლში შესატანი ცვლილება</w:t>
      </w:r>
      <w:r>
        <w:rPr>
          <w:rFonts w:ascii="Sylfaen" w:hAnsi="Sylfaen"/>
          <w:lang w:val="ka-GE"/>
        </w:rPr>
        <w:t xml:space="preserve"> აისახება </w:t>
      </w:r>
      <w:r w:rsidR="00996AA1" w:rsidRPr="00996AA1">
        <w:rPr>
          <w:rFonts w:ascii="Sylfaen" w:hAnsi="Sylfaen"/>
        </w:rPr>
        <w:t>„საქართველოს ადმინისტრაციულ სამართალდარღვევათა კოდექსში ცვლილების შეტანის შესახებ“ საქართველოს კანონ</w:t>
      </w:r>
      <w:r>
        <w:rPr>
          <w:rFonts w:ascii="Sylfaen" w:hAnsi="Sylfaen"/>
          <w:lang w:val="ka-GE"/>
        </w:rPr>
        <w:t>ში</w:t>
      </w:r>
      <w:r w:rsidR="00996AA1" w:rsidRPr="00996AA1">
        <w:rPr>
          <w:rFonts w:ascii="Sylfaen" w:hAnsi="Sylfaen"/>
        </w:rPr>
        <w:t xml:space="preserve"> (საქართველოს საკანონმდებლო მაცნე (www.matsne.gov.ge), 30.05.2017, სარეგისტრაციო კოდი</w:t>
      </w:r>
      <w:r>
        <w:rPr>
          <w:rFonts w:ascii="Sylfaen" w:hAnsi="Sylfaen"/>
        </w:rPr>
        <w:t>: 020000000.05.001.018456)</w:t>
      </w:r>
      <w:r>
        <w:rPr>
          <w:rFonts w:ascii="Sylfaen" w:hAnsi="Sylfaen"/>
          <w:lang w:val="ka-GE"/>
        </w:rPr>
        <w:t>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proofErr w:type="gramStart"/>
      <w:r w:rsidRPr="00CD6963">
        <w:rPr>
          <w:rFonts w:ascii="Sylfaen" w:hAnsi="Sylfaen"/>
          <w:b/>
        </w:rPr>
        <w:t>ბ</w:t>
      </w:r>
      <w:r w:rsidRPr="00CD6963">
        <w:rPr>
          <w:b/>
        </w:rPr>
        <w:t>)</w:t>
      </w:r>
      <w:r w:rsidRPr="00CD6963">
        <w:rPr>
          <w:rFonts w:ascii="Sylfaen" w:hAnsi="Sylfaen"/>
          <w:b/>
        </w:rPr>
        <w:t>კანონპროექტის</w:t>
      </w:r>
      <w:proofErr w:type="gramEnd"/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ფინანსური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დასაბუთება</w:t>
      </w:r>
      <w:r w:rsidRPr="00CD6963">
        <w:rPr>
          <w:b/>
        </w:rPr>
        <w:t>: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ბ</w:t>
      </w:r>
      <w:r w:rsidRPr="00CD6963">
        <w:t>.</w:t>
      </w:r>
      <w:r w:rsidRPr="00CD6963">
        <w:rPr>
          <w:rFonts w:ascii="Sylfaen" w:hAnsi="Sylfaen"/>
        </w:rPr>
        <w:t>ა</w:t>
      </w:r>
      <w:proofErr w:type="gramStart"/>
      <w:r w:rsidRPr="00CD6963">
        <w:t>)</w:t>
      </w:r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მიღებასთან</w:t>
      </w:r>
      <w:r w:rsidRPr="00CD6963">
        <w:t xml:space="preserve"> </w:t>
      </w:r>
      <w:r w:rsidRPr="00CD6963">
        <w:rPr>
          <w:rFonts w:ascii="Sylfaen" w:hAnsi="Sylfaen"/>
        </w:rPr>
        <w:t>დაკავშირებული</w:t>
      </w:r>
      <w:r w:rsidRPr="00CD6963">
        <w:t xml:space="preserve"> </w:t>
      </w:r>
      <w:r w:rsidRPr="00CD6963">
        <w:rPr>
          <w:rFonts w:ascii="Sylfaen" w:hAnsi="Sylfaen"/>
        </w:rPr>
        <w:t>აუცილებელი</w:t>
      </w:r>
      <w:r w:rsidRPr="00CD6963">
        <w:t xml:space="preserve"> </w:t>
      </w:r>
      <w:r w:rsidRPr="00CD6963">
        <w:rPr>
          <w:rFonts w:ascii="Sylfaen" w:hAnsi="Sylfaen"/>
        </w:rPr>
        <w:t>ხარჯების</w:t>
      </w:r>
      <w:r w:rsidRPr="00CD6963">
        <w:t xml:space="preserve"> </w:t>
      </w:r>
      <w:r w:rsidRPr="00CD6963">
        <w:rPr>
          <w:rFonts w:ascii="Sylfaen" w:hAnsi="Sylfaen"/>
        </w:rPr>
        <w:t>დაფინანსების</w:t>
      </w:r>
      <w:r w:rsidRPr="00CD6963">
        <w:t xml:space="preserve"> </w:t>
      </w:r>
      <w:r w:rsidRPr="00CD6963">
        <w:rPr>
          <w:rFonts w:ascii="Sylfaen" w:hAnsi="Sylfaen"/>
        </w:rPr>
        <w:t>წყარო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გამოიწვევს</w:t>
      </w:r>
      <w:r w:rsidRPr="00CD6963">
        <w:t xml:space="preserve"> </w:t>
      </w:r>
      <w:r w:rsidRPr="00CD6963">
        <w:rPr>
          <w:rFonts w:ascii="Sylfaen" w:hAnsi="Sylfaen"/>
        </w:rPr>
        <w:t>სახელმწიფო</w:t>
      </w:r>
      <w:r w:rsidRPr="00CD6963">
        <w:t xml:space="preserve"> </w:t>
      </w:r>
      <w:r w:rsidRPr="00CD6963">
        <w:rPr>
          <w:rFonts w:ascii="Sylfaen" w:hAnsi="Sylfaen"/>
        </w:rPr>
        <w:t>ბიუჯეტიდან</w:t>
      </w:r>
      <w:r w:rsidRPr="00CD6963">
        <w:t xml:space="preserve"> </w:t>
      </w:r>
      <w:r w:rsidRPr="00CD6963">
        <w:rPr>
          <w:rFonts w:ascii="Sylfaen" w:hAnsi="Sylfaen"/>
        </w:rPr>
        <w:t>დამატებითი</w:t>
      </w:r>
      <w:r w:rsidRPr="00CD6963">
        <w:t xml:space="preserve"> </w:t>
      </w:r>
      <w:r w:rsidRPr="00CD6963">
        <w:rPr>
          <w:rFonts w:ascii="Sylfaen" w:hAnsi="Sylfaen"/>
        </w:rPr>
        <w:t>სახსრების</w:t>
      </w:r>
      <w:r w:rsidRPr="00CD6963">
        <w:t xml:space="preserve"> </w:t>
      </w:r>
      <w:r w:rsidRPr="00CD6963">
        <w:rPr>
          <w:rFonts w:ascii="Sylfaen" w:hAnsi="Sylfaen"/>
        </w:rPr>
        <w:t>გამოყოფას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ბ</w:t>
      </w:r>
      <w:r w:rsidRPr="00CD6963">
        <w:t>.</w:t>
      </w:r>
      <w:r w:rsidRPr="00CD6963">
        <w:rPr>
          <w:rFonts w:ascii="Sylfaen" w:hAnsi="Sylfaen"/>
        </w:rPr>
        <w:t>ბ</w:t>
      </w:r>
      <w:proofErr w:type="gramStart"/>
      <w:r w:rsidRPr="00CD6963">
        <w:t>)</w:t>
      </w:r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გავლენა</w:t>
      </w:r>
      <w:r w:rsidRPr="00CD6963">
        <w:t xml:space="preserve"> </w:t>
      </w:r>
      <w:r w:rsidRPr="00CD6963">
        <w:rPr>
          <w:rFonts w:ascii="Sylfaen" w:hAnsi="Sylfaen"/>
        </w:rPr>
        <w:t>ბიუჯეტის</w:t>
      </w:r>
      <w:r w:rsidRPr="00CD6963">
        <w:t xml:space="preserve"> </w:t>
      </w:r>
      <w:r w:rsidRPr="00CD6963">
        <w:rPr>
          <w:rFonts w:ascii="Sylfaen" w:hAnsi="Sylfaen"/>
        </w:rPr>
        <w:t>საშემოსავლო</w:t>
      </w:r>
      <w:r w:rsidRPr="00CD6963">
        <w:t xml:space="preserve"> </w:t>
      </w:r>
      <w:r w:rsidRPr="00CD6963">
        <w:rPr>
          <w:rFonts w:ascii="Sylfaen" w:hAnsi="Sylfaen"/>
        </w:rPr>
        <w:t>ნაწილზე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იქონიებს</w:t>
      </w:r>
      <w:r w:rsidRPr="00CD6963">
        <w:t xml:space="preserve"> </w:t>
      </w:r>
      <w:r w:rsidRPr="00CD6963">
        <w:rPr>
          <w:rFonts w:ascii="Sylfaen" w:hAnsi="Sylfaen"/>
        </w:rPr>
        <w:t>გავლენას</w:t>
      </w:r>
      <w:r w:rsidRPr="00CD6963">
        <w:t xml:space="preserve"> </w:t>
      </w:r>
      <w:r w:rsidRPr="00CD6963">
        <w:rPr>
          <w:rFonts w:ascii="Sylfaen" w:hAnsi="Sylfaen"/>
        </w:rPr>
        <w:t>სახელმწიფო</w:t>
      </w:r>
      <w:r w:rsidRPr="00CD6963">
        <w:t xml:space="preserve"> </w:t>
      </w:r>
      <w:r w:rsidRPr="00CD6963">
        <w:rPr>
          <w:rFonts w:ascii="Sylfaen" w:hAnsi="Sylfaen"/>
        </w:rPr>
        <w:t>ბიუჯეტის</w:t>
      </w:r>
      <w:r w:rsidRPr="00CD6963">
        <w:t xml:space="preserve"> </w:t>
      </w:r>
      <w:r w:rsidRPr="00CD6963">
        <w:rPr>
          <w:rFonts w:ascii="Sylfaen" w:hAnsi="Sylfaen"/>
        </w:rPr>
        <w:t>საშემოსავლო</w:t>
      </w:r>
      <w:r w:rsidRPr="00CD6963">
        <w:t xml:space="preserve"> </w:t>
      </w:r>
      <w:r w:rsidRPr="00CD6963">
        <w:rPr>
          <w:rFonts w:ascii="Sylfaen" w:hAnsi="Sylfaen"/>
        </w:rPr>
        <w:t>ნაწილზე</w:t>
      </w:r>
      <w:r w:rsidRPr="00CD6963">
        <w:t>,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ბ</w:t>
      </w:r>
      <w:r w:rsidRPr="00CD6963">
        <w:t>.</w:t>
      </w:r>
      <w:r w:rsidRPr="00CD6963">
        <w:rPr>
          <w:rFonts w:ascii="Sylfaen" w:hAnsi="Sylfaen"/>
        </w:rPr>
        <w:t>გ</w:t>
      </w:r>
      <w:proofErr w:type="gramStart"/>
      <w:r w:rsidRPr="00CD6963">
        <w:t>)</w:t>
      </w:r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გავლენა</w:t>
      </w:r>
      <w:r w:rsidRPr="00CD6963">
        <w:t xml:space="preserve"> </w:t>
      </w:r>
      <w:r w:rsidRPr="00CD6963">
        <w:rPr>
          <w:rFonts w:ascii="Sylfaen" w:hAnsi="Sylfaen"/>
        </w:rPr>
        <w:t>ბიუჯეტის</w:t>
      </w:r>
      <w:r w:rsidRPr="00CD6963">
        <w:t xml:space="preserve"> </w:t>
      </w:r>
      <w:r w:rsidRPr="00CD6963">
        <w:rPr>
          <w:rFonts w:ascii="Sylfaen" w:hAnsi="Sylfaen"/>
        </w:rPr>
        <w:t>ხარჯვით</w:t>
      </w:r>
      <w:r w:rsidRPr="00CD6963">
        <w:t xml:space="preserve"> </w:t>
      </w:r>
      <w:r w:rsidRPr="00CD6963">
        <w:rPr>
          <w:rFonts w:ascii="Sylfaen" w:hAnsi="Sylfaen"/>
        </w:rPr>
        <w:t>ნაწილზე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გამოიწვევს</w:t>
      </w:r>
      <w:r w:rsidRPr="00CD6963">
        <w:t xml:space="preserve"> </w:t>
      </w:r>
      <w:r w:rsidRPr="00CD6963">
        <w:rPr>
          <w:rFonts w:ascii="Sylfaen" w:hAnsi="Sylfaen"/>
        </w:rPr>
        <w:t>სახელმწიფო</w:t>
      </w:r>
      <w:r w:rsidRPr="00CD6963">
        <w:t xml:space="preserve"> </w:t>
      </w:r>
      <w:r w:rsidRPr="00CD6963">
        <w:rPr>
          <w:rFonts w:ascii="Sylfaen" w:hAnsi="Sylfaen"/>
        </w:rPr>
        <w:t>ბიუჯეტის</w:t>
      </w:r>
      <w:r w:rsidRPr="00CD6963">
        <w:t xml:space="preserve"> </w:t>
      </w:r>
      <w:r w:rsidRPr="00CD6963">
        <w:rPr>
          <w:rFonts w:ascii="Sylfaen" w:hAnsi="Sylfaen"/>
        </w:rPr>
        <w:t>ხარჯვითი</w:t>
      </w:r>
      <w:r w:rsidRPr="00CD6963">
        <w:t xml:space="preserve"> </w:t>
      </w:r>
      <w:r w:rsidRPr="00CD6963">
        <w:rPr>
          <w:rFonts w:ascii="Sylfaen" w:hAnsi="Sylfaen"/>
        </w:rPr>
        <w:t>ნაწილის</w:t>
      </w:r>
      <w:r w:rsidRPr="00CD6963">
        <w:t xml:space="preserve"> </w:t>
      </w:r>
      <w:r w:rsidRPr="00CD6963">
        <w:rPr>
          <w:rFonts w:ascii="Sylfaen" w:hAnsi="Sylfaen"/>
        </w:rPr>
        <w:t>ცვლილებას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ბ</w:t>
      </w:r>
      <w:r w:rsidRPr="00CD6963">
        <w:t>.</w:t>
      </w:r>
      <w:r w:rsidRPr="00CD6963">
        <w:rPr>
          <w:rFonts w:ascii="Sylfaen" w:hAnsi="Sylfaen"/>
        </w:rPr>
        <w:t>დ</w:t>
      </w:r>
      <w:proofErr w:type="gramStart"/>
      <w:r w:rsidRPr="00CD6963">
        <w:t>)</w:t>
      </w:r>
      <w:r w:rsidRPr="00CD6963">
        <w:rPr>
          <w:rFonts w:ascii="Sylfaen" w:hAnsi="Sylfaen"/>
        </w:rPr>
        <w:t>სახელმწიფოს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ახალი</w:t>
      </w:r>
      <w:r w:rsidRPr="00CD6963">
        <w:t xml:space="preserve"> </w:t>
      </w:r>
      <w:r w:rsidRPr="00CD6963">
        <w:rPr>
          <w:rFonts w:ascii="Sylfaen" w:hAnsi="Sylfaen"/>
        </w:rPr>
        <w:t>ფინანსური</w:t>
      </w:r>
      <w:r w:rsidRPr="00CD6963">
        <w:t xml:space="preserve"> </w:t>
      </w:r>
      <w:r w:rsidRPr="00CD6963">
        <w:rPr>
          <w:rFonts w:ascii="Sylfaen" w:hAnsi="Sylfaen"/>
        </w:rPr>
        <w:t>ვალდებულებები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lastRenderedPageBreak/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ითვალისწინებს</w:t>
      </w:r>
      <w:r w:rsidRPr="00CD6963">
        <w:t xml:space="preserve"> </w:t>
      </w:r>
      <w:r w:rsidRPr="00CD6963">
        <w:rPr>
          <w:rFonts w:ascii="Sylfaen" w:hAnsi="Sylfaen"/>
        </w:rPr>
        <w:t>სახელმწიფოს</w:t>
      </w:r>
      <w:r w:rsidRPr="00CD6963">
        <w:t xml:space="preserve"> </w:t>
      </w:r>
      <w:r w:rsidRPr="00CD6963">
        <w:rPr>
          <w:rFonts w:ascii="Sylfaen" w:hAnsi="Sylfaen"/>
        </w:rPr>
        <w:t>მიერ</w:t>
      </w:r>
      <w:r w:rsidRPr="00CD6963">
        <w:t xml:space="preserve"> </w:t>
      </w:r>
      <w:r w:rsidRPr="00CD6963">
        <w:rPr>
          <w:rFonts w:ascii="Sylfaen" w:hAnsi="Sylfaen"/>
        </w:rPr>
        <w:t>ახალი</w:t>
      </w:r>
      <w:r w:rsidRPr="00CD6963">
        <w:t xml:space="preserve"> </w:t>
      </w:r>
      <w:r w:rsidRPr="00CD6963">
        <w:rPr>
          <w:rFonts w:ascii="Sylfaen" w:hAnsi="Sylfaen"/>
        </w:rPr>
        <w:t>ფინანსური</w:t>
      </w:r>
      <w:r w:rsidRPr="00CD6963">
        <w:t xml:space="preserve"> </w:t>
      </w:r>
      <w:r w:rsidRPr="00CD6963">
        <w:rPr>
          <w:rFonts w:ascii="Sylfaen" w:hAnsi="Sylfaen"/>
        </w:rPr>
        <w:t>ვალდებულებების</w:t>
      </w:r>
      <w:r w:rsidRPr="00CD6963">
        <w:t xml:space="preserve"> </w:t>
      </w:r>
      <w:r w:rsidRPr="00CD6963">
        <w:rPr>
          <w:rFonts w:ascii="Sylfaen" w:hAnsi="Sylfaen"/>
        </w:rPr>
        <w:t>აღებას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ბ</w:t>
      </w:r>
      <w:r w:rsidRPr="00CD6963">
        <w:t>.</w:t>
      </w:r>
      <w:r w:rsidRPr="00CD6963">
        <w:rPr>
          <w:rFonts w:ascii="Sylfaen" w:hAnsi="Sylfaen"/>
        </w:rPr>
        <w:t>ე</w:t>
      </w:r>
      <w:r w:rsidRPr="00CD6963">
        <w:t xml:space="preserve">) </w:t>
      </w:r>
      <w:r w:rsidRPr="00CD6963">
        <w:rPr>
          <w:rFonts w:ascii="Sylfaen" w:hAnsi="Sylfaen"/>
        </w:rPr>
        <w:t>კანონპროექტის</w:t>
      </w:r>
      <w:r w:rsidRPr="00CD6963">
        <w:t xml:space="preserve"> </w:t>
      </w:r>
      <w:r w:rsidRPr="00CD6963">
        <w:rPr>
          <w:rFonts w:ascii="Sylfaen" w:hAnsi="Sylfaen"/>
        </w:rPr>
        <w:t>მოსალოდნელი</w:t>
      </w:r>
      <w:r w:rsidRPr="00CD6963">
        <w:t xml:space="preserve"> </w:t>
      </w:r>
      <w:r w:rsidRPr="00CD6963">
        <w:rPr>
          <w:rFonts w:ascii="Sylfaen" w:hAnsi="Sylfaen"/>
        </w:rPr>
        <w:t>ფინანსური</w:t>
      </w:r>
      <w:r w:rsidRPr="00CD6963">
        <w:t xml:space="preserve"> </w:t>
      </w:r>
      <w:r w:rsidRPr="00CD6963">
        <w:rPr>
          <w:rFonts w:ascii="Sylfaen" w:hAnsi="Sylfaen"/>
        </w:rPr>
        <w:t>შედეგები</w:t>
      </w:r>
      <w:r w:rsidRPr="00CD6963">
        <w:t xml:space="preserve"> </w:t>
      </w:r>
      <w:r w:rsidRPr="00CD6963">
        <w:rPr>
          <w:rFonts w:ascii="Sylfaen" w:hAnsi="Sylfaen"/>
        </w:rPr>
        <w:t>იმ</w:t>
      </w:r>
      <w:r w:rsidRPr="00CD6963">
        <w:t xml:space="preserve"> </w:t>
      </w:r>
      <w:r w:rsidRPr="00CD6963">
        <w:rPr>
          <w:rFonts w:ascii="Sylfaen" w:hAnsi="Sylfaen"/>
        </w:rPr>
        <w:t>პირთათვის</w:t>
      </w:r>
      <w:r w:rsidRPr="00CD6963">
        <w:t xml:space="preserve">, </w:t>
      </w:r>
      <w:r w:rsidRPr="00CD6963">
        <w:rPr>
          <w:rFonts w:ascii="Sylfaen" w:hAnsi="Sylfaen"/>
        </w:rPr>
        <w:t>რომელთა</w:t>
      </w:r>
      <w:r w:rsidRPr="00CD6963">
        <w:t xml:space="preserve"> </w:t>
      </w:r>
      <w:r w:rsidRPr="00CD6963">
        <w:rPr>
          <w:rFonts w:ascii="Sylfaen" w:hAnsi="Sylfaen"/>
        </w:rPr>
        <w:t>მიმართ</w:t>
      </w:r>
      <w:r w:rsidRPr="00CD6963">
        <w:t xml:space="preserve"> </w:t>
      </w:r>
      <w:r w:rsidRPr="00CD6963">
        <w:rPr>
          <w:rFonts w:ascii="Sylfaen" w:hAnsi="Sylfaen"/>
        </w:rPr>
        <w:t>ვრცელდება</w:t>
      </w:r>
      <w:r w:rsidRPr="00CD6963">
        <w:t xml:space="preserve"> </w:t>
      </w:r>
      <w:r w:rsidRPr="00CD6963">
        <w:rPr>
          <w:rFonts w:ascii="Sylfaen" w:hAnsi="Sylfaen"/>
        </w:rPr>
        <w:t>კანონპროექტის</w:t>
      </w:r>
      <w:r w:rsidRPr="00CD6963">
        <w:t xml:space="preserve"> </w:t>
      </w:r>
      <w:r w:rsidRPr="00CD6963">
        <w:rPr>
          <w:rFonts w:ascii="Sylfaen" w:hAnsi="Sylfaen"/>
        </w:rPr>
        <w:t>მოქმედება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წარმოშობს</w:t>
      </w:r>
      <w:r w:rsidRPr="00CD6963">
        <w:t xml:space="preserve"> </w:t>
      </w:r>
      <w:r w:rsidRPr="00CD6963">
        <w:rPr>
          <w:rFonts w:ascii="Sylfaen" w:hAnsi="Sylfaen"/>
        </w:rPr>
        <w:t>ფინანსურ</w:t>
      </w:r>
      <w:r w:rsidRPr="00CD6963">
        <w:t xml:space="preserve"> </w:t>
      </w:r>
      <w:r w:rsidRPr="00CD6963">
        <w:rPr>
          <w:rFonts w:ascii="Sylfaen" w:hAnsi="Sylfaen"/>
        </w:rPr>
        <w:t>შედეგებს</w:t>
      </w:r>
      <w:r w:rsidRPr="00CD6963">
        <w:t xml:space="preserve"> </w:t>
      </w:r>
      <w:r w:rsidRPr="00CD6963">
        <w:rPr>
          <w:rFonts w:ascii="Sylfaen" w:hAnsi="Sylfaen"/>
        </w:rPr>
        <w:t>იმ</w:t>
      </w:r>
      <w:r w:rsidRPr="00CD6963">
        <w:t xml:space="preserve"> </w:t>
      </w:r>
      <w:r w:rsidRPr="00CD6963">
        <w:rPr>
          <w:rFonts w:ascii="Sylfaen" w:hAnsi="Sylfaen"/>
        </w:rPr>
        <w:t>პირთათვის</w:t>
      </w:r>
      <w:r w:rsidRPr="00CD6963">
        <w:t xml:space="preserve">, </w:t>
      </w:r>
      <w:r w:rsidRPr="00CD6963">
        <w:rPr>
          <w:rFonts w:ascii="Sylfaen" w:hAnsi="Sylfaen"/>
        </w:rPr>
        <w:t>რომელთა</w:t>
      </w:r>
      <w:r w:rsidRPr="00CD6963">
        <w:t xml:space="preserve"> </w:t>
      </w:r>
      <w:r w:rsidRPr="00CD6963">
        <w:rPr>
          <w:rFonts w:ascii="Sylfaen" w:hAnsi="Sylfaen"/>
        </w:rPr>
        <w:t>მიმართაც</w:t>
      </w:r>
      <w:r w:rsidRPr="00CD6963">
        <w:t xml:space="preserve"> </w:t>
      </w:r>
      <w:r w:rsidRPr="00CD6963">
        <w:rPr>
          <w:rFonts w:ascii="Sylfaen" w:hAnsi="Sylfaen"/>
        </w:rPr>
        <w:t>ვრცელდება</w:t>
      </w:r>
      <w:r w:rsidRPr="00CD6963">
        <w:t xml:space="preserve"> </w:t>
      </w:r>
      <w:r w:rsidRPr="00CD6963">
        <w:rPr>
          <w:rFonts w:ascii="Sylfaen" w:hAnsi="Sylfaen"/>
        </w:rPr>
        <w:t>მისი</w:t>
      </w:r>
      <w:r w:rsidRPr="00CD6963">
        <w:t xml:space="preserve"> </w:t>
      </w:r>
      <w:r w:rsidRPr="00CD6963">
        <w:rPr>
          <w:rFonts w:ascii="Sylfaen" w:hAnsi="Sylfaen"/>
        </w:rPr>
        <w:t>მოქმედება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ბ</w:t>
      </w:r>
      <w:r w:rsidRPr="00CD6963">
        <w:t>.</w:t>
      </w:r>
      <w:r w:rsidRPr="00CD6963">
        <w:rPr>
          <w:rFonts w:ascii="Sylfaen" w:hAnsi="Sylfaen"/>
        </w:rPr>
        <w:t>ვ</w:t>
      </w:r>
      <w:proofErr w:type="gramStart"/>
      <w:r w:rsidRPr="00CD6963">
        <w:t>)</w:t>
      </w:r>
      <w:r w:rsidRPr="00CD6963">
        <w:rPr>
          <w:rFonts w:ascii="Sylfaen" w:hAnsi="Sylfaen"/>
        </w:rPr>
        <w:t>კანონპროექტით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დადგენილი</w:t>
      </w:r>
      <w:r w:rsidRPr="00CD6963">
        <w:t xml:space="preserve"> </w:t>
      </w:r>
      <w:r w:rsidRPr="00CD6963">
        <w:rPr>
          <w:rFonts w:ascii="Sylfaen" w:hAnsi="Sylfaen"/>
        </w:rPr>
        <w:t>გადასახადის</w:t>
      </w:r>
      <w:r w:rsidRPr="00CD6963">
        <w:t xml:space="preserve">, </w:t>
      </w:r>
      <w:r w:rsidRPr="00CD6963">
        <w:rPr>
          <w:rFonts w:ascii="Sylfaen" w:hAnsi="Sylfaen"/>
        </w:rPr>
        <w:t>მოსაკრებლის</w:t>
      </w:r>
      <w:r w:rsidRPr="00CD6963">
        <w:t xml:space="preserve">  </w:t>
      </w:r>
      <w:r w:rsidRPr="00CD6963">
        <w:rPr>
          <w:rFonts w:ascii="Sylfaen" w:hAnsi="Sylfaen"/>
        </w:rPr>
        <w:t>ან</w:t>
      </w:r>
      <w:r w:rsidRPr="00CD6963">
        <w:t xml:space="preserve"> </w:t>
      </w:r>
      <w:r w:rsidRPr="00CD6963">
        <w:rPr>
          <w:rFonts w:ascii="Sylfaen" w:hAnsi="Sylfaen"/>
        </w:rPr>
        <w:t>სხვა</w:t>
      </w:r>
      <w:r w:rsidRPr="00CD6963">
        <w:t xml:space="preserve"> </w:t>
      </w:r>
      <w:r w:rsidRPr="00CD6963">
        <w:rPr>
          <w:rFonts w:ascii="Sylfaen" w:hAnsi="Sylfaen"/>
        </w:rPr>
        <w:t>სახის</w:t>
      </w:r>
      <w:r w:rsidRPr="00CD6963">
        <w:t xml:space="preserve"> </w:t>
      </w:r>
      <w:r w:rsidRPr="00CD6963">
        <w:rPr>
          <w:rFonts w:ascii="Sylfaen" w:hAnsi="Sylfaen"/>
        </w:rPr>
        <w:t>გადასახდელის</w:t>
      </w:r>
      <w:r w:rsidRPr="00CD6963">
        <w:t xml:space="preserve"> </w:t>
      </w:r>
      <w:r w:rsidRPr="00CD6963">
        <w:rPr>
          <w:rFonts w:ascii="Sylfaen" w:hAnsi="Sylfaen"/>
        </w:rPr>
        <w:t>ოდენობა</w:t>
      </w:r>
      <w:r w:rsidRPr="00CD6963">
        <w:t xml:space="preserve"> </w:t>
      </w:r>
      <w:r w:rsidRPr="00CD6963">
        <w:rPr>
          <w:rFonts w:ascii="Sylfaen" w:hAnsi="Sylfaen"/>
        </w:rPr>
        <w:t>და</w:t>
      </w:r>
      <w:r w:rsidRPr="00CD6963">
        <w:t xml:space="preserve"> </w:t>
      </w:r>
      <w:r w:rsidRPr="00CD6963">
        <w:rPr>
          <w:rFonts w:ascii="Sylfaen" w:hAnsi="Sylfaen"/>
        </w:rPr>
        <w:t>ოდენობის</w:t>
      </w:r>
      <w:r w:rsidRPr="00CD6963">
        <w:t xml:space="preserve"> </w:t>
      </w:r>
      <w:r w:rsidRPr="00CD6963">
        <w:rPr>
          <w:rFonts w:ascii="Sylfaen" w:hAnsi="Sylfaen"/>
        </w:rPr>
        <w:t>განსაზღვრის</w:t>
      </w:r>
      <w:r w:rsidRPr="00CD6963">
        <w:t xml:space="preserve"> </w:t>
      </w:r>
      <w:r w:rsidRPr="00CD6963">
        <w:rPr>
          <w:rFonts w:ascii="Sylfaen" w:hAnsi="Sylfaen"/>
        </w:rPr>
        <w:t>პრინციპები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კანონპროექტით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ხდება</w:t>
      </w:r>
      <w:r w:rsidRPr="00CD6963">
        <w:t xml:space="preserve"> </w:t>
      </w:r>
      <w:r w:rsidRPr="00CD6963">
        <w:rPr>
          <w:rFonts w:ascii="Sylfaen" w:hAnsi="Sylfaen"/>
        </w:rPr>
        <w:t>გადასახდელის</w:t>
      </w:r>
      <w:r w:rsidRPr="00CD6963">
        <w:t xml:space="preserve">, </w:t>
      </w:r>
      <w:r w:rsidRPr="00CD6963">
        <w:rPr>
          <w:rFonts w:ascii="Sylfaen" w:hAnsi="Sylfaen"/>
        </w:rPr>
        <w:t>მოსაკრებლის</w:t>
      </w:r>
      <w:r w:rsidRPr="00CD6963">
        <w:t xml:space="preserve"> </w:t>
      </w:r>
      <w:r w:rsidRPr="00CD6963">
        <w:rPr>
          <w:rFonts w:ascii="Sylfaen" w:hAnsi="Sylfaen"/>
        </w:rPr>
        <w:t>ან</w:t>
      </w:r>
      <w:r w:rsidRPr="00CD6963">
        <w:t xml:space="preserve"> </w:t>
      </w:r>
      <w:r w:rsidRPr="00CD6963">
        <w:rPr>
          <w:rFonts w:ascii="Sylfaen" w:hAnsi="Sylfaen"/>
        </w:rPr>
        <w:t>სხვა</w:t>
      </w:r>
      <w:r w:rsidRPr="00CD6963">
        <w:t xml:space="preserve"> </w:t>
      </w:r>
      <w:r w:rsidRPr="00CD6963">
        <w:rPr>
          <w:rFonts w:ascii="Sylfaen" w:hAnsi="Sylfaen"/>
        </w:rPr>
        <w:t>სახის</w:t>
      </w:r>
      <w:r w:rsidRPr="00CD6963">
        <w:t xml:space="preserve"> </w:t>
      </w:r>
      <w:r w:rsidRPr="00CD6963">
        <w:rPr>
          <w:rFonts w:ascii="Sylfaen" w:hAnsi="Sylfaen"/>
        </w:rPr>
        <w:t>გადასხდელის</w:t>
      </w:r>
      <w:r w:rsidRPr="00CD6963">
        <w:t xml:space="preserve"> </w:t>
      </w:r>
      <w:r w:rsidRPr="00CD6963">
        <w:rPr>
          <w:rFonts w:ascii="Sylfaen" w:hAnsi="Sylfaen"/>
        </w:rPr>
        <w:t>დაწესება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proofErr w:type="gramStart"/>
      <w:r w:rsidRPr="00CD6963">
        <w:rPr>
          <w:rFonts w:ascii="Sylfaen" w:hAnsi="Sylfaen"/>
          <w:b/>
        </w:rPr>
        <w:t>გ</w:t>
      </w:r>
      <w:r w:rsidRPr="00CD6963">
        <w:rPr>
          <w:b/>
        </w:rPr>
        <w:t>)</w:t>
      </w:r>
      <w:r w:rsidRPr="00CD6963">
        <w:rPr>
          <w:rFonts w:ascii="Sylfaen" w:hAnsi="Sylfaen"/>
          <w:b/>
        </w:rPr>
        <w:t>კანონპროექტის</w:t>
      </w:r>
      <w:proofErr w:type="gramEnd"/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მიმართება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საერთაშორისო</w:t>
      </w:r>
      <w:r w:rsidRPr="00CD6963">
        <w:rPr>
          <w:b/>
        </w:rPr>
        <w:t xml:space="preserve">  </w:t>
      </w:r>
      <w:r w:rsidRPr="00CD6963">
        <w:rPr>
          <w:rFonts w:ascii="Sylfaen" w:hAnsi="Sylfaen"/>
          <w:b/>
        </w:rPr>
        <w:t>სამართლებრივ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სტანდარტებთან</w:t>
      </w:r>
      <w:r w:rsidRPr="00CD6963">
        <w:rPr>
          <w:b/>
        </w:rPr>
        <w:t>: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გ</w:t>
      </w:r>
      <w:r w:rsidRPr="00CD6963">
        <w:t>.</w:t>
      </w:r>
      <w:r w:rsidRPr="00CD6963">
        <w:rPr>
          <w:rFonts w:ascii="Sylfaen" w:hAnsi="Sylfaen"/>
        </w:rPr>
        <w:t>ა</w:t>
      </w:r>
      <w:proofErr w:type="gramStart"/>
      <w:r w:rsidRPr="00CD6963">
        <w:t>)</w:t>
      </w:r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მიმართება</w:t>
      </w:r>
      <w:r w:rsidRPr="00CD6963">
        <w:t xml:space="preserve"> </w:t>
      </w:r>
      <w:r w:rsidRPr="00CD6963">
        <w:rPr>
          <w:rFonts w:ascii="Sylfaen" w:hAnsi="Sylfaen"/>
        </w:rPr>
        <w:t>ევროკავშირის</w:t>
      </w:r>
      <w:r w:rsidRPr="00CD6963">
        <w:t xml:space="preserve"> </w:t>
      </w:r>
      <w:r w:rsidRPr="00CD6963">
        <w:rPr>
          <w:rFonts w:ascii="Sylfaen" w:hAnsi="Sylfaen"/>
        </w:rPr>
        <w:t>დირექტივებთან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მიღება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ეწინააღმდეგება</w:t>
      </w:r>
      <w:r w:rsidRPr="00CD6963">
        <w:t xml:space="preserve"> </w:t>
      </w:r>
      <w:r w:rsidRPr="00CD6963">
        <w:rPr>
          <w:rFonts w:ascii="Sylfaen" w:hAnsi="Sylfaen"/>
        </w:rPr>
        <w:t>ევროკავშირის</w:t>
      </w:r>
      <w:r w:rsidRPr="00CD6963">
        <w:t xml:space="preserve"> </w:t>
      </w:r>
      <w:r w:rsidRPr="00CD6963">
        <w:rPr>
          <w:rFonts w:ascii="Sylfaen" w:hAnsi="Sylfaen"/>
        </w:rPr>
        <w:t>დირექტივებს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გ</w:t>
      </w:r>
      <w:r w:rsidRPr="00CD6963">
        <w:t>.</w:t>
      </w:r>
      <w:r w:rsidRPr="00CD6963">
        <w:rPr>
          <w:rFonts w:ascii="Sylfaen" w:hAnsi="Sylfaen"/>
        </w:rPr>
        <w:t>ბ</w:t>
      </w:r>
      <w:proofErr w:type="gramStart"/>
      <w:r w:rsidRPr="00CD6963">
        <w:t>)</w:t>
      </w:r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მიმართება</w:t>
      </w:r>
      <w:r w:rsidRPr="00CD6963">
        <w:t xml:space="preserve"> </w:t>
      </w:r>
      <w:r w:rsidRPr="00CD6963">
        <w:rPr>
          <w:rFonts w:ascii="Sylfaen" w:hAnsi="Sylfaen"/>
        </w:rPr>
        <w:t>საერთაშორისო</w:t>
      </w:r>
      <w:r w:rsidRPr="00CD6963">
        <w:t xml:space="preserve"> </w:t>
      </w:r>
      <w:r w:rsidRPr="00CD6963">
        <w:rPr>
          <w:rFonts w:ascii="Sylfaen" w:hAnsi="Sylfaen"/>
        </w:rPr>
        <w:t>ორგანიზაციებში</w:t>
      </w:r>
      <w:r w:rsidRPr="00CD6963">
        <w:t xml:space="preserve"> </w:t>
      </w:r>
      <w:r w:rsidRPr="00CD6963">
        <w:rPr>
          <w:rFonts w:ascii="Sylfaen" w:hAnsi="Sylfaen"/>
        </w:rPr>
        <w:t>საქართველოს</w:t>
      </w:r>
      <w:r w:rsidRPr="00CD6963">
        <w:t xml:space="preserve"> </w:t>
      </w:r>
      <w:r w:rsidRPr="00CD6963">
        <w:rPr>
          <w:rFonts w:ascii="Sylfaen" w:hAnsi="Sylfaen"/>
        </w:rPr>
        <w:t>წევრობასთან</w:t>
      </w:r>
      <w:r w:rsidRPr="00CD6963">
        <w:t xml:space="preserve"> </w:t>
      </w:r>
      <w:r w:rsidRPr="00CD6963">
        <w:rPr>
          <w:rFonts w:ascii="Sylfaen" w:hAnsi="Sylfaen"/>
        </w:rPr>
        <w:t>დაკავშირებულ</w:t>
      </w:r>
      <w:r w:rsidRPr="00CD6963">
        <w:t xml:space="preserve"> </w:t>
      </w:r>
      <w:r w:rsidRPr="00CD6963">
        <w:rPr>
          <w:rFonts w:ascii="Sylfaen" w:hAnsi="Sylfaen"/>
        </w:rPr>
        <w:t>ვალდებულებებთან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ეწინააღმდეგება</w:t>
      </w:r>
      <w:r w:rsidRPr="00CD6963">
        <w:t xml:space="preserve"> </w:t>
      </w:r>
      <w:r w:rsidRPr="00CD6963">
        <w:rPr>
          <w:rFonts w:ascii="Sylfaen" w:hAnsi="Sylfaen"/>
        </w:rPr>
        <w:t>საერთაშორისო</w:t>
      </w:r>
      <w:r w:rsidRPr="00CD6963">
        <w:t xml:space="preserve"> </w:t>
      </w:r>
      <w:r w:rsidRPr="00CD6963">
        <w:rPr>
          <w:rFonts w:ascii="Sylfaen" w:hAnsi="Sylfaen"/>
        </w:rPr>
        <w:t>ორგანიზაციებში</w:t>
      </w:r>
      <w:r w:rsidRPr="00CD6963">
        <w:t xml:space="preserve"> </w:t>
      </w:r>
      <w:r w:rsidRPr="00CD6963">
        <w:rPr>
          <w:rFonts w:ascii="Sylfaen" w:hAnsi="Sylfaen"/>
        </w:rPr>
        <w:t>საქართველოს</w:t>
      </w:r>
      <w:r w:rsidRPr="00CD6963">
        <w:t xml:space="preserve"> </w:t>
      </w:r>
      <w:r w:rsidRPr="00CD6963">
        <w:rPr>
          <w:rFonts w:ascii="Sylfaen" w:hAnsi="Sylfaen"/>
        </w:rPr>
        <w:t>წევრობასთან</w:t>
      </w:r>
      <w:r w:rsidRPr="00CD6963">
        <w:t xml:space="preserve"> </w:t>
      </w:r>
      <w:r w:rsidRPr="00CD6963">
        <w:rPr>
          <w:rFonts w:ascii="Sylfaen" w:hAnsi="Sylfaen"/>
        </w:rPr>
        <w:t>დაკავშირებულ</w:t>
      </w:r>
      <w:r w:rsidRPr="00CD6963">
        <w:t xml:space="preserve"> </w:t>
      </w:r>
      <w:r w:rsidRPr="00CD6963">
        <w:rPr>
          <w:rFonts w:ascii="Sylfaen" w:hAnsi="Sylfaen"/>
        </w:rPr>
        <w:t>ვალდებულებს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გ</w:t>
      </w:r>
      <w:r w:rsidRPr="00CD6963">
        <w:t>.</w:t>
      </w:r>
      <w:r w:rsidRPr="00CD6963">
        <w:rPr>
          <w:rFonts w:ascii="Sylfaen" w:hAnsi="Sylfaen"/>
        </w:rPr>
        <w:t>გ</w:t>
      </w:r>
      <w:r w:rsidRPr="00CD6963">
        <w:t xml:space="preserve">) </w:t>
      </w:r>
      <w:r w:rsidRPr="00CD6963">
        <w:rPr>
          <w:rFonts w:ascii="Sylfaen" w:hAnsi="Sylfaen"/>
        </w:rPr>
        <w:t>კანონპროექტის</w:t>
      </w:r>
      <w:r w:rsidRPr="00CD6963">
        <w:t xml:space="preserve"> </w:t>
      </w:r>
      <w:r w:rsidRPr="00CD6963">
        <w:rPr>
          <w:rFonts w:ascii="Sylfaen" w:hAnsi="Sylfaen"/>
        </w:rPr>
        <w:t>მიმართება</w:t>
      </w:r>
      <w:r w:rsidRPr="00CD6963">
        <w:t xml:space="preserve"> </w:t>
      </w:r>
      <w:r w:rsidRPr="00CD6963">
        <w:rPr>
          <w:rFonts w:ascii="Sylfaen" w:hAnsi="Sylfaen"/>
        </w:rPr>
        <w:t>საქართველოს</w:t>
      </w:r>
      <w:r w:rsidRPr="00CD6963">
        <w:t xml:space="preserve"> </w:t>
      </w:r>
      <w:r w:rsidRPr="00CD6963">
        <w:rPr>
          <w:rFonts w:ascii="Sylfaen" w:hAnsi="Sylfaen"/>
        </w:rPr>
        <w:t>ორმხრივ</w:t>
      </w:r>
      <w:r w:rsidRPr="00CD6963">
        <w:t xml:space="preserve"> </w:t>
      </w:r>
      <w:r w:rsidRPr="00CD6963">
        <w:rPr>
          <w:rFonts w:ascii="Sylfaen" w:hAnsi="Sylfaen"/>
        </w:rPr>
        <w:t>და</w:t>
      </w:r>
      <w:r w:rsidRPr="00CD6963">
        <w:t xml:space="preserve"> </w:t>
      </w:r>
      <w:r w:rsidRPr="00CD6963">
        <w:rPr>
          <w:rFonts w:ascii="Sylfaen" w:hAnsi="Sylfaen"/>
        </w:rPr>
        <w:t>მრავალმხრივ</w:t>
      </w:r>
      <w:r w:rsidRPr="00CD6963">
        <w:t xml:space="preserve"> </w:t>
      </w:r>
      <w:r w:rsidRPr="00CD6963">
        <w:rPr>
          <w:rFonts w:ascii="Sylfaen" w:hAnsi="Sylfaen"/>
        </w:rPr>
        <w:t>ხელშეკრულებებთან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ეწინააღმდეგება</w:t>
      </w:r>
      <w:r w:rsidRPr="00CD6963">
        <w:t xml:space="preserve"> </w:t>
      </w:r>
      <w:r w:rsidRPr="00CD6963">
        <w:rPr>
          <w:rFonts w:ascii="Sylfaen" w:hAnsi="Sylfaen"/>
        </w:rPr>
        <w:t>საქართველოს</w:t>
      </w:r>
      <w:r w:rsidRPr="00CD6963">
        <w:t xml:space="preserve"> </w:t>
      </w:r>
      <w:r w:rsidRPr="00CD6963">
        <w:rPr>
          <w:rFonts w:ascii="Sylfaen" w:hAnsi="Sylfaen"/>
        </w:rPr>
        <w:t>ორმხრივ</w:t>
      </w:r>
      <w:r w:rsidRPr="00CD6963">
        <w:t xml:space="preserve"> </w:t>
      </w:r>
      <w:r w:rsidRPr="00CD6963">
        <w:rPr>
          <w:rFonts w:ascii="Sylfaen" w:hAnsi="Sylfaen"/>
        </w:rPr>
        <w:t>და</w:t>
      </w:r>
      <w:r w:rsidRPr="00CD6963">
        <w:t xml:space="preserve"> </w:t>
      </w:r>
      <w:r w:rsidRPr="00CD6963">
        <w:rPr>
          <w:rFonts w:ascii="Sylfaen" w:hAnsi="Sylfaen"/>
        </w:rPr>
        <w:t>მრავალმხრივ</w:t>
      </w:r>
      <w:r w:rsidRPr="00CD6963">
        <w:t xml:space="preserve"> </w:t>
      </w:r>
      <w:r w:rsidRPr="00CD6963">
        <w:rPr>
          <w:rFonts w:ascii="Sylfaen" w:hAnsi="Sylfaen"/>
        </w:rPr>
        <w:t>ხელშეკრულებებს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r w:rsidRPr="00CD6963">
        <w:rPr>
          <w:rFonts w:ascii="Sylfaen" w:hAnsi="Sylfaen"/>
          <w:b/>
        </w:rPr>
        <w:t>დ</w:t>
      </w:r>
      <w:r w:rsidRPr="00CD6963">
        <w:rPr>
          <w:b/>
        </w:rPr>
        <w:t xml:space="preserve">) </w:t>
      </w:r>
      <w:proofErr w:type="gramStart"/>
      <w:r w:rsidRPr="00CD6963">
        <w:rPr>
          <w:rFonts w:ascii="Sylfaen" w:hAnsi="Sylfaen"/>
          <w:b/>
        </w:rPr>
        <w:t>კანონპროექტის</w:t>
      </w:r>
      <w:proofErr w:type="gramEnd"/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მომზადების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პროცესში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მიღებული</w:t>
      </w:r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კონსულტაციები</w:t>
      </w:r>
      <w:r w:rsidRPr="00CD6963">
        <w:rPr>
          <w:b/>
        </w:rPr>
        <w:t>:</w:t>
      </w:r>
    </w:p>
    <w:p w:rsidR="007934BF" w:rsidRPr="00CD6963" w:rsidRDefault="007934BF" w:rsidP="00BE0464">
      <w:pPr>
        <w:spacing w:line="240" w:lineRule="auto"/>
        <w:jc w:val="both"/>
      </w:pPr>
      <w:r w:rsidRPr="00CD6963">
        <w:rPr>
          <w:rFonts w:ascii="Sylfaen" w:hAnsi="Sylfaen"/>
        </w:rPr>
        <w:t>დ</w:t>
      </w:r>
      <w:r w:rsidRPr="00CD6963">
        <w:t>.</w:t>
      </w:r>
      <w:r w:rsidRPr="00CD6963">
        <w:rPr>
          <w:rFonts w:ascii="Sylfaen" w:hAnsi="Sylfaen"/>
        </w:rPr>
        <w:t>ა</w:t>
      </w:r>
      <w:r w:rsidRPr="00CD6963">
        <w:t xml:space="preserve">) </w:t>
      </w:r>
      <w:r w:rsidRPr="00CD6963">
        <w:rPr>
          <w:rFonts w:ascii="Sylfaen" w:hAnsi="Sylfaen"/>
        </w:rPr>
        <w:t>სახელმწიფო</w:t>
      </w:r>
      <w:r w:rsidRPr="00CD6963">
        <w:t xml:space="preserve">, </w:t>
      </w:r>
      <w:r w:rsidRPr="00CD6963">
        <w:rPr>
          <w:rFonts w:ascii="Sylfaen" w:hAnsi="Sylfaen"/>
        </w:rPr>
        <w:t>არასახელმწიფო</w:t>
      </w:r>
      <w:r w:rsidRPr="00CD6963">
        <w:t xml:space="preserve"> </w:t>
      </w:r>
      <w:r w:rsidRPr="00CD6963">
        <w:rPr>
          <w:rFonts w:ascii="Sylfaen" w:hAnsi="Sylfaen"/>
        </w:rPr>
        <w:t>ან</w:t>
      </w:r>
      <w:r w:rsidRPr="00CD6963">
        <w:t>/</w:t>
      </w:r>
      <w:r w:rsidRPr="00CD6963">
        <w:rPr>
          <w:rFonts w:ascii="Sylfaen" w:hAnsi="Sylfaen"/>
        </w:rPr>
        <w:t>და</w:t>
      </w:r>
      <w:r w:rsidRPr="00CD6963">
        <w:t xml:space="preserve"> </w:t>
      </w:r>
      <w:r w:rsidRPr="00CD6963">
        <w:rPr>
          <w:rFonts w:ascii="Sylfaen" w:hAnsi="Sylfaen"/>
        </w:rPr>
        <w:t>საერთაშორისო</w:t>
      </w:r>
      <w:r w:rsidRPr="00CD6963">
        <w:t xml:space="preserve"> </w:t>
      </w:r>
      <w:r w:rsidRPr="00CD6963">
        <w:rPr>
          <w:rFonts w:ascii="Sylfaen" w:hAnsi="Sylfaen"/>
        </w:rPr>
        <w:t>ორგანიზაცია</w:t>
      </w:r>
      <w:r w:rsidRPr="00CD6963">
        <w:t>/</w:t>
      </w:r>
      <w:r w:rsidRPr="00CD6963">
        <w:rPr>
          <w:rFonts w:ascii="Sylfaen" w:hAnsi="Sylfaen"/>
        </w:rPr>
        <w:t>დაწესებულება</w:t>
      </w:r>
      <w:r w:rsidRPr="00CD6963">
        <w:t xml:space="preserve">, </w:t>
      </w:r>
      <w:r w:rsidRPr="00CD6963">
        <w:rPr>
          <w:rFonts w:ascii="Sylfaen" w:hAnsi="Sylfaen"/>
        </w:rPr>
        <w:t>ექსპერტები</w:t>
      </w:r>
      <w:r w:rsidRPr="00CD6963">
        <w:t xml:space="preserve">, </w:t>
      </w:r>
      <w:r w:rsidRPr="00CD6963">
        <w:rPr>
          <w:rFonts w:ascii="Sylfaen" w:hAnsi="Sylfaen"/>
        </w:rPr>
        <w:t>რომლებმაც</w:t>
      </w:r>
      <w:r w:rsidRPr="00CD6963">
        <w:t xml:space="preserve"> </w:t>
      </w:r>
      <w:r w:rsidRPr="00CD6963">
        <w:rPr>
          <w:rFonts w:ascii="Sylfaen" w:hAnsi="Sylfaen"/>
        </w:rPr>
        <w:t>მონაწილეობა</w:t>
      </w:r>
      <w:r w:rsidRPr="00CD6963">
        <w:t xml:space="preserve"> </w:t>
      </w:r>
      <w:r w:rsidRPr="00CD6963">
        <w:rPr>
          <w:rFonts w:ascii="Sylfaen" w:hAnsi="Sylfaen"/>
        </w:rPr>
        <w:t>მიიღეს</w:t>
      </w:r>
      <w:r w:rsidRPr="00CD6963">
        <w:t xml:space="preserve"> </w:t>
      </w:r>
      <w:r w:rsidRPr="00CD6963">
        <w:rPr>
          <w:rFonts w:ascii="Sylfaen" w:hAnsi="Sylfaen"/>
        </w:rPr>
        <w:t>კანონპროექტის</w:t>
      </w:r>
      <w:r w:rsidRPr="00CD6963">
        <w:t xml:space="preserve"> </w:t>
      </w:r>
      <w:r w:rsidRPr="00CD6963">
        <w:rPr>
          <w:rFonts w:ascii="Sylfaen" w:hAnsi="Sylfaen"/>
        </w:rPr>
        <w:t>შემუშავებაში</w:t>
      </w:r>
      <w:r w:rsidRPr="00CD6963">
        <w:t xml:space="preserve">, </w:t>
      </w:r>
      <w:r w:rsidRPr="00CD6963">
        <w:rPr>
          <w:rFonts w:ascii="Sylfaen" w:hAnsi="Sylfaen"/>
        </w:rPr>
        <w:t>ასეთის</w:t>
      </w:r>
      <w:r w:rsidRPr="00CD6963">
        <w:t xml:space="preserve"> </w:t>
      </w:r>
      <w:r w:rsidRPr="00CD6963">
        <w:rPr>
          <w:rFonts w:ascii="Sylfaen" w:hAnsi="Sylfaen"/>
        </w:rPr>
        <w:t>არსებობის</w:t>
      </w:r>
      <w:r w:rsidRPr="00CD6963">
        <w:t xml:space="preserve"> </w:t>
      </w:r>
      <w:r w:rsidRPr="00CD6963">
        <w:rPr>
          <w:rFonts w:ascii="Sylfaen" w:hAnsi="Sylfaen"/>
        </w:rPr>
        <w:t>შემთხვევაში</w:t>
      </w:r>
      <w:r w:rsidRPr="00CD6963">
        <w:t>: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კანონპროექტის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მომზადებაში</w:t>
      </w:r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მიუღიათ</w:t>
      </w:r>
      <w:r w:rsidRPr="00CD6963">
        <w:t xml:space="preserve"> </w:t>
      </w:r>
      <w:r w:rsidRPr="00CD6963">
        <w:rPr>
          <w:rFonts w:ascii="Sylfaen" w:hAnsi="Sylfaen"/>
        </w:rPr>
        <w:t>მონაწილეობა</w:t>
      </w:r>
      <w:r w:rsidRPr="00CD6963">
        <w:t xml:space="preserve"> </w:t>
      </w:r>
      <w:r w:rsidRPr="00CD6963">
        <w:rPr>
          <w:rFonts w:ascii="Sylfaen" w:hAnsi="Sylfaen"/>
        </w:rPr>
        <w:t>სახელმწიფო</w:t>
      </w:r>
      <w:r w:rsidRPr="00CD6963">
        <w:t xml:space="preserve">, </w:t>
      </w:r>
      <w:r w:rsidRPr="00CD6963">
        <w:rPr>
          <w:rFonts w:ascii="Sylfaen" w:hAnsi="Sylfaen"/>
        </w:rPr>
        <w:t>არასახელმწიფო</w:t>
      </w:r>
      <w:r w:rsidRPr="00CD6963">
        <w:t xml:space="preserve"> </w:t>
      </w:r>
      <w:r w:rsidRPr="00CD6963">
        <w:rPr>
          <w:rFonts w:ascii="Sylfaen" w:hAnsi="Sylfaen"/>
        </w:rPr>
        <w:t>ან</w:t>
      </w:r>
      <w:r w:rsidRPr="00CD6963">
        <w:t>/</w:t>
      </w:r>
      <w:r w:rsidRPr="00CD6963">
        <w:rPr>
          <w:rFonts w:ascii="Sylfaen" w:hAnsi="Sylfaen"/>
        </w:rPr>
        <w:t>და</w:t>
      </w:r>
      <w:r w:rsidRPr="00CD6963">
        <w:t xml:space="preserve"> </w:t>
      </w:r>
      <w:r w:rsidRPr="00CD6963">
        <w:rPr>
          <w:rFonts w:ascii="Sylfaen" w:hAnsi="Sylfaen"/>
        </w:rPr>
        <w:t>საერთაშორისო</w:t>
      </w:r>
      <w:r w:rsidRPr="00CD6963">
        <w:t xml:space="preserve"> </w:t>
      </w:r>
      <w:r w:rsidRPr="00CD6963">
        <w:rPr>
          <w:rFonts w:ascii="Sylfaen" w:hAnsi="Sylfaen"/>
        </w:rPr>
        <w:t>ორგანიზაცია</w:t>
      </w:r>
      <w:r w:rsidRPr="00CD6963">
        <w:t>/</w:t>
      </w:r>
      <w:r w:rsidRPr="00CD6963">
        <w:rPr>
          <w:rFonts w:ascii="Sylfaen" w:hAnsi="Sylfaen"/>
        </w:rPr>
        <w:t>დაწესებულებას</w:t>
      </w:r>
      <w:r w:rsidRPr="00CD6963">
        <w:t xml:space="preserve">, </w:t>
      </w:r>
      <w:r w:rsidRPr="00CD6963">
        <w:rPr>
          <w:rFonts w:ascii="Sylfaen" w:hAnsi="Sylfaen"/>
        </w:rPr>
        <w:t>ექსპერტებს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დ</w:t>
      </w:r>
      <w:r w:rsidRPr="00CD6963">
        <w:t>.</w:t>
      </w:r>
      <w:r w:rsidRPr="00CD6963">
        <w:rPr>
          <w:rFonts w:ascii="Sylfaen" w:hAnsi="Sylfaen"/>
        </w:rPr>
        <w:t>ბ</w:t>
      </w:r>
      <w:r w:rsidRPr="00CD6963">
        <w:t xml:space="preserve">) </w:t>
      </w:r>
      <w:r w:rsidRPr="00CD6963">
        <w:rPr>
          <w:rFonts w:ascii="Sylfaen" w:hAnsi="Sylfaen"/>
        </w:rPr>
        <w:t>კანონპროექტის</w:t>
      </w:r>
      <w:r w:rsidRPr="00CD6963">
        <w:t xml:space="preserve"> </w:t>
      </w:r>
      <w:r w:rsidRPr="00CD6963">
        <w:rPr>
          <w:rFonts w:ascii="Sylfaen" w:hAnsi="Sylfaen"/>
        </w:rPr>
        <w:t>შემუშავებაში</w:t>
      </w:r>
      <w:r w:rsidRPr="00CD6963">
        <w:t xml:space="preserve"> </w:t>
      </w:r>
      <w:r w:rsidRPr="00CD6963">
        <w:rPr>
          <w:rFonts w:ascii="Sylfaen" w:hAnsi="Sylfaen"/>
        </w:rPr>
        <w:t>მონაწილე</w:t>
      </w:r>
      <w:r w:rsidRPr="00CD6963">
        <w:t xml:space="preserve"> </w:t>
      </w:r>
      <w:r w:rsidRPr="00CD6963">
        <w:rPr>
          <w:rFonts w:ascii="Sylfaen" w:hAnsi="Sylfaen"/>
        </w:rPr>
        <w:t>ორგანიზაციის</w:t>
      </w:r>
      <w:r w:rsidRPr="00CD6963">
        <w:t xml:space="preserve"> (</w:t>
      </w:r>
      <w:r w:rsidRPr="00CD6963">
        <w:rPr>
          <w:rFonts w:ascii="Sylfaen" w:hAnsi="Sylfaen"/>
        </w:rPr>
        <w:t>დაწესებულების</w:t>
      </w:r>
      <w:r w:rsidRPr="00CD6963">
        <w:t xml:space="preserve">) </w:t>
      </w:r>
      <w:r w:rsidRPr="00CD6963">
        <w:rPr>
          <w:rFonts w:ascii="Sylfaen" w:hAnsi="Sylfaen"/>
        </w:rPr>
        <w:t>ან</w:t>
      </w:r>
      <w:r w:rsidRPr="00CD6963">
        <w:t>/</w:t>
      </w:r>
      <w:r w:rsidRPr="00CD6963">
        <w:rPr>
          <w:rFonts w:ascii="Sylfaen" w:hAnsi="Sylfaen"/>
        </w:rPr>
        <w:t>და</w:t>
      </w:r>
      <w:r w:rsidRPr="00CD6963">
        <w:t xml:space="preserve"> </w:t>
      </w:r>
      <w:r w:rsidRPr="00CD6963">
        <w:rPr>
          <w:rFonts w:ascii="Sylfaen" w:hAnsi="Sylfaen"/>
        </w:rPr>
        <w:t>ექსპერტის</w:t>
      </w:r>
      <w:r w:rsidRPr="00CD6963">
        <w:t xml:space="preserve"> </w:t>
      </w:r>
      <w:r w:rsidRPr="00CD6963">
        <w:rPr>
          <w:rFonts w:ascii="Sylfaen" w:hAnsi="Sylfaen"/>
        </w:rPr>
        <w:t>შეფასება</w:t>
      </w:r>
      <w:r w:rsidRPr="00CD6963">
        <w:t xml:space="preserve"> </w:t>
      </w:r>
      <w:r w:rsidRPr="00CD6963">
        <w:rPr>
          <w:rFonts w:ascii="Sylfaen" w:hAnsi="Sylfaen"/>
        </w:rPr>
        <w:t>კანონპროექტის</w:t>
      </w:r>
      <w:r w:rsidRPr="00CD6963">
        <w:t xml:space="preserve"> </w:t>
      </w:r>
      <w:r w:rsidRPr="00CD6963">
        <w:rPr>
          <w:rFonts w:ascii="Sylfaen" w:hAnsi="Sylfaen"/>
        </w:rPr>
        <w:t>მიმართ</w:t>
      </w:r>
      <w:r w:rsidRPr="00CD6963">
        <w:t xml:space="preserve"> </w:t>
      </w:r>
      <w:r w:rsidRPr="00CD6963">
        <w:rPr>
          <w:rFonts w:ascii="Sylfaen" w:hAnsi="Sylfaen"/>
        </w:rPr>
        <w:t>ასეთის</w:t>
      </w:r>
      <w:r w:rsidRPr="00CD6963">
        <w:t xml:space="preserve"> </w:t>
      </w:r>
      <w:r w:rsidRPr="00CD6963">
        <w:rPr>
          <w:rFonts w:ascii="Sylfaen" w:hAnsi="Sylfaen"/>
        </w:rPr>
        <w:t>არსებობის</w:t>
      </w:r>
      <w:r w:rsidRPr="00CD6963">
        <w:t xml:space="preserve"> </w:t>
      </w:r>
      <w:r w:rsidRPr="00CD6963">
        <w:rPr>
          <w:rFonts w:ascii="Sylfaen" w:hAnsi="Sylfaen"/>
        </w:rPr>
        <w:t>შემთხვევაში</w:t>
      </w:r>
      <w:r w:rsidRPr="00CD6963">
        <w:t>.</w:t>
      </w:r>
      <w:proofErr w:type="gramEnd"/>
    </w:p>
    <w:p w:rsidR="007934BF" w:rsidRPr="00CD6963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კანონპროექტს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არ</w:t>
      </w:r>
      <w:r w:rsidRPr="00CD6963">
        <w:t xml:space="preserve"> </w:t>
      </w:r>
      <w:r w:rsidRPr="00CD6963">
        <w:rPr>
          <w:rFonts w:ascii="Sylfaen" w:hAnsi="Sylfaen"/>
        </w:rPr>
        <w:t>ახლავს</w:t>
      </w:r>
      <w:r w:rsidRPr="00CD6963">
        <w:t xml:space="preserve"> </w:t>
      </w:r>
      <w:r w:rsidRPr="00CD6963">
        <w:rPr>
          <w:rFonts w:ascii="Sylfaen" w:hAnsi="Sylfaen"/>
        </w:rPr>
        <w:t>ექსპერტის</w:t>
      </w:r>
      <w:r w:rsidRPr="00CD6963">
        <w:t xml:space="preserve"> </w:t>
      </w:r>
      <w:r w:rsidRPr="00CD6963">
        <w:rPr>
          <w:rFonts w:ascii="Sylfaen" w:hAnsi="Sylfaen"/>
        </w:rPr>
        <w:t>დასკვნა</w:t>
      </w:r>
      <w:r w:rsidRPr="00CD6963">
        <w:t>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r w:rsidRPr="00CD6963">
        <w:rPr>
          <w:rFonts w:ascii="Sylfaen" w:hAnsi="Sylfaen"/>
          <w:b/>
        </w:rPr>
        <w:t>ე</w:t>
      </w:r>
      <w:r w:rsidRPr="00CD6963">
        <w:rPr>
          <w:b/>
        </w:rPr>
        <w:t xml:space="preserve">) </w:t>
      </w:r>
      <w:proofErr w:type="gramStart"/>
      <w:r w:rsidRPr="00CD6963">
        <w:rPr>
          <w:rFonts w:ascii="Sylfaen" w:hAnsi="Sylfaen"/>
          <w:b/>
        </w:rPr>
        <w:t>კანონპროექტის</w:t>
      </w:r>
      <w:proofErr w:type="gramEnd"/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ავტორი</w:t>
      </w:r>
      <w:r w:rsidRPr="00CD6963">
        <w:rPr>
          <w:b/>
        </w:rPr>
        <w:t>:</w:t>
      </w:r>
    </w:p>
    <w:p w:rsidR="007934BF" w:rsidRPr="00996AA1" w:rsidRDefault="007934BF" w:rsidP="00BE0464">
      <w:pPr>
        <w:spacing w:line="240" w:lineRule="auto"/>
        <w:jc w:val="both"/>
        <w:rPr>
          <w:lang w:val="ka-GE"/>
        </w:rPr>
      </w:pPr>
      <w:r w:rsidRPr="00CD6963">
        <w:rPr>
          <w:rFonts w:ascii="Sylfaen" w:hAnsi="Sylfaen"/>
        </w:rPr>
        <w:t>საქართველოს</w:t>
      </w:r>
      <w:r w:rsidRPr="00CD6963">
        <w:t xml:space="preserve"> </w:t>
      </w:r>
      <w:r w:rsidRPr="00CD6963">
        <w:rPr>
          <w:rFonts w:ascii="Sylfaen" w:hAnsi="Sylfaen"/>
        </w:rPr>
        <w:t>შინაგან</w:t>
      </w:r>
      <w:r w:rsidRPr="00CD6963">
        <w:t xml:space="preserve"> </w:t>
      </w:r>
      <w:r w:rsidRPr="00CD6963">
        <w:rPr>
          <w:rFonts w:ascii="Sylfaen" w:hAnsi="Sylfaen"/>
        </w:rPr>
        <w:t>საქმეთა</w:t>
      </w:r>
      <w:r w:rsidRPr="00CD6963">
        <w:t xml:space="preserve"> </w:t>
      </w:r>
      <w:r w:rsidRPr="00CD6963">
        <w:rPr>
          <w:rFonts w:ascii="Sylfaen" w:hAnsi="Sylfaen"/>
        </w:rPr>
        <w:t>სამინისტრო</w:t>
      </w:r>
      <w:r w:rsidR="00996AA1">
        <w:rPr>
          <w:rFonts w:ascii="Sylfaen" w:hAnsi="Sylfaen"/>
          <w:lang w:val="ka-GE"/>
        </w:rPr>
        <w:t>.</w:t>
      </w:r>
    </w:p>
    <w:p w:rsidR="007934BF" w:rsidRPr="00CD6963" w:rsidRDefault="007934BF" w:rsidP="00BE0464">
      <w:pPr>
        <w:spacing w:line="240" w:lineRule="auto"/>
        <w:jc w:val="both"/>
        <w:rPr>
          <w:b/>
        </w:rPr>
      </w:pPr>
      <w:proofErr w:type="gramStart"/>
      <w:r w:rsidRPr="00CD6963">
        <w:rPr>
          <w:rFonts w:ascii="Sylfaen" w:hAnsi="Sylfaen"/>
          <w:b/>
        </w:rPr>
        <w:t>ვ</w:t>
      </w:r>
      <w:r w:rsidRPr="00CD6963">
        <w:rPr>
          <w:b/>
        </w:rPr>
        <w:t>)</w:t>
      </w:r>
      <w:r w:rsidRPr="00CD6963">
        <w:rPr>
          <w:rFonts w:ascii="Sylfaen" w:hAnsi="Sylfaen"/>
          <w:b/>
        </w:rPr>
        <w:t>კანონპროექტის</w:t>
      </w:r>
      <w:proofErr w:type="gramEnd"/>
      <w:r w:rsidRPr="00CD6963">
        <w:rPr>
          <w:b/>
        </w:rPr>
        <w:t xml:space="preserve"> </w:t>
      </w:r>
      <w:r w:rsidRPr="00CD6963">
        <w:rPr>
          <w:rFonts w:ascii="Sylfaen" w:hAnsi="Sylfaen"/>
          <w:b/>
        </w:rPr>
        <w:t>ინიციატორი</w:t>
      </w:r>
      <w:r w:rsidRPr="00CD6963">
        <w:rPr>
          <w:b/>
        </w:rPr>
        <w:t>:</w:t>
      </w:r>
    </w:p>
    <w:p w:rsidR="007934BF" w:rsidRDefault="007934BF" w:rsidP="00BE0464">
      <w:pPr>
        <w:spacing w:line="240" w:lineRule="auto"/>
        <w:jc w:val="both"/>
      </w:pPr>
      <w:proofErr w:type="gramStart"/>
      <w:r w:rsidRPr="00CD6963">
        <w:rPr>
          <w:rFonts w:ascii="Sylfaen" w:hAnsi="Sylfaen"/>
        </w:rPr>
        <w:t>საქართველოს</w:t>
      </w:r>
      <w:proofErr w:type="gramEnd"/>
      <w:r w:rsidRPr="00CD6963">
        <w:t xml:space="preserve"> </w:t>
      </w:r>
      <w:r w:rsidRPr="00CD6963">
        <w:rPr>
          <w:rFonts w:ascii="Sylfaen" w:hAnsi="Sylfaen"/>
        </w:rPr>
        <w:t>მთავრობა</w:t>
      </w:r>
      <w:r w:rsidRPr="00CD6963">
        <w:t>.</w:t>
      </w:r>
    </w:p>
    <w:p w:rsidR="00996175" w:rsidRDefault="00996175" w:rsidP="00BE0464">
      <w:pPr>
        <w:spacing w:line="240" w:lineRule="auto"/>
        <w:jc w:val="both"/>
      </w:pPr>
    </w:p>
    <w:p w:rsidR="00996175" w:rsidRDefault="00996175" w:rsidP="00996175">
      <w:pPr>
        <w:shd w:val="clear" w:color="auto" w:fill="EAEAEA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 xml:space="preserve"> ადმინისტრაციულ სამართალდარღვევათა კოდექსში ცვლილების შეტანის შესახებ“ საქართველოს კანონში ცვლილების შეტანის თაობაზე</w:t>
      </w:r>
      <w:r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 xml:space="preserve">”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საქართველოს კანონის  იმ მუხლის (მუხლების) მოქმედი სრული რედაქცია, რომელშიც (რომლებშიც) წარმოდგენილი კანონპროექტით შედის ცვლილება, მათ შორის, ხდება მისი (მათი) ამოღება</w:t>
      </w:r>
    </w:p>
    <w:p w:rsidR="00996175" w:rsidRDefault="00996175" w:rsidP="00996175">
      <w:pPr>
        <w:shd w:val="clear" w:color="auto" w:fill="EAEAEA"/>
        <w:spacing w:after="0" w:line="240" w:lineRule="auto"/>
        <w:jc w:val="both"/>
        <w:rPr>
          <w:rFonts w:ascii="Sylfaen" w:eastAsia="Times New Roman" w:hAnsi="Sylfaen" w:cs="Sylfaen"/>
          <w:b/>
          <w:bCs/>
          <w:color w:val="333333"/>
          <w:sz w:val="21"/>
          <w:szCs w:val="21"/>
        </w:rPr>
      </w:pPr>
    </w:p>
    <w:p w:rsidR="00996175" w:rsidRPr="00996175" w:rsidRDefault="00996175" w:rsidP="00996175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1.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სსრ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უმაღლესი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საბჭოს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უწყებები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№12, 1984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. 421)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შეტანილ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იქნეს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ცვლილება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1. 107-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ამოღებულ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იქნეს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2. 107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მეტროპოლიტენის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სადგურის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ვესტიბიულის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გადასასვლელის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ბაქნის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მატარებლის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ვაგონის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სალონის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ესკალატორის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ლიანდაგის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დანაგვიანება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გაჭუჭყიანება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მატარებლის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მოსაბრუნებელ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ჩიხში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შეყოლა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მეტროპოლიტენით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სარგებლობის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3. 113-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113.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საზღვაო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ტრანსპორტით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სარგებლობის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უსაფრთხოების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უზრუნველყოფის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დარღვევა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სიგნალიზაციისა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კავშირგაბმულობის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დაზიანება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მოქალაქის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ანაზღაურების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ორიდან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ხუთ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მინიმალურ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ოდენობამდე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თანამდებობის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ანაზღაურების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სამიდან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ექვს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მინიმალურ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ოდენობამდე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4. 155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რეალიზაციისა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განლაგებისათვის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მოთხოვნების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შეუსრულებლობა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საკუთრებაში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არსებულ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მიმდებარე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სავაჭრო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ობიექტში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სავაჭრო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ობიექტის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სექციაში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სადაც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კანონმდებლობით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განლაგების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4.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300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5.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ერთეული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ღერებით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ერთეული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კოლოფით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შეფუთვით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ღერ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ნაკლებია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მეტია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6.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300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7.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18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წლამდე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ასაკის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300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ელექტრონული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მექანიკური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მანქანის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ელექტრონულ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მექანიკურ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მანქანაში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არსებული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10.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ელექტრონულ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მექანიკურ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მანქანაში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არსებული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ინტერნეტით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ფოსტით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საცალო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ვაჭრობა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-11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კანონმდებლობით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უფასოდ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თვითღირებულებაზე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დაბალ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ფასად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14.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15.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ობიექტიდან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მსხდომთათვის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უშუალოდ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მიწოდებით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16.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17.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ვიტრინაზე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ვიტრაჟზე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დახლზე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თაროზე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სხვაგვარად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ხილვადი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იყოს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ობიექტის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გარედან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18.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19.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ვიტრინაზე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ვიტრაჟზე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დახლზე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თაროზე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სხვაგვარად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ხილვადი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იყოს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ობიექტის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შიგნიდან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20.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5. 155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ამოღებულ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იქნეს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6. 155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რეალიზაციის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ადგილებში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კანონმდებლობით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დამტკიცებული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გაფრთხილების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განთავსების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დარღვევა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კანონმდებლობით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დამტკიცებული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გაფრთხილების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განთავსებისთვის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არიდება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გაფრთხილების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განთავსება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შეესაბამება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დამტკიცებულ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პარამეტრებს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7. 155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შეფუთვის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გარეშე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შეფუთვაზე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გაფრთხილებების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როტაციის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წესის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დარღვევა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შეფუთვის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გარეშე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300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დასახელება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შეფუთვის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ეტიკეტის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ელემენტი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შეიცავს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ყალბ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შეცდომაში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შემყვან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არასწორი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წარმოდგენის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შემქმნელ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ინფორმაციას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თვისებების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მავნე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ზემოქმედების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გამოფრქვეული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მავნე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ნივთიერებების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თაობაზე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ენაზე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უცხოურ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ენაზე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სიტყვის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აბრევიატურის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ნიშნის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გამოსახულების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გრაფიკის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ციფრის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გამოყენება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პირდაპირ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არაპირდაპირ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შექმნის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არასწორ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წარმოდგენას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თითქოს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შედარებით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ნაკლებად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მავნებელია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lastRenderedPageBreak/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4. „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შეფუთვაზე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გაფრთხილებების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როტაციის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დაემატოს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შინაარსის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ფილტრიანი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სიგარეტებისგან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გამოფრქვეული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ნივთიერებების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ზღვრულად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დასაშვები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ნორმების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გაზომვისა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რეგულირების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დარღვევა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ინგრედიენტების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ინფორმაციის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წარუდგენლობა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რომელთაგან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გამოფრქვეული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ნივთიერებების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ზღვრულად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დასაშვები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ნორმები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გაზომვისა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რეგულირების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შეესაბამება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მოთხოვნებს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იმპორტიორის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სოციალური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ყოველი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31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მაისამდე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სიგარეტებისგან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გამოფრქვეული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ნივთიერებების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გაზომვის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სტანდარტების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ჩატარების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დამადასტურებელი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დოკუმენტების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წარუდგენლობა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შეფუთვაზე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განთავსებული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ინფორმაცია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სიგარეტებისგან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გამოფრქვეული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ნივთიერებების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შეესაბამება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სტანდარტების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ჩატარებული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გაზომვის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შედეგებს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ფილტრიანი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უფილტრო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სიგარეტების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4.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იმპორტიორის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სოციალური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ყოველი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31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მაისამდე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ინგრედიენტების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კერძოდ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ინგრედიენტების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ჩამონათვალის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რაოდენობისა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წონის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თაობაზე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ინფორმაციის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წარუდგენლობა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დაემატოს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შინაარსის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​8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​8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შეფუთვით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შეესაბამება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დადგენილ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მოთხოვნებს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შეფუთვით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შეესაბამება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მოთხოვნებს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10. 171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მოხმარების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დარღვევა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1.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-8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პუნქტით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საკუთრებაში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არსებულ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სადაც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საქმიანობას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ეწევა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სადაც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მოთხოვნის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აკრძალვასთან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შეზღუდვასთან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დაკავშირებული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დაუმტკიცებლობა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ყველა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შესასვლელში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თვალსაჩინო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აკრძალვასთან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შეზღუდვასთან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დაკავშირებული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თაობაზე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წარწერისა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ნიშნის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საკონტაქტო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საკონტაქტო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ტელეფონის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ნომრის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ინფორმაციის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განუთავსებლობა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აკრძალვასთან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შეზღუდვასთან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დაკავშირებული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აღუკვეთელობა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ვალდებულებების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მრავალბინიანი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საერთო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ქონებაა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ვესტიბიული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სადარბაზო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დერეფანი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კიბის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უჯრედი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სარდაფი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სხვენი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სახურავი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ლიფტი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4.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5. „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ქვეპუნქტით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საზოგადოებრივი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ტაქსისა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კატერისა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მძღოლის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მოთხოვნის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აღუკვეთელობა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ვალდებულებების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6.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7.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საზოგადოებრივი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კატერისა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მესაკუთრის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მფლობელის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მოთხოვნის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აკრძალვის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შეზღუდვის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აღუკვეთელობა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ვალდებულებების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საზოგადოებრივ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კატერისა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lastRenderedPageBreak/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მიმართ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შეწყვეტისაკენ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მოწოდების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მიუხედავად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მოწოდების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10.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საზოგადოებრივ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მიმართ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შეწყვეტისაკენ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მოწოდების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მიუხედავად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მოწოდების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შეუსრულებლობის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-11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იმპორტიორის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რეალიზატორის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პირდაპირი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არაპირდაპირი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ანუ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იურიდიული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სპონსორობა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იმპორტიორის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რეალიზატორის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პირდაპირი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არაპირდაპირი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სპონსორობა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ინდუსტრიაში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18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წლამდე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ასაკის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ჩაბმა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ინდუსტრიაში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18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წლამდე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ასაკის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ჩაბმა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დაემატოს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შინაარსის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მისი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მოხმარების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ფორმების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დემონსტრირება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ფორმების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დემონსტრირება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მასობრივი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ინფორმაციის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ბეჭდური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ელექტრონული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მასობრივი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ჩვენებისა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თეატრალური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წარმოდგენის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მეშვეობით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კონტროლის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რეკლამის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შესახებ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ნორმების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პოპულარიზაცია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წამახალისებელ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გათამაშებაში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ლატარიაში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პრიზად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გამოყენება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ლატარიის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აზარტული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მომგებიანი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თამაშობის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დარიგება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ელექტრონული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მექანიკური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აპარატის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უშუალოდ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მომხმარებლისათვის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ხელმისაწვდომობის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უზრუნველყოფა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lastRenderedPageBreak/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უკანონო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სარეკლამო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პროდუქციისა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უკანონო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სარეკლამო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პროდუქციისა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საჩუქრის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გადაცემა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შეთავაზება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აქსესუარის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მოხმარებისთვის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განკუთვნილი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მოწყობილობის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გადაცემა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გასინჯვის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შეთავაზება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რეალიზაციის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მიზნით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სასაჩუქრე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4.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სასაჩუქრე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5.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გაყიდვისას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კუპონების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დარიგება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6.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7.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პირდაპირი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პერსონალური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კომუნიკაცია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ქსელური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მარკეტინგი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საპოპულარიზაციო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მასალის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საინფორმაციო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მასალის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კერძოდ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პირდაპირი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გზავნილის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გადაცემა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ახდენს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შეიძლება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მოახდინოს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საბითუმო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მოვაჭრის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პოპულარიზაცია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მასალის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8.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მასალის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9.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ტელემარკეტინგი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მომხმარებელთა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კვლევა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ახდენს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შეიძლება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მოახდინოს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საბითუმო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მოვაჭრის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პოპულარიზაცია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10.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საცალო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მოვაჭრისთვის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თანხის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გადახდა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ჯილდოს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მიცემა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საცალო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მოვაჭრის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საქმიანობაში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წვლილის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სხვაგვარად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შეტანა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რაც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გამიზნულია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მოტივირებისთვის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მეტი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გაყიდოს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-11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13.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იმპორტიორის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საბითუმო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მოვაჭრის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მათთან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პირდაპირ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არაპირდაპირ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დაკავშირებული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თანხის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გადახდა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წვლილის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სხვაგვარად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შეტანა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ღონისძიებაში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ორგანიზაციის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საქმიანობაში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შედეგად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ახდენს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მწარმოებლის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იმპორტიორის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საბითუმო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მოვაჭრის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წარმომადგენლების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პოპულარიზაციას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14.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15.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ისეთი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სათამაშოს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ტკბილეულის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გაყიდვა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დარიგება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რომელიც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თამბაქოს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ილუსტრაცია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სიმულაცია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იმიტაციაა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2 000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16.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ქმედება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განმეორებით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–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გამოიწვევს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4 000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ლარის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ოდენობით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ნივთის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ნაწარმის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კონფისკაციით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12. 208-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208.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რაიონული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საქალაქო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სასამართლოს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განსჯადი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საქმეები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რაიონული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საქალაქო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სასამართლო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რომლებიც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–46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50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51-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56-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57-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–59-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59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-60, 60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−61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63-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−65-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66-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−69-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71-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72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–78-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–81-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82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82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84-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–86-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87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−89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91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91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94-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95-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99-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100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100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128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–128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​10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–151-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−154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-11–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​8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–158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–159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​10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–165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167-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-4–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-6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-8–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-16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–172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–173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​9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​8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​9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−178-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181-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13. 209-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„1.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შინაგან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რომლებიც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58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86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–107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–116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–119-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–123-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127-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-6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131-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საავტომობილო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134-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139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ყველა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ფარმაცევტული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პენიტენციური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მძღოლის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lastRenderedPageBreak/>
        <w:t>მესაკუთრის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მფლობელის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მიმართ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)), 174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174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182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190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„2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86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114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ყველა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ფარმაცევტული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პენიტენციური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მძღოლის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მესაკუთრის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მფლობელის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მიმართ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)), 190-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190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საჭიროებს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გამოკვლევას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შინაგან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სახდელს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14. 211-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თავიანთი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კომპეტენციის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ფარგლებში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106-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130-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131-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-11–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„3.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სამსახურის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106-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130-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-11–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ჯარიმის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გადახდევინების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მიზნით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საჯარიმო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ქვითარი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გამოწეროს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შეუდგენლად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სადავოდ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ხდის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სახდელს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წინააღმდეგ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აღნიშნული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გამოწერს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საჯარიმო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ქვითარს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15. 212-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3.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ნავსადგურის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კაპიტანს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129-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130-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ჯარიმა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გადაახდევინოს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შეუდგენლად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სადავოდ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ხდის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სახდელს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16. 219-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„1.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ფინანსთა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თავიანთი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ფარგლებში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127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საქმეებს</w:t>
      </w:r>
      <w:proofErr w:type="gramStart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proofErr w:type="gramStart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ქვეპუნქტი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სამართალდარღვევებისთვის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რომლებიც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–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ფინანსთა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სამსახურის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დაემატოს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შინაარსის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„4.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თუ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საჭიროებს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გამოკვლევას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შედგენის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მქონე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სახდელს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გამოკვლევის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საჭიროების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შესაძლებელია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შედგეს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ჩაჰბარდეს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საგადასახადო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დადგენილი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წესით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ხელმოწერა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სავალდებულო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ამასთანავე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ფაქტი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უნდა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დაფიქსირდეს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ტექნიკური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ფოტო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ვიდეოგადაღების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მეშვეობით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17. 220-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„1.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განიხილავენ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მძღოლების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სამხედრო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მოსამსახურეთა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სამხედრო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სარეზერვო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სამსახურში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გაწვეულ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იმ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რომლებიც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119-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196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proofErr w:type="gramStart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ქვეპუნქტი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რომლებიც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–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სამხედრო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პოლიციას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18. 229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„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მუხლი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229</w:t>
      </w:r>
      <w:r w:rsidRPr="00996175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proofErr w:type="gramStart"/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საქართველოს</w:t>
      </w:r>
      <w:proofErr w:type="gramEnd"/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ჯანმრთელობისა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სოციალური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დაცვის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ორგანოები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სოციალური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სამსახურებს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თავიანთი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კომპეტენციის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ფარგლებში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აქვთ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მხოლოდ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ფარმაცევტული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კუთვნილ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ტერიტორიებზე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განხილვისა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სახდელების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დადების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19. 239-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„19.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66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91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91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127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153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-13–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​6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165-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–165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194-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ფინანსთა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ბ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დაემატოს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შინაარსის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„19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​8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ფინანსთა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35-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„35.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141-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–142-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–144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-11–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კავშირგაბმულობისა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ფოსტის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სფეროში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საქმიანობის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მარეგულირებელი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ეროვნული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კომისიის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38-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„38.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–44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46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–46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​7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მხოლოდ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ფარმაცევტული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მათ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კუთვნილ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ტერიტორიებზე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შრომის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ჯანმრთელობისა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სოციალური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სამსახურები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48-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„48.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ყველა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სამედიცინო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ფარმაცევტული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პენიტენციური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სატრანსპორტო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საშუალების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მძღოლის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საზღვაო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საჰაერო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მესაკუთრის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/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მფლობელის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მიმართ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ფიზიკური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მიერ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რკინიგზის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ტრანსპორტში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)),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შინაგან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საქმეთა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თავიანთი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კომპეტენციის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ფარგლებში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.“;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ვ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 70-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დაემატოს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შინაარსის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71-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72-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„71.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შეიარაღებული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ძალების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დაწესებულების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შენობა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ნაგებობაში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დარღვევებისათვის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თავდაცვის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72. </w:t>
      </w:r>
      <w:proofErr w:type="gramStart"/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​2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ოქმებს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ადგენენ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კომუნიკაციების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ეროვნული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კომისიის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პირები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20. 242-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„1.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98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​1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106-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-5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107-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-2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112-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114-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115-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128-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129-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130-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(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გარდა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130-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-4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ქვეპუნქტით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შემთხვევებისა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), 179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​4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179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აგრეთვე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სხვა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შემთხვევაში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როდესაც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კანონმდებლობის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შესაბამისად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ხორციელდება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სამართალდამრღვევის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დაჯარიმება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მისთვის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ჯარიმის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გადახდევინება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ხოლო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გაფრთხილება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ფორმდება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ადგილზე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ოქმი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არ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დგება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.“.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21. 295-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proofErr w:type="gramStart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ქვეპუნქტი</w:t>
      </w:r>
      <w:proofErr w:type="gramEnd"/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ჩამოყალიბდეს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შემდეგი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რედაქციით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996175" w:rsidRPr="00996175" w:rsidRDefault="00996175" w:rsidP="00996175">
      <w:pPr>
        <w:shd w:val="clear" w:color="auto" w:fill="EAEAEA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„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)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ფინანსთა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სისტემის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შესაბამისი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ორგანოს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უფლებამოსილი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პირი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–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ამ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კოდექსის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155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​3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-9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-10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157-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, 171</w:t>
      </w:r>
      <w:r w:rsidRPr="00996175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​5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-3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-7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ნაწილებით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194-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ე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მუხლით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გათვალისწინებულ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ადმინისტრაციულ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სამართალდარღვევათა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996175">
        <w:rPr>
          <w:rFonts w:ascii="Sylfaen" w:eastAsia="Times New Roman" w:hAnsi="Sylfaen" w:cs="Sylfaen"/>
          <w:color w:val="333333"/>
          <w:sz w:val="21"/>
          <w:szCs w:val="21"/>
        </w:rPr>
        <w:t>ჩადენისას</w:t>
      </w:r>
      <w:r w:rsidRPr="00996175">
        <w:rPr>
          <w:rFonts w:ascii="Helvetica" w:eastAsia="Times New Roman" w:hAnsi="Helvetica" w:cs="Helvetica"/>
          <w:color w:val="333333"/>
          <w:sz w:val="21"/>
          <w:szCs w:val="21"/>
        </w:rPr>
        <w:t>;“.</w:t>
      </w:r>
    </w:p>
    <w:p w:rsidR="00996175" w:rsidRPr="00CD6963" w:rsidRDefault="00996175" w:rsidP="00BE0464">
      <w:pPr>
        <w:spacing w:line="240" w:lineRule="auto"/>
        <w:jc w:val="both"/>
      </w:pPr>
    </w:p>
    <w:sectPr w:rsidR="00996175" w:rsidRPr="00CD6963" w:rsidSect="00923233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A9E57E" w15:done="0"/>
  <w15:commentEx w15:paraId="00BA310B" w15:done="0"/>
  <w15:commentEx w15:paraId="54B8E05D" w15:done="0"/>
  <w15:commentEx w15:paraId="6A7B9201" w15:done="0"/>
  <w15:commentEx w15:paraId="093B49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45ED"/>
    <w:multiLevelType w:val="hybridMultilevel"/>
    <w:tmpl w:val="431E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i samkharadze">
    <w15:presenceInfo w15:providerId="AD" w15:userId="S-1-5-21-465793525-1622201795-565672748-88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6168"/>
    <w:rsid w:val="0000767D"/>
    <w:rsid w:val="00010FD2"/>
    <w:rsid w:val="000126B7"/>
    <w:rsid w:val="00014534"/>
    <w:rsid w:val="000156A3"/>
    <w:rsid w:val="00026C83"/>
    <w:rsid w:val="000416FA"/>
    <w:rsid w:val="00042D5E"/>
    <w:rsid w:val="000455D9"/>
    <w:rsid w:val="00045B18"/>
    <w:rsid w:val="0008449C"/>
    <w:rsid w:val="00084AA4"/>
    <w:rsid w:val="00086CB2"/>
    <w:rsid w:val="000A0EAD"/>
    <w:rsid w:val="000A12D6"/>
    <w:rsid w:val="000A582C"/>
    <w:rsid w:val="000B25DE"/>
    <w:rsid w:val="000B4C71"/>
    <w:rsid w:val="000C3349"/>
    <w:rsid w:val="000C680C"/>
    <w:rsid w:val="000E2BC8"/>
    <w:rsid w:val="000E35D9"/>
    <w:rsid w:val="000E5A1D"/>
    <w:rsid w:val="000E67EE"/>
    <w:rsid w:val="000F59A9"/>
    <w:rsid w:val="000F5CF0"/>
    <w:rsid w:val="00103A71"/>
    <w:rsid w:val="00113A7A"/>
    <w:rsid w:val="0012072C"/>
    <w:rsid w:val="00120D75"/>
    <w:rsid w:val="00125956"/>
    <w:rsid w:val="001320A9"/>
    <w:rsid w:val="001326E1"/>
    <w:rsid w:val="00133C76"/>
    <w:rsid w:val="001345A3"/>
    <w:rsid w:val="001353AD"/>
    <w:rsid w:val="0015028B"/>
    <w:rsid w:val="00175BEB"/>
    <w:rsid w:val="00192937"/>
    <w:rsid w:val="00197074"/>
    <w:rsid w:val="001B30AA"/>
    <w:rsid w:val="001B3DDB"/>
    <w:rsid w:val="001B5787"/>
    <w:rsid w:val="001C0FD9"/>
    <w:rsid w:val="001C2734"/>
    <w:rsid w:val="001C34FB"/>
    <w:rsid w:val="001D2388"/>
    <w:rsid w:val="001E4EDE"/>
    <w:rsid w:val="001E737D"/>
    <w:rsid w:val="001F5770"/>
    <w:rsid w:val="00201AF6"/>
    <w:rsid w:val="00216E17"/>
    <w:rsid w:val="00223C71"/>
    <w:rsid w:val="00230D9B"/>
    <w:rsid w:val="002319FA"/>
    <w:rsid w:val="00231CAA"/>
    <w:rsid w:val="00232883"/>
    <w:rsid w:val="00236F22"/>
    <w:rsid w:val="00242C69"/>
    <w:rsid w:val="002504AF"/>
    <w:rsid w:val="00250ED2"/>
    <w:rsid w:val="002534AF"/>
    <w:rsid w:val="002561CA"/>
    <w:rsid w:val="002639B9"/>
    <w:rsid w:val="002645E2"/>
    <w:rsid w:val="00283AEE"/>
    <w:rsid w:val="00287A08"/>
    <w:rsid w:val="002978B0"/>
    <w:rsid w:val="002A0BF4"/>
    <w:rsid w:val="002A4BC9"/>
    <w:rsid w:val="002B05D1"/>
    <w:rsid w:val="002B258C"/>
    <w:rsid w:val="002B4BA0"/>
    <w:rsid w:val="002B7401"/>
    <w:rsid w:val="002C70E2"/>
    <w:rsid w:val="002F065B"/>
    <w:rsid w:val="002F2716"/>
    <w:rsid w:val="002F586D"/>
    <w:rsid w:val="002F5CC9"/>
    <w:rsid w:val="00303519"/>
    <w:rsid w:val="00304149"/>
    <w:rsid w:val="003061E1"/>
    <w:rsid w:val="003129AF"/>
    <w:rsid w:val="00312A25"/>
    <w:rsid w:val="00320E56"/>
    <w:rsid w:val="00323F90"/>
    <w:rsid w:val="0033264B"/>
    <w:rsid w:val="0034796A"/>
    <w:rsid w:val="0035724A"/>
    <w:rsid w:val="00375079"/>
    <w:rsid w:val="003763A0"/>
    <w:rsid w:val="0039130D"/>
    <w:rsid w:val="00392CF9"/>
    <w:rsid w:val="00394A4C"/>
    <w:rsid w:val="00396EBB"/>
    <w:rsid w:val="003A304A"/>
    <w:rsid w:val="003A54C2"/>
    <w:rsid w:val="003A664A"/>
    <w:rsid w:val="003B20B4"/>
    <w:rsid w:val="003B63B2"/>
    <w:rsid w:val="003F63D8"/>
    <w:rsid w:val="00401286"/>
    <w:rsid w:val="00403E8F"/>
    <w:rsid w:val="00410128"/>
    <w:rsid w:val="004125BF"/>
    <w:rsid w:val="00430AFA"/>
    <w:rsid w:val="004332B5"/>
    <w:rsid w:val="00457A23"/>
    <w:rsid w:val="0046035F"/>
    <w:rsid w:val="00473797"/>
    <w:rsid w:val="004741DC"/>
    <w:rsid w:val="00476460"/>
    <w:rsid w:val="00482168"/>
    <w:rsid w:val="0048379E"/>
    <w:rsid w:val="004911F2"/>
    <w:rsid w:val="004B2C29"/>
    <w:rsid w:val="004C4AB1"/>
    <w:rsid w:val="004D2E77"/>
    <w:rsid w:val="004D4384"/>
    <w:rsid w:val="004E6954"/>
    <w:rsid w:val="004E7393"/>
    <w:rsid w:val="004F37F2"/>
    <w:rsid w:val="004F4E36"/>
    <w:rsid w:val="004F5F2A"/>
    <w:rsid w:val="0050712A"/>
    <w:rsid w:val="00512CF1"/>
    <w:rsid w:val="00521A52"/>
    <w:rsid w:val="00527A86"/>
    <w:rsid w:val="00536DB2"/>
    <w:rsid w:val="00540F8C"/>
    <w:rsid w:val="00541663"/>
    <w:rsid w:val="00545871"/>
    <w:rsid w:val="0055440C"/>
    <w:rsid w:val="00574A0D"/>
    <w:rsid w:val="005768CF"/>
    <w:rsid w:val="005877B9"/>
    <w:rsid w:val="00595B2C"/>
    <w:rsid w:val="005A0F0F"/>
    <w:rsid w:val="005B0F1B"/>
    <w:rsid w:val="005B1C44"/>
    <w:rsid w:val="005B29B3"/>
    <w:rsid w:val="005B3C2C"/>
    <w:rsid w:val="005B3EFF"/>
    <w:rsid w:val="005C26DF"/>
    <w:rsid w:val="005D0CC2"/>
    <w:rsid w:val="005D3504"/>
    <w:rsid w:val="005D39D0"/>
    <w:rsid w:val="005D7A0D"/>
    <w:rsid w:val="005E405F"/>
    <w:rsid w:val="005E6A7F"/>
    <w:rsid w:val="00607DCC"/>
    <w:rsid w:val="00612B76"/>
    <w:rsid w:val="0061393C"/>
    <w:rsid w:val="006174D5"/>
    <w:rsid w:val="00626D0E"/>
    <w:rsid w:val="00626F8A"/>
    <w:rsid w:val="00627724"/>
    <w:rsid w:val="00631010"/>
    <w:rsid w:val="00642916"/>
    <w:rsid w:val="00643973"/>
    <w:rsid w:val="006542ED"/>
    <w:rsid w:val="006733A0"/>
    <w:rsid w:val="0067603E"/>
    <w:rsid w:val="0069108F"/>
    <w:rsid w:val="006A01BE"/>
    <w:rsid w:val="006A2EE4"/>
    <w:rsid w:val="006B0375"/>
    <w:rsid w:val="006B0ACB"/>
    <w:rsid w:val="006B7EE1"/>
    <w:rsid w:val="006D1106"/>
    <w:rsid w:val="006D1A6D"/>
    <w:rsid w:val="006D7F9F"/>
    <w:rsid w:val="006E4F35"/>
    <w:rsid w:val="00702ABD"/>
    <w:rsid w:val="007040D5"/>
    <w:rsid w:val="0071592E"/>
    <w:rsid w:val="00716740"/>
    <w:rsid w:val="007304DA"/>
    <w:rsid w:val="007312BB"/>
    <w:rsid w:val="0074157E"/>
    <w:rsid w:val="00746F1B"/>
    <w:rsid w:val="00750354"/>
    <w:rsid w:val="00761DE2"/>
    <w:rsid w:val="00763436"/>
    <w:rsid w:val="00766254"/>
    <w:rsid w:val="007719E0"/>
    <w:rsid w:val="00772DFB"/>
    <w:rsid w:val="00775B0C"/>
    <w:rsid w:val="0078068E"/>
    <w:rsid w:val="007934BF"/>
    <w:rsid w:val="00793BA1"/>
    <w:rsid w:val="007A2828"/>
    <w:rsid w:val="007B5A62"/>
    <w:rsid w:val="007B7159"/>
    <w:rsid w:val="007C0E51"/>
    <w:rsid w:val="007C3484"/>
    <w:rsid w:val="007C5602"/>
    <w:rsid w:val="007C6489"/>
    <w:rsid w:val="007C7634"/>
    <w:rsid w:val="007C7D06"/>
    <w:rsid w:val="007D05D8"/>
    <w:rsid w:val="007D15EA"/>
    <w:rsid w:val="007D1A0A"/>
    <w:rsid w:val="00805A16"/>
    <w:rsid w:val="00814ECD"/>
    <w:rsid w:val="00824907"/>
    <w:rsid w:val="00830735"/>
    <w:rsid w:val="00836A8E"/>
    <w:rsid w:val="00845238"/>
    <w:rsid w:val="008462C0"/>
    <w:rsid w:val="00847E03"/>
    <w:rsid w:val="00852D04"/>
    <w:rsid w:val="00867B54"/>
    <w:rsid w:val="00867FD0"/>
    <w:rsid w:val="0087227B"/>
    <w:rsid w:val="00880F0B"/>
    <w:rsid w:val="00887357"/>
    <w:rsid w:val="00891FFD"/>
    <w:rsid w:val="00892526"/>
    <w:rsid w:val="008B0158"/>
    <w:rsid w:val="008B2F59"/>
    <w:rsid w:val="008B3FEB"/>
    <w:rsid w:val="008D200F"/>
    <w:rsid w:val="008D2883"/>
    <w:rsid w:val="008D49B2"/>
    <w:rsid w:val="008D4D7A"/>
    <w:rsid w:val="008E4342"/>
    <w:rsid w:val="008E5C32"/>
    <w:rsid w:val="009117B3"/>
    <w:rsid w:val="0091772A"/>
    <w:rsid w:val="00920197"/>
    <w:rsid w:val="00920DFA"/>
    <w:rsid w:val="00923233"/>
    <w:rsid w:val="009244F2"/>
    <w:rsid w:val="0092626D"/>
    <w:rsid w:val="00934A1B"/>
    <w:rsid w:val="00934C20"/>
    <w:rsid w:val="0094309B"/>
    <w:rsid w:val="009446EE"/>
    <w:rsid w:val="009505B2"/>
    <w:rsid w:val="009559ED"/>
    <w:rsid w:val="009616E7"/>
    <w:rsid w:val="00965FC4"/>
    <w:rsid w:val="00972DD5"/>
    <w:rsid w:val="009735AE"/>
    <w:rsid w:val="00984E07"/>
    <w:rsid w:val="0098579C"/>
    <w:rsid w:val="00985B7F"/>
    <w:rsid w:val="009906BD"/>
    <w:rsid w:val="00994EE7"/>
    <w:rsid w:val="00995C4A"/>
    <w:rsid w:val="00996175"/>
    <w:rsid w:val="00996AA1"/>
    <w:rsid w:val="00997474"/>
    <w:rsid w:val="009A1DF5"/>
    <w:rsid w:val="009B07C2"/>
    <w:rsid w:val="009B0FE8"/>
    <w:rsid w:val="009B2D3C"/>
    <w:rsid w:val="009C08DF"/>
    <w:rsid w:val="009C3220"/>
    <w:rsid w:val="009C5FEE"/>
    <w:rsid w:val="009D2FE1"/>
    <w:rsid w:val="009E2267"/>
    <w:rsid w:val="009E778A"/>
    <w:rsid w:val="009F1595"/>
    <w:rsid w:val="009F3922"/>
    <w:rsid w:val="009F6239"/>
    <w:rsid w:val="00A00948"/>
    <w:rsid w:val="00A01DB9"/>
    <w:rsid w:val="00A0539F"/>
    <w:rsid w:val="00A075BE"/>
    <w:rsid w:val="00A1525E"/>
    <w:rsid w:val="00A25775"/>
    <w:rsid w:val="00A337E9"/>
    <w:rsid w:val="00A3516D"/>
    <w:rsid w:val="00A558D7"/>
    <w:rsid w:val="00A63C86"/>
    <w:rsid w:val="00A70490"/>
    <w:rsid w:val="00A73EF1"/>
    <w:rsid w:val="00A76537"/>
    <w:rsid w:val="00A7691F"/>
    <w:rsid w:val="00A80CE9"/>
    <w:rsid w:val="00A90193"/>
    <w:rsid w:val="00AA72EC"/>
    <w:rsid w:val="00AA7B7E"/>
    <w:rsid w:val="00AB0AA8"/>
    <w:rsid w:val="00AC1ECE"/>
    <w:rsid w:val="00AC27E0"/>
    <w:rsid w:val="00AD5A30"/>
    <w:rsid w:val="00AD7512"/>
    <w:rsid w:val="00AE3BF7"/>
    <w:rsid w:val="00AE6D7E"/>
    <w:rsid w:val="00AF299A"/>
    <w:rsid w:val="00AF3FA6"/>
    <w:rsid w:val="00AF55C8"/>
    <w:rsid w:val="00B016CA"/>
    <w:rsid w:val="00B05B98"/>
    <w:rsid w:val="00B153CB"/>
    <w:rsid w:val="00B21528"/>
    <w:rsid w:val="00B22E68"/>
    <w:rsid w:val="00B27868"/>
    <w:rsid w:val="00B72BE6"/>
    <w:rsid w:val="00B82049"/>
    <w:rsid w:val="00BA0770"/>
    <w:rsid w:val="00BB0CEC"/>
    <w:rsid w:val="00BB2FCB"/>
    <w:rsid w:val="00BC5CFC"/>
    <w:rsid w:val="00BC743B"/>
    <w:rsid w:val="00BD2CD4"/>
    <w:rsid w:val="00BD3612"/>
    <w:rsid w:val="00BE0464"/>
    <w:rsid w:val="00BE2463"/>
    <w:rsid w:val="00BE5DCB"/>
    <w:rsid w:val="00BF24B4"/>
    <w:rsid w:val="00BF4B7A"/>
    <w:rsid w:val="00C0689E"/>
    <w:rsid w:val="00C07330"/>
    <w:rsid w:val="00C1025B"/>
    <w:rsid w:val="00C11077"/>
    <w:rsid w:val="00C2659B"/>
    <w:rsid w:val="00C26612"/>
    <w:rsid w:val="00C319F4"/>
    <w:rsid w:val="00C3493E"/>
    <w:rsid w:val="00C377CA"/>
    <w:rsid w:val="00C756EA"/>
    <w:rsid w:val="00C77EE0"/>
    <w:rsid w:val="00C807BF"/>
    <w:rsid w:val="00C8408A"/>
    <w:rsid w:val="00C84D82"/>
    <w:rsid w:val="00C86114"/>
    <w:rsid w:val="00C8733B"/>
    <w:rsid w:val="00CA15C6"/>
    <w:rsid w:val="00CC2054"/>
    <w:rsid w:val="00CD34A4"/>
    <w:rsid w:val="00CD6168"/>
    <w:rsid w:val="00CD6963"/>
    <w:rsid w:val="00CE3DAD"/>
    <w:rsid w:val="00CE3E2E"/>
    <w:rsid w:val="00CF5BEE"/>
    <w:rsid w:val="00D01396"/>
    <w:rsid w:val="00D04109"/>
    <w:rsid w:val="00D04C4C"/>
    <w:rsid w:val="00D066C8"/>
    <w:rsid w:val="00D10FDF"/>
    <w:rsid w:val="00D12B14"/>
    <w:rsid w:val="00D156A2"/>
    <w:rsid w:val="00D40C0A"/>
    <w:rsid w:val="00D477B5"/>
    <w:rsid w:val="00D53615"/>
    <w:rsid w:val="00D542CC"/>
    <w:rsid w:val="00D566F3"/>
    <w:rsid w:val="00D579A3"/>
    <w:rsid w:val="00D70388"/>
    <w:rsid w:val="00D82B78"/>
    <w:rsid w:val="00D836FF"/>
    <w:rsid w:val="00D85FD2"/>
    <w:rsid w:val="00DA2837"/>
    <w:rsid w:val="00DA6515"/>
    <w:rsid w:val="00DA6D09"/>
    <w:rsid w:val="00DB1812"/>
    <w:rsid w:val="00DB295C"/>
    <w:rsid w:val="00DB5895"/>
    <w:rsid w:val="00DC1DC6"/>
    <w:rsid w:val="00DC6EEF"/>
    <w:rsid w:val="00DD120C"/>
    <w:rsid w:val="00DD6B93"/>
    <w:rsid w:val="00DE5993"/>
    <w:rsid w:val="00DF6B19"/>
    <w:rsid w:val="00DF6C7E"/>
    <w:rsid w:val="00E1736D"/>
    <w:rsid w:val="00E217CA"/>
    <w:rsid w:val="00E23A50"/>
    <w:rsid w:val="00E330A6"/>
    <w:rsid w:val="00E34B50"/>
    <w:rsid w:val="00E34F22"/>
    <w:rsid w:val="00E35629"/>
    <w:rsid w:val="00E371ED"/>
    <w:rsid w:val="00E4076F"/>
    <w:rsid w:val="00E470C5"/>
    <w:rsid w:val="00E5209D"/>
    <w:rsid w:val="00E5775B"/>
    <w:rsid w:val="00E6196F"/>
    <w:rsid w:val="00E664A8"/>
    <w:rsid w:val="00E8061C"/>
    <w:rsid w:val="00E81B1F"/>
    <w:rsid w:val="00E8323A"/>
    <w:rsid w:val="00E90687"/>
    <w:rsid w:val="00E91E6D"/>
    <w:rsid w:val="00E972D2"/>
    <w:rsid w:val="00EA50BA"/>
    <w:rsid w:val="00EB6F93"/>
    <w:rsid w:val="00EC3C7D"/>
    <w:rsid w:val="00EC45CD"/>
    <w:rsid w:val="00ED2419"/>
    <w:rsid w:val="00ED2E0B"/>
    <w:rsid w:val="00ED3E82"/>
    <w:rsid w:val="00ED5A73"/>
    <w:rsid w:val="00ED6518"/>
    <w:rsid w:val="00ED6727"/>
    <w:rsid w:val="00EE269E"/>
    <w:rsid w:val="00EE3976"/>
    <w:rsid w:val="00EE6A91"/>
    <w:rsid w:val="00F0133A"/>
    <w:rsid w:val="00F10730"/>
    <w:rsid w:val="00F10748"/>
    <w:rsid w:val="00F314E0"/>
    <w:rsid w:val="00F355C3"/>
    <w:rsid w:val="00F35D9C"/>
    <w:rsid w:val="00F42CC0"/>
    <w:rsid w:val="00F46934"/>
    <w:rsid w:val="00F5707A"/>
    <w:rsid w:val="00F653EF"/>
    <w:rsid w:val="00F6753E"/>
    <w:rsid w:val="00F7069E"/>
    <w:rsid w:val="00F75C43"/>
    <w:rsid w:val="00F8225F"/>
    <w:rsid w:val="00F854BD"/>
    <w:rsid w:val="00F91687"/>
    <w:rsid w:val="00F922C1"/>
    <w:rsid w:val="00FA4C5A"/>
    <w:rsid w:val="00FB06DF"/>
    <w:rsid w:val="00FB5D92"/>
    <w:rsid w:val="00FC3EDF"/>
    <w:rsid w:val="00FD1FE7"/>
    <w:rsid w:val="00FD7DEA"/>
    <w:rsid w:val="00FE4456"/>
    <w:rsid w:val="00FF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1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D2CD4"/>
  </w:style>
  <w:style w:type="character" w:styleId="Hyperlink">
    <w:name w:val="Hyperlink"/>
    <w:basedOn w:val="DefaultParagraphFont"/>
    <w:uiPriority w:val="99"/>
    <w:semiHidden/>
    <w:unhideWhenUsed/>
    <w:rsid w:val="00BD2CD4"/>
    <w:rPr>
      <w:color w:val="0000FF"/>
      <w:u w:val="single"/>
    </w:rPr>
  </w:style>
  <w:style w:type="paragraph" w:customStyle="1" w:styleId="muxlixml">
    <w:name w:val="muxlixml"/>
    <w:basedOn w:val="Normal"/>
    <w:rsid w:val="00EC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EC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15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15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 samkharadze</dc:creator>
  <cp:keywords/>
  <dc:description/>
  <cp:lastModifiedBy>jaba balakhashvili</cp:lastModifiedBy>
  <cp:revision>479</cp:revision>
  <cp:lastPrinted>2017-09-05T13:37:00Z</cp:lastPrinted>
  <dcterms:created xsi:type="dcterms:W3CDTF">2017-04-25T13:09:00Z</dcterms:created>
  <dcterms:modified xsi:type="dcterms:W3CDTF">2017-10-05T08:49:00Z</dcterms:modified>
</cp:coreProperties>
</file>