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F64BCE" w:rsidRPr="007E5F30">
        <w:rPr>
          <w:rFonts w:eastAsiaTheme="minorHAnsi" w:cs="Sylfaen"/>
          <w:b/>
          <w:sz w:val="22"/>
          <w:szCs w:val="22"/>
          <w:lang w:val="en-US" w:eastAsia="en-US"/>
        </w:rPr>
        <w:t>0</w:t>
      </w:r>
      <w:r w:rsidR="000B6882" w:rsidRPr="007E5F30">
        <w:rPr>
          <w:rFonts w:eastAsiaTheme="minorHAnsi" w:cs="Sylfaen"/>
          <w:b/>
          <w:sz w:val="22"/>
          <w:szCs w:val="22"/>
          <w:lang w:val="en-US" w:eastAsia="en-US"/>
        </w:rPr>
        <w:t>7</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477BED" w:rsidRPr="007E5F30"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C75AA8" w:rsidRPr="00C75AA8" w:rsidRDefault="00C75AA8" w:rsidP="00C75AA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07</w:t>
      </w:r>
      <w:r w:rsidRPr="00C75AA8">
        <w:rPr>
          <w:rFonts w:eastAsiaTheme="minorHAnsi" w:cs="Andalus"/>
          <w:b/>
          <w:sz w:val="22"/>
          <w:szCs w:val="22"/>
          <w:lang w:val="en-US" w:eastAsia="en-US"/>
        </w:rPr>
        <w:t>.10.2016</w:t>
      </w:r>
    </w:p>
    <w:p w:rsidR="00C75AA8" w:rsidRPr="00C75AA8" w:rsidRDefault="00C75AA8" w:rsidP="00C75AA8">
      <w:pPr>
        <w:spacing w:line="276" w:lineRule="auto"/>
        <w:ind w:right="113"/>
        <w:jc w:val="both"/>
        <w:rPr>
          <w:rFonts w:eastAsiaTheme="minorHAnsi" w:cs="Andalus"/>
          <w:b/>
          <w:sz w:val="22"/>
          <w:szCs w:val="22"/>
          <w:lang w:val="en-US" w:eastAsia="en-US"/>
        </w:rPr>
      </w:pPr>
      <w:proofErr w:type="spellStart"/>
      <w:proofErr w:type="gramStart"/>
      <w:r w:rsidRPr="00C75AA8">
        <w:rPr>
          <w:rFonts w:eastAsiaTheme="minorHAnsi" w:cs="Andalus"/>
          <w:b/>
          <w:sz w:val="22"/>
          <w:szCs w:val="22"/>
          <w:lang w:val="en-US" w:eastAsia="en-US"/>
        </w:rPr>
        <w:t>არხი</w:t>
      </w:r>
      <w:proofErr w:type="spellEnd"/>
      <w:proofErr w:type="gramEnd"/>
      <w:r w:rsidRPr="00C75AA8">
        <w:rPr>
          <w:rFonts w:eastAsiaTheme="minorHAnsi" w:cs="Andalus"/>
          <w:b/>
          <w:sz w:val="22"/>
          <w:szCs w:val="22"/>
          <w:lang w:val="en-US" w:eastAsia="en-US"/>
        </w:rPr>
        <w:t xml:space="preserve">: </w:t>
      </w:r>
      <w:r w:rsidRPr="00C75AA8">
        <w:rPr>
          <w:rFonts w:eastAsiaTheme="minorHAnsi" w:cs="Andalus"/>
          <w:b/>
          <w:sz w:val="22"/>
          <w:szCs w:val="22"/>
          <w:lang w:val="en-US" w:eastAsia="en-US"/>
        </w:rPr>
        <w:tab/>
      </w:r>
      <w:proofErr w:type="spellStart"/>
      <w:r w:rsidRPr="00C75AA8">
        <w:rPr>
          <w:rFonts w:eastAsiaTheme="minorHAnsi" w:cs="Andalus"/>
          <w:b/>
          <w:sz w:val="22"/>
          <w:szCs w:val="22"/>
          <w:lang w:val="en-US" w:eastAsia="en-US"/>
        </w:rPr>
        <w:t>იმედი</w:t>
      </w:r>
      <w:proofErr w:type="spellEnd"/>
    </w:p>
    <w:p w:rsidR="00C75AA8" w:rsidRDefault="00C75AA8" w:rsidP="00C75AA8">
      <w:pPr>
        <w:spacing w:line="276" w:lineRule="auto"/>
        <w:ind w:right="113"/>
        <w:jc w:val="both"/>
        <w:rPr>
          <w:rFonts w:eastAsiaTheme="minorHAnsi" w:cs="Andalus"/>
          <w:b/>
          <w:sz w:val="22"/>
          <w:szCs w:val="22"/>
          <w:lang w:val="en-US" w:eastAsia="en-US"/>
        </w:rPr>
      </w:pPr>
      <w:proofErr w:type="spellStart"/>
      <w:proofErr w:type="gramStart"/>
      <w:r w:rsidRPr="00C75AA8">
        <w:rPr>
          <w:rFonts w:eastAsiaTheme="minorHAnsi" w:cs="Andalus"/>
          <w:b/>
          <w:sz w:val="22"/>
          <w:szCs w:val="22"/>
          <w:lang w:val="en-US" w:eastAsia="en-US"/>
        </w:rPr>
        <w:t>გადაცემა</w:t>
      </w:r>
      <w:proofErr w:type="spellEnd"/>
      <w:proofErr w:type="gramEnd"/>
      <w:r w:rsidRPr="00C75AA8">
        <w:rPr>
          <w:rFonts w:eastAsiaTheme="minorHAnsi" w:cs="Andalus"/>
          <w:b/>
          <w:sz w:val="22"/>
          <w:szCs w:val="22"/>
          <w:lang w:val="en-US" w:eastAsia="en-US"/>
        </w:rPr>
        <w:t xml:space="preserve">:  </w:t>
      </w:r>
      <w:proofErr w:type="spellStart"/>
      <w:r w:rsidRPr="00C75AA8">
        <w:rPr>
          <w:rFonts w:eastAsiaTheme="minorHAnsi" w:cs="Andalus"/>
          <w:b/>
          <w:sz w:val="22"/>
          <w:szCs w:val="22"/>
          <w:lang w:val="en-US" w:eastAsia="en-US"/>
        </w:rPr>
        <w:t>ქრონიკა</w:t>
      </w:r>
      <w:proofErr w:type="spellEnd"/>
      <w:r w:rsidRPr="00C75AA8">
        <w:rPr>
          <w:rFonts w:eastAsiaTheme="minorHAnsi" w:cs="Andalus"/>
          <w:b/>
          <w:sz w:val="22"/>
          <w:szCs w:val="22"/>
          <w:lang w:val="en-US" w:eastAsia="en-US"/>
        </w:rPr>
        <w:t xml:space="preserve"> 11:00</w:t>
      </w:r>
    </w:p>
    <w:p w:rsidR="00C75AA8" w:rsidRDefault="00C75AA8" w:rsidP="00C75AA8">
      <w:pPr>
        <w:spacing w:line="276" w:lineRule="auto"/>
        <w:ind w:right="113"/>
        <w:jc w:val="both"/>
        <w:rPr>
          <w:rFonts w:eastAsiaTheme="minorHAnsi" w:cs="Andalus"/>
          <w:sz w:val="22"/>
          <w:szCs w:val="22"/>
          <w:lang w:val="en-US" w:eastAsia="en-US"/>
        </w:rPr>
      </w:pPr>
      <w:r w:rsidRPr="00C75AA8">
        <w:rPr>
          <w:rFonts w:eastAsiaTheme="minorHAnsi" w:cs="Andalus"/>
          <w:b/>
          <w:sz w:val="22"/>
          <w:szCs w:val="22"/>
          <w:lang w:val="en-US" w:eastAsia="en-US"/>
        </w:rPr>
        <w:t xml:space="preserve"> </w:t>
      </w:r>
      <w:proofErr w:type="spellStart"/>
      <w:proofErr w:type="gramStart"/>
      <w:r w:rsidRPr="00C75AA8">
        <w:rPr>
          <w:rFonts w:eastAsiaTheme="minorHAnsi" w:cs="Andalus"/>
          <w:sz w:val="22"/>
          <w:szCs w:val="22"/>
          <w:lang w:val="en-US" w:eastAsia="en-US"/>
        </w:rPr>
        <w:t>გორგასლის</w:t>
      </w:r>
      <w:proofErr w:type="spellEnd"/>
      <w:proofErr w:type="gramEnd"/>
      <w:r w:rsidRPr="00C75AA8">
        <w:rPr>
          <w:rFonts w:eastAsiaTheme="minorHAnsi" w:cs="Andalus"/>
          <w:sz w:val="22"/>
          <w:szCs w:val="22"/>
          <w:lang w:val="en-US" w:eastAsia="en-US"/>
        </w:rPr>
        <w:t xml:space="preserve"> 93 </w:t>
      </w:r>
      <w:proofErr w:type="spellStart"/>
      <w:r w:rsidRPr="00C75AA8">
        <w:rPr>
          <w:rFonts w:eastAsiaTheme="minorHAnsi" w:cs="Andalus"/>
          <w:sz w:val="22"/>
          <w:szCs w:val="22"/>
          <w:lang w:val="en-US" w:eastAsia="en-US"/>
        </w:rPr>
        <w:t>ნომერში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სამშობიარო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პინეო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ლაქშერი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გაიხსნა</w:t>
      </w:r>
      <w:proofErr w:type="spellEnd"/>
      <w:r w:rsidRPr="00C75AA8">
        <w:rPr>
          <w:rFonts w:eastAsiaTheme="minorHAnsi" w:cs="Andalus"/>
          <w:sz w:val="22"/>
          <w:szCs w:val="22"/>
          <w:lang w:val="en-US" w:eastAsia="en-US"/>
        </w:rPr>
        <w:t xml:space="preserve">. </w:t>
      </w:r>
      <w:proofErr w:type="spellStart"/>
      <w:proofErr w:type="gramStart"/>
      <w:r w:rsidRPr="00C75AA8">
        <w:rPr>
          <w:rFonts w:eastAsiaTheme="minorHAnsi" w:cs="Andalus"/>
          <w:sz w:val="22"/>
          <w:szCs w:val="22"/>
          <w:lang w:val="en-US" w:eastAsia="en-US"/>
        </w:rPr>
        <w:t>ახალი</w:t>
      </w:r>
      <w:proofErr w:type="spellEnd"/>
      <w:proofErr w:type="gram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კონცეფციის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სამშობიაროში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შექმნილია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ოჯახური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გარემო</w:t>
      </w:r>
      <w:proofErr w:type="spellEnd"/>
      <w:r w:rsidRPr="00C75AA8">
        <w:rPr>
          <w:rFonts w:eastAsiaTheme="minorHAnsi" w:cs="Andalus"/>
          <w:sz w:val="22"/>
          <w:szCs w:val="22"/>
          <w:lang w:val="en-US" w:eastAsia="en-US"/>
        </w:rPr>
        <w:t xml:space="preserve">. </w:t>
      </w:r>
      <w:proofErr w:type="spellStart"/>
      <w:proofErr w:type="gramStart"/>
      <w:r w:rsidRPr="00C75AA8">
        <w:rPr>
          <w:rFonts w:eastAsiaTheme="minorHAnsi" w:cs="Andalus"/>
          <w:sz w:val="22"/>
          <w:szCs w:val="22"/>
          <w:lang w:val="en-US" w:eastAsia="en-US"/>
        </w:rPr>
        <w:t>ნიუ-იორკი</w:t>
      </w:r>
      <w:proofErr w:type="spellEnd"/>
      <w:proofErr w:type="gram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ტოკიო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ჟენევა-ასე</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ჰქვია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ოთახებს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რომელიც</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შესაბამისი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დიზაინით</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არის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გაფორმებული</w:t>
      </w:r>
      <w:proofErr w:type="spellEnd"/>
      <w:r w:rsidRPr="00C75AA8">
        <w:rPr>
          <w:rFonts w:eastAsiaTheme="minorHAnsi" w:cs="Andalus"/>
          <w:sz w:val="22"/>
          <w:szCs w:val="22"/>
          <w:lang w:val="en-US" w:eastAsia="en-US"/>
        </w:rPr>
        <w:t>. "</w:t>
      </w:r>
      <w:proofErr w:type="spellStart"/>
      <w:proofErr w:type="gramStart"/>
      <w:r w:rsidRPr="00C75AA8">
        <w:rPr>
          <w:rFonts w:eastAsiaTheme="minorHAnsi" w:cs="Andalus"/>
          <w:sz w:val="22"/>
          <w:szCs w:val="22"/>
          <w:lang w:val="en-US" w:eastAsia="en-US"/>
        </w:rPr>
        <w:t>პინეო</w:t>
      </w:r>
      <w:proofErr w:type="spellEnd"/>
      <w:proofErr w:type="gram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ლაქშერი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ორთაჭალაში</w:t>
      </w:r>
      <w:proofErr w:type="spellEnd"/>
      <w:r w:rsidRPr="00C75AA8">
        <w:rPr>
          <w:rFonts w:eastAsiaTheme="minorHAnsi" w:cs="Andalus"/>
          <w:sz w:val="22"/>
          <w:szCs w:val="22"/>
          <w:lang w:val="en-US" w:eastAsia="en-US"/>
        </w:rPr>
        <w:t xml:space="preserve"> მე-4 </w:t>
      </w:r>
      <w:proofErr w:type="spellStart"/>
      <w:r w:rsidRPr="00C75AA8">
        <w:rPr>
          <w:rFonts w:eastAsiaTheme="minorHAnsi" w:cs="Andalus"/>
          <w:sz w:val="22"/>
          <w:szCs w:val="22"/>
          <w:lang w:val="en-US" w:eastAsia="en-US"/>
        </w:rPr>
        <w:t>სამშობიარო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სახლის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ბაზაზე</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შექმნილი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მრავალპროფილიანი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საავადმყოფოს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განყოფილებაა</w:t>
      </w:r>
      <w:proofErr w:type="spellEnd"/>
      <w:r w:rsidRPr="00C75AA8">
        <w:rPr>
          <w:rFonts w:eastAsiaTheme="minorHAnsi" w:cs="Andalus"/>
          <w:sz w:val="22"/>
          <w:szCs w:val="22"/>
          <w:lang w:val="en-US" w:eastAsia="en-US"/>
        </w:rPr>
        <w:t xml:space="preserve">. </w:t>
      </w:r>
      <w:proofErr w:type="spellStart"/>
      <w:proofErr w:type="gramStart"/>
      <w:r w:rsidRPr="00C75AA8">
        <w:rPr>
          <w:rFonts w:eastAsiaTheme="minorHAnsi" w:cs="Andalus"/>
          <w:sz w:val="22"/>
          <w:szCs w:val="22"/>
          <w:lang w:val="en-US" w:eastAsia="en-US"/>
        </w:rPr>
        <w:t>დავით</w:t>
      </w:r>
      <w:proofErr w:type="spellEnd"/>
      <w:proofErr w:type="gram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სერგეენკო</w:t>
      </w:r>
      <w:proofErr w:type="spellEnd"/>
      <w:r w:rsidRPr="00C75AA8">
        <w:rPr>
          <w:rFonts w:eastAsiaTheme="minorHAnsi" w:cs="Andalus"/>
          <w:sz w:val="22"/>
          <w:szCs w:val="22"/>
          <w:lang w:val="en-US" w:eastAsia="en-US"/>
        </w:rPr>
        <w:t>: "</w:t>
      </w:r>
      <w:proofErr w:type="spellStart"/>
      <w:r w:rsidRPr="00C75AA8">
        <w:rPr>
          <w:rFonts w:eastAsiaTheme="minorHAnsi" w:cs="Andalus"/>
          <w:sz w:val="22"/>
          <w:szCs w:val="22"/>
          <w:lang w:val="en-US" w:eastAsia="en-US"/>
        </w:rPr>
        <w:t>აქ</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არის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სრულიად</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განსხვავებული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კონცეფცია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რომელიც</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ორსულს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მშობიარეს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უქმნის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მინიმალურ</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სტრესულ</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პირობებს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რადგან</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სამედიცინო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დაწესებულებასთან</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ასოცირება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ყოველთვის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გარკვეულ</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სტრესთან</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არის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დაკავშირებული</w:t>
      </w:r>
      <w:proofErr w:type="spellEnd"/>
      <w:r w:rsidRPr="00C75AA8">
        <w:rPr>
          <w:rFonts w:eastAsiaTheme="minorHAnsi" w:cs="Andalus"/>
          <w:sz w:val="22"/>
          <w:szCs w:val="22"/>
          <w:lang w:val="en-US" w:eastAsia="en-US"/>
        </w:rPr>
        <w:t xml:space="preserve">. </w:t>
      </w:r>
      <w:proofErr w:type="spellStart"/>
      <w:proofErr w:type="gramStart"/>
      <w:r w:rsidRPr="00C75AA8">
        <w:rPr>
          <w:rFonts w:eastAsiaTheme="minorHAnsi" w:cs="Andalus"/>
          <w:sz w:val="22"/>
          <w:szCs w:val="22"/>
          <w:lang w:val="en-US" w:eastAsia="en-US"/>
        </w:rPr>
        <w:t>ასეთ</w:t>
      </w:r>
      <w:proofErr w:type="spellEnd"/>
      <w:proofErr w:type="gram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ოჯხურ</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პირობებთან</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მიახლოებული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ამავე</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დროს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სრულყოფილი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სამედიცინო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აღჭურვილობით</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დაკომპლექტებული</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სამედიცინო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განყოფილება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მნიშვნელოვანია</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იმისათვის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რომ</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მშობიარესთვის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იყოს</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უსაფრთხო</w:t>
      </w:r>
      <w:proofErr w:type="spellEnd"/>
      <w:r w:rsidRPr="00C75AA8">
        <w:rPr>
          <w:rFonts w:eastAsiaTheme="minorHAnsi" w:cs="Andalus"/>
          <w:sz w:val="22"/>
          <w:szCs w:val="22"/>
          <w:lang w:val="en-US" w:eastAsia="en-US"/>
        </w:rPr>
        <w:t xml:space="preserve"> </w:t>
      </w:r>
      <w:proofErr w:type="spellStart"/>
      <w:r w:rsidRPr="00C75AA8">
        <w:rPr>
          <w:rFonts w:eastAsiaTheme="minorHAnsi" w:cs="Andalus"/>
          <w:sz w:val="22"/>
          <w:szCs w:val="22"/>
          <w:lang w:val="en-US" w:eastAsia="en-US"/>
        </w:rPr>
        <w:t>გარემო</w:t>
      </w:r>
      <w:proofErr w:type="spellEnd"/>
      <w:r w:rsidRPr="00C75AA8">
        <w:rPr>
          <w:rFonts w:eastAsiaTheme="minorHAnsi" w:cs="Andalus"/>
          <w:sz w:val="22"/>
          <w:szCs w:val="22"/>
          <w:lang w:val="en-US" w:eastAsia="en-US"/>
        </w:rPr>
        <w:t>".</w:t>
      </w:r>
    </w:p>
    <w:p w:rsidR="00C75AA8" w:rsidRDefault="00C75AA8" w:rsidP="00C75AA8">
      <w:pPr>
        <w:spacing w:line="276" w:lineRule="auto"/>
        <w:ind w:right="113"/>
        <w:jc w:val="both"/>
        <w:rPr>
          <w:rFonts w:eastAsiaTheme="minorHAnsi" w:cs="Andalus"/>
          <w:sz w:val="22"/>
          <w:szCs w:val="22"/>
          <w:lang w:val="en-US" w:eastAsia="en-US"/>
        </w:rPr>
      </w:pPr>
      <w:hyperlink r:id="rId9" w:history="1">
        <w:r w:rsidRPr="00105B10">
          <w:rPr>
            <w:rStyle w:val="Hyperlink"/>
            <w:rFonts w:eastAsiaTheme="minorHAnsi" w:cs="Andalus"/>
            <w:sz w:val="22"/>
            <w:szCs w:val="22"/>
            <w:lang w:val="en-US" w:eastAsia="en-US"/>
          </w:rPr>
          <w:t>http://mediamonitoring.ge/mms/includes/video/video.php?id=3951221</w:t>
        </w:r>
      </w:hyperlink>
    </w:p>
    <w:p w:rsidR="00C75AA8" w:rsidRDefault="00C75AA8" w:rsidP="00C75AA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75AA8" w:rsidRPr="00C75AA8" w:rsidRDefault="00C75AA8" w:rsidP="00C75AA8">
      <w:pPr>
        <w:spacing w:line="276" w:lineRule="auto"/>
        <w:ind w:right="113"/>
        <w:jc w:val="both"/>
        <w:rPr>
          <w:rFonts w:eastAsiaTheme="minorHAnsi" w:cs="Andalus"/>
          <w:sz w:val="22"/>
          <w:szCs w:val="22"/>
          <w:lang w:val="en-US" w:eastAsia="en-US"/>
        </w:rPr>
      </w:pPr>
      <w:bookmarkStart w:id="0" w:name="_GoBack"/>
      <w:bookmarkEnd w:id="0"/>
    </w:p>
    <w:p w:rsidR="00E55DC4" w:rsidRPr="007E5F30" w:rsidRDefault="000B6882" w:rsidP="00E55DC4">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0</w:t>
      </w:r>
      <w:r w:rsidRPr="007E5F30">
        <w:rPr>
          <w:rFonts w:eastAsiaTheme="minorHAnsi" w:cs="Andalus"/>
          <w:b/>
          <w:sz w:val="22"/>
          <w:szCs w:val="22"/>
          <w:lang w:val="en-US" w:eastAsia="en-US"/>
        </w:rPr>
        <w:t>6</w:t>
      </w:r>
      <w:r w:rsidR="00E55DC4" w:rsidRPr="007E5F30">
        <w:rPr>
          <w:rFonts w:eastAsiaTheme="minorHAnsi" w:cs="Andalus"/>
          <w:b/>
          <w:sz w:val="22"/>
          <w:szCs w:val="22"/>
          <w:lang w:val="ka-GE" w:eastAsia="en-US"/>
        </w:rPr>
        <w:t>.10.2016</w:t>
      </w:r>
    </w:p>
    <w:p w:rsidR="00E55DC4" w:rsidRPr="007E5F30" w:rsidRDefault="00E55DC4" w:rsidP="00FD34F8">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 xml:space="preserve">არხი: </w:t>
      </w:r>
      <w:r w:rsidR="00FD34F8" w:rsidRPr="007E5F30">
        <w:rPr>
          <w:rFonts w:eastAsiaTheme="minorHAnsi" w:cs="Andalus"/>
          <w:b/>
          <w:sz w:val="22"/>
          <w:szCs w:val="22"/>
          <w:lang w:val="ka-GE" w:eastAsia="en-US"/>
        </w:rPr>
        <w:tab/>
        <w:t>რუსთავი 2</w:t>
      </w:r>
    </w:p>
    <w:p w:rsidR="00FD34F8" w:rsidRPr="007E5F30" w:rsidRDefault="00E55DC4" w:rsidP="00FD34F8">
      <w:pP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 xml:space="preserve">გადაცემა:  </w:t>
      </w:r>
      <w:r w:rsidR="00FD34F8" w:rsidRPr="007E5F30">
        <w:rPr>
          <w:rFonts w:eastAsiaTheme="minorHAnsi" w:cs="Andalus"/>
          <w:b/>
          <w:sz w:val="22"/>
          <w:szCs w:val="22"/>
          <w:lang w:val="ka-GE" w:eastAsia="en-US"/>
        </w:rPr>
        <w:t xml:space="preserve"> კურიერი 18:00</w:t>
      </w:r>
    </w:p>
    <w:p w:rsidR="004758B8" w:rsidRPr="007E5F30" w:rsidRDefault="004758B8" w:rsidP="00FD34F8">
      <w:pPr>
        <w:spacing w:line="276" w:lineRule="auto"/>
        <w:ind w:right="113"/>
        <w:jc w:val="both"/>
        <w:rPr>
          <w:rFonts w:eastAsiaTheme="minorHAnsi" w:cs="Andalus"/>
          <w:sz w:val="22"/>
          <w:szCs w:val="22"/>
          <w:lang w:val="en-US" w:eastAsia="en-US"/>
        </w:rPr>
      </w:pPr>
      <w:proofErr w:type="spellStart"/>
      <w:proofErr w:type="gramStart"/>
      <w:r w:rsidRPr="007E5F30">
        <w:rPr>
          <w:rFonts w:eastAsiaTheme="minorHAnsi" w:cs="Andalus"/>
          <w:sz w:val="22"/>
          <w:szCs w:val="22"/>
          <w:lang w:val="en-US" w:eastAsia="en-US"/>
        </w:rPr>
        <w:t>პირველი</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საოჯახო</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ტიპის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სამშობიაროს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კლინიკა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პანეო</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ლაქშერი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ჯანდაცვის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მინისტრმა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გახსნა</w:t>
      </w:r>
      <w:proofErr w:type="spellEnd"/>
      <w:r w:rsidRPr="007E5F30">
        <w:rPr>
          <w:rFonts w:eastAsiaTheme="minorHAnsi" w:cs="Andalus"/>
          <w:sz w:val="22"/>
          <w:szCs w:val="22"/>
          <w:lang w:val="en-US" w:eastAsia="en-US"/>
        </w:rPr>
        <w:t xml:space="preserve">. </w:t>
      </w:r>
      <w:proofErr w:type="spellStart"/>
      <w:proofErr w:type="gramStart"/>
      <w:r w:rsidRPr="007E5F30">
        <w:rPr>
          <w:rFonts w:eastAsiaTheme="minorHAnsi" w:cs="Andalus"/>
          <w:sz w:val="22"/>
          <w:szCs w:val="22"/>
          <w:lang w:val="en-US" w:eastAsia="en-US"/>
        </w:rPr>
        <w:t>დავით</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სერგეენკომ</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ორთაჭალაში</w:t>
      </w:r>
      <w:proofErr w:type="spellEnd"/>
      <w:r w:rsidRPr="007E5F30">
        <w:rPr>
          <w:rFonts w:eastAsiaTheme="minorHAnsi" w:cs="Andalus"/>
          <w:sz w:val="22"/>
          <w:szCs w:val="22"/>
          <w:lang w:val="en-US" w:eastAsia="en-US"/>
        </w:rPr>
        <w:t xml:space="preserve"> მე-4 </w:t>
      </w:r>
      <w:proofErr w:type="spellStart"/>
      <w:r w:rsidRPr="007E5F30">
        <w:rPr>
          <w:rFonts w:eastAsiaTheme="minorHAnsi" w:cs="Andalus"/>
          <w:sz w:val="22"/>
          <w:szCs w:val="22"/>
          <w:lang w:val="en-US" w:eastAsia="en-US"/>
        </w:rPr>
        <w:t>სამშობიაროს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ბაზაზე</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შექმნილი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მრავალპროფილიანი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საავადმყოფოს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შენობა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დაათვალიერა</w:t>
      </w:r>
      <w:proofErr w:type="spellEnd"/>
      <w:r w:rsidRPr="007E5F30">
        <w:rPr>
          <w:rFonts w:eastAsiaTheme="minorHAnsi" w:cs="Andalus"/>
          <w:sz w:val="22"/>
          <w:szCs w:val="22"/>
          <w:lang w:val="en-US" w:eastAsia="en-US"/>
        </w:rPr>
        <w:t xml:space="preserve">. </w:t>
      </w:r>
      <w:proofErr w:type="spellStart"/>
      <w:proofErr w:type="gramStart"/>
      <w:r w:rsidRPr="007E5F30">
        <w:rPr>
          <w:rFonts w:eastAsiaTheme="minorHAnsi" w:cs="Andalus"/>
          <w:sz w:val="22"/>
          <w:szCs w:val="22"/>
          <w:lang w:val="en-US" w:eastAsia="en-US"/>
        </w:rPr>
        <w:t>კლინიკაში</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მომავალ</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დედებს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განსხვავებული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სივრცე</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ელოდებათ</w:t>
      </w:r>
      <w:proofErr w:type="spellEnd"/>
      <w:r w:rsidRPr="007E5F30">
        <w:rPr>
          <w:rFonts w:eastAsiaTheme="minorHAnsi" w:cs="Andalus"/>
          <w:sz w:val="22"/>
          <w:szCs w:val="22"/>
          <w:lang w:val="en-US" w:eastAsia="en-US"/>
        </w:rPr>
        <w:t>.</w:t>
      </w:r>
    </w:p>
    <w:p w:rsidR="004758B8" w:rsidRPr="007E5F30" w:rsidRDefault="0020703A" w:rsidP="00FD34F8">
      <w:pPr>
        <w:spacing w:line="276" w:lineRule="auto"/>
        <w:ind w:right="113"/>
        <w:jc w:val="both"/>
        <w:rPr>
          <w:rFonts w:eastAsiaTheme="minorHAnsi" w:cs="Andalus"/>
          <w:sz w:val="22"/>
          <w:szCs w:val="22"/>
          <w:lang w:val="en-US" w:eastAsia="en-US"/>
        </w:rPr>
      </w:pPr>
      <w:hyperlink r:id="rId10" w:history="1">
        <w:r w:rsidR="004758B8" w:rsidRPr="007E5F30">
          <w:rPr>
            <w:rStyle w:val="Hyperlink"/>
            <w:rFonts w:eastAsiaTheme="minorHAnsi" w:cs="Andalus"/>
            <w:sz w:val="22"/>
            <w:szCs w:val="22"/>
            <w:lang w:val="en-US" w:eastAsia="en-US"/>
          </w:rPr>
          <w:t>http://mediamonitoring.ge</w:t>
        </w:r>
        <w:r w:rsidR="004758B8" w:rsidRPr="007E5F30">
          <w:rPr>
            <w:rStyle w:val="Hyperlink"/>
            <w:rFonts w:eastAsiaTheme="minorHAnsi" w:cs="Andalus"/>
            <w:sz w:val="22"/>
            <w:szCs w:val="22"/>
            <w:lang w:val="en-US" w:eastAsia="en-US"/>
          </w:rPr>
          <w:t>/mms/includes/video/video.php?id=3950217</w:t>
        </w:r>
      </w:hyperlink>
    </w:p>
    <w:p w:rsidR="003834F3" w:rsidRPr="007E5F30" w:rsidRDefault="00FD34F8" w:rsidP="00FD34F8">
      <w:pP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ერთსულოვნება - სიახლენი 22:00</w:t>
      </w:r>
      <w:r w:rsidRPr="007E5F30">
        <w:rPr>
          <w:rFonts w:eastAsiaTheme="minorHAnsi" w:cs="Andalus"/>
          <w:b/>
          <w:sz w:val="22"/>
          <w:szCs w:val="22"/>
          <w:lang w:val="en-US" w:eastAsia="en-US"/>
        </w:rPr>
        <w:t>-</w:t>
      </w:r>
    </w:p>
    <w:p w:rsidR="00FD34F8" w:rsidRPr="007E5F30" w:rsidRDefault="0020703A" w:rsidP="00FD34F8">
      <w:pPr>
        <w:spacing w:line="276" w:lineRule="auto"/>
        <w:ind w:right="113"/>
        <w:jc w:val="both"/>
        <w:rPr>
          <w:rFonts w:eastAsiaTheme="minorHAnsi" w:cs="Andalus"/>
          <w:sz w:val="22"/>
          <w:szCs w:val="22"/>
          <w:lang w:val="en-US" w:eastAsia="en-US"/>
        </w:rPr>
      </w:pPr>
      <w:hyperlink r:id="rId11" w:history="1">
        <w:r w:rsidR="00FD34F8" w:rsidRPr="007E5F30">
          <w:rPr>
            <w:rStyle w:val="Hyperlink"/>
            <w:rFonts w:eastAsiaTheme="minorHAnsi" w:cs="Andalus"/>
            <w:sz w:val="22"/>
            <w:szCs w:val="22"/>
            <w:lang w:val="en-US" w:eastAsia="en-US"/>
          </w:rPr>
          <w:t>http://mediamonitoring.ge/mms/includes/</w:t>
        </w:r>
        <w:r w:rsidR="00FD34F8" w:rsidRPr="007E5F30">
          <w:rPr>
            <w:rStyle w:val="Hyperlink"/>
            <w:rFonts w:eastAsiaTheme="minorHAnsi" w:cs="Andalus"/>
            <w:sz w:val="22"/>
            <w:szCs w:val="22"/>
            <w:lang w:val="en-US" w:eastAsia="en-US"/>
          </w:rPr>
          <w:t>video/video.php?id=3950520</w:t>
        </w:r>
      </w:hyperlink>
    </w:p>
    <w:p w:rsidR="00FD34F8" w:rsidRPr="007E5F30" w:rsidRDefault="00FD34F8" w:rsidP="00FD34F8">
      <w:pPr>
        <w:spacing w:line="276" w:lineRule="auto"/>
        <w:ind w:right="113"/>
        <w:jc w:val="both"/>
        <w:rPr>
          <w:rFonts w:eastAsiaTheme="minorHAnsi" w:cs="Andalus"/>
          <w:sz w:val="22"/>
          <w:szCs w:val="22"/>
          <w:lang w:val="en-US" w:eastAsia="en-US"/>
        </w:rPr>
      </w:pPr>
      <w:r w:rsidRPr="007E5F30">
        <w:rPr>
          <w:rFonts w:eastAsiaTheme="minorHAnsi" w:cs="Andalus"/>
          <w:sz w:val="22"/>
          <w:szCs w:val="22"/>
          <w:lang w:val="en-US" w:eastAsia="en-US"/>
        </w:rPr>
        <w:t xml:space="preserve">--- </w:t>
      </w:r>
    </w:p>
    <w:p w:rsidR="00FD34F8" w:rsidRPr="007E5F30" w:rsidRDefault="00FD34F8" w:rsidP="00FD34F8">
      <w:pPr>
        <w:spacing w:line="276" w:lineRule="auto"/>
        <w:ind w:right="113"/>
        <w:jc w:val="both"/>
        <w:rPr>
          <w:rFonts w:eastAsiaTheme="minorHAnsi" w:cs="Andalus"/>
          <w:sz w:val="22"/>
          <w:szCs w:val="22"/>
          <w:lang w:val="en-US" w:eastAsia="en-US"/>
        </w:rPr>
      </w:pPr>
    </w:p>
    <w:p w:rsidR="000B6882" w:rsidRPr="007E5F30" w:rsidRDefault="000B6882" w:rsidP="000B6882">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0</w:t>
      </w:r>
      <w:r w:rsidRPr="007E5F30">
        <w:rPr>
          <w:rFonts w:eastAsiaTheme="minorHAnsi" w:cs="Andalus"/>
          <w:b/>
          <w:sz w:val="22"/>
          <w:szCs w:val="22"/>
          <w:lang w:val="en-US" w:eastAsia="en-US"/>
        </w:rPr>
        <w:t>6</w:t>
      </w:r>
      <w:r w:rsidRPr="007E5F30">
        <w:rPr>
          <w:rFonts w:eastAsiaTheme="minorHAnsi" w:cs="Andalus"/>
          <w:b/>
          <w:sz w:val="22"/>
          <w:szCs w:val="22"/>
          <w:lang w:val="ka-GE" w:eastAsia="en-US"/>
        </w:rPr>
        <w:t>.10.2016</w:t>
      </w:r>
    </w:p>
    <w:p w:rsidR="000B6882" w:rsidRPr="007E5F30" w:rsidRDefault="000B6882" w:rsidP="00FD34F8">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 xml:space="preserve">არხი: </w:t>
      </w:r>
      <w:r w:rsidR="00FD34F8" w:rsidRPr="007E5F30">
        <w:rPr>
          <w:rFonts w:eastAsiaTheme="minorHAnsi" w:cs="Andalus"/>
          <w:b/>
          <w:sz w:val="22"/>
          <w:szCs w:val="22"/>
          <w:lang w:val="ka-GE" w:eastAsia="en-US"/>
        </w:rPr>
        <w:t>I არხი</w:t>
      </w:r>
    </w:p>
    <w:p w:rsidR="000B6882" w:rsidRPr="007E5F30" w:rsidRDefault="000B6882" w:rsidP="000B6882">
      <w:pP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 xml:space="preserve">გადაცემა:   </w:t>
      </w:r>
      <w:r w:rsidR="00FD34F8" w:rsidRPr="007E5F30">
        <w:rPr>
          <w:rFonts w:eastAsiaTheme="minorHAnsi" w:cs="Andalus"/>
          <w:b/>
          <w:sz w:val="22"/>
          <w:szCs w:val="22"/>
          <w:lang w:val="ka-GE" w:eastAsia="en-US"/>
        </w:rPr>
        <w:t>მოამბე 20:00</w:t>
      </w:r>
    </w:p>
    <w:p w:rsidR="00FD34F8" w:rsidRPr="007E5F30" w:rsidRDefault="00FD34F8" w:rsidP="000B6882">
      <w:pPr>
        <w:spacing w:line="276" w:lineRule="auto"/>
        <w:ind w:right="113"/>
        <w:jc w:val="both"/>
        <w:rPr>
          <w:rFonts w:eastAsiaTheme="minorHAnsi" w:cs="Andalus"/>
          <w:sz w:val="22"/>
          <w:szCs w:val="22"/>
          <w:lang w:val="en-US" w:eastAsia="en-US"/>
        </w:rPr>
      </w:pPr>
      <w:proofErr w:type="spellStart"/>
      <w:proofErr w:type="gramStart"/>
      <w:r w:rsidRPr="007E5F30">
        <w:rPr>
          <w:rFonts w:eastAsiaTheme="minorHAnsi" w:cs="Andalus"/>
          <w:sz w:val="22"/>
          <w:szCs w:val="22"/>
          <w:lang w:val="en-US" w:eastAsia="en-US"/>
        </w:rPr>
        <w:t>თბილისში</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მცხოვრები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სოციალურად</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დაუცველი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ოჯახი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დახმარებას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მოითხოვს</w:t>
      </w:r>
      <w:proofErr w:type="spellEnd"/>
      <w:r w:rsidRPr="007E5F30">
        <w:rPr>
          <w:rFonts w:eastAsiaTheme="minorHAnsi" w:cs="Andalus"/>
          <w:sz w:val="22"/>
          <w:szCs w:val="22"/>
          <w:lang w:val="en-US" w:eastAsia="en-US"/>
        </w:rPr>
        <w:t xml:space="preserve">. </w:t>
      </w:r>
      <w:proofErr w:type="spellStart"/>
      <w:proofErr w:type="gramStart"/>
      <w:r w:rsidRPr="007E5F30">
        <w:rPr>
          <w:rFonts w:eastAsiaTheme="minorHAnsi" w:cs="Andalus"/>
          <w:sz w:val="22"/>
          <w:szCs w:val="22"/>
          <w:lang w:val="en-US" w:eastAsia="en-US"/>
        </w:rPr>
        <w:t>ოჯახში</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შეზღუდული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შესაძლებლობების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მქონე</w:t>
      </w:r>
      <w:proofErr w:type="spellEnd"/>
      <w:r w:rsidRPr="007E5F30">
        <w:rPr>
          <w:rFonts w:eastAsiaTheme="minorHAnsi" w:cs="Andalus"/>
          <w:sz w:val="22"/>
          <w:szCs w:val="22"/>
          <w:lang w:val="en-US" w:eastAsia="en-US"/>
        </w:rPr>
        <w:t xml:space="preserve"> 14 </w:t>
      </w:r>
      <w:proofErr w:type="spellStart"/>
      <w:r w:rsidRPr="007E5F30">
        <w:rPr>
          <w:rFonts w:eastAsiaTheme="minorHAnsi" w:cs="Andalus"/>
          <w:sz w:val="22"/>
          <w:szCs w:val="22"/>
          <w:lang w:val="en-US" w:eastAsia="en-US"/>
        </w:rPr>
        <w:t>წლის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ბავშვი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იზრდება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რომელიც</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ეტლის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არქონის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lastRenderedPageBreak/>
        <w:t>გამო</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სახლიდან</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გასვლას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ვერ</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ახერხებს</w:t>
      </w:r>
      <w:proofErr w:type="spellEnd"/>
      <w:r w:rsidRPr="007E5F30">
        <w:rPr>
          <w:rFonts w:eastAsiaTheme="minorHAnsi" w:cs="Andalus"/>
          <w:sz w:val="22"/>
          <w:szCs w:val="22"/>
          <w:lang w:val="en-US" w:eastAsia="en-US"/>
        </w:rPr>
        <w:t xml:space="preserve">. </w:t>
      </w:r>
      <w:proofErr w:type="spellStart"/>
      <w:proofErr w:type="gramStart"/>
      <w:r w:rsidRPr="007E5F30">
        <w:rPr>
          <w:rFonts w:eastAsiaTheme="minorHAnsi" w:cs="Andalus"/>
          <w:sz w:val="22"/>
          <w:szCs w:val="22"/>
          <w:lang w:val="en-US" w:eastAsia="en-US"/>
        </w:rPr>
        <w:t>გადაადგილებისთვის</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საჭირო</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საშუალების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არარსებობა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ჯანმრთელობის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მდგომარეობაზეც</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ნეგატიურად</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აისახება</w:t>
      </w:r>
      <w:proofErr w:type="spellEnd"/>
      <w:r w:rsidRPr="007E5F30">
        <w:rPr>
          <w:rFonts w:eastAsiaTheme="minorHAnsi" w:cs="Andalus"/>
          <w:sz w:val="22"/>
          <w:szCs w:val="22"/>
          <w:lang w:val="en-US" w:eastAsia="en-US"/>
        </w:rPr>
        <w:t>.</w:t>
      </w:r>
    </w:p>
    <w:p w:rsidR="00FD34F8" w:rsidRPr="007E5F30" w:rsidRDefault="0020703A" w:rsidP="000B6882">
      <w:pPr>
        <w:spacing w:line="276" w:lineRule="auto"/>
        <w:ind w:right="113"/>
        <w:jc w:val="both"/>
        <w:rPr>
          <w:rFonts w:eastAsiaTheme="minorHAnsi" w:cs="Andalus"/>
          <w:sz w:val="22"/>
          <w:szCs w:val="22"/>
          <w:lang w:val="en-US" w:eastAsia="en-US"/>
        </w:rPr>
      </w:pPr>
      <w:hyperlink r:id="rId12" w:history="1">
        <w:r w:rsidR="00FD34F8" w:rsidRPr="007E5F30">
          <w:rPr>
            <w:rStyle w:val="Hyperlink"/>
            <w:rFonts w:eastAsiaTheme="minorHAnsi" w:cs="Andalus"/>
            <w:sz w:val="22"/>
            <w:szCs w:val="22"/>
            <w:lang w:val="en-US" w:eastAsia="en-US"/>
          </w:rPr>
          <w:t>http://mediamonitoring.</w:t>
        </w:r>
        <w:r w:rsidR="00FD34F8" w:rsidRPr="007E5F30">
          <w:rPr>
            <w:rStyle w:val="Hyperlink"/>
            <w:rFonts w:eastAsiaTheme="minorHAnsi" w:cs="Andalus"/>
            <w:sz w:val="22"/>
            <w:szCs w:val="22"/>
            <w:lang w:val="en-US" w:eastAsia="en-US"/>
          </w:rPr>
          <w:t>ge/mms/includes/video/video.php?id=3950394</w:t>
        </w:r>
      </w:hyperlink>
    </w:p>
    <w:p w:rsidR="00FD34F8" w:rsidRPr="007E5F30" w:rsidRDefault="00FD34F8" w:rsidP="000B6882">
      <w:pPr>
        <w:spacing w:line="276" w:lineRule="auto"/>
        <w:ind w:right="113"/>
        <w:jc w:val="both"/>
        <w:rPr>
          <w:rFonts w:eastAsiaTheme="minorHAnsi" w:cs="Andalus"/>
          <w:sz w:val="22"/>
          <w:szCs w:val="22"/>
          <w:lang w:val="en-US" w:eastAsia="en-US"/>
        </w:rPr>
      </w:pPr>
      <w:r w:rsidRPr="007E5F30">
        <w:rPr>
          <w:rFonts w:eastAsiaTheme="minorHAnsi" w:cs="Andalus"/>
          <w:sz w:val="22"/>
          <w:szCs w:val="22"/>
          <w:lang w:val="en-US" w:eastAsia="en-US"/>
        </w:rPr>
        <w:t xml:space="preserve">--- </w:t>
      </w:r>
    </w:p>
    <w:p w:rsidR="00FD34F8" w:rsidRPr="007E5F30" w:rsidRDefault="00FD34F8" w:rsidP="000B6882">
      <w:pPr>
        <w:spacing w:line="276" w:lineRule="auto"/>
        <w:ind w:right="113"/>
        <w:jc w:val="both"/>
        <w:rPr>
          <w:rFonts w:eastAsiaTheme="minorHAnsi" w:cs="Andalus"/>
          <w:sz w:val="22"/>
          <w:szCs w:val="22"/>
          <w:lang w:val="en-US" w:eastAsia="en-US"/>
        </w:rPr>
      </w:pPr>
    </w:p>
    <w:p w:rsidR="000B6882" w:rsidRPr="007E5F30" w:rsidRDefault="000B6882" w:rsidP="000B6882">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0</w:t>
      </w:r>
      <w:r w:rsidRPr="007E5F30">
        <w:rPr>
          <w:rFonts w:eastAsiaTheme="minorHAnsi" w:cs="Andalus"/>
          <w:b/>
          <w:sz w:val="22"/>
          <w:szCs w:val="22"/>
          <w:lang w:val="en-US" w:eastAsia="en-US"/>
        </w:rPr>
        <w:t>6</w:t>
      </w:r>
      <w:r w:rsidRPr="007E5F30">
        <w:rPr>
          <w:rFonts w:eastAsiaTheme="minorHAnsi" w:cs="Andalus"/>
          <w:b/>
          <w:sz w:val="22"/>
          <w:szCs w:val="22"/>
          <w:lang w:val="ka-GE" w:eastAsia="en-US"/>
        </w:rPr>
        <w:t>.10.2016</w:t>
      </w:r>
    </w:p>
    <w:p w:rsidR="000B6882" w:rsidRPr="007E5F30" w:rsidRDefault="000B6882" w:rsidP="000B6882">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 xml:space="preserve">არხი: </w:t>
      </w:r>
      <w:r w:rsidR="004758B8" w:rsidRPr="007E5F30">
        <w:rPr>
          <w:rFonts w:eastAsiaTheme="minorHAnsi" w:cs="Andalus"/>
          <w:b/>
          <w:sz w:val="22"/>
          <w:szCs w:val="22"/>
          <w:lang w:val="ka-GE" w:eastAsia="en-US"/>
        </w:rPr>
        <w:t>პალიტრა ტვ</w:t>
      </w:r>
    </w:p>
    <w:p w:rsidR="000B6882" w:rsidRPr="007E5F30" w:rsidRDefault="000B6882" w:rsidP="000B6882">
      <w:pP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 xml:space="preserve">გადაცემა:   </w:t>
      </w:r>
      <w:r w:rsidR="004758B8" w:rsidRPr="007E5F30">
        <w:rPr>
          <w:rFonts w:eastAsiaTheme="minorHAnsi" w:cs="Andalus"/>
          <w:b/>
          <w:sz w:val="22"/>
          <w:szCs w:val="22"/>
          <w:lang w:val="ka-GE" w:eastAsia="en-US"/>
        </w:rPr>
        <w:t>პალიტრა ნიუს 16:00</w:t>
      </w:r>
    </w:p>
    <w:p w:rsidR="004758B8" w:rsidRPr="007E5F30" w:rsidRDefault="004758B8" w:rsidP="000B6882">
      <w:pPr>
        <w:spacing w:line="276" w:lineRule="auto"/>
        <w:ind w:right="113"/>
        <w:jc w:val="both"/>
        <w:rPr>
          <w:rFonts w:eastAsiaTheme="minorHAnsi" w:cs="Andalus"/>
          <w:sz w:val="22"/>
          <w:szCs w:val="22"/>
          <w:lang w:val="en-US" w:eastAsia="en-US"/>
        </w:rPr>
      </w:pPr>
      <w:proofErr w:type="spellStart"/>
      <w:proofErr w:type="gramStart"/>
      <w:r w:rsidRPr="007E5F30">
        <w:rPr>
          <w:rFonts w:eastAsiaTheme="minorHAnsi" w:cs="Andalus"/>
          <w:sz w:val="22"/>
          <w:szCs w:val="22"/>
          <w:lang w:val="en-US" w:eastAsia="en-US"/>
        </w:rPr>
        <w:t>ანაკლიის</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ღრმაწყლოვანი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პორტის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პროექტში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დასაქმებისთვის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მოსახლეობის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შრომითი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რესურსის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აღრიცხვა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იწყება</w:t>
      </w:r>
      <w:proofErr w:type="spellEnd"/>
      <w:r w:rsidRPr="007E5F30">
        <w:rPr>
          <w:rFonts w:eastAsiaTheme="minorHAnsi" w:cs="Andalus"/>
          <w:sz w:val="22"/>
          <w:szCs w:val="22"/>
          <w:lang w:val="en-US" w:eastAsia="en-US"/>
        </w:rPr>
        <w:t>. "</w:t>
      </w:r>
      <w:proofErr w:type="spellStart"/>
      <w:proofErr w:type="gramStart"/>
      <w:r w:rsidRPr="007E5F30">
        <w:rPr>
          <w:rFonts w:eastAsiaTheme="minorHAnsi" w:cs="Andalus"/>
          <w:sz w:val="22"/>
          <w:szCs w:val="22"/>
          <w:lang w:val="en-US" w:eastAsia="en-US"/>
        </w:rPr>
        <w:t>ანაკლიის</w:t>
      </w:r>
      <w:proofErr w:type="spellEnd"/>
      <w:proofErr w:type="gram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განვითარების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კონსორციუმის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ცნობით</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ანაკლიის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ღრმაწყლოვანი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პორტის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პროექტის</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პირველ</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ეტაპზე</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ადაგილობრივები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ძირითადად</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სამშენებლო</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სექტორში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სამომავლოდ</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კი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სხვადასხვა</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სფეროში</w:t>
      </w:r>
      <w:proofErr w:type="spellEnd"/>
      <w:r w:rsidRPr="007E5F30">
        <w:rPr>
          <w:rFonts w:eastAsiaTheme="minorHAnsi" w:cs="Andalus"/>
          <w:sz w:val="22"/>
          <w:szCs w:val="22"/>
          <w:lang w:val="en-US" w:eastAsia="en-US"/>
        </w:rPr>
        <w:t xml:space="preserve"> </w:t>
      </w:r>
      <w:proofErr w:type="spellStart"/>
      <w:r w:rsidRPr="007E5F30">
        <w:rPr>
          <w:rFonts w:eastAsiaTheme="minorHAnsi" w:cs="Andalus"/>
          <w:sz w:val="22"/>
          <w:szCs w:val="22"/>
          <w:lang w:val="en-US" w:eastAsia="en-US"/>
        </w:rPr>
        <w:t>დასაქმდებიან</w:t>
      </w:r>
      <w:proofErr w:type="spellEnd"/>
      <w:r w:rsidRPr="007E5F30">
        <w:rPr>
          <w:rFonts w:eastAsiaTheme="minorHAnsi" w:cs="Andalus"/>
          <w:sz w:val="22"/>
          <w:szCs w:val="22"/>
          <w:lang w:val="en-US" w:eastAsia="en-US"/>
        </w:rPr>
        <w:t xml:space="preserve">. </w:t>
      </w:r>
    </w:p>
    <w:p w:rsidR="004758B8" w:rsidRPr="007E5F30" w:rsidRDefault="00153984" w:rsidP="000B6882">
      <w:pPr>
        <w:spacing w:line="276" w:lineRule="auto"/>
        <w:ind w:right="113"/>
        <w:jc w:val="both"/>
        <w:rPr>
          <w:rFonts w:eastAsiaTheme="minorHAnsi" w:cs="Andalus"/>
          <w:sz w:val="22"/>
          <w:szCs w:val="22"/>
          <w:lang w:val="en-US" w:eastAsia="en-US"/>
        </w:rPr>
      </w:pPr>
      <w:hyperlink r:id="rId13" w:history="1">
        <w:r w:rsidRPr="00105B10">
          <w:rPr>
            <w:rStyle w:val="Hyperlink"/>
            <w:rFonts w:eastAsiaTheme="minorHAnsi" w:cs="Andalus"/>
            <w:sz w:val="22"/>
            <w:szCs w:val="22"/>
            <w:lang w:val="en-US" w:eastAsia="en-US"/>
          </w:rPr>
          <w:t>http://mediamonitoring.ge/</w:t>
        </w:r>
        <w:r w:rsidRPr="00105B10">
          <w:rPr>
            <w:rStyle w:val="Hyperlink"/>
            <w:rFonts w:eastAsiaTheme="minorHAnsi" w:cs="Andalus"/>
            <w:sz w:val="22"/>
            <w:szCs w:val="22"/>
            <w:lang w:val="en-US" w:eastAsia="en-US"/>
          </w:rPr>
          <w:t>mms/includes/video/video.php?id=3950129</w:t>
        </w:r>
      </w:hyperlink>
    </w:p>
    <w:p w:rsidR="004758B8" w:rsidRPr="007E5F30" w:rsidRDefault="004758B8" w:rsidP="000B6882">
      <w:pPr>
        <w:spacing w:line="276" w:lineRule="auto"/>
        <w:ind w:right="113"/>
        <w:jc w:val="both"/>
        <w:rPr>
          <w:rFonts w:eastAsiaTheme="minorHAnsi" w:cs="Andalus"/>
          <w:sz w:val="22"/>
          <w:szCs w:val="22"/>
          <w:lang w:val="en-US" w:eastAsia="en-US"/>
        </w:rPr>
      </w:pPr>
      <w:r w:rsidRPr="007E5F30">
        <w:rPr>
          <w:rFonts w:eastAsiaTheme="minorHAnsi" w:cs="Andalus"/>
          <w:sz w:val="22"/>
          <w:szCs w:val="22"/>
          <w:lang w:val="en-US" w:eastAsia="en-US"/>
        </w:rPr>
        <w:t xml:space="preserve">--- </w:t>
      </w:r>
    </w:p>
    <w:p w:rsidR="004758B8" w:rsidRPr="007E5F30" w:rsidRDefault="004758B8" w:rsidP="000B6882">
      <w:pPr>
        <w:spacing w:line="276" w:lineRule="auto"/>
        <w:ind w:right="113"/>
        <w:jc w:val="both"/>
        <w:rPr>
          <w:rFonts w:eastAsiaTheme="minorHAnsi" w:cs="Andalus"/>
          <w:sz w:val="22"/>
          <w:szCs w:val="22"/>
          <w:lang w:val="en-US" w:eastAsia="en-US"/>
        </w:rPr>
      </w:pPr>
    </w:p>
    <w:p w:rsidR="00D56E18" w:rsidRPr="007E5F30" w:rsidRDefault="00D56E18" w:rsidP="000B6882">
      <w:pPr>
        <w:spacing w:line="276" w:lineRule="auto"/>
        <w:ind w:right="113"/>
        <w:jc w:val="both"/>
        <w:rPr>
          <w:rFonts w:eastAsiaTheme="minorHAnsi" w:cs="Andalus"/>
          <w:sz w:val="22"/>
          <w:szCs w:val="22"/>
          <w:lang w:val="en-US" w:eastAsia="en-US"/>
        </w:rPr>
      </w:pPr>
    </w:p>
    <w:p w:rsidR="000B6882" w:rsidRPr="007E5F30" w:rsidRDefault="000B6882" w:rsidP="000B6882">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0</w:t>
      </w:r>
      <w:r w:rsidRPr="007E5F30">
        <w:rPr>
          <w:rFonts w:eastAsiaTheme="minorHAnsi" w:cs="Andalus"/>
          <w:b/>
          <w:sz w:val="22"/>
          <w:szCs w:val="22"/>
          <w:lang w:val="en-US" w:eastAsia="en-US"/>
        </w:rPr>
        <w:t>6</w:t>
      </w:r>
      <w:r w:rsidRPr="007E5F30">
        <w:rPr>
          <w:rFonts w:eastAsiaTheme="minorHAnsi" w:cs="Andalus"/>
          <w:b/>
          <w:sz w:val="22"/>
          <w:szCs w:val="22"/>
          <w:lang w:val="ka-GE" w:eastAsia="en-US"/>
        </w:rPr>
        <w:t>.10.2016</w:t>
      </w:r>
    </w:p>
    <w:p w:rsidR="000B6882" w:rsidRPr="007E5F30" w:rsidRDefault="000B6882" w:rsidP="004758B8">
      <w:pP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 xml:space="preserve">არხი: </w:t>
      </w:r>
      <w:r w:rsidR="004758B8" w:rsidRPr="007E5F30">
        <w:rPr>
          <w:rFonts w:eastAsiaTheme="minorHAnsi" w:cs="Andalus"/>
          <w:b/>
          <w:sz w:val="22"/>
          <w:szCs w:val="22"/>
          <w:lang w:val="ka-GE" w:eastAsia="en-US"/>
        </w:rPr>
        <w:tab/>
        <w:t>რუსთავი 2</w:t>
      </w:r>
    </w:p>
    <w:p w:rsidR="004758B8" w:rsidRPr="007E5F30" w:rsidRDefault="000B6882" w:rsidP="000B6882">
      <w:pP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 xml:space="preserve">გადაცემა: </w:t>
      </w:r>
      <w:r w:rsidR="004758B8" w:rsidRPr="007E5F30">
        <w:rPr>
          <w:rFonts w:eastAsiaTheme="minorHAnsi" w:cs="Andalus"/>
          <w:b/>
          <w:sz w:val="22"/>
          <w:szCs w:val="22"/>
          <w:lang w:val="ka-GE" w:eastAsia="en-US"/>
        </w:rPr>
        <w:t>კურიერი 15:00</w:t>
      </w:r>
    </w:p>
    <w:p w:rsidR="000B6882" w:rsidRPr="007E5F30" w:rsidRDefault="000B6882" w:rsidP="000B6882">
      <w:pPr>
        <w:spacing w:line="276" w:lineRule="auto"/>
        <w:ind w:right="113"/>
        <w:jc w:val="both"/>
        <w:rPr>
          <w:rFonts w:eastAsiaTheme="minorHAnsi" w:cs="Andalus"/>
          <w:sz w:val="22"/>
          <w:szCs w:val="22"/>
          <w:lang w:val="en-US" w:eastAsia="en-US"/>
        </w:rPr>
      </w:pPr>
      <w:r w:rsidRPr="007E5F30">
        <w:rPr>
          <w:rFonts w:eastAsiaTheme="minorHAnsi" w:cs="Andalus"/>
          <w:sz w:val="22"/>
          <w:szCs w:val="22"/>
          <w:lang w:val="ka-GE" w:eastAsia="en-US"/>
        </w:rPr>
        <w:t xml:space="preserve"> </w:t>
      </w:r>
      <w:r w:rsidR="004758B8" w:rsidRPr="007E5F30">
        <w:rPr>
          <w:rFonts w:eastAsiaTheme="minorHAnsi" w:cs="Andalus"/>
          <w:sz w:val="22"/>
          <w:szCs w:val="22"/>
          <w:lang w:val="ka-GE" w:eastAsia="en-US"/>
        </w:rPr>
        <w:t>34 წლის გიორგი მანაგაძე 4 წელია, ინვალიდის ეტლით მოსარგებლეა. მას ხერხემლის სვეტისა და ზურგის ტვინის ტრამვა აქვს მიღებული და თურქეთში გადაუდებელი ოპერაცია ესაჭიროება.</w:t>
      </w:r>
      <w:r w:rsidRPr="007E5F30">
        <w:rPr>
          <w:rFonts w:eastAsiaTheme="minorHAnsi" w:cs="Andalus"/>
          <w:sz w:val="22"/>
          <w:szCs w:val="22"/>
          <w:lang w:val="ka-GE" w:eastAsia="en-US"/>
        </w:rPr>
        <w:t xml:space="preserve"> </w:t>
      </w:r>
    </w:p>
    <w:p w:rsidR="004758B8" w:rsidRPr="007E5F30" w:rsidRDefault="0020703A" w:rsidP="000B6882">
      <w:pPr>
        <w:spacing w:line="276" w:lineRule="auto"/>
        <w:ind w:right="113"/>
        <w:jc w:val="both"/>
        <w:rPr>
          <w:rFonts w:eastAsiaTheme="minorHAnsi" w:cs="Andalus"/>
          <w:sz w:val="22"/>
          <w:szCs w:val="22"/>
          <w:lang w:val="en-US" w:eastAsia="en-US"/>
        </w:rPr>
      </w:pPr>
      <w:hyperlink r:id="rId14" w:history="1">
        <w:r w:rsidR="004758B8" w:rsidRPr="007E5F30">
          <w:rPr>
            <w:rStyle w:val="Hyperlink"/>
            <w:rFonts w:eastAsiaTheme="minorHAnsi" w:cs="Andalus"/>
            <w:sz w:val="22"/>
            <w:szCs w:val="22"/>
            <w:lang w:val="en-US" w:eastAsia="en-US"/>
          </w:rPr>
          <w:t>http://mediamo</w:t>
        </w:r>
        <w:r w:rsidR="004758B8" w:rsidRPr="007E5F30">
          <w:rPr>
            <w:rStyle w:val="Hyperlink"/>
            <w:rFonts w:eastAsiaTheme="minorHAnsi" w:cs="Andalus"/>
            <w:sz w:val="22"/>
            <w:szCs w:val="22"/>
            <w:lang w:val="en-US" w:eastAsia="en-US"/>
          </w:rPr>
          <w:t>nitoring.ge/mms/includes/video/video.php?id=3949801</w:t>
        </w:r>
      </w:hyperlink>
    </w:p>
    <w:p w:rsidR="004758B8" w:rsidRPr="007E5F30" w:rsidRDefault="004758B8" w:rsidP="000B6882">
      <w:pPr>
        <w:spacing w:line="276" w:lineRule="auto"/>
        <w:ind w:right="113"/>
        <w:jc w:val="both"/>
        <w:rPr>
          <w:rFonts w:eastAsiaTheme="minorHAnsi" w:cs="Andalus"/>
          <w:sz w:val="22"/>
          <w:szCs w:val="22"/>
          <w:lang w:val="en-US" w:eastAsia="en-US"/>
        </w:rPr>
      </w:pPr>
      <w:r w:rsidRPr="007E5F30">
        <w:rPr>
          <w:rFonts w:eastAsiaTheme="minorHAnsi" w:cs="Andalus"/>
          <w:sz w:val="22"/>
          <w:szCs w:val="22"/>
          <w:lang w:val="en-US" w:eastAsia="en-US"/>
        </w:rPr>
        <w:t xml:space="preserve">--- </w:t>
      </w:r>
    </w:p>
    <w:p w:rsidR="004758B8" w:rsidRPr="007E5F30" w:rsidRDefault="004758B8" w:rsidP="000B6882">
      <w:pPr>
        <w:spacing w:line="276" w:lineRule="auto"/>
        <w:ind w:right="113"/>
        <w:jc w:val="both"/>
        <w:rPr>
          <w:rFonts w:eastAsiaTheme="minorHAnsi" w:cs="Andalus"/>
          <w:sz w:val="22"/>
          <w:szCs w:val="22"/>
          <w:lang w:val="en-US" w:eastAsia="en-US"/>
        </w:rPr>
      </w:pPr>
    </w:p>
    <w:p w:rsidR="003F3663" w:rsidRPr="007E5F30" w:rsidRDefault="003F3663" w:rsidP="005F0295">
      <w:pPr>
        <w:spacing w:line="276" w:lineRule="auto"/>
        <w:ind w:right="113"/>
        <w:jc w:val="both"/>
        <w:rPr>
          <w:rFonts w:eastAsiaTheme="minorHAnsi" w:cs="Andalus"/>
          <w:sz w:val="22"/>
          <w:szCs w:val="22"/>
          <w:lang w:val="en-US" w:eastAsia="en-US"/>
        </w:rPr>
      </w:pPr>
    </w:p>
    <w:p w:rsidR="000B6882" w:rsidRPr="007E5F30" w:rsidRDefault="000B6882" w:rsidP="005F0295">
      <w:pPr>
        <w:spacing w:line="276" w:lineRule="auto"/>
        <w:ind w:right="113"/>
        <w:jc w:val="both"/>
        <w:rPr>
          <w:rFonts w:eastAsiaTheme="minorHAnsi" w:cs="Andalus"/>
          <w:sz w:val="22"/>
          <w:szCs w:val="22"/>
          <w:lang w:val="en-US" w:eastAsia="en-US"/>
        </w:rPr>
      </w:pPr>
    </w:p>
    <w:p w:rsidR="00AB3574" w:rsidRPr="007E5F30"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ინტერნეტი</w:t>
      </w:r>
    </w:p>
    <w:p w:rsidR="007E5F30" w:rsidRPr="007E5F30" w:rsidRDefault="007E5F30" w:rsidP="007E5F30">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06.10.2016</w:t>
      </w:r>
      <w:r w:rsidRPr="007E5F30">
        <w:rPr>
          <w:rFonts w:cs="Andalus"/>
          <w:b/>
          <w:sz w:val="22"/>
          <w:szCs w:val="22"/>
          <w:lang w:val="ka-GE" w:eastAsia="en-US"/>
        </w:rPr>
        <w:tab/>
      </w:r>
    </w:p>
    <w:p w:rsidR="007E5F30" w:rsidRPr="007E5F30" w:rsidRDefault="007E5F30" w:rsidP="007E5F30">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r w:rsidR="0020703A">
        <w:fldChar w:fldCharType="begin"/>
      </w:r>
      <w:r w:rsidR="0020703A" w:rsidRPr="00153984">
        <w:rPr>
          <w:lang w:val="ka-GE"/>
        </w:rPr>
        <w:instrText xml:space="preserve"> HYPERLINK "http://epn.ge/index.php?id=33018" </w:instrText>
      </w:r>
      <w:r w:rsidR="0020703A">
        <w:fldChar w:fldCharType="separate"/>
      </w:r>
      <w:r w:rsidRPr="007E5F30">
        <w:rPr>
          <w:rStyle w:val="Hyperlink"/>
          <w:rFonts w:cs="Andalus"/>
          <w:sz w:val="22"/>
          <w:szCs w:val="22"/>
          <w:lang w:eastAsia="en-US"/>
        </w:rPr>
        <w:t>http:/</w:t>
      </w:r>
      <w:r w:rsidRPr="007E5F30">
        <w:rPr>
          <w:rStyle w:val="Hyperlink"/>
          <w:rFonts w:cs="Andalus"/>
          <w:sz w:val="22"/>
          <w:szCs w:val="22"/>
          <w:lang w:eastAsia="en-US"/>
        </w:rPr>
        <w:t>/epn.ge/index.php?id=33018</w:t>
      </w:r>
      <w:r w:rsidR="0020703A">
        <w:rPr>
          <w:rStyle w:val="Hyperlink"/>
          <w:rFonts w:cs="Andalus"/>
          <w:sz w:val="22"/>
          <w:szCs w:val="22"/>
          <w:lang w:eastAsia="en-US"/>
        </w:rPr>
        <w:fldChar w:fldCharType="end"/>
      </w:r>
    </w:p>
    <w:p w:rsidR="007E5F30" w:rsidRPr="00F91DDA" w:rsidRDefault="007E5F30" w:rsidP="007E5F30">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საქართველოში პირველი სახლის ტიპის სამშობიარო - „PINEO Luxury“ გაიხსნა</w:t>
      </w:r>
    </w:p>
    <w:p w:rsidR="007E5F30" w:rsidRPr="00F91DDA" w:rsidRDefault="007E5F30" w:rsidP="007E5F30">
      <w:pPr>
        <w:tabs>
          <w:tab w:val="left" w:pos="1678"/>
        </w:tabs>
        <w:spacing w:line="276" w:lineRule="auto"/>
        <w:ind w:right="113"/>
        <w:jc w:val="both"/>
        <w:rPr>
          <w:rFonts w:cs="Andalus"/>
          <w:sz w:val="22"/>
          <w:szCs w:val="22"/>
          <w:lang w:val="ka-GE" w:eastAsia="en-US"/>
        </w:rPr>
      </w:pPr>
      <w:r w:rsidRPr="00F91DDA">
        <w:rPr>
          <w:rFonts w:cs="Andalus"/>
          <w:sz w:val="22"/>
          <w:szCs w:val="22"/>
          <w:lang w:val="ka-GE" w:eastAsia="en-US"/>
        </w:rPr>
        <w:t xml:space="preserve">საქართველოში პირველი - სახლის ტიპის სამშობიარო - „PINEO Luxury“ შრომის, ჯანმრთელობისა და სოციალური დაცვის მინისტრმა, დავით სერგეენკომ სამშობიაროს დირექტორთან, ზაზა სინაურიძესთან ერთად გახნა.  ჯანდაცვის უწყების ხელმძღვანელმა ყურადღება სამშობიაროს სამედიცინო აღჭურვილობისა და ახალი  კონცეფციის მნიშვნელობაზე გაამახვილა. „აქ არის განსხვავებული კონცეფცია, რომელიც ორსულს </w:t>
      </w:r>
      <w:r w:rsidRPr="00F91DDA">
        <w:rPr>
          <w:rFonts w:cs="Andalus"/>
          <w:sz w:val="22"/>
          <w:szCs w:val="22"/>
          <w:lang w:val="ka-GE" w:eastAsia="en-US"/>
        </w:rPr>
        <w:lastRenderedPageBreak/>
        <w:t>მინიმალურ სტრესულ პირობებს უქმნის. სამედიცინო დაწესებულებასთან ასოცირება გარკვეულ სტრესთანაა დაკავშირებული. ასეთ ოჯახურ პირობებთან მიახლოებული და სრულყოფილი სამედიცინო აღჭურვილობით დაკომპლექტებული სამშობიარო მნიშვნელოვანია იმისთვის, რომ მომავალი დედისთვის იყოს უსაფრთხო გარემო, ნაკლები იყოს მშობიარობის წინა გართულებები და სტრესი. ეს არის მნიშვნელოვანი, რომ შემცირდეს ქირურგიული ჩარევები და საკეისრო კვეთები”, - აღნიშნა დავით სერგეენკომ. „PINEO Luxury“ მე-4 სამშობიარო სახლის ბაზაზე შექმნილი მრავალპროფილიანი საავადმყოფოს განყოფილებაა. ახალი კონცეფციის სამშობიარო სახლში საცხოვრებელი გარემოა შექმნილი. მომავალი დედებისთვის, პალატების ნაცვლად, ოთახებია გამოყოფილი, სამედიცინო ნივთები კი შეუმჩნეველ ადგილზეა განთავსებული. ნიუ იორკი, ტოკიო, ჟენევა - პალატების სახელებია და შესაბამისი დიზაინით არის მოწყობილი.  საჭიროების შემთხვევაში, მაღალტექნოლოგიური, ევროპული სტანდარტების სამშობიაროში ნევროლოგიის, ქირურგიის, კარდიოლოგიის, ასევე დიდებისა და ბავშვთა რეანიმაციის ბლოკებიც არის განთავსებული. ახალი კონცეფციის სამშობიარო რეგიონში პირველია. სახლის ტიპის კონცეფციის სამშობიარო თავდაპირველად სკანდინავიაში, შემდგომში კი ევროპასა და ამერიკის შეერთებულ შტატებში გაკეთდა.</w:t>
      </w:r>
    </w:p>
    <w:p w:rsidR="005D5C27" w:rsidRDefault="005D5C27" w:rsidP="007E5F30">
      <w:pPr>
        <w:tabs>
          <w:tab w:val="left" w:pos="1678"/>
        </w:tabs>
        <w:spacing w:line="276" w:lineRule="auto"/>
        <w:ind w:right="113"/>
        <w:jc w:val="both"/>
        <w:rPr>
          <w:rFonts w:cs="Andalus"/>
          <w:sz w:val="22"/>
          <w:szCs w:val="22"/>
          <w:lang w:val="ka-GE" w:eastAsia="en-US"/>
        </w:rPr>
      </w:pPr>
      <w:r w:rsidRPr="005D5C27">
        <w:rPr>
          <w:rFonts w:cs="Andalus"/>
          <w:b/>
          <w:sz w:val="22"/>
          <w:szCs w:val="22"/>
          <w:lang w:val="ka-GE" w:eastAsia="en-US"/>
        </w:rPr>
        <w:t>პირველინიუსი.ჯი-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"http://1news.ge/?id=7881" </w:instrText>
      </w:r>
      <w:r>
        <w:rPr>
          <w:rFonts w:cs="Andalus"/>
          <w:sz w:val="22"/>
          <w:szCs w:val="22"/>
          <w:lang w:val="ka-GE" w:eastAsia="en-US"/>
        </w:rPr>
        <w:fldChar w:fldCharType="separate"/>
      </w:r>
      <w:r w:rsidRPr="005D5C27">
        <w:rPr>
          <w:rStyle w:val="Hyperlink"/>
          <w:rFonts w:cs="Andalus"/>
          <w:sz w:val="22"/>
          <w:szCs w:val="22"/>
          <w:lang w:eastAsia="en-US"/>
        </w:rPr>
        <w:t>http:</w:t>
      </w:r>
      <w:r w:rsidRPr="005D5C27">
        <w:rPr>
          <w:rStyle w:val="Hyperlink"/>
          <w:rFonts w:cs="Andalus"/>
          <w:sz w:val="22"/>
          <w:szCs w:val="22"/>
          <w:lang w:eastAsia="en-US"/>
        </w:rPr>
        <w:t>//1news.ge/?id=7881</w:t>
      </w:r>
      <w:r>
        <w:rPr>
          <w:rFonts w:cs="Andalus"/>
          <w:sz w:val="22"/>
          <w:szCs w:val="22"/>
          <w:lang w:val="ka-GE" w:eastAsia="en-US"/>
        </w:rPr>
        <w:fldChar w:fldCharType="end"/>
      </w:r>
    </w:p>
    <w:p w:rsidR="005D5C27" w:rsidRPr="005D5C27" w:rsidRDefault="005D5C27" w:rsidP="007E5F30">
      <w:pPr>
        <w:tabs>
          <w:tab w:val="left" w:pos="1678"/>
        </w:tabs>
        <w:spacing w:line="276" w:lineRule="auto"/>
        <w:ind w:right="113"/>
        <w:jc w:val="both"/>
        <w:rPr>
          <w:rFonts w:cs="Andalus"/>
          <w:b/>
          <w:sz w:val="22"/>
          <w:szCs w:val="22"/>
          <w:lang w:val="ka-GE" w:eastAsia="en-US"/>
        </w:rPr>
      </w:pPr>
      <w:r w:rsidRPr="005D5C27">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"http://www.interpressnews.ge/ge/sazogadoeba/400882-saqarthveloshi-pirveli-sakhlis-tipis-samshobiaro-pineo-luxury-gaikhsna.html?ar=A" </w:instrText>
      </w:r>
      <w:r>
        <w:rPr>
          <w:rFonts w:cs="Andalus"/>
          <w:sz w:val="22"/>
          <w:szCs w:val="22"/>
          <w:lang w:val="ka-GE" w:eastAsia="en-US"/>
        </w:rPr>
        <w:fldChar w:fldCharType="separate"/>
      </w:r>
      <w:r w:rsidRPr="005D5C27">
        <w:rPr>
          <w:rStyle w:val="Hyperlink"/>
          <w:rFonts w:cs="Andalus"/>
          <w:sz w:val="22"/>
          <w:szCs w:val="22"/>
          <w:lang w:eastAsia="en-US"/>
        </w:rPr>
        <w:t>http://www.interpressnews.ge/ge/sazogadoeba/400882-saqarthveloshi-pirveli-sakhlis-tipis-samshobiaro-pin</w:t>
      </w:r>
      <w:r w:rsidRPr="005D5C27">
        <w:rPr>
          <w:rStyle w:val="Hyperlink"/>
          <w:rFonts w:cs="Andalus"/>
          <w:sz w:val="22"/>
          <w:szCs w:val="22"/>
          <w:lang w:eastAsia="en-US"/>
        </w:rPr>
        <w:t>eo-luxury-gaikhsna.html?ar=A</w:t>
      </w:r>
      <w:r>
        <w:rPr>
          <w:rFonts w:cs="Andalus"/>
          <w:sz w:val="22"/>
          <w:szCs w:val="22"/>
          <w:lang w:val="ka-GE" w:eastAsia="en-US"/>
        </w:rPr>
        <w:fldChar w:fldCharType="end"/>
      </w:r>
    </w:p>
    <w:p w:rsidR="007E5F30" w:rsidRDefault="007E5F30" w:rsidP="007E5F30">
      <w:pPr>
        <w:tabs>
          <w:tab w:val="left" w:pos="1678"/>
        </w:tabs>
        <w:spacing w:line="276" w:lineRule="auto"/>
        <w:ind w:right="113"/>
        <w:jc w:val="both"/>
        <w:rPr>
          <w:rFonts w:cs="Andalus"/>
          <w:sz w:val="22"/>
          <w:szCs w:val="22"/>
          <w:lang w:val="ka-GE" w:eastAsia="en-US"/>
        </w:rPr>
      </w:pPr>
      <w:r w:rsidRPr="005D5C27">
        <w:rPr>
          <w:rFonts w:cs="Andalus"/>
          <w:sz w:val="22"/>
          <w:szCs w:val="22"/>
          <w:lang w:val="ka-GE" w:eastAsia="en-US"/>
        </w:rPr>
        <w:t xml:space="preserve">--- </w:t>
      </w:r>
    </w:p>
    <w:p w:rsidR="005D5C27" w:rsidRPr="005D5C27" w:rsidRDefault="005D5C27" w:rsidP="007E5F30">
      <w:pPr>
        <w:tabs>
          <w:tab w:val="left" w:pos="1678"/>
        </w:tabs>
        <w:spacing w:line="276" w:lineRule="auto"/>
        <w:ind w:right="113"/>
        <w:jc w:val="both"/>
        <w:rPr>
          <w:rFonts w:cs="Andalus"/>
          <w:sz w:val="22"/>
          <w:szCs w:val="22"/>
          <w:lang w:val="ka-GE" w:eastAsia="en-US"/>
        </w:rPr>
      </w:pPr>
    </w:p>
    <w:p w:rsidR="00082BD5" w:rsidRPr="007E5F30" w:rsidRDefault="00933380" w:rsidP="00082BD5">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sidRPr="00F91DDA">
        <w:rPr>
          <w:rFonts w:cs="Andalus"/>
          <w:b/>
          <w:sz w:val="22"/>
          <w:szCs w:val="22"/>
          <w:lang w:val="ka-GE" w:eastAsia="en-US"/>
        </w:rPr>
        <w:t>6</w:t>
      </w:r>
      <w:r w:rsidR="00082BD5" w:rsidRPr="007E5F30">
        <w:rPr>
          <w:rFonts w:cs="Andalus"/>
          <w:b/>
          <w:sz w:val="22"/>
          <w:szCs w:val="22"/>
          <w:lang w:val="ka-GE" w:eastAsia="en-US"/>
        </w:rPr>
        <w:t>.10.2016</w:t>
      </w:r>
      <w:r w:rsidR="00082BD5" w:rsidRPr="007E5F30">
        <w:rPr>
          <w:rFonts w:cs="Andalus"/>
          <w:b/>
          <w:sz w:val="22"/>
          <w:szCs w:val="22"/>
          <w:lang w:val="ka-GE" w:eastAsia="en-US"/>
        </w:rPr>
        <w:tab/>
      </w:r>
    </w:p>
    <w:p w:rsidR="004748D1" w:rsidRPr="00F91DDA" w:rsidRDefault="00082BD5" w:rsidP="00A35893">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r w:rsidR="0020703A">
        <w:fldChar w:fldCharType="begin"/>
      </w:r>
      <w:r w:rsidR="0020703A" w:rsidRPr="00F91DDA">
        <w:rPr>
          <w:lang w:val="ka-GE"/>
        </w:rPr>
        <w:instrText xml:space="preserve"> HYPERLINK "http://kvira.ge/285563" </w:instrText>
      </w:r>
      <w:r w:rsidR="0020703A">
        <w:fldChar w:fldCharType="separate"/>
      </w:r>
      <w:r w:rsidR="007E5F30" w:rsidRPr="007E5F30">
        <w:rPr>
          <w:rStyle w:val="Hyperlink"/>
          <w:rFonts w:cs="Andalus"/>
          <w:sz w:val="22"/>
          <w:szCs w:val="22"/>
          <w:lang w:eastAsia="en-US"/>
        </w:rPr>
        <w:t>http</w:t>
      </w:r>
      <w:r w:rsidR="007E5F30" w:rsidRPr="007E5F30">
        <w:rPr>
          <w:rStyle w:val="Hyperlink"/>
          <w:rFonts w:cs="Andalus"/>
          <w:sz w:val="22"/>
          <w:szCs w:val="22"/>
          <w:lang w:eastAsia="en-US"/>
        </w:rPr>
        <w:t>://kvir</w:t>
      </w:r>
      <w:r w:rsidR="007E5F30" w:rsidRPr="007E5F30">
        <w:rPr>
          <w:rStyle w:val="Hyperlink"/>
          <w:rFonts w:cs="Andalus"/>
          <w:sz w:val="22"/>
          <w:szCs w:val="22"/>
          <w:lang w:eastAsia="en-US"/>
        </w:rPr>
        <w:t>a.ge/285563</w:t>
      </w:r>
      <w:r w:rsidR="0020703A">
        <w:rPr>
          <w:rStyle w:val="Hyperlink"/>
          <w:rFonts w:cs="Andalus"/>
          <w:sz w:val="22"/>
          <w:szCs w:val="22"/>
          <w:lang w:eastAsia="en-US"/>
        </w:rPr>
        <w:fldChar w:fldCharType="end"/>
      </w:r>
    </w:p>
    <w:p w:rsidR="007E5F30" w:rsidRPr="00F91DDA" w:rsidRDefault="007E5F30" w:rsidP="007E5F30">
      <w:pPr>
        <w:tabs>
          <w:tab w:val="left" w:pos="1678"/>
        </w:tabs>
        <w:spacing w:line="276" w:lineRule="auto"/>
        <w:ind w:right="113"/>
        <w:jc w:val="both"/>
        <w:rPr>
          <w:b/>
          <w:sz w:val="22"/>
          <w:szCs w:val="22"/>
          <w:lang w:val="ka-GE"/>
        </w:rPr>
      </w:pPr>
      <w:r w:rsidRPr="00F91DDA">
        <w:rPr>
          <w:b/>
          <w:sz w:val="22"/>
          <w:szCs w:val="22"/>
          <w:lang w:val="ka-GE"/>
        </w:rPr>
        <w:t>რუსთავში სასწრაფო დახმარების მანქანა ქვეითად მოსიარულეს დაეჯახა</w:t>
      </w:r>
    </w:p>
    <w:p w:rsidR="007E5F30" w:rsidRPr="00F91DDA" w:rsidRDefault="007E5F30" w:rsidP="007E5F30">
      <w:pPr>
        <w:tabs>
          <w:tab w:val="left" w:pos="1678"/>
        </w:tabs>
        <w:spacing w:line="276" w:lineRule="auto"/>
        <w:ind w:right="113"/>
        <w:jc w:val="both"/>
        <w:rPr>
          <w:sz w:val="22"/>
          <w:szCs w:val="22"/>
          <w:lang w:val="ka-GE"/>
        </w:rPr>
      </w:pPr>
      <w:r w:rsidRPr="00F91DDA">
        <w:rPr>
          <w:sz w:val="22"/>
          <w:szCs w:val="22"/>
          <w:lang w:val="ka-GE"/>
        </w:rPr>
        <w:t>რუსთავში, შარტავას ქუჩაზე, ქვეითად მოსიარულე ახალგაზრდას სასწრაფო დახმარების მანქანა დაეჯახა. ამის შესახებ ინფორმაცია „კვირას“ შსს-ში დაუდასტურეს. უწყების ცნობით, ახალგაზრდა გოგონას ჯანმრთელობის მდგომარეობა დამაკმაყოფილებელია და იგი რუსთავის საავადმყოფოშია გადაყვანილი. არსებული ინფორმაციით, შემთხვევა იმ დროს მოხდა, როდესაც სასწრაფო დახმარების ეკიპაჟი გამოძახებაზე მიდიოდა. მომხდარზე გამოძიება სსკ-ის 276-ე მუხლის 1-ლი ნაწილით მიმდინარეობს.</w:t>
      </w:r>
    </w:p>
    <w:p w:rsidR="007E5F30" w:rsidRPr="00F91DDA" w:rsidRDefault="007E5F30" w:rsidP="007E5F30">
      <w:pPr>
        <w:tabs>
          <w:tab w:val="left" w:pos="1678"/>
        </w:tabs>
        <w:spacing w:line="276" w:lineRule="auto"/>
        <w:ind w:right="113"/>
        <w:jc w:val="both"/>
        <w:rPr>
          <w:sz w:val="22"/>
          <w:szCs w:val="22"/>
          <w:lang w:val="ka-GE"/>
        </w:rPr>
      </w:pPr>
      <w:r w:rsidRPr="00F91DDA">
        <w:rPr>
          <w:sz w:val="22"/>
          <w:szCs w:val="22"/>
          <w:lang w:val="ka-GE"/>
        </w:rPr>
        <w:t xml:space="preserve">--- </w:t>
      </w:r>
    </w:p>
    <w:p w:rsidR="007E5F30" w:rsidRPr="00F91DDA" w:rsidRDefault="007E5F30" w:rsidP="007E5F30">
      <w:pPr>
        <w:tabs>
          <w:tab w:val="left" w:pos="1678"/>
        </w:tabs>
        <w:spacing w:line="276" w:lineRule="auto"/>
        <w:ind w:right="113"/>
        <w:jc w:val="both"/>
        <w:rPr>
          <w:sz w:val="22"/>
          <w:szCs w:val="22"/>
          <w:lang w:val="ka-GE"/>
        </w:rPr>
      </w:pPr>
    </w:p>
    <w:p w:rsidR="000B6882" w:rsidRPr="007E5F30" w:rsidRDefault="000B6882" w:rsidP="000B6882">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sidRPr="00F91DDA">
        <w:rPr>
          <w:rFonts w:cs="Andalus"/>
          <w:b/>
          <w:sz w:val="22"/>
          <w:szCs w:val="22"/>
          <w:lang w:val="ka-GE" w:eastAsia="en-US"/>
        </w:rPr>
        <w:t>6</w:t>
      </w:r>
      <w:r w:rsidRPr="007E5F30">
        <w:rPr>
          <w:rFonts w:cs="Andalus"/>
          <w:b/>
          <w:sz w:val="22"/>
          <w:szCs w:val="22"/>
          <w:lang w:val="ka-GE" w:eastAsia="en-US"/>
        </w:rPr>
        <w:t>.10.2016</w:t>
      </w:r>
      <w:r w:rsidRPr="007E5F30">
        <w:rPr>
          <w:rFonts w:cs="Andalus"/>
          <w:b/>
          <w:sz w:val="22"/>
          <w:szCs w:val="22"/>
          <w:lang w:val="ka-GE" w:eastAsia="en-US"/>
        </w:rPr>
        <w:tab/>
      </w:r>
    </w:p>
    <w:p w:rsidR="000B6882" w:rsidRDefault="000B6882" w:rsidP="000B6882">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r w:rsidR="0020703A">
        <w:fldChar w:fldCharType="begin"/>
      </w:r>
      <w:r w:rsidR="0020703A" w:rsidRPr="00F91DDA">
        <w:rPr>
          <w:lang w:val="ka-GE"/>
        </w:rPr>
        <w:instrText xml:space="preserve"> HYPERLINK "http://jandacva.ge/anakliis-portis-proeqtshi-dasaqmebistvis-mosakhleobis-shromiti-resursis-aghirckhva-iwyeba/" </w:instrText>
      </w:r>
      <w:r w:rsidR="0020703A">
        <w:fldChar w:fldCharType="separate"/>
      </w:r>
      <w:r w:rsidR="005D5C27" w:rsidRPr="005D5C27">
        <w:rPr>
          <w:rStyle w:val="Hyperlink"/>
          <w:rFonts w:cs="Andalus"/>
          <w:sz w:val="22"/>
          <w:szCs w:val="22"/>
          <w:lang w:eastAsia="en-US"/>
        </w:rPr>
        <w:t>http://jandacva.ge/anakliis-portis-proeqtshi-dasaqmebistvis-mosakhleobis-shromiti-resursis-aghirckhv</w:t>
      </w:r>
      <w:r w:rsidR="005D5C27" w:rsidRPr="005D5C27">
        <w:rPr>
          <w:rStyle w:val="Hyperlink"/>
          <w:rFonts w:cs="Andalus"/>
          <w:sz w:val="22"/>
          <w:szCs w:val="22"/>
          <w:lang w:eastAsia="en-US"/>
        </w:rPr>
        <w:t>a-iwyeba/</w:t>
      </w:r>
      <w:r w:rsidR="0020703A">
        <w:rPr>
          <w:rStyle w:val="Hyperlink"/>
          <w:rFonts w:cs="Andalus"/>
          <w:sz w:val="22"/>
          <w:szCs w:val="22"/>
          <w:lang w:eastAsia="en-US"/>
        </w:rPr>
        <w:fldChar w:fldCharType="end"/>
      </w:r>
    </w:p>
    <w:p w:rsidR="005D5C27" w:rsidRDefault="005D5C27" w:rsidP="000B6882">
      <w:pPr>
        <w:tabs>
          <w:tab w:val="left" w:pos="1678"/>
        </w:tabs>
        <w:spacing w:line="276" w:lineRule="auto"/>
        <w:ind w:right="113"/>
        <w:jc w:val="both"/>
        <w:rPr>
          <w:b/>
          <w:sz w:val="22"/>
          <w:szCs w:val="22"/>
          <w:lang w:val="ka-GE"/>
        </w:rPr>
      </w:pPr>
      <w:r w:rsidRPr="005D5C27">
        <w:rPr>
          <w:b/>
          <w:sz w:val="22"/>
          <w:szCs w:val="22"/>
          <w:lang w:val="ka-GE"/>
        </w:rPr>
        <w:t>ანაკლიის პორტის პროექტში დასაქმებისთვის მოსახლეობის შრომითი რესურსის აღირცხვა იწყება</w:t>
      </w:r>
    </w:p>
    <w:p w:rsidR="005D5C27" w:rsidRDefault="005D5C27" w:rsidP="005D5C27">
      <w:pPr>
        <w:tabs>
          <w:tab w:val="left" w:pos="1678"/>
        </w:tabs>
        <w:spacing w:line="276" w:lineRule="auto"/>
        <w:ind w:right="113"/>
        <w:jc w:val="both"/>
        <w:rPr>
          <w:sz w:val="22"/>
          <w:szCs w:val="22"/>
          <w:lang w:val="ka-GE"/>
        </w:rPr>
      </w:pPr>
      <w:r w:rsidRPr="005D5C27">
        <w:rPr>
          <w:sz w:val="22"/>
          <w:szCs w:val="22"/>
          <w:lang w:val="ka-GE"/>
        </w:rPr>
        <w:lastRenderedPageBreak/>
        <w:t>5 ოქტომბერს შრომის, ჯანმრთელობისა და სოციალური დაცვის მინისტრი დავით სერგეენკომ და „ანაკლიის განვითარების კონსორციუმის“ დამფუძნებელმა მამუკა ხაზარაძემ ანაკლიის პორტის მშენებლობის პროექტის ფარგლებში ადგილობრივი მოსახლეობის დასაქმებასთან დაკავშირებით ბრი</w:t>
      </w:r>
      <w:r>
        <w:rPr>
          <w:sz w:val="22"/>
          <w:szCs w:val="22"/>
          <w:lang w:val="ka-GE"/>
        </w:rPr>
        <w:t xml:space="preserve">ფინგი გამართეს. </w:t>
      </w:r>
      <w:r w:rsidRPr="005D5C27">
        <w:rPr>
          <w:sz w:val="22"/>
          <w:szCs w:val="22"/>
          <w:lang w:val="ka-GE"/>
        </w:rPr>
        <w:t>ანაკლიის პორტის პროექტში მომავალი დასაქმების მიზნით  ადგილობრივი მოსახლეობის შრ</w:t>
      </w:r>
      <w:r>
        <w:rPr>
          <w:sz w:val="22"/>
          <w:szCs w:val="22"/>
          <w:lang w:val="ka-GE"/>
        </w:rPr>
        <w:t xml:space="preserve">ომითი რესურსის აღრიცხვა იწყება. </w:t>
      </w:r>
      <w:r w:rsidRPr="005D5C27">
        <w:rPr>
          <w:sz w:val="22"/>
          <w:szCs w:val="22"/>
          <w:lang w:val="ka-GE"/>
        </w:rPr>
        <w:t>ანაკლიის ღრმაწყლოვანი პორტის პროექტის პირველ ეტაპზე მოსახლეობა ძირითადად სამშენებლო სექტორში, სამომავლოდ კი, სხვადასხვა სფეროში დასაქმდება. მთლიანობაში, ანაკლიის ღრმაწყლოვანი პორტისა და თავისუფალი ინდუსტრიული ზონის მშენებლობისა და განვითარების 9 ფაზის განმავლობაში რამდენიმე ათასი ადამიანის დასაქმება იგეგმება, რომელთა 90% საქართველოს მოქალაქე იქნება. რამდენიმე ასეული ადამიანის დასაქმებაა გათვალისწინებული პროექტის საწყის – სამშენებლო სამუშაოების  ეტაპზე, რომელთა დაწყება 2017 წლის ზაფხულისთვისაა დაგეგმილი.</w:t>
      </w:r>
      <w:r>
        <w:rPr>
          <w:sz w:val="22"/>
          <w:szCs w:val="22"/>
          <w:lang w:val="ka-GE"/>
        </w:rPr>
        <w:t xml:space="preserve"> </w:t>
      </w:r>
      <w:r w:rsidRPr="005D5C27">
        <w:rPr>
          <w:sz w:val="22"/>
          <w:szCs w:val="22"/>
          <w:lang w:val="ka-GE"/>
        </w:rPr>
        <w:t xml:space="preserve">პროექტში დასაქმების მსურველთა მონაცემების შეგროვებას საქართველოს შრომის, ჯანმრთელობისა და სოციალური დაცვის სამინისტრო უზრუნველყოფს. ადამიანური რესურსის მონაცემთა ბაზას ის შემდგომში გადასცემს „ანაკლიის განვითარების კონსორციუმს“ და მის კონტრაქტორ კომპანიებს. დასაქმების მსურველებს საშუალება ექნებათ სამინისტროს შრომის ბაზრის მართვის საინფორმაციო სისტემაში ინტეგრირებულ ვებ-პორტალზე – www.worknet.gov.ge-ზე დარეგისტრირდნენ, ან მიაკითხონ სოციალური მომსახურების </w:t>
      </w:r>
      <w:r>
        <w:rPr>
          <w:sz w:val="22"/>
          <w:szCs w:val="22"/>
          <w:lang w:val="ka-GE"/>
        </w:rPr>
        <w:t xml:space="preserve">სააგენტოს ტერიტორიულ ერთეულებს. </w:t>
      </w:r>
      <w:r w:rsidRPr="005D5C27">
        <w:rPr>
          <w:sz w:val="22"/>
          <w:szCs w:val="22"/>
          <w:lang w:val="ka-GE"/>
        </w:rPr>
        <w:t>ამასთან, „ანაკლიის განვითარების კონსორციუმი“ გეგმავს ანაკლიაში გადასამზადებელი-სასწავლო ცენტრის შექმნას, სადაც პორტის მშენებლობისა და განვითარების ეტაპებზე დასაქმების მსურველ მოსახლეობას უსასყიდლოდ შეეძლება სხვადასხვა</w:t>
      </w:r>
      <w:r>
        <w:rPr>
          <w:sz w:val="22"/>
          <w:szCs w:val="22"/>
          <w:lang w:val="ka-GE"/>
        </w:rPr>
        <w:t xml:space="preserve"> სფეროში კვალიფიკაცია აიმაღლოს. </w:t>
      </w:r>
      <w:r w:rsidRPr="005D5C27">
        <w:rPr>
          <w:sz w:val="22"/>
          <w:szCs w:val="22"/>
          <w:lang w:val="ka-GE"/>
        </w:rPr>
        <w:t>ანაკლიის ღრმაწყლოვანი პორტი ანაკლიის მიმდებარე ტერიტორიაზე, 400 ჰექტარის ფართობის ტერიტორიაზე შენდება. პორტის მშენებლობისა და განვითარების ღირებულება 2.5 მილიარდ აშშ დოლარს შეადგენს. წინა სამშენებლო სამუშაოების დასრულება და პორტის მშენებლობის დაწყება 2017 წლიდან იგეგმება, ნავსადგური კი 2020 წელს  გაიხსნება.</w:t>
      </w:r>
    </w:p>
    <w:p w:rsidR="005D5C27" w:rsidRDefault="005D5C27" w:rsidP="005D5C27">
      <w:pPr>
        <w:tabs>
          <w:tab w:val="left" w:pos="1678"/>
        </w:tabs>
        <w:spacing w:line="276" w:lineRule="auto"/>
        <w:ind w:right="113"/>
        <w:jc w:val="both"/>
        <w:rPr>
          <w:sz w:val="22"/>
          <w:szCs w:val="22"/>
          <w:lang w:val="ka-GE"/>
        </w:rPr>
      </w:pPr>
      <w:r>
        <w:rPr>
          <w:sz w:val="22"/>
          <w:szCs w:val="22"/>
          <w:lang w:val="ka-GE"/>
        </w:rPr>
        <w:t xml:space="preserve">--- </w:t>
      </w:r>
    </w:p>
    <w:p w:rsidR="005D5C27" w:rsidRPr="005D5C27" w:rsidRDefault="005D5C27" w:rsidP="005D5C27">
      <w:pPr>
        <w:tabs>
          <w:tab w:val="left" w:pos="1678"/>
        </w:tabs>
        <w:spacing w:line="276" w:lineRule="auto"/>
        <w:ind w:right="113"/>
        <w:jc w:val="both"/>
        <w:rPr>
          <w:sz w:val="22"/>
          <w:szCs w:val="22"/>
          <w:lang w:val="ka-GE"/>
        </w:rPr>
      </w:pPr>
    </w:p>
    <w:p w:rsidR="000B6882" w:rsidRPr="007E5F30" w:rsidRDefault="000B6882" w:rsidP="00A35893">
      <w:pPr>
        <w:tabs>
          <w:tab w:val="left" w:pos="1678"/>
        </w:tabs>
        <w:spacing w:line="276" w:lineRule="auto"/>
        <w:ind w:right="113"/>
        <w:jc w:val="both"/>
        <w:rPr>
          <w:sz w:val="22"/>
          <w:szCs w:val="22"/>
          <w:lang w:val="en-US"/>
        </w:rPr>
      </w:pPr>
    </w:p>
    <w:p w:rsidR="00263B87" w:rsidRPr="007E5F30" w:rsidRDefault="00263B87" w:rsidP="00263B87">
      <w:pPr>
        <w:tabs>
          <w:tab w:val="left" w:pos="1678"/>
        </w:tabs>
        <w:spacing w:line="276" w:lineRule="auto"/>
        <w:ind w:right="113"/>
        <w:jc w:val="both"/>
        <w:rPr>
          <w:sz w:val="22"/>
          <w:szCs w:val="22"/>
          <w:lang w:val="ka-GE"/>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A35893" w:rsidRPr="007E5F30" w:rsidRDefault="004D17A3" w:rsidP="00F64BCE">
      <w:pPr>
        <w:spacing w:line="276" w:lineRule="auto"/>
        <w:ind w:right="113"/>
        <w:jc w:val="both"/>
        <w:rPr>
          <w:rFonts w:cs="Andalus"/>
          <w:b/>
          <w:sz w:val="22"/>
          <w:szCs w:val="22"/>
          <w:lang w:val="ka-GE" w:eastAsia="en-US"/>
        </w:rPr>
      </w:pPr>
      <w:r w:rsidRPr="007E5F30">
        <w:rPr>
          <w:rFonts w:cs="Andalus"/>
          <w:b/>
          <w:sz w:val="22"/>
          <w:szCs w:val="22"/>
          <w:lang w:val="ka-GE" w:eastAsia="en-US"/>
        </w:rPr>
        <w:t xml:space="preserve">_____________________________________________________________________________ </w:t>
      </w:r>
      <w:r w:rsidR="000B6882" w:rsidRPr="007E5F30">
        <w:rPr>
          <w:rFonts w:cs="Andalus"/>
          <w:b/>
          <w:sz w:val="22"/>
          <w:szCs w:val="22"/>
          <w:lang w:val="ka-GE" w:eastAsia="en-US"/>
        </w:rPr>
        <w:t>0</w:t>
      </w:r>
      <w:r w:rsidR="000B6882" w:rsidRPr="007E5F30">
        <w:rPr>
          <w:rFonts w:cs="Andalus"/>
          <w:b/>
          <w:sz w:val="22"/>
          <w:szCs w:val="22"/>
          <w:lang w:val="en-US" w:eastAsia="en-US"/>
        </w:rPr>
        <w:t>7</w:t>
      </w:r>
      <w:r w:rsidR="00A35893" w:rsidRPr="007E5F30">
        <w:rPr>
          <w:rFonts w:cs="Andalus"/>
          <w:b/>
          <w:sz w:val="22"/>
          <w:szCs w:val="22"/>
          <w:lang w:val="ka-GE" w:eastAsia="en-US"/>
        </w:rPr>
        <w:t>.10.2016</w:t>
      </w:r>
      <w:r w:rsidR="00A35893" w:rsidRPr="007E5F30">
        <w:rPr>
          <w:rFonts w:cs="Andalus"/>
          <w:b/>
          <w:sz w:val="22"/>
          <w:szCs w:val="22"/>
          <w:lang w:val="ka-GE" w:eastAsia="en-US"/>
        </w:rPr>
        <w:tab/>
      </w:r>
    </w:p>
    <w:p w:rsidR="008D67AC" w:rsidRDefault="00A35893" w:rsidP="000B6882">
      <w:pPr>
        <w:tabs>
          <w:tab w:val="left" w:pos="1690"/>
          <w:tab w:val="left" w:pos="3656"/>
        </w:tabs>
        <w:spacing w:line="276" w:lineRule="auto"/>
        <w:ind w:right="113"/>
        <w:jc w:val="both"/>
        <w:rPr>
          <w:rFonts w:cs="Andalus"/>
          <w:b/>
          <w:sz w:val="22"/>
          <w:szCs w:val="22"/>
          <w:lang w:val="en-US" w:eastAsia="en-US"/>
        </w:rPr>
      </w:pPr>
      <w:r w:rsidRPr="007E5F30">
        <w:rPr>
          <w:rFonts w:cs="Andalus"/>
          <w:b/>
          <w:sz w:val="22"/>
          <w:szCs w:val="22"/>
          <w:lang w:val="ka-GE" w:eastAsia="en-US"/>
        </w:rPr>
        <w:t xml:space="preserve">მედიასაშუალება: </w:t>
      </w:r>
      <w:r w:rsidR="00F91DDA" w:rsidRPr="00F91DDA">
        <w:rPr>
          <w:rFonts w:cs="Andalus"/>
          <w:b/>
          <w:sz w:val="22"/>
          <w:szCs w:val="22"/>
          <w:lang w:val="ka-GE" w:eastAsia="en-US"/>
        </w:rPr>
        <w:t>მესინჯერი</w:t>
      </w:r>
    </w:p>
    <w:p w:rsidR="00F91DDA" w:rsidRPr="00F91DDA" w:rsidRDefault="00F91DDA" w:rsidP="00F91DDA">
      <w:pPr>
        <w:tabs>
          <w:tab w:val="left" w:pos="1690"/>
          <w:tab w:val="left" w:pos="3656"/>
        </w:tabs>
        <w:spacing w:line="276" w:lineRule="auto"/>
        <w:ind w:right="113"/>
        <w:jc w:val="both"/>
        <w:rPr>
          <w:rFonts w:cs="Andalus"/>
          <w:b/>
          <w:sz w:val="22"/>
          <w:szCs w:val="22"/>
          <w:lang w:val="en-US" w:eastAsia="en-US"/>
        </w:rPr>
      </w:pPr>
      <w:proofErr w:type="spellStart"/>
      <w:proofErr w:type="gramStart"/>
      <w:r w:rsidRPr="00F91DDA">
        <w:rPr>
          <w:rFonts w:cs="Andalus"/>
          <w:b/>
          <w:sz w:val="22"/>
          <w:szCs w:val="22"/>
          <w:lang w:val="en-US" w:eastAsia="en-US"/>
        </w:rPr>
        <w:t>ომბუდსმენის</w:t>
      </w:r>
      <w:proofErr w:type="spellEnd"/>
      <w:proofErr w:type="gramEnd"/>
      <w:r w:rsidRPr="00F91DDA">
        <w:rPr>
          <w:rFonts w:cs="Andalus"/>
          <w:b/>
          <w:sz w:val="22"/>
          <w:szCs w:val="22"/>
          <w:lang w:val="en-US" w:eastAsia="en-US"/>
        </w:rPr>
        <w:t xml:space="preserve"> </w:t>
      </w:r>
      <w:proofErr w:type="spellStart"/>
      <w:r w:rsidRPr="00F91DDA">
        <w:rPr>
          <w:rFonts w:cs="Andalus"/>
          <w:b/>
          <w:sz w:val="22"/>
          <w:szCs w:val="22"/>
          <w:lang w:val="en-US" w:eastAsia="en-US"/>
        </w:rPr>
        <w:t>აპარატის</w:t>
      </w:r>
      <w:proofErr w:type="spellEnd"/>
      <w:r w:rsidRPr="00F91DDA">
        <w:rPr>
          <w:rFonts w:cs="Andalus"/>
          <w:b/>
          <w:sz w:val="22"/>
          <w:szCs w:val="22"/>
          <w:lang w:val="en-US" w:eastAsia="en-US"/>
        </w:rPr>
        <w:t xml:space="preserve"> </w:t>
      </w:r>
      <w:proofErr w:type="spellStart"/>
      <w:r w:rsidRPr="00F91DDA">
        <w:rPr>
          <w:rFonts w:cs="Andalus"/>
          <w:b/>
          <w:sz w:val="22"/>
          <w:szCs w:val="22"/>
          <w:lang w:val="en-US" w:eastAsia="en-US"/>
        </w:rPr>
        <w:t>წარმომადგენლებმა</w:t>
      </w:r>
      <w:proofErr w:type="spellEnd"/>
      <w:r w:rsidRPr="00F91DDA">
        <w:rPr>
          <w:rFonts w:cs="Andalus"/>
          <w:b/>
          <w:sz w:val="22"/>
          <w:szCs w:val="22"/>
          <w:lang w:val="en-US" w:eastAsia="en-US"/>
        </w:rPr>
        <w:t xml:space="preserve"> </w:t>
      </w:r>
      <w:proofErr w:type="spellStart"/>
      <w:r w:rsidRPr="00F91DDA">
        <w:rPr>
          <w:rFonts w:cs="Andalus"/>
          <w:b/>
          <w:sz w:val="22"/>
          <w:szCs w:val="22"/>
          <w:lang w:val="en-US" w:eastAsia="en-US"/>
        </w:rPr>
        <w:t>თავშესაფრების</w:t>
      </w:r>
      <w:proofErr w:type="spellEnd"/>
      <w:r w:rsidRPr="00F91DDA">
        <w:rPr>
          <w:rFonts w:cs="Andalus"/>
          <w:b/>
          <w:sz w:val="22"/>
          <w:szCs w:val="22"/>
          <w:lang w:val="en-US" w:eastAsia="en-US"/>
        </w:rPr>
        <w:t xml:space="preserve"> </w:t>
      </w:r>
      <w:proofErr w:type="spellStart"/>
      <w:r w:rsidRPr="00F91DDA">
        <w:rPr>
          <w:rFonts w:cs="Andalus"/>
          <w:b/>
          <w:sz w:val="22"/>
          <w:szCs w:val="22"/>
          <w:lang w:val="en-US" w:eastAsia="en-US"/>
        </w:rPr>
        <w:t>მონიტორინგი</w:t>
      </w:r>
      <w:proofErr w:type="spellEnd"/>
      <w:r w:rsidRPr="00F91DDA">
        <w:rPr>
          <w:rFonts w:cs="Andalus"/>
          <w:b/>
          <w:sz w:val="22"/>
          <w:szCs w:val="22"/>
          <w:lang w:val="en-US" w:eastAsia="en-US"/>
        </w:rPr>
        <w:t xml:space="preserve"> </w:t>
      </w:r>
      <w:proofErr w:type="spellStart"/>
      <w:r w:rsidRPr="00F91DDA">
        <w:rPr>
          <w:rFonts w:cs="Andalus"/>
          <w:b/>
          <w:sz w:val="22"/>
          <w:szCs w:val="22"/>
          <w:lang w:val="en-US" w:eastAsia="en-US"/>
        </w:rPr>
        <w:t>განახორციელეს</w:t>
      </w:r>
      <w:proofErr w:type="spellEnd"/>
    </w:p>
    <w:p w:rsidR="00F91DDA" w:rsidRDefault="00F91DDA" w:rsidP="00F91DDA">
      <w:pPr>
        <w:tabs>
          <w:tab w:val="left" w:pos="1690"/>
          <w:tab w:val="left" w:pos="3656"/>
        </w:tabs>
        <w:spacing w:line="276" w:lineRule="auto"/>
        <w:ind w:right="113"/>
        <w:jc w:val="both"/>
        <w:rPr>
          <w:rFonts w:cs="Andalus"/>
          <w:sz w:val="22"/>
          <w:szCs w:val="22"/>
          <w:lang w:val="en-US" w:eastAsia="en-US"/>
        </w:rPr>
      </w:pPr>
      <w:proofErr w:type="spellStart"/>
      <w:proofErr w:type="gramStart"/>
      <w:r w:rsidRPr="00F91DDA">
        <w:rPr>
          <w:rFonts w:cs="Andalus"/>
          <w:sz w:val="22"/>
          <w:szCs w:val="22"/>
          <w:lang w:val="en-US" w:eastAsia="en-US"/>
        </w:rPr>
        <w:t>სახალხო</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დამცველის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აპარატის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გენდერული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თანასწორობის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დეპარტამენტმა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თბილისის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ტრეფიკინგის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ოჯახში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ძალადობის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მომსახურების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დაწესებულებების</w:t>
      </w:r>
      <w:proofErr w:type="spellEnd"/>
      <w:r w:rsidRPr="00F91DDA">
        <w:rPr>
          <w:rFonts w:cs="Andalus"/>
          <w:sz w:val="22"/>
          <w:szCs w:val="22"/>
          <w:lang w:val="en-US" w:eastAsia="en-US"/>
        </w:rPr>
        <w:t xml:space="preserve"> - </w:t>
      </w:r>
      <w:proofErr w:type="spellStart"/>
      <w:r w:rsidRPr="00F91DDA">
        <w:rPr>
          <w:rFonts w:cs="Andalus"/>
          <w:sz w:val="22"/>
          <w:szCs w:val="22"/>
          <w:lang w:val="en-US" w:eastAsia="en-US"/>
        </w:rPr>
        <w:lastRenderedPageBreak/>
        <w:t>თავშესაფრების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მონიტორინგი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განახორციელა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რომელსაც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ადმინისტრირებას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ადამიანით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ვაჭრობის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ტრეფიკინგის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დაზარალებულთა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დაცვისა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დახმარების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სახელმწიფო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ფონდი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უწევს</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მონიტორინგი</w:t>
      </w:r>
      <w:proofErr w:type="spellEnd"/>
      <w:proofErr w:type="gramEnd"/>
      <w:r w:rsidRPr="00F91DDA">
        <w:rPr>
          <w:rFonts w:cs="Andalus"/>
          <w:sz w:val="22"/>
          <w:szCs w:val="22"/>
          <w:lang w:val="en-US" w:eastAsia="en-US"/>
        </w:rPr>
        <w:t xml:space="preserve"> 13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30 </w:t>
      </w:r>
      <w:proofErr w:type="spellStart"/>
      <w:r w:rsidRPr="00F91DDA">
        <w:rPr>
          <w:rFonts w:cs="Andalus"/>
          <w:sz w:val="22"/>
          <w:szCs w:val="22"/>
          <w:lang w:val="en-US" w:eastAsia="en-US"/>
        </w:rPr>
        <w:t>სექტემბერს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განხორციელდა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როგორც</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ინტერპრესნიუსს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სახალხო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დამცველის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აპარატიდან</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აცნობეს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მონიტორინგის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მიზანს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მომსახურების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დაწესებულებებში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თავშესაფრებში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არსებული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მდგომარეობის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შეფასება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დარღვევების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გამოვლენა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მათზე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რეაგირება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რეკომენდაციების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მომზადება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წარმოადგენდა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მონიტორინგის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ფარგლებში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შემოწმდა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როგორც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არსებული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ფიზიკური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გარემო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ისე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კვების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კუთხით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არსებული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მდგომარეობა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მიწოდების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ხარისხი</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გამოიკითხა</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ბენეფიციარები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ადმინისტრაცია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სახალხო</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დამცველის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პარატის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ინფორმაციით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ვიზიტისას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გაირკვა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მიმდინარე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წლის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სექტემბრის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თვიდან</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ტრეფიკინგის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ოჯახში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ძალადობის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მომსახურების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დაწესებულებები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გაერთიანდა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ადმინისტრაციული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პერსონალი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ორივე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კატეგორიის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მსხვერპლებისთვის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საერთო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გახდა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შესაბამისად</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ვიზიტის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დროს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გაერთიანებისა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რეორგანიზაციის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მიმდინარეობდა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სხვადასხვა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ნივთების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მარაგში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არსებული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პროდუქტებისა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თუ</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ინვენტარის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გადაადგილება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სწორედ</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ამიტომ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გენდერული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თანასწორობის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დეპარტამენტმა</w:t>
      </w:r>
      <w:proofErr w:type="spellEnd"/>
      <w:r w:rsidRPr="00F91DDA">
        <w:rPr>
          <w:rFonts w:cs="Andalus"/>
          <w:sz w:val="22"/>
          <w:szCs w:val="22"/>
          <w:lang w:val="en-US" w:eastAsia="en-US"/>
        </w:rPr>
        <w:t xml:space="preserve"> 30 </w:t>
      </w:r>
      <w:proofErr w:type="spellStart"/>
      <w:r w:rsidRPr="00F91DDA">
        <w:rPr>
          <w:rFonts w:cs="Andalus"/>
          <w:sz w:val="22"/>
          <w:szCs w:val="22"/>
          <w:lang w:val="en-US" w:eastAsia="en-US"/>
        </w:rPr>
        <w:t>სექტემბერს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განახორციელა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განმეორებითი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ვიზიტი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რათა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შეემოწმებინა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ხარვეზები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რეორგანიზაციის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მიზეზით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იყო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გამოწვეული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საჭიროებდა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გამოსწორებას</w:t>
      </w:r>
      <w:proofErr w:type="spellEnd"/>
      <w:r w:rsidRPr="00F91DDA">
        <w:rPr>
          <w:rFonts w:cs="Andalus"/>
          <w:sz w:val="22"/>
          <w:szCs w:val="22"/>
          <w:lang w:val="en-US" w:eastAsia="en-US"/>
        </w:rPr>
        <w:t>. „</w:t>
      </w:r>
      <w:proofErr w:type="spellStart"/>
      <w:proofErr w:type="gramStart"/>
      <w:r w:rsidRPr="00F91DDA">
        <w:rPr>
          <w:rFonts w:cs="Andalus"/>
          <w:sz w:val="22"/>
          <w:szCs w:val="22"/>
          <w:lang w:val="en-US" w:eastAsia="en-US"/>
        </w:rPr>
        <w:t>მონიტორინგის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პირველადი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შედეგები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ცხადყოფს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შექმნილია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კეთილსაიმედო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გარემო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როგორც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ოჯახში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ძალადობის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ისე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ტრეფიკინგის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მსხვერპლთათვის</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მომსახურების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მიმღები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პოზიტიურად</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აფასებენ</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მიწოდებულ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მათდამი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მოპყრობას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თუმცა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გამოვლინდა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რიგი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საკითხებისა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საჭიროებს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დახვეწას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აღსანიშნავია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w:t>
      </w:r>
      <w:proofErr w:type="spellEnd"/>
      <w:r w:rsidRPr="00F91DDA">
        <w:rPr>
          <w:rFonts w:cs="Andalus"/>
          <w:sz w:val="22"/>
          <w:szCs w:val="22"/>
          <w:lang w:val="en-US" w:eastAsia="en-US"/>
        </w:rPr>
        <w:t xml:space="preserve"> 2016 </w:t>
      </w:r>
      <w:proofErr w:type="spellStart"/>
      <w:r w:rsidRPr="00F91DDA">
        <w:rPr>
          <w:rFonts w:cs="Andalus"/>
          <w:sz w:val="22"/>
          <w:szCs w:val="22"/>
          <w:lang w:val="en-US" w:eastAsia="en-US"/>
        </w:rPr>
        <w:t>წლის</w:t>
      </w:r>
      <w:proofErr w:type="spellEnd"/>
      <w:r w:rsidRPr="00F91DDA">
        <w:rPr>
          <w:rFonts w:cs="Andalus"/>
          <w:sz w:val="22"/>
          <w:szCs w:val="22"/>
          <w:lang w:val="en-US" w:eastAsia="en-US"/>
        </w:rPr>
        <w:t xml:space="preserve"> 20 </w:t>
      </w:r>
      <w:proofErr w:type="spellStart"/>
      <w:r w:rsidRPr="00F91DDA">
        <w:rPr>
          <w:rFonts w:cs="Andalus"/>
          <w:sz w:val="22"/>
          <w:szCs w:val="22"/>
          <w:lang w:val="en-US" w:eastAsia="en-US"/>
        </w:rPr>
        <w:t>აგვისტოდან</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ფსიქოლოგი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იმყოფებოდა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ორსულობის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მშობიარობის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ბავშვის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მოვლის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შვებულებაში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მოვალეობის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შემსრულებლის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აყვანა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თავშესაფარმა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მხოლოდ</w:t>
      </w:r>
      <w:proofErr w:type="spellEnd"/>
      <w:r w:rsidRPr="00F91DDA">
        <w:rPr>
          <w:rFonts w:cs="Andalus"/>
          <w:sz w:val="22"/>
          <w:szCs w:val="22"/>
          <w:lang w:val="en-US" w:eastAsia="en-US"/>
        </w:rPr>
        <w:t xml:space="preserve"> 1 </w:t>
      </w:r>
      <w:proofErr w:type="spellStart"/>
      <w:r w:rsidRPr="00F91DDA">
        <w:rPr>
          <w:rFonts w:cs="Andalus"/>
          <w:sz w:val="22"/>
          <w:szCs w:val="22"/>
          <w:lang w:val="en-US" w:eastAsia="en-US"/>
        </w:rPr>
        <w:t>თვით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დაგვიანებით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უზრუნველყო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პერიოდში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მყოფ</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ფსიქოლოგის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მიეწოდებოდათ</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იმავე</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მიზეზით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შვებულებაში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იმყოფებოდა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სოციალური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მუშაკი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ფუნქცია</w:t>
      </w:r>
      <w:proofErr w:type="spellEnd"/>
      <w:r w:rsidRPr="00F91DDA">
        <w:rPr>
          <w:rFonts w:cs="Andalus"/>
          <w:sz w:val="22"/>
          <w:szCs w:val="22"/>
          <w:lang w:val="en-US" w:eastAsia="en-US"/>
        </w:rPr>
        <w:t>/</w:t>
      </w:r>
      <w:proofErr w:type="spellStart"/>
      <w:r w:rsidRPr="00F91DDA">
        <w:rPr>
          <w:rFonts w:cs="Andalus"/>
          <w:sz w:val="22"/>
          <w:szCs w:val="22"/>
          <w:lang w:val="en-US" w:eastAsia="en-US"/>
        </w:rPr>
        <w:t>მოვალეობებს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ასრულებდა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ძიძა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რაც</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შეეხება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ძიძის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ფუნქციებს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აღნიშნულ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მოვალეობას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ითავსებს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პერსონალი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რომელსაც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დღის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განმავლობაში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გამოუჩნდება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თავისუფალი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დრო</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ამ</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მიმართულებით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საჭიროა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დროულად</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მოხდეს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პერსონალის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ჩანაცვლება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მკვეთრად</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გაიმიჯნოს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მათი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პასუხისმგებლობები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პირდაპირ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აისახება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განთავსებული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პირებისთვის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მიწოდების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ხარისხზე</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თავშესაფარს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არა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აქვს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ცალკე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იურისტის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შტატი</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როგორც</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მონიტორინგის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განხორციელებისას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გაირკვა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ბენეფიციარებს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საჭიროების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შემთხვევაში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იურიდიულ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დახმარებას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უწევს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როგორც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ცხელი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ხაზის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იურისტი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ასევე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ფონდის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ცენტრალური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ოფისის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სამართლებრივი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დეპარტამენტის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იურისტები</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აგრეთვე</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ყურადღება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გამახვილდა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ჯანდაცვის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საკითხებზე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შედეგადაც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აღმოჩნდა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რომ</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თავშესაფარში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მოხვედრისას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ბენეფიციარის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მდგომარეობის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შემოწმება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lastRenderedPageBreak/>
        <w:t>ფორმალური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ხასიათისაა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გულისხმობს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მხოლოდ</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ზეპირ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გამოკითხვას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მიმდინარე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გადატანილი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დაავადებების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შესახებ</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შესაბამისად</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მნიშვნელოვანია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ინფექციური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დაავადებებისა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სხვა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რისკების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პრევენციის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მიმართულებით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გატარდეს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შესაბამისი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ღონისძიებები</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რაც</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შეეხება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თავშესაფრის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ინფრასტრუქტურის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მიმართულებით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არსებულ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ხარვეზებს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შენობის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პირველი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სართული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ნესტიანია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გამოც</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გამოიკვეთა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სარემონტო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სამუშაოების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ჩატარების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აუცილებლობა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ოთახები</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არ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უზრუნველყოფილი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კონდიცირებით</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აბაზანაში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საშხაპე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კაბინებს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შორის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დაცული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არაა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პრივატულობა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სველი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წერტილების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ინფრასტრუქტურა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ამორტიზებულია</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თავშესაფრის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სრული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დატვირთვის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შემთხვევაში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სველი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წერტილების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რაოდენობა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შეესაბამება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დადგენილ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სტანდარტს</w:t>
      </w:r>
      <w:proofErr w:type="spellEnd"/>
      <w:r w:rsidRPr="00F91DDA">
        <w:rPr>
          <w:rFonts w:cs="Andalus"/>
          <w:sz w:val="22"/>
          <w:szCs w:val="22"/>
          <w:lang w:val="en-US" w:eastAsia="en-US"/>
        </w:rPr>
        <w:t xml:space="preserve">. </w:t>
      </w:r>
      <w:proofErr w:type="spellStart"/>
      <w:proofErr w:type="gramStart"/>
      <w:r w:rsidRPr="00F91DDA">
        <w:rPr>
          <w:rFonts w:cs="Andalus"/>
          <w:sz w:val="22"/>
          <w:szCs w:val="22"/>
          <w:lang w:val="en-US" w:eastAsia="en-US"/>
        </w:rPr>
        <w:t>ამასთან</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მოსაწყობია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ფიზიკური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გარემო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შეზღუდული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შესაძლებლობის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მქონე</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პირთათვის</w:t>
      </w:r>
      <w:proofErr w:type="spellEnd"/>
      <w:r w:rsidRPr="00F91DDA">
        <w:rPr>
          <w:rFonts w:cs="Andalus"/>
          <w:sz w:val="22"/>
          <w:szCs w:val="22"/>
          <w:lang w:val="en-US" w:eastAsia="en-US"/>
        </w:rPr>
        <w:t xml:space="preserve">“, - </w:t>
      </w:r>
      <w:proofErr w:type="spellStart"/>
      <w:r w:rsidRPr="00F91DDA">
        <w:rPr>
          <w:rFonts w:cs="Andalus"/>
          <w:sz w:val="22"/>
          <w:szCs w:val="22"/>
          <w:lang w:val="en-US" w:eastAsia="en-US"/>
        </w:rPr>
        <w:t>ნათქვამია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სახალხო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დამცველის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აპარატის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მიერ</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გავრცელებულ</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ინფორმაციაში</w:t>
      </w:r>
      <w:proofErr w:type="spellEnd"/>
      <w:r w:rsidRPr="00F91DDA">
        <w:rPr>
          <w:rFonts w:cs="Andalus"/>
          <w:sz w:val="22"/>
          <w:szCs w:val="22"/>
          <w:lang w:val="en-US" w:eastAsia="en-US"/>
        </w:rPr>
        <w:t>.</w:t>
      </w:r>
      <w:r w:rsidRPr="00F91DDA">
        <w:rPr>
          <w:rFonts w:cs="Andalus"/>
          <w:sz w:val="22"/>
          <w:szCs w:val="22"/>
          <w:lang w:val="en-US" w:eastAsia="en-US"/>
        </w:rPr>
        <w:tab/>
      </w:r>
      <w:proofErr w:type="spellStart"/>
      <w:proofErr w:type="gramStart"/>
      <w:r w:rsidRPr="00F91DDA">
        <w:rPr>
          <w:rFonts w:cs="Andalus"/>
          <w:sz w:val="22"/>
          <w:szCs w:val="22"/>
          <w:lang w:val="en-US" w:eastAsia="en-US"/>
        </w:rPr>
        <w:t>საქართველოს</w:t>
      </w:r>
      <w:proofErr w:type="spellEnd"/>
      <w:proofErr w:type="gramEnd"/>
      <w:r w:rsidRPr="00F91DDA">
        <w:rPr>
          <w:rFonts w:cs="Andalus"/>
          <w:sz w:val="22"/>
          <w:szCs w:val="22"/>
          <w:lang w:val="en-US" w:eastAsia="en-US"/>
        </w:rPr>
        <w:t xml:space="preserve"> </w:t>
      </w:r>
      <w:proofErr w:type="spellStart"/>
      <w:r w:rsidRPr="00F91DDA">
        <w:rPr>
          <w:rFonts w:cs="Andalus"/>
          <w:sz w:val="22"/>
          <w:szCs w:val="22"/>
          <w:lang w:val="en-US" w:eastAsia="en-US"/>
        </w:rPr>
        <w:t>სახალხო</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დამცველის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აპარატი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აგრძელებს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ოჯახში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ძალადობის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მსხვერპლთა</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მომსახურების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დაწესებულებების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შეფასებას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სერვისის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შემდგომი</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დახვეწის</w:t>
      </w:r>
      <w:proofErr w:type="spellEnd"/>
      <w:r w:rsidRPr="00F91DDA">
        <w:rPr>
          <w:rFonts w:cs="Andalus"/>
          <w:sz w:val="22"/>
          <w:szCs w:val="22"/>
          <w:lang w:val="en-US" w:eastAsia="en-US"/>
        </w:rPr>
        <w:t xml:space="preserve"> </w:t>
      </w:r>
      <w:proofErr w:type="spellStart"/>
      <w:r w:rsidRPr="00F91DDA">
        <w:rPr>
          <w:rFonts w:cs="Andalus"/>
          <w:sz w:val="22"/>
          <w:szCs w:val="22"/>
          <w:lang w:val="en-US" w:eastAsia="en-US"/>
        </w:rPr>
        <w:t>მიზნით</w:t>
      </w:r>
      <w:proofErr w:type="spellEnd"/>
      <w:r w:rsidRPr="00F91DDA">
        <w:rPr>
          <w:rFonts w:cs="Andalus"/>
          <w:sz w:val="22"/>
          <w:szCs w:val="22"/>
          <w:lang w:val="en-US" w:eastAsia="en-US"/>
        </w:rPr>
        <w:t>.</w:t>
      </w:r>
    </w:p>
    <w:p w:rsidR="000B6882" w:rsidRPr="007E5F30" w:rsidRDefault="00F91DDA" w:rsidP="000B6882">
      <w:pPr>
        <w:tabs>
          <w:tab w:val="left" w:pos="1690"/>
          <w:tab w:val="left" w:pos="3656"/>
        </w:tabs>
        <w:spacing w:line="276" w:lineRule="auto"/>
        <w:ind w:right="113"/>
        <w:jc w:val="both"/>
        <w:rPr>
          <w:rFonts w:cs="Andalus"/>
          <w:sz w:val="22"/>
          <w:szCs w:val="22"/>
          <w:lang w:val="en-US" w:eastAsia="en-US"/>
        </w:rPr>
      </w:pPr>
      <w:hyperlink r:id="rId15" w:history="1">
        <w:r w:rsidRPr="00105B10">
          <w:rPr>
            <w:rStyle w:val="Hyperlink"/>
            <w:rFonts w:cs="Andalus"/>
            <w:sz w:val="22"/>
            <w:szCs w:val="22"/>
            <w:lang w:val="en-US" w:eastAsia="en-US"/>
          </w:rPr>
          <w:t>http://mediamonitoring.ge/mms/includes/image.php?id=3950870&amp;name=07.10.2016+-+%E1%83%9B%E1%83%94%E1%83%A1%E1%83%98%E1%83%9C%E1%83%AF%E1%83%94%E1%83%A0%E1%8</w:t>
        </w:r>
        <w:r w:rsidRPr="00105B10">
          <w:rPr>
            <w:rStyle w:val="Hyperlink"/>
            <w:rFonts w:cs="Andalus"/>
            <w:sz w:val="22"/>
            <w:szCs w:val="22"/>
            <w:lang w:val="en-US" w:eastAsia="en-US"/>
          </w:rPr>
          <w:t>3%98&amp;p=1&amp;lang=Ge</w:t>
        </w:r>
      </w:hyperlink>
    </w:p>
    <w:sectPr w:rsidR="000B6882" w:rsidRPr="007E5F3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3A" w:rsidRDefault="0020703A" w:rsidP="00FC0538">
      <w:r>
        <w:separator/>
      </w:r>
    </w:p>
  </w:endnote>
  <w:endnote w:type="continuationSeparator" w:id="0">
    <w:p w:rsidR="0020703A" w:rsidRDefault="0020703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3A" w:rsidRDefault="0020703A" w:rsidP="00FC0538">
      <w:r>
        <w:separator/>
      </w:r>
    </w:p>
  </w:footnote>
  <w:footnote w:type="continuationSeparator" w:id="0">
    <w:p w:rsidR="0020703A" w:rsidRDefault="0020703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501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39503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50520" TargetMode="External"/><Relationship Id="rId5" Type="http://schemas.openxmlformats.org/officeDocument/2006/relationships/settings" Target="settings.xml"/><Relationship Id="rId15" Type="http://schemas.openxmlformats.org/officeDocument/2006/relationships/hyperlink" Target="http://mediamonitoring.ge/mms/includes/image.php?id=3950870&amp;name=07.10.2016+-+%E1%83%9B%E1%83%94%E1%83%A1%E1%83%98%E1%83%9C%E1%83%AF%E1%83%94%E1%83%A0%E1%83%98&amp;p=1&amp;lang=Ge" TargetMode="External"/><Relationship Id="rId10" Type="http://schemas.openxmlformats.org/officeDocument/2006/relationships/hyperlink" Target="http://mediamonitoring.ge/mms/includes/video/video.php?id=395021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51221" TargetMode="External"/><Relationship Id="rId14" Type="http://schemas.openxmlformats.org/officeDocument/2006/relationships/hyperlink" Target="http://mediamonitoring.ge/mms/includes/video/video.php?id=3949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CD7E-7C0E-44B7-B5E7-ED60E9C4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141</cp:revision>
  <cp:lastPrinted>2016-06-15T05:49:00Z</cp:lastPrinted>
  <dcterms:created xsi:type="dcterms:W3CDTF">2016-09-05T09:08:00Z</dcterms:created>
  <dcterms:modified xsi:type="dcterms:W3CDTF">2016-10-07T08:51:00Z</dcterms:modified>
  <cp:contentStatus/>
</cp:coreProperties>
</file>