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C4" w:rsidRPr="00F94DA6" w:rsidRDefault="00CF6BC4" w:rsidP="00F94DA6">
      <w:pPr>
        <w:pStyle w:val="a3"/>
        <w:numPr>
          <w:ilvl w:val="0"/>
          <w:numId w:val="2"/>
        </w:numPr>
        <w:spacing w:after="0"/>
        <w:jc w:val="both"/>
        <w:rPr>
          <w:rFonts w:ascii="Sylfaen" w:hAnsi="Sylfaen"/>
          <w:b/>
          <w:lang w:val="ka-GE"/>
        </w:rPr>
      </w:pPr>
      <w:proofErr w:type="spellStart"/>
      <w:proofErr w:type="gramStart"/>
      <w:r w:rsidRPr="00F94DA6">
        <w:rPr>
          <w:rFonts w:ascii="Sylfaen" w:hAnsi="Sylfaen" w:cs="Sylfaen"/>
          <w:b/>
        </w:rPr>
        <w:t>ამჟამად</w:t>
      </w:r>
      <w:proofErr w:type="spellEnd"/>
      <w:proofErr w:type="gramEnd"/>
      <w:r w:rsidRPr="00F94DA6">
        <w:rPr>
          <w:b/>
        </w:rPr>
        <w:t xml:space="preserve"> </w:t>
      </w:r>
      <w:proofErr w:type="spellStart"/>
      <w:r w:rsidRPr="00F94DA6">
        <w:rPr>
          <w:rFonts w:ascii="Sylfaen" w:hAnsi="Sylfaen" w:cs="Sylfaen"/>
          <w:b/>
        </w:rPr>
        <w:t>სსდ</w:t>
      </w:r>
      <w:proofErr w:type="spellEnd"/>
      <w:r w:rsidRPr="00F94DA6">
        <w:rPr>
          <w:b/>
        </w:rPr>
        <w:t xml:space="preserve"> </w:t>
      </w:r>
      <w:proofErr w:type="spellStart"/>
      <w:r w:rsidRPr="00F94DA6">
        <w:rPr>
          <w:rFonts w:ascii="Sylfaen" w:hAnsi="Sylfaen" w:cs="Sylfaen"/>
          <w:b/>
        </w:rPr>
        <w:t>ცენტრის</w:t>
      </w:r>
      <w:proofErr w:type="spellEnd"/>
      <w:r w:rsidRPr="00F94DA6">
        <w:rPr>
          <w:b/>
        </w:rPr>
        <w:t xml:space="preserve"> </w:t>
      </w:r>
      <w:proofErr w:type="spellStart"/>
      <w:r w:rsidRPr="00F94DA6">
        <w:rPr>
          <w:rFonts w:ascii="Sylfaen" w:hAnsi="Sylfaen" w:cs="Sylfaen"/>
          <w:b/>
        </w:rPr>
        <w:t>ადმინისტრაციული</w:t>
      </w:r>
      <w:proofErr w:type="spellEnd"/>
      <w:r w:rsidRPr="00F94DA6">
        <w:rPr>
          <w:b/>
        </w:rPr>
        <w:t xml:space="preserve"> </w:t>
      </w:r>
      <w:proofErr w:type="spellStart"/>
      <w:r w:rsidRPr="00F94DA6">
        <w:rPr>
          <w:rFonts w:ascii="Sylfaen" w:hAnsi="Sylfaen" w:cs="Sylfaen"/>
          <w:b/>
        </w:rPr>
        <w:t>დეპარტამენტის</w:t>
      </w:r>
      <w:proofErr w:type="spellEnd"/>
      <w:r w:rsidRPr="00F94DA6">
        <w:rPr>
          <w:b/>
        </w:rPr>
        <w:t xml:space="preserve"> </w:t>
      </w:r>
      <w:proofErr w:type="spellStart"/>
      <w:r w:rsidRPr="00F94DA6">
        <w:rPr>
          <w:rFonts w:ascii="Sylfaen" w:hAnsi="Sylfaen" w:cs="Sylfaen"/>
          <w:b/>
        </w:rPr>
        <w:t>ადამიანური</w:t>
      </w:r>
      <w:proofErr w:type="spellEnd"/>
      <w:r w:rsidRPr="00F94DA6">
        <w:rPr>
          <w:b/>
        </w:rPr>
        <w:t xml:space="preserve"> </w:t>
      </w:r>
      <w:proofErr w:type="spellStart"/>
      <w:r w:rsidRPr="00F94DA6">
        <w:rPr>
          <w:rFonts w:ascii="Sylfaen" w:hAnsi="Sylfaen" w:cs="Sylfaen"/>
          <w:b/>
        </w:rPr>
        <w:t>რესურსებისა</w:t>
      </w:r>
      <w:proofErr w:type="spellEnd"/>
      <w:r w:rsidRPr="00F94DA6">
        <w:rPr>
          <w:b/>
        </w:rPr>
        <w:t xml:space="preserve"> </w:t>
      </w:r>
      <w:proofErr w:type="spellStart"/>
      <w:r w:rsidRPr="00F94DA6">
        <w:rPr>
          <w:rFonts w:ascii="Sylfaen" w:hAnsi="Sylfaen" w:cs="Sylfaen"/>
          <w:b/>
        </w:rPr>
        <w:t>და</w:t>
      </w:r>
      <w:proofErr w:type="spellEnd"/>
      <w:r w:rsidRPr="00F94DA6">
        <w:rPr>
          <w:b/>
        </w:rPr>
        <w:t xml:space="preserve"> </w:t>
      </w:r>
      <w:proofErr w:type="spellStart"/>
      <w:r w:rsidRPr="00F94DA6">
        <w:rPr>
          <w:rFonts w:ascii="Sylfaen" w:hAnsi="Sylfaen" w:cs="Sylfaen"/>
          <w:b/>
        </w:rPr>
        <w:t>საქმისწარმოების</w:t>
      </w:r>
      <w:proofErr w:type="spellEnd"/>
      <w:r w:rsidRPr="00F94DA6">
        <w:rPr>
          <w:b/>
        </w:rPr>
        <w:t xml:space="preserve"> </w:t>
      </w:r>
      <w:proofErr w:type="spellStart"/>
      <w:r w:rsidRPr="00F94DA6">
        <w:rPr>
          <w:rFonts w:ascii="Sylfaen" w:hAnsi="Sylfaen" w:cs="Sylfaen"/>
          <w:b/>
        </w:rPr>
        <w:t>სამმართველოში</w:t>
      </w:r>
      <w:proofErr w:type="spellEnd"/>
      <w:r w:rsidRPr="00F94DA6">
        <w:rPr>
          <w:b/>
        </w:rPr>
        <w:t xml:space="preserve"> </w:t>
      </w:r>
      <w:proofErr w:type="spellStart"/>
      <w:r w:rsidRPr="00F94DA6">
        <w:rPr>
          <w:rFonts w:ascii="Sylfaen" w:hAnsi="Sylfaen" w:cs="Sylfaen"/>
          <w:b/>
        </w:rPr>
        <w:t>სულ</w:t>
      </w:r>
      <w:proofErr w:type="spellEnd"/>
      <w:r w:rsidRPr="00F94DA6">
        <w:rPr>
          <w:b/>
        </w:rPr>
        <w:t xml:space="preserve"> </w:t>
      </w:r>
      <w:proofErr w:type="spellStart"/>
      <w:r w:rsidRPr="00F94DA6">
        <w:rPr>
          <w:rFonts w:ascii="Sylfaen" w:hAnsi="Sylfaen" w:cs="Sylfaen"/>
          <w:b/>
        </w:rPr>
        <w:t>ოთხი</w:t>
      </w:r>
      <w:proofErr w:type="spellEnd"/>
      <w:r w:rsidRPr="00F94DA6">
        <w:rPr>
          <w:b/>
        </w:rPr>
        <w:t xml:space="preserve"> </w:t>
      </w:r>
      <w:proofErr w:type="spellStart"/>
      <w:r w:rsidRPr="00F94DA6">
        <w:rPr>
          <w:rFonts w:ascii="Sylfaen" w:hAnsi="Sylfaen" w:cs="Sylfaen"/>
          <w:b/>
        </w:rPr>
        <w:t>თანამშრომელია</w:t>
      </w:r>
      <w:proofErr w:type="spellEnd"/>
      <w:r w:rsidR="00274941" w:rsidRPr="00F94DA6">
        <w:rPr>
          <w:rFonts w:ascii="Sylfaen" w:hAnsi="Sylfaen" w:cs="Sylfaen"/>
          <w:b/>
          <w:lang w:val="ka-GE"/>
        </w:rPr>
        <w:t>:</w:t>
      </w:r>
      <w:r w:rsidRPr="00F94DA6">
        <w:rPr>
          <w:b/>
        </w:rPr>
        <w:t xml:space="preserve">  </w:t>
      </w:r>
      <w:proofErr w:type="spellStart"/>
      <w:r w:rsidRPr="00F94DA6">
        <w:rPr>
          <w:rFonts w:ascii="Sylfaen" w:hAnsi="Sylfaen" w:cs="Sylfaen"/>
          <w:b/>
        </w:rPr>
        <w:t>აქედან</w:t>
      </w:r>
      <w:proofErr w:type="spellEnd"/>
      <w:r w:rsidRPr="00F94DA6">
        <w:rPr>
          <w:b/>
        </w:rPr>
        <w:t xml:space="preserve"> </w:t>
      </w:r>
      <w:proofErr w:type="spellStart"/>
      <w:r w:rsidRPr="00F94DA6">
        <w:rPr>
          <w:rFonts w:ascii="Sylfaen" w:hAnsi="Sylfaen" w:cs="Sylfaen"/>
          <w:b/>
        </w:rPr>
        <w:t>ერთი</w:t>
      </w:r>
      <w:proofErr w:type="spellEnd"/>
      <w:r w:rsidRPr="00F94DA6">
        <w:rPr>
          <w:b/>
        </w:rPr>
        <w:t xml:space="preserve"> </w:t>
      </w:r>
      <w:proofErr w:type="spellStart"/>
      <w:r w:rsidRPr="00F94DA6">
        <w:rPr>
          <w:rFonts w:ascii="Sylfaen" w:hAnsi="Sylfaen" w:cs="Sylfaen"/>
          <w:b/>
        </w:rPr>
        <w:t>უფროსი</w:t>
      </w:r>
      <w:proofErr w:type="spellEnd"/>
      <w:r w:rsidR="006072DA" w:rsidRPr="00F94DA6">
        <w:rPr>
          <w:rFonts w:ascii="Sylfaen" w:hAnsi="Sylfaen" w:cs="Sylfaen"/>
          <w:b/>
          <w:lang w:val="ka-GE"/>
        </w:rPr>
        <w:t>,</w:t>
      </w:r>
      <w:r w:rsidRPr="00F94DA6">
        <w:rPr>
          <w:b/>
        </w:rPr>
        <w:t xml:space="preserve"> </w:t>
      </w:r>
      <w:proofErr w:type="spellStart"/>
      <w:r w:rsidRPr="00F94DA6">
        <w:rPr>
          <w:rFonts w:ascii="Sylfaen" w:hAnsi="Sylfaen" w:cs="Sylfaen"/>
          <w:b/>
        </w:rPr>
        <w:t>ერთი</w:t>
      </w:r>
      <w:proofErr w:type="spellEnd"/>
      <w:r w:rsidRPr="00F94DA6">
        <w:rPr>
          <w:b/>
        </w:rPr>
        <w:t xml:space="preserve"> </w:t>
      </w:r>
      <w:proofErr w:type="spellStart"/>
      <w:r w:rsidRPr="00F94DA6">
        <w:rPr>
          <w:rFonts w:ascii="Sylfaen" w:hAnsi="Sylfaen" w:cs="Sylfaen"/>
          <w:b/>
        </w:rPr>
        <w:t>საქმისწარმოებელი</w:t>
      </w:r>
      <w:proofErr w:type="spellEnd"/>
      <w:r w:rsidRPr="00F94DA6">
        <w:rPr>
          <w:b/>
        </w:rPr>
        <w:t xml:space="preserve"> </w:t>
      </w:r>
      <w:proofErr w:type="spellStart"/>
      <w:r w:rsidRPr="00F94DA6">
        <w:rPr>
          <w:rFonts w:ascii="Sylfaen" w:hAnsi="Sylfaen" w:cs="Sylfaen"/>
          <w:b/>
        </w:rPr>
        <w:t>და</w:t>
      </w:r>
      <w:proofErr w:type="spellEnd"/>
      <w:r w:rsidRPr="00F94DA6">
        <w:rPr>
          <w:b/>
        </w:rPr>
        <w:t xml:space="preserve"> 2 </w:t>
      </w:r>
      <w:proofErr w:type="spellStart"/>
      <w:r w:rsidRPr="00F94DA6">
        <w:rPr>
          <w:rFonts w:ascii="Sylfaen" w:hAnsi="Sylfaen" w:cs="Sylfaen"/>
          <w:b/>
        </w:rPr>
        <w:t>კადრების</w:t>
      </w:r>
      <w:proofErr w:type="spellEnd"/>
      <w:r w:rsidRPr="00F94DA6">
        <w:rPr>
          <w:b/>
        </w:rPr>
        <w:t xml:space="preserve"> </w:t>
      </w:r>
      <w:proofErr w:type="spellStart"/>
      <w:r w:rsidRPr="00F94DA6">
        <w:rPr>
          <w:rFonts w:ascii="Sylfaen" w:hAnsi="Sylfaen" w:cs="Sylfaen"/>
          <w:b/>
        </w:rPr>
        <w:t>თანამშრომელი</w:t>
      </w:r>
      <w:proofErr w:type="spellEnd"/>
      <w:r w:rsidR="004B68B0" w:rsidRPr="00F94DA6">
        <w:rPr>
          <w:rFonts w:ascii="Sylfaen" w:hAnsi="Sylfaen" w:cs="Sylfaen"/>
          <w:b/>
          <w:lang w:val="ka-GE"/>
        </w:rPr>
        <w:t>.</w:t>
      </w:r>
      <w:r w:rsidR="004B68B0" w:rsidRPr="00F94DA6">
        <w:rPr>
          <w:rFonts w:ascii="Sylfaen" w:hAnsi="Sylfaen"/>
          <w:b/>
          <w:lang w:val="ka-GE"/>
        </w:rPr>
        <w:t xml:space="preserve"> ვაკანტურია </w:t>
      </w:r>
      <w:r w:rsidR="00F94DA6">
        <w:rPr>
          <w:rFonts w:ascii="Sylfaen" w:hAnsi="Sylfaen"/>
          <w:b/>
          <w:lang w:val="ka-GE"/>
        </w:rPr>
        <w:t>ერთი</w:t>
      </w:r>
      <w:bookmarkStart w:id="0" w:name="_GoBack"/>
      <w:bookmarkEnd w:id="0"/>
      <w:r w:rsidR="004B68B0" w:rsidRPr="00F94DA6">
        <w:rPr>
          <w:rFonts w:ascii="Sylfaen" w:hAnsi="Sylfaen"/>
          <w:b/>
          <w:lang w:val="ka-GE"/>
        </w:rPr>
        <w:t xml:space="preserve"> თანამშრომლის შტატი</w:t>
      </w:r>
      <w:r w:rsidR="006742BD" w:rsidRPr="00F94DA6">
        <w:rPr>
          <w:rFonts w:ascii="Sylfaen" w:hAnsi="Sylfaen"/>
          <w:b/>
          <w:lang w:val="ka-GE"/>
        </w:rPr>
        <w:t>,</w:t>
      </w:r>
      <w:r w:rsidR="001423D5" w:rsidRPr="00F94DA6">
        <w:rPr>
          <w:rFonts w:ascii="Sylfaen" w:hAnsi="Sylfaen"/>
          <w:b/>
          <w:lang w:val="ka-GE"/>
        </w:rPr>
        <w:t xml:space="preserve"> რომელიც პირადი </w:t>
      </w:r>
      <w:r w:rsidR="006742BD" w:rsidRPr="00F94DA6">
        <w:rPr>
          <w:rFonts w:ascii="Sylfaen" w:hAnsi="Sylfaen"/>
          <w:b/>
          <w:lang w:val="ka-GE"/>
        </w:rPr>
        <w:t>განცხადების საფუძველზე</w:t>
      </w:r>
      <w:r w:rsidR="001423D5" w:rsidRPr="00F94DA6">
        <w:rPr>
          <w:rFonts w:ascii="Sylfaen" w:hAnsi="Sylfaen"/>
          <w:b/>
          <w:lang w:val="ka-GE"/>
        </w:rPr>
        <w:t xml:space="preserve"> გათავისუფლდა</w:t>
      </w:r>
      <w:r w:rsidR="004B68B0" w:rsidRPr="00F94DA6">
        <w:rPr>
          <w:rFonts w:ascii="Sylfaen" w:hAnsi="Sylfaen"/>
          <w:b/>
          <w:lang w:val="ka-GE"/>
        </w:rPr>
        <w:t>.</w:t>
      </w:r>
    </w:p>
    <w:p w:rsidR="00CF6BC4" w:rsidRPr="00F94DA6" w:rsidRDefault="00CF6BC4" w:rsidP="00F94DA6">
      <w:pPr>
        <w:spacing w:after="0"/>
        <w:jc w:val="both"/>
        <w:rPr>
          <w:rFonts w:ascii="Sylfaen" w:hAnsi="Sylfaen"/>
          <w:lang w:val="ka-GE"/>
        </w:rPr>
      </w:pPr>
      <w:r w:rsidRPr="00F94DA6">
        <w:rPr>
          <w:rFonts w:ascii="Sylfaen" w:hAnsi="Sylfaen"/>
          <w:lang w:val="ka-GE"/>
        </w:rPr>
        <w:t>ყოველდღიურად სამმართველოში მეილით შემოდის 30-40 შვებულების განცხადება</w:t>
      </w:r>
      <w:r w:rsidR="006919DE" w:rsidRPr="00F94DA6">
        <w:rPr>
          <w:rFonts w:ascii="Sylfaen" w:hAnsi="Sylfaen"/>
          <w:lang w:val="ka-GE"/>
        </w:rPr>
        <w:t>,</w:t>
      </w:r>
      <w:r w:rsidRPr="00F94DA6">
        <w:rPr>
          <w:rFonts w:ascii="Sylfaen" w:hAnsi="Sylfaen"/>
          <w:lang w:val="ka-GE"/>
        </w:rPr>
        <w:t xml:space="preserve"> 10-15 ცნობის </w:t>
      </w:r>
      <w:r w:rsidR="006919DE" w:rsidRPr="00F94DA6">
        <w:rPr>
          <w:rFonts w:ascii="Sylfaen" w:hAnsi="Sylfaen"/>
          <w:lang w:val="ka-GE"/>
        </w:rPr>
        <w:t xml:space="preserve"> და 5 ბიულეტენის მოთხოვნა.</w:t>
      </w:r>
      <w:r w:rsidRPr="00F94DA6">
        <w:rPr>
          <w:rFonts w:ascii="Sylfaen" w:hAnsi="Sylfaen"/>
          <w:lang w:val="ka-GE"/>
        </w:rPr>
        <w:t xml:space="preserve"> ხდება მათი ამობეჭვდა, საკანცელარიო ნომრის მინიჭება, დასკანერება და დოკუმენტბრუნვის ელექტრონულ სისტემაში მათი დოკუმენტად შექმნა. ამ განაცხადების გადამოწმება, მათ საფუძველზე ბრძანების პროექტების შექმნა, გადამოწმება და ხელმოსაწერად ვიზირება</w:t>
      </w:r>
      <w:r w:rsidR="006919DE" w:rsidRPr="00F94DA6">
        <w:rPr>
          <w:rFonts w:ascii="Sylfaen" w:hAnsi="Sylfaen"/>
          <w:lang w:val="ka-GE"/>
        </w:rPr>
        <w:t>, ბრძანების ამობეჭვდა დამოწმება, დასკანერება და მეილზე გადაგზავნა. ყოველივე ამაზე რეესტრის შექმნა.</w:t>
      </w:r>
    </w:p>
    <w:p w:rsidR="004B68B0" w:rsidRPr="00F94DA6" w:rsidRDefault="004B68B0" w:rsidP="00F94DA6">
      <w:pPr>
        <w:spacing w:after="0"/>
        <w:jc w:val="both"/>
        <w:rPr>
          <w:rFonts w:ascii="Sylfaen" w:hAnsi="Sylfaen"/>
          <w:lang w:val="ka-GE"/>
        </w:rPr>
      </w:pPr>
      <w:r w:rsidRPr="00F94DA6">
        <w:rPr>
          <w:rFonts w:ascii="Sylfaen" w:hAnsi="Sylfaen"/>
          <w:lang w:val="ka-GE"/>
        </w:rPr>
        <w:t xml:space="preserve">ცენტრალური აპარატის ტაბელელის წარმოება. 65 რაიონიდან 2600 თანამშრომლის ტაბელების მიღება. </w:t>
      </w:r>
      <w:r w:rsidR="00921D12" w:rsidRPr="00F94DA6">
        <w:rPr>
          <w:rFonts w:ascii="Sylfaen" w:hAnsi="Sylfaen"/>
          <w:lang w:val="ka-GE"/>
        </w:rPr>
        <w:t xml:space="preserve">მორიგეობების </w:t>
      </w:r>
      <w:r w:rsidRPr="00F94DA6">
        <w:rPr>
          <w:rFonts w:ascii="Sylfaen" w:hAnsi="Sylfaen"/>
          <w:lang w:val="ka-GE"/>
        </w:rPr>
        <w:t xml:space="preserve"> </w:t>
      </w:r>
      <w:r w:rsidR="001423D5" w:rsidRPr="00F94DA6">
        <w:rPr>
          <w:rFonts w:ascii="Sylfaen" w:hAnsi="Sylfaen"/>
          <w:lang w:val="ka-GE"/>
        </w:rPr>
        <w:t xml:space="preserve">შვებულების, ბიულეტენების, </w:t>
      </w:r>
      <w:r w:rsidR="00921D12" w:rsidRPr="00F94DA6">
        <w:rPr>
          <w:rFonts w:ascii="Sylfaen" w:hAnsi="Sylfaen"/>
          <w:lang w:val="ka-GE"/>
        </w:rPr>
        <w:t>დი</w:t>
      </w:r>
      <w:r w:rsidR="001423D5" w:rsidRPr="00F94DA6">
        <w:rPr>
          <w:rFonts w:ascii="Sylfaen" w:hAnsi="Sylfaen"/>
          <w:lang w:val="ka-GE"/>
        </w:rPr>
        <w:t>სციპლინარული სახდელების რეესტრთან დადარება</w:t>
      </w:r>
      <w:r w:rsidR="00921D12" w:rsidRPr="00F94DA6">
        <w:rPr>
          <w:rFonts w:ascii="Sylfaen" w:hAnsi="Sylfaen"/>
          <w:lang w:val="ka-GE"/>
        </w:rPr>
        <w:t>. რის გარეშეც შეუძლებელია თანამშრომელთათვის შრომის ანაზღაურების დარიცხვა.</w:t>
      </w:r>
    </w:p>
    <w:p w:rsidR="00274941" w:rsidRPr="00F94DA6" w:rsidRDefault="00CF6BC4" w:rsidP="00F94DA6">
      <w:pPr>
        <w:spacing w:after="0"/>
        <w:jc w:val="both"/>
        <w:rPr>
          <w:rFonts w:ascii="Sylfaen" w:hAnsi="Sylfaen"/>
          <w:lang w:val="ka-GE"/>
        </w:rPr>
      </w:pPr>
      <w:r w:rsidRPr="00F94DA6">
        <w:rPr>
          <w:rFonts w:ascii="Sylfaen" w:hAnsi="Sylfaen"/>
          <w:lang w:val="ka-GE"/>
        </w:rPr>
        <w:t xml:space="preserve">ყოველდრიურად 4-5 თანამშრომლის და მოქალაქის განცხადების </w:t>
      </w:r>
      <w:r w:rsidR="006919DE" w:rsidRPr="00F94DA6">
        <w:rPr>
          <w:rFonts w:ascii="Sylfaen" w:hAnsi="Sylfaen"/>
          <w:lang w:val="ka-GE"/>
        </w:rPr>
        <w:t xml:space="preserve">მეილზე </w:t>
      </w:r>
      <w:r w:rsidRPr="00F94DA6">
        <w:rPr>
          <w:rFonts w:ascii="Sylfaen" w:hAnsi="Sylfaen"/>
          <w:lang w:val="ka-GE"/>
        </w:rPr>
        <w:t>მიღება</w:t>
      </w:r>
      <w:r w:rsidR="00274941" w:rsidRPr="00F94DA6">
        <w:rPr>
          <w:rFonts w:ascii="Sylfaen" w:hAnsi="Sylfaen"/>
          <w:lang w:val="ka-GE"/>
        </w:rPr>
        <w:t>,</w:t>
      </w:r>
      <w:r w:rsidRPr="00F94DA6">
        <w:rPr>
          <w:rFonts w:ascii="Sylfaen" w:hAnsi="Sylfaen"/>
          <w:lang w:val="ka-GE"/>
        </w:rPr>
        <w:t xml:space="preserve"> სამსახურში </w:t>
      </w:r>
      <w:r w:rsidR="006919DE" w:rsidRPr="00F94DA6">
        <w:rPr>
          <w:rFonts w:ascii="Sylfaen" w:hAnsi="Sylfaen"/>
          <w:lang w:val="ka-GE"/>
        </w:rPr>
        <w:t>დ</w:t>
      </w:r>
      <w:r w:rsidRPr="00F94DA6">
        <w:rPr>
          <w:rFonts w:ascii="Sylfaen" w:hAnsi="Sylfaen"/>
          <w:lang w:val="ka-GE"/>
        </w:rPr>
        <w:t>ანიშვნა/გათავისუფლების შესახებ.</w:t>
      </w:r>
      <w:r w:rsidR="006919DE" w:rsidRPr="00F94DA6">
        <w:rPr>
          <w:rFonts w:ascii="Sylfaen" w:hAnsi="Sylfaen"/>
          <w:lang w:val="ka-GE"/>
        </w:rPr>
        <w:t xml:space="preserve"> მათი ამობეჭვდა, საკანცელარიო ნომრის მინიჭება, დასკანერება და დოკუმენტბრუნვის ელექტრონულ სისტემაში მათი დოკუმენტად შექმნა</w:t>
      </w:r>
      <w:r w:rsidR="00134ED5" w:rsidRPr="00F94DA6">
        <w:rPr>
          <w:rFonts w:ascii="Sylfaen" w:hAnsi="Sylfaen"/>
          <w:lang w:val="ka-GE"/>
        </w:rPr>
        <w:t>.</w:t>
      </w:r>
      <w:r w:rsidR="006919DE" w:rsidRPr="00F94DA6">
        <w:rPr>
          <w:rFonts w:ascii="Sylfaen" w:hAnsi="Sylfaen"/>
          <w:lang w:val="ka-GE"/>
        </w:rPr>
        <w:t xml:space="preserve"> </w:t>
      </w:r>
      <w:r w:rsidRPr="00F94DA6">
        <w:rPr>
          <w:rFonts w:ascii="Sylfaen" w:hAnsi="Sylfaen"/>
          <w:lang w:val="ka-GE"/>
        </w:rPr>
        <w:t xml:space="preserve"> მათზე </w:t>
      </w:r>
      <w:r w:rsidR="006919DE" w:rsidRPr="00F94DA6">
        <w:rPr>
          <w:rFonts w:ascii="Sylfaen" w:hAnsi="Sylfaen"/>
          <w:lang w:val="ka-GE"/>
        </w:rPr>
        <w:t>შ</w:t>
      </w:r>
      <w:r w:rsidRPr="00F94DA6">
        <w:rPr>
          <w:rFonts w:ascii="Sylfaen" w:hAnsi="Sylfaen"/>
          <w:lang w:val="ka-GE"/>
        </w:rPr>
        <w:t>ეთანხმების მომზადება. შე</w:t>
      </w:r>
      <w:r w:rsidR="006919DE" w:rsidRPr="00F94DA6">
        <w:rPr>
          <w:rFonts w:ascii="Sylfaen" w:hAnsi="Sylfaen"/>
          <w:lang w:val="ka-GE"/>
        </w:rPr>
        <w:t>თ</w:t>
      </w:r>
      <w:r w:rsidRPr="00F94DA6">
        <w:rPr>
          <w:rFonts w:ascii="Sylfaen" w:hAnsi="Sylfaen"/>
          <w:lang w:val="ka-GE"/>
        </w:rPr>
        <w:t>ანხმების შემდეგ ბრძანების პროექტის მომზადება, გადამოწმება</w:t>
      </w:r>
      <w:r w:rsidR="006919DE" w:rsidRPr="00F94DA6">
        <w:rPr>
          <w:rFonts w:ascii="Sylfaen" w:hAnsi="Sylfaen"/>
          <w:lang w:val="ka-GE"/>
        </w:rPr>
        <w:t xml:space="preserve"> და ხელმოსაწერად ვიზირება. მათზე ხელშეკრულების მომზადება</w:t>
      </w:r>
      <w:r w:rsidR="00134ED5" w:rsidRPr="00F94DA6">
        <w:rPr>
          <w:rFonts w:ascii="Sylfaen" w:hAnsi="Sylfaen"/>
          <w:lang w:val="ka-GE"/>
        </w:rPr>
        <w:t xml:space="preserve"> და რაიონებში მეილით და ფოსტით გადაგზავნა. </w:t>
      </w:r>
    </w:p>
    <w:p w:rsidR="00CF6BC4" w:rsidRPr="00F94DA6" w:rsidRDefault="00134ED5" w:rsidP="00F94DA6">
      <w:pPr>
        <w:spacing w:after="0"/>
        <w:jc w:val="both"/>
        <w:rPr>
          <w:rFonts w:ascii="Sylfaen" w:hAnsi="Sylfaen"/>
          <w:lang w:val="ka-GE"/>
        </w:rPr>
      </w:pPr>
      <w:r w:rsidRPr="00F94DA6">
        <w:rPr>
          <w:rFonts w:ascii="Sylfaen" w:hAnsi="Sylfaen"/>
          <w:lang w:val="ka-GE"/>
        </w:rPr>
        <w:t>პირადი საქმეების შექმნა და მოწესრიგება.</w:t>
      </w:r>
      <w:r w:rsidR="006919DE" w:rsidRPr="00F94DA6">
        <w:rPr>
          <w:rFonts w:ascii="Sylfaen" w:hAnsi="Sylfaen"/>
          <w:lang w:val="ka-GE"/>
        </w:rPr>
        <w:t xml:space="preserve"> </w:t>
      </w:r>
    </w:p>
    <w:p w:rsidR="006072DA" w:rsidRPr="00F94DA6" w:rsidRDefault="006072DA" w:rsidP="00F94DA6">
      <w:pPr>
        <w:spacing w:after="0"/>
        <w:jc w:val="both"/>
        <w:rPr>
          <w:rFonts w:ascii="Sylfaen" w:hAnsi="Sylfaen"/>
          <w:lang w:val="ka-GE"/>
        </w:rPr>
      </w:pPr>
      <w:r w:rsidRPr="00F94DA6">
        <w:rPr>
          <w:rFonts w:ascii="Sylfaen" w:hAnsi="Sylfaen"/>
          <w:lang w:val="ka-GE"/>
        </w:rPr>
        <w:t>შტატგარეშე თანამშრომლებზე ვადის გაგრძელებაზე ბრძანებების მომზადება.</w:t>
      </w:r>
    </w:p>
    <w:p w:rsidR="00134ED5" w:rsidRPr="00F94DA6" w:rsidRDefault="00134ED5" w:rsidP="00F94DA6">
      <w:pPr>
        <w:spacing w:after="0"/>
        <w:jc w:val="both"/>
        <w:rPr>
          <w:rFonts w:ascii="Sylfaen" w:hAnsi="Sylfaen"/>
          <w:lang w:val="ka-GE"/>
        </w:rPr>
      </w:pPr>
      <w:r w:rsidRPr="00F94DA6">
        <w:rPr>
          <w:rFonts w:ascii="Sylfaen" w:hAnsi="Sylfaen"/>
          <w:lang w:val="ka-GE"/>
        </w:rPr>
        <w:t>2800 თანამშრომელზე რეესტრების შექმნა.</w:t>
      </w:r>
    </w:p>
    <w:p w:rsidR="00134ED5" w:rsidRPr="00F94DA6" w:rsidRDefault="00134ED5" w:rsidP="00F94DA6">
      <w:pPr>
        <w:spacing w:after="0"/>
        <w:jc w:val="both"/>
        <w:rPr>
          <w:rFonts w:ascii="Sylfaen" w:hAnsi="Sylfaen"/>
          <w:lang w:val="ka-GE"/>
        </w:rPr>
      </w:pPr>
      <w:r w:rsidRPr="00F94DA6">
        <w:rPr>
          <w:rFonts w:ascii="Sylfaen" w:hAnsi="Sylfaen"/>
          <w:lang w:val="ka-GE"/>
        </w:rPr>
        <w:t>მივლინებების, დისციპლინური პასუხისმგებლობის ზომების დაკისრების შესახებ, წახალისების შესახებ, ბრძანებების მომზადება.</w:t>
      </w:r>
    </w:p>
    <w:p w:rsidR="00134ED5" w:rsidRPr="00F94DA6" w:rsidRDefault="00134ED5" w:rsidP="00F94DA6">
      <w:pPr>
        <w:spacing w:after="0"/>
        <w:jc w:val="both"/>
        <w:rPr>
          <w:rFonts w:ascii="Sylfaen" w:hAnsi="Sylfaen"/>
          <w:lang w:val="ka-GE"/>
        </w:rPr>
      </w:pPr>
      <w:r w:rsidRPr="00F94DA6">
        <w:rPr>
          <w:rFonts w:ascii="Sylfaen" w:hAnsi="Sylfaen"/>
          <w:lang w:val="ka-GE"/>
        </w:rPr>
        <w:t>მაღალმთიან რაიონებში მცხოვრები თანამშრომლებისათვის საგადასახადო შეღავათებზე საბუთების მოთხოვნა, მათი მიღება, რეესტრების შექმნა.</w:t>
      </w:r>
    </w:p>
    <w:p w:rsidR="006072DA" w:rsidRPr="00F94DA6" w:rsidRDefault="006072DA" w:rsidP="00F94DA6">
      <w:pPr>
        <w:spacing w:after="0"/>
        <w:jc w:val="both"/>
        <w:rPr>
          <w:rFonts w:ascii="Sylfaen" w:hAnsi="Sylfaen"/>
          <w:lang w:val="ka-GE"/>
        </w:rPr>
      </w:pPr>
      <w:r w:rsidRPr="00F94DA6">
        <w:rPr>
          <w:rFonts w:ascii="Sylfaen" w:hAnsi="Sylfaen"/>
          <w:lang w:val="ka-GE"/>
        </w:rPr>
        <w:t xml:space="preserve">HR მოდულის ელექტრონულ სისტემაში შესატანია ყველა 2800 თანამშრომლის დანიშვნის/გათავისუფლების ბრძანების, სამუშაო აღწერილობის,  დისციპლინური პასუხისმგებლობის ზომების დაკისრების,  წახალისების და პირადი მონაცემები. </w:t>
      </w:r>
    </w:p>
    <w:p w:rsidR="006072DA" w:rsidRPr="00F94DA6" w:rsidRDefault="006072DA" w:rsidP="00F94DA6">
      <w:pPr>
        <w:spacing w:after="0"/>
        <w:jc w:val="both"/>
        <w:rPr>
          <w:rFonts w:ascii="Sylfaen" w:hAnsi="Sylfaen"/>
          <w:lang w:val="ka-GE"/>
        </w:rPr>
      </w:pPr>
      <w:r w:rsidRPr="00F94DA6">
        <w:rPr>
          <w:rFonts w:ascii="Sylfaen" w:hAnsi="Sylfaen"/>
          <w:lang w:val="ka-GE"/>
        </w:rPr>
        <w:t>დოკუმენტბრუნვის ელექტრონულ სისტემაზე გადასასვლელად ყველა რაიონის თანამშრომლების სწავლება.</w:t>
      </w:r>
    </w:p>
    <w:p w:rsidR="006072DA" w:rsidRPr="00F94DA6" w:rsidRDefault="006072DA" w:rsidP="00F94DA6">
      <w:pPr>
        <w:spacing w:after="0"/>
        <w:jc w:val="both"/>
        <w:rPr>
          <w:rFonts w:ascii="Sylfaen" w:hAnsi="Sylfaen"/>
          <w:lang w:val="ka-GE"/>
        </w:rPr>
      </w:pPr>
      <w:r w:rsidRPr="00F94DA6">
        <w:rPr>
          <w:rFonts w:ascii="Sylfaen" w:hAnsi="Sylfaen"/>
          <w:lang w:val="ka-GE"/>
        </w:rPr>
        <w:t>მოქალაქეთა და ორგანიზაციის წერილებზე პასუხის მომზადება და გაგზავნა.</w:t>
      </w:r>
    </w:p>
    <w:p w:rsidR="006072DA" w:rsidRDefault="006072DA" w:rsidP="00F94DA6">
      <w:pPr>
        <w:spacing w:after="0"/>
        <w:jc w:val="both"/>
        <w:rPr>
          <w:rFonts w:ascii="Sylfaen" w:hAnsi="Sylfaen"/>
          <w:lang w:val="ka-GE"/>
        </w:rPr>
      </w:pPr>
      <w:r w:rsidRPr="00F94DA6">
        <w:rPr>
          <w:rFonts w:ascii="Sylfaen" w:hAnsi="Sylfaen"/>
          <w:lang w:val="ka-GE"/>
        </w:rPr>
        <w:t>მიმდინარე დავალებების შესრულება.</w:t>
      </w:r>
    </w:p>
    <w:p w:rsidR="00F94DA6" w:rsidRDefault="00F94DA6" w:rsidP="00F94DA6">
      <w:pPr>
        <w:spacing w:after="0"/>
        <w:jc w:val="both"/>
        <w:rPr>
          <w:rFonts w:ascii="Sylfaen" w:hAnsi="Sylfaen"/>
          <w:lang w:val="ka-GE"/>
        </w:rPr>
      </w:pPr>
    </w:p>
    <w:p w:rsidR="00F94DA6" w:rsidRPr="00F94DA6" w:rsidRDefault="00F94DA6" w:rsidP="00F94DA6">
      <w:pPr>
        <w:spacing w:after="0"/>
        <w:jc w:val="both"/>
        <w:rPr>
          <w:rFonts w:ascii="Sylfaen" w:hAnsi="Sylfaen"/>
        </w:rPr>
      </w:pPr>
    </w:p>
    <w:p w:rsidR="006742BD" w:rsidRPr="006742BD" w:rsidRDefault="006742BD" w:rsidP="00F94DA6">
      <w:pPr>
        <w:pStyle w:val="a3"/>
        <w:numPr>
          <w:ilvl w:val="0"/>
          <w:numId w:val="2"/>
        </w:numPr>
        <w:shd w:val="clear" w:color="auto" w:fill="FFFFFF"/>
        <w:spacing w:before="100" w:beforeAutospacing="1" w:after="0" w:line="240" w:lineRule="auto"/>
        <w:jc w:val="both"/>
        <w:rPr>
          <w:rFonts w:ascii="Arial" w:eastAsia="Times New Roman" w:hAnsi="Arial" w:cs="Arial"/>
          <w:color w:val="000000"/>
          <w:lang w:val="ru-RU" w:eastAsia="ru-RU"/>
        </w:rPr>
      </w:pPr>
      <w:r w:rsidRPr="00F94DA6">
        <w:rPr>
          <w:rFonts w:ascii="Sylfaen" w:eastAsia="Times New Roman" w:hAnsi="Sylfaen" w:cs="Arial"/>
          <w:b/>
          <w:color w:val="000000"/>
          <w:lang w:val="ka-GE" w:eastAsia="ru-RU"/>
        </w:rPr>
        <w:lastRenderedPageBreak/>
        <w:t>სსდ ცენტრის ეკონომიკური დეპარტამენტი ახორციელებს ცენტრის ბიუჯეტის ფორმირებას, ბუღალტრულ აღრიცხვასა და საჭირო მასალებისა და მომსახურებების შესყიდვებს კანონმდებლობის შესაბამისად.</w:t>
      </w:r>
      <w:r w:rsidRPr="006742BD">
        <w:rPr>
          <w:rFonts w:ascii="Sylfaen" w:eastAsia="Times New Roman" w:hAnsi="Sylfaen" w:cs="Arial"/>
          <w:color w:val="000000"/>
          <w:lang w:val="ka-GE" w:eastAsia="ru-RU"/>
        </w:rPr>
        <w:t> </w:t>
      </w:r>
    </w:p>
    <w:p w:rsidR="006742BD" w:rsidRPr="006742BD" w:rsidRDefault="006742BD" w:rsidP="00F94DA6">
      <w:pPr>
        <w:shd w:val="clear" w:color="auto" w:fill="FFFFFF"/>
        <w:spacing w:before="100" w:beforeAutospacing="1" w:after="0" w:line="240" w:lineRule="auto"/>
        <w:jc w:val="both"/>
        <w:rPr>
          <w:rFonts w:ascii="Arial" w:eastAsia="Times New Roman" w:hAnsi="Arial" w:cs="Arial"/>
          <w:color w:val="000000"/>
          <w:lang w:val="ru-RU" w:eastAsia="ru-RU"/>
        </w:rPr>
      </w:pPr>
      <w:r w:rsidRPr="006742BD">
        <w:rPr>
          <w:rFonts w:ascii="Sylfaen" w:eastAsia="Times New Roman" w:hAnsi="Sylfaen" w:cs="Arial"/>
          <w:color w:val="000000"/>
          <w:lang w:val="ka-GE" w:eastAsia="ru-RU"/>
        </w:rPr>
        <w:t>ცენტრში 2015 წლის ოქტომბერში განხორციელებული რეორგანიზაციის შედეგად შესყიდვების სამმართველო გაუქმდა და სამმართველოში დასაქმებული 2 მთავარი სპეციალისტი დაექვემდებარა უშუალოდ დეპარტამენტის ხელმძღვანელს.</w:t>
      </w:r>
    </w:p>
    <w:p w:rsidR="006742BD" w:rsidRPr="006742BD" w:rsidRDefault="006742BD" w:rsidP="00F94DA6">
      <w:pPr>
        <w:shd w:val="clear" w:color="auto" w:fill="FFFFFF"/>
        <w:spacing w:before="100" w:beforeAutospacing="1" w:after="0" w:line="240" w:lineRule="auto"/>
        <w:jc w:val="both"/>
        <w:rPr>
          <w:rFonts w:ascii="Arial" w:eastAsia="Times New Roman" w:hAnsi="Arial" w:cs="Arial"/>
          <w:color w:val="000000"/>
          <w:lang w:val="ru-RU" w:eastAsia="ru-RU"/>
        </w:rPr>
      </w:pPr>
      <w:r w:rsidRPr="006742BD">
        <w:rPr>
          <w:rFonts w:ascii="Sylfaen" w:eastAsia="Times New Roman" w:hAnsi="Sylfaen" w:cs="Arial"/>
          <w:color w:val="000000"/>
          <w:lang w:val="ka-GE" w:eastAsia="ru-RU"/>
        </w:rPr>
        <w:t>საფინანსო საბიუჯეტო სამმართველოში დასაქმებულია 3 ადამიანი მათ შორის ერთი სამმართველოს უფროსი.</w:t>
      </w:r>
    </w:p>
    <w:p w:rsidR="00E81238" w:rsidRPr="00F94DA6" w:rsidRDefault="006742BD" w:rsidP="00F94DA6">
      <w:pPr>
        <w:shd w:val="clear" w:color="auto" w:fill="FFFFFF"/>
        <w:spacing w:before="100" w:beforeAutospacing="1" w:after="0" w:line="240" w:lineRule="auto"/>
        <w:jc w:val="both"/>
        <w:rPr>
          <w:rFonts w:ascii="Sylfaen" w:eastAsia="Times New Roman" w:hAnsi="Sylfaen" w:cs="Arial"/>
          <w:color w:val="000000"/>
          <w:lang w:val="ka-GE" w:eastAsia="ru-RU"/>
        </w:rPr>
      </w:pPr>
      <w:r w:rsidRPr="006742BD">
        <w:rPr>
          <w:rFonts w:ascii="Sylfaen" w:eastAsia="Times New Roman" w:hAnsi="Sylfaen" w:cs="Arial"/>
          <w:color w:val="000000"/>
          <w:lang w:val="ka-GE" w:eastAsia="ru-RU"/>
        </w:rPr>
        <w:t>საბუღალტრო ანგარიშგების სამმართველოში</w:t>
      </w:r>
      <w:r w:rsidR="00F94DA6">
        <w:rPr>
          <w:rFonts w:ascii="Sylfaen" w:eastAsia="Times New Roman" w:hAnsi="Sylfaen" w:cs="Arial"/>
          <w:color w:val="000000"/>
          <w:lang w:val="ka-GE" w:eastAsia="ru-RU"/>
        </w:rPr>
        <w:t xml:space="preserve"> დასაქმებულია ერთი სამმართველოს უფროსი, ორი მთავარი სპეციალისტი (საშტატო ნუსხით გათვალისწინებულია სამი მთავარი სპეციალისტი)</w:t>
      </w:r>
      <w:r w:rsidRPr="006742BD">
        <w:rPr>
          <w:rFonts w:ascii="Sylfaen" w:eastAsia="Times New Roman" w:hAnsi="Sylfaen" w:cs="Arial"/>
          <w:color w:val="000000"/>
          <w:lang w:val="ka-GE" w:eastAsia="ru-RU"/>
        </w:rPr>
        <w:t>. ამ ეტაპზე ერთი თანამშრომელი იმყოფება შვებულებაში</w:t>
      </w:r>
      <w:r w:rsidR="00F94DA6">
        <w:rPr>
          <w:rFonts w:ascii="Sylfaen" w:eastAsia="Times New Roman" w:hAnsi="Sylfaen" w:cs="Arial"/>
          <w:color w:val="000000"/>
          <w:lang w:val="ka-GE" w:eastAsia="ru-RU"/>
        </w:rPr>
        <w:t>,</w:t>
      </w:r>
      <w:r w:rsidRPr="006742BD">
        <w:rPr>
          <w:rFonts w:ascii="Sylfaen" w:eastAsia="Times New Roman" w:hAnsi="Sylfaen" w:cs="Arial"/>
          <w:color w:val="000000"/>
          <w:lang w:val="ka-GE" w:eastAsia="ru-RU"/>
        </w:rPr>
        <w:t xml:space="preserve"> რადგან ერთი თვის წინ შეეძინა შვილი და ამ ეტაპზე უცნობია თუ როდის შეძლებს სამსახურში დაბრუნებას, შესაბამისად ცენტრის საბუღალტრო ანგარიშგებას ახორციელებს ერთი სამმართველოს უფროსი და ერთი მთავარი სპეციალისტი, რაც ფაქტიურად შეუძლებელია ცენტრის მაშტაბებიდან გამოდინარე. ამ ეტაპზე დეპარტამენტში არ არის საკადრო რესურსი, რომელიც შეძლებს ბუღალტრის საქმიანობის შეთავსებას.</w:t>
      </w:r>
    </w:p>
    <w:p w:rsidR="006919DE" w:rsidRPr="00F94DA6" w:rsidRDefault="00E81238" w:rsidP="00F94DA6">
      <w:pPr>
        <w:spacing w:after="0"/>
        <w:jc w:val="both"/>
        <w:rPr>
          <w:rFonts w:ascii="Sylfaen" w:hAnsi="Sylfaen"/>
          <w:lang w:val="ka-GE"/>
        </w:rPr>
      </w:pPr>
      <w:r w:rsidRPr="00F94DA6">
        <w:rPr>
          <w:rFonts w:ascii="Sylfaen" w:hAnsi="Sylfaen"/>
          <w:lang w:val="ka-GE"/>
        </w:rPr>
        <w:t>სამმართველოს ამოცანაა სწორი ბუღალტრული აღრიცხვა-ანგარიშგება, ხაზინასთან ურთიერთობა, მატერიალური მარაგებისა და ძირითადი აქტივების დროულად ასახვა პროგრამაში, გაწეული ხარჯების გამიჯვნა სტრუქტურული ერთეულების მიხედვით პროგრამულად და მუხლობრივად. საკუთარი სახსრებით მიღებული შემოსავლებისა და გაწეული ხარჯების აღრიცხვა. სხვადასხვა მომწოდებლებთან ხელშეკრულების პირობების გაცნობა და საგადასახადო ვალდებულებების დროული შესრულება. დებიტორ-კრედიტორული დავალიანების ასახვა. ინვენტარიზაციის შედეგად შემოსული დოკუმენტაციის შე</w:t>
      </w:r>
      <w:r w:rsidR="00F94DA6" w:rsidRPr="00F94DA6">
        <w:rPr>
          <w:rFonts w:ascii="Sylfaen" w:hAnsi="Sylfaen"/>
          <w:lang w:val="ka-GE"/>
        </w:rPr>
        <w:t>დეგების გამოყვანა. ყოველივე ზემოაღნიშნულიდან გამომდინარე არსებული სამუშაოების მოცულობა მოითხოვს ერთი დამატებითი კადრის აყვანას, წინააღმდეგ შემთხვევაში შესაძლოა დავდგეთ სერიოზული პრობლემების წინაშე აღრიცხვიანობის კუთხით.</w:t>
      </w:r>
    </w:p>
    <w:p w:rsidR="006919DE" w:rsidRPr="00F94DA6" w:rsidRDefault="006919DE" w:rsidP="00F94DA6">
      <w:pPr>
        <w:spacing w:after="0"/>
        <w:jc w:val="both"/>
        <w:rPr>
          <w:rFonts w:ascii="Sylfaen" w:hAnsi="Sylfaen"/>
          <w:lang w:val="ka-GE"/>
        </w:rPr>
      </w:pPr>
    </w:p>
    <w:p w:rsidR="00331781" w:rsidRPr="00F94DA6" w:rsidRDefault="00331781" w:rsidP="00F94DA6">
      <w:pPr>
        <w:spacing w:after="0"/>
        <w:jc w:val="both"/>
      </w:pPr>
    </w:p>
    <w:sectPr w:rsidR="00331781" w:rsidRPr="00F94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50EF"/>
    <w:multiLevelType w:val="hybridMultilevel"/>
    <w:tmpl w:val="FDBCA31E"/>
    <w:lvl w:ilvl="0" w:tplc="1388AFD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47A2D"/>
    <w:multiLevelType w:val="hybridMultilevel"/>
    <w:tmpl w:val="12D8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7D"/>
    <w:rsid w:val="000C08DD"/>
    <w:rsid w:val="00134ED5"/>
    <w:rsid w:val="001423D5"/>
    <w:rsid w:val="00274941"/>
    <w:rsid w:val="00331781"/>
    <w:rsid w:val="004B68B0"/>
    <w:rsid w:val="006072DA"/>
    <w:rsid w:val="006742BD"/>
    <w:rsid w:val="006919DE"/>
    <w:rsid w:val="00921D12"/>
    <w:rsid w:val="00CF6BC4"/>
    <w:rsid w:val="00E81238"/>
    <w:rsid w:val="00EC507D"/>
    <w:rsid w:val="00F9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BC4"/>
    <w:pPr>
      <w:ind w:left="720"/>
      <w:contextualSpacing/>
    </w:pPr>
  </w:style>
  <w:style w:type="character" w:customStyle="1" w:styleId="apple-converted-space">
    <w:name w:val="apple-converted-space"/>
    <w:basedOn w:val="a0"/>
    <w:rsid w:val="00674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BC4"/>
    <w:pPr>
      <w:ind w:left="720"/>
      <w:contextualSpacing/>
    </w:pPr>
  </w:style>
  <w:style w:type="character" w:customStyle="1" w:styleId="apple-converted-space">
    <w:name w:val="apple-converted-space"/>
    <w:basedOn w:val="a0"/>
    <w:rsid w:val="00674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2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dc:creator>
  <cp:keywords/>
  <dc:description/>
  <cp:lastModifiedBy>Torua</cp:lastModifiedBy>
  <cp:revision>7</cp:revision>
  <cp:lastPrinted>2016-06-20T12:11:00Z</cp:lastPrinted>
  <dcterms:created xsi:type="dcterms:W3CDTF">2016-06-20T10:32:00Z</dcterms:created>
  <dcterms:modified xsi:type="dcterms:W3CDTF">2016-06-20T12:25:00Z</dcterms:modified>
</cp:coreProperties>
</file>