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47" w:rsidRDefault="00353A47">
      <w:pPr>
        <w:rPr>
          <w:rFonts w:ascii="Sylfaen" w:hAnsi="Sylfaen"/>
          <w:lang w:val="ka-GE"/>
        </w:rPr>
      </w:pP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>
      <w:pPr>
        <w:rPr>
          <w:rFonts w:ascii="Sylfaen" w:hAnsi="Sylfaen"/>
          <w:lang w:val="ka-GE"/>
        </w:rPr>
      </w:pPr>
    </w:p>
    <w:p w:rsidR="00B23E8D" w:rsidRDefault="00353A47" w:rsidP="00353A47">
      <w:pPr>
        <w:ind w:left="504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პრემიერ-მინისტრს</w:t>
      </w:r>
    </w:p>
    <w:p w:rsidR="00353A47" w:rsidRDefault="00353A47" w:rsidP="00353A47">
      <w:pPr>
        <w:ind w:left="504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ირაკლი ღარიბაშვილს</w:t>
      </w:r>
    </w:p>
    <w:p w:rsidR="00353A47" w:rsidRDefault="00353A47" w:rsidP="00353A47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ირაკლი,</w:t>
      </w:r>
    </w:p>
    <w:p w:rsidR="00353A47" w:rsidRDefault="00353A47" w:rsidP="00353A4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საბიუჯეტო კოდექსის მე-40 მუხლის მე-4 ნაწილის მოთხო</w:t>
      </w:r>
      <w:r w:rsidR="00705091">
        <w:rPr>
          <w:rFonts w:ascii="Sylfaen" w:hAnsi="Sylfaen"/>
          <w:lang w:val="ka-GE"/>
        </w:rPr>
        <w:t>ვ</w:t>
      </w:r>
      <w:bookmarkStart w:id="0" w:name="_GoBack"/>
      <w:bookmarkEnd w:id="0"/>
      <w:r>
        <w:rPr>
          <w:rFonts w:ascii="Sylfaen" w:hAnsi="Sylfaen"/>
          <w:lang w:val="ka-GE"/>
        </w:rPr>
        <w:t>ნის შესრულების მიზნით, საქართველოს მთავრობის სხდომაზე განსახილველად, წარმოგიდგენთ „საქართველოს 2015 წლის სახელმწიფო ბიუჯეტის შესახებ“ საქართველოს კანონში ცვლილების შეტანის თაობაზე“ საქართველოს კანონის პროექტის გადამუშავებულ ვარიანტს.</w:t>
      </w: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 w:rsidP="00353A47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„ “ ფურცელი</w:t>
      </w: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 w:rsidP="00353A47">
      <w:pPr>
        <w:ind w:left="5040" w:firstLine="720"/>
        <w:rPr>
          <w:rFonts w:ascii="Sylfaen" w:hAnsi="Sylfaen"/>
          <w:lang w:val="ka-GE"/>
        </w:rPr>
      </w:pPr>
    </w:p>
    <w:p w:rsidR="00353A47" w:rsidRDefault="00353A47" w:rsidP="00353A47">
      <w:pPr>
        <w:ind w:left="5040" w:firstLine="720"/>
        <w:rPr>
          <w:rFonts w:ascii="Sylfaen" w:hAnsi="Sylfaen"/>
          <w:lang w:val="ka-GE"/>
        </w:rPr>
      </w:pPr>
    </w:p>
    <w:p w:rsidR="00353A47" w:rsidRDefault="00353A47" w:rsidP="00353A47">
      <w:pPr>
        <w:ind w:left="504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53A47" w:rsidRDefault="00353A47">
      <w:pPr>
        <w:rPr>
          <w:rFonts w:ascii="Sylfaen" w:hAnsi="Sylfaen"/>
          <w:lang w:val="ka-GE"/>
        </w:rPr>
      </w:pPr>
    </w:p>
    <w:p w:rsidR="00353A47" w:rsidRDefault="00353A47">
      <w:pPr>
        <w:rPr>
          <w:rFonts w:ascii="Sylfaen" w:hAnsi="Sylfaen"/>
          <w:lang w:val="ka-GE"/>
        </w:rPr>
      </w:pPr>
    </w:p>
    <w:p w:rsidR="00353A47" w:rsidRPr="00353A47" w:rsidRDefault="00353A47" w:rsidP="00353A47">
      <w:pPr>
        <w:ind w:left="504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ნოდარ ხადური</w:t>
      </w:r>
    </w:p>
    <w:sectPr w:rsidR="00353A47" w:rsidRPr="0035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47"/>
    <w:rsid w:val="00353A47"/>
    <w:rsid w:val="00705091"/>
    <w:rsid w:val="00B2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Ekaterine Guntsadze</cp:lastModifiedBy>
  <cp:revision>2</cp:revision>
  <dcterms:created xsi:type="dcterms:W3CDTF">2015-11-21T09:25:00Z</dcterms:created>
  <dcterms:modified xsi:type="dcterms:W3CDTF">2015-11-21T09:29:00Z</dcterms:modified>
</cp:coreProperties>
</file>