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83C" w:rsidRPr="00535237" w:rsidRDefault="00E9383C" w:rsidP="00E9383C">
      <w:pPr>
        <w:spacing w:after="0" w:line="240" w:lineRule="auto"/>
        <w:rPr>
          <w:rFonts w:ascii="Sylfaen" w:eastAsia="Times New Roman" w:hAnsi="Sylfaen" w:cs="Times New Roman"/>
          <w:sz w:val="24"/>
          <w:szCs w:val="24"/>
          <w:lang w:val="ka-GE" w:eastAsia="ka-GE"/>
        </w:rPr>
      </w:pPr>
    </w:p>
    <w:p w:rsidR="00E9383C" w:rsidRDefault="00E9383C" w:rsidP="00E9383C">
      <w:pPr>
        <w:spacing w:after="0" w:line="240" w:lineRule="auto"/>
        <w:rPr>
          <w:rFonts w:eastAsia="Times New Roman" w:cs="Times New Roman"/>
          <w:sz w:val="24"/>
          <w:szCs w:val="24"/>
          <w:lang w:eastAsia="ka-GE"/>
        </w:rPr>
      </w:pPr>
    </w:p>
    <w:p w:rsidR="00E9383C" w:rsidRPr="00E9383C" w:rsidRDefault="00E9383C" w:rsidP="00E9383C">
      <w:pPr>
        <w:spacing w:after="0" w:line="240" w:lineRule="auto"/>
        <w:jc w:val="right"/>
        <w:rPr>
          <w:rFonts w:eastAsia="Times New Roman" w:cs="Times New Roman"/>
          <w:b/>
          <w:i/>
          <w:sz w:val="24"/>
          <w:szCs w:val="24"/>
          <w:u w:val="single"/>
          <w:lang w:eastAsia="ka-GE"/>
        </w:rPr>
      </w:pPr>
      <w:r w:rsidRPr="00E9383C">
        <w:rPr>
          <w:rFonts w:ascii="Sylfaen" w:eastAsia="Times New Roman" w:hAnsi="Sylfaen" w:cs="Sylfaen"/>
          <w:b/>
          <w:i/>
          <w:sz w:val="24"/>
          <w:szCs w:val="24"/>
          <w:u w:val="single"/>
          <w:lang w:eastAsia="ka-GE"/>
        </w:rPr>
        <w:t>პროექტი</w:t>
      </w:r>
    </w:p>
    <w:p w:rsidR="00E9383C" w:rsidRPr="0032373A" w:rsidRDefault="00E9383C" w:rsidP="00E9383C">
      <w:pPr>
        <w:pStyle w:val="sataurixml"/>
        <w:jc w:val="center"/>
        <w:rPr>
          <w:rFonts w:ascii="Sylfaen" w:hAnsi="Sylfaen" w:cs="Sylfaen"/>
          <w:b/>
        </w:rPr>
      </w:pPr>
      <w:r w:rsidRPr="0032373A">
        <w:rPr>
          <w:rFonts w:ascii="Sylfaen" w:hAnsi="Sylfaen" w:cs="Sylfaen"/>
          <w:b/>
        </w:rPr>
        <w:t>საქართველოს მთავრობის</w:t>
      </w:r>
    </w:p>
    <w:p w:rsidR="00E9383C" w:rsidRPr="0032373A" w:rsidRDefault="00E9383C" w:rsidP="00E9383C">
      <w:pPr>
        <w:pStyle w:val="sataurixml"/>
        <w:jc w:val="center"/>
        <w:rPr>
          <w:rFonts w:ascii="Sylfaen" w:hAnsi="Sylfaen" w:cs="Sylfaen"/>
          <w:b/>
        </w:rPr>
      </w:pPr>
      <w:r w:rsidRPr="0032373A">
        <w:rPr>
          <w:rFonts w:ascii="Sylfaen" w:hAnsi="Sylfaen" w:cs="Sylfaen"/>
          <w:b/>
        </w:rPr>
        <w:t>განკარგულება</w:t>
      </w:r>
    </w:p>
    <w:p w:rsidR="00E9383C" w:rsidRDefault="00E9383C" w:rsidP="00E9383C">
      <w:pPr>
        <w:pStyle w:val="sataurixml"/>
        <w:jc w:val="center"/>
        <w:rPr>
          <w:rFonts w:ascii="Sylfaen" w:hAnsi="Sylfaen" w:cs="Sylfaen"/>
        </w:rPr>
      </w:pPr>
      <w:r w:rsidRPr="0032373A">
        <w:rPr>
          <w:rFonts w:ascii="Sylfaen" w:hAnsi="Sylfaen" w:cs="Sylfaen"/>
          <w:b/>
        </w:rPr>
        <w:t>ქ. თბილისი</w:t>
      </w:r>
      <w:r>
        <w:rPr>
          <w:rFonts w:ascii="Sylfaen" w:hAnsi="Sylfaen" w:cs="Sylfaen"/>
        </w:rPr>
        <w:tab/>
      </w:r>
      <w:r>
        <w:rPr>
          <w:rFonts w:ascii="Sylfaen" w:hAnsi="Sylfaen" w:cs="Sylfaen"/>
        </w:rPr>
        <w:tab/>
      </w:r>
      <w:r>
        <w:rPr>
          <w:rFonts w:ascii="Sylfaen" w:hAnsi="Sylfaen" w:cs="Sylfaen"/>
        </w:rPr>
        <w:tab/>
      </w:r>
      <w:r>
        <w:rPr>
          <w:rFonts w:ascii="Sylfaen" w:hAnsi="Sylfaen" w:cs="Sylfaen"/>
        </w:rPr>
        <w:tab/>
      </w:r>
      <w:r>
        <w:rPr>
          <w:rFonts w:ascii="Sylfaen" w:hAnsi="Sylfaen" w:cs="Sylfaen"/>
        </w:rPr>
        <w:tab/>
      </w:r>
      <w:r>
        <w:rPr>
          <w:rFonts w:ascii="Sylfaen" w:hAnsi="Sylfaen" w:cs="Sylfaen"/>
        </w:rPr>
        <w:tab/>
      </w:r>
      <w:r>
        <w:rPr>
          <w:rFonts w:ascii="Sylfaen" w:hAnsi="Sylfaen" w:cs="Sylfaen"/>
        </w:rPr>
        <w:tab/>
      </w:r>
      <w:r>
        <w:rPr>
          <w:rFonts w:ascii="Sylfaen" w:hAnsi="Sylfaen" w:cs="Sylfaen"/>
        </w:rPr>
        <w:tab/>
      </w:r>
      <w:r>
        <w:rPr>
          <w:rFonts w:ascii="Sylfaen" w:hAnsi="Sylfaen" w:cs="Sylfaen"/>
        </w:rPr>
        <w:tab/>
        <w:t>2016 წ.</w:t>
      </w:r>
    </w:p>
    <w:p w:rsidR="00E9383C" w:rsidRDefault="00E9383C" w:rsidP="00E9383C">
      <w:pPr>
        <w:pStyle w:val="sataurixml"/>
        <w:rPr>
          <w:rFonts w:ascii="Sylfaen" w:hAnsi="Sylfaen" w:cs="Sylfaen"/>
        </w:rPr>
      </w:pPr>
    </w:p>
    <w:p w:rsidR="00E9383C" w:rsidRDefault="00E9383C" w:rsidP="00E9383C">
      <w:pPr>
        <w:pStyle w:val="NoSpacing"/>
        <w:spacing w:line="276" w:lineRule="auto"/>
        <w:jc w:val="center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თურქეთის რესპუბლიკისა და საქართველოს მთავრობებს შორის ჯანმრთელობის დაცვის სფეროში  დონაციის თაობაზე დასადები შეთანხმების შესახებ</w:t>
      </w:r>
    </w:p>
    <w:p w:rsidR="00E9383C" w:rsidRDefault="00E9383C" w:rsidP="00E9383C">
      <w:pPr>
        <w:pStyle w:val="NoSpacing"/>
        <w:spacing w:line="276" w:lineRule="auto"/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E9383C" w:rsidRDefault="00E9383C" w:rsidP="00E9383C">
      <w:pPr>
        <w:pStyle w:val="abzacixml"/>
        <w:jc w:val="both"/>
      </w:pPr>
      <w:r>
        <w:t xml:space="preserve">1. </w:t>
      </w:r>
      <w:r>
        <w:rPr>
          <w:rFonts w:ascii="Sylfaen" w:hAnsi="Sylfaen" w:cs="Sylfaen"/>
        </w:rPr>
        <w:t>მოწონებულ</w:t>
      </w:r>
      <w:r>
        <w:t xml:space="preserve"> </w:t>
      </w:r>
      <w:r>
        <w:rPr>
          <w:rFonts w:ascii="Sylfaen" w:hAnsi="Sylfaen" w:cs="Sylfaen"/>
        </w:rPr>
        <w:t>იქნეს</w:t>
      </w:r>
      <w:r>
        <w:t xml:space="preserve"> </w:t>
      </w:r>
      <w:r>
        <w:rPr>
          <w:rFonts w:ascii="Sylfaen" w:hAnsi="Sylfaen"/>
        </w:rPr>
        <w:t xml:space="preserve">თურქეთის რესპუბლიკისა და საქართველოს მთავრობებს  </w:t>
      </w:r>
      <w:r>
        <w:rPr>
          <w:rFonts w:ascii="Sylfaen" w:hAnsi="Sylfaen" w:cs="Sylfaen"/>
        </w:rPr>
        <w:t>შორის</w:t>
      </w:r>
      <w:r>
        <w:t xml:space="preserve"> </w:t>
      </w:r>
      <w:r>
        <w:rPr>
          <w:rFonts w:ascii="Sylfaen" w:hAnsi="Sylfaen"/>
        </w:rPr>
        <w:t xml:space="preserve">ჯანმრთელობის დაცვის სფეროში დონაციის თაობაზე </w:t>
      </w:r>
      <w:r>
        <w:rPr>
          <w:rFonts w:ascii="Sylfaen" w:hAnsi="Sylfaen" w:cs="Sylfaen"/>
        </w:rPr>
        <w:t>დასადები</w:t>
      </w:r>
      <w:r>
        <w:t xml:space="preserve"> </w:t>
      </w:r>
      <w:r>
        <w:rPr>
          <w:rFonts w:ascii="Sylfaen" w:hAnsi="Sylfaen" w:cs="Sylfaen"/>
        </w:rPr>
        <w:t>შეთანხმების</w:t>
      </w:r>
      <w:r>
        <w:t xml:space="preserve"> </w:t>
      </w:r>
      <w:r>
        <w:rPr>
          <w:rFonts w:ascii="Sylfaen" w:hAnsi="Sylfaen" w:cs="Sylfaen"/>
        </w:rPr>
        <w:t>პროექტი</w:t>
      </w:r>
      <w:r>
        <w:t xml:space="preserve">. </w:t>
      </w:r>
    </w:p>
    <w:p w:rsidR="00E9383C" w:rsidRPr="00E9383C" w:rsidRDefault="00E9383C" w:rsidP="00E9383C">
      <w:pPr>
        <w:pStyle w:val="abzacixml"/>
        <w:jc w:val="both"/>
        <w:rPr>
          <w:rFonts w:ascii="Sylfaen" w:hAnsi="Sylfaen" w:cs="Sylfaen"/>
        </w:rPr>
      </w:pPr>
      <w:r>
        <w:t xml:space="preserve">2. </w:t>
      </w:r>
      <w:r>
        <w:rPr>
          <w:rFonts w:ascii="Sylfaen" w:hAnsi="Sylfaen" w:cs="Sylfaen"/>
        </w:rPr>
        <w:t>ზემოაღნიშნული</w:t>
      </w:r>
      <w:r>
        <w:t xml:space="preserve"> </w:t>
      </w:r>
      <w:r>
        <w:rPr>
          <w:rFonts w:ascii="Sylfaen" w:hAnsi="Sylfaen" w:cs="Sylfaen"/>
        </w:rPr>
        <w:t>შეთანხმების</w:t>
      </w:r>
      <w:r>
        <w:t xml:space="preserve"> </w:t>
      </w:r>
      <w:r>
        <w:rPr>
          <w:rFonts w:ascii="Sylfaen" w:hAnsi="Sylfaen" w:cs="Sylfaen"/>
        </w:rPr>
        <w:t>პროექტით</w:t>
      </w:r>
      <w:r>
        <w:t xml:space="preserve"> </w:t>
      </w:r>
      <w:r>
        <w:rPr>
          <w:rFonts w:ascii="Sylfaen" w:hAnsi="Sylfaen"/>
        </w:rPr>
        <w:t xml:space="preserve">გათვალისწინებული დახმარების მიმღებად განისაზღვროს საქართველოს შრომის, ჯანმრთელობისა და სოციალური დაცვის სამინისტროს სახელმწიფო კონტროლს დაქვემდებარებული სსიპ „ლ. საყვარელიძის სახელობის დაავადებათა კონტროლისა და საზოგადოებრივი ჯანმრთელობის ეროვნული ცენტრი“ (შემდგომში - ცენტრი).  </w:t>
      </w:r>
      <w:r>
        <w:rPr>
          <w:rFonts w:ascii="Sylfaen" w:hAnsi="Sylfaen" w:cs="Sylfaen"/>
        </w:rPr>
        <w:t>ანტირაბიული</w:t>
      </w:r>
      <w:r>
        <w:t xml:space="preserve"> </w:t>
      </w:r>
      <w:r>
        <w:rPr>
          <w:rFonts w:ascii="Sylfaen" w:hAnsi="Sylfaen" w:cs="Sylfaen"/>
        </w:rPr>
        <w:t>ვაქცინის</w:t>
      </w:r>
      <w:r>
        <w:t xml:space="preserve"> </w:t>
      </w:r>
      <w:r>
        <w:rPr>
          <w:rFonts w:ascii="Sylfaen" w:hAnsi="Sylfaen" w:cs="Sylfaen"/>
        </w:rPr>
        <w:t>ტრანსპორტირება</w:t>
      </w:r>
      <w:r>
        <w:t xml:space="preserve"> </w:t>
      </w:r>
      <w:r>
        <w:rPr>
          <w:rFonts w:ascii="Sylfaen" w:hAnsi="Sylfaen" w:cs="Sylfaen"/>
        </w:rPr>
        <w:t>თურქეთის</w:t>
      </w:r>
      <w:r>
        <w:t xml:space="preserve"> </w:t>
      </w:r>
      <w:r w:rsidRPr="00E9383C">
        <w:rPr>
          <w:rFonts w:ascii="Sylfaen" w:hAnsi="Sylfaen" w:cs="Sylfaen"/>
        </w:rPr>
        <w:t>რესპუბლიკიდან</w:t>
      </w:r>
      <w:r w:rsidRPr="00E9383C">
        <w:t xml:space="preserve"> </w:t>
      </w:r>
      <w:r w:rsidRPr="00E9383C">
        <w:rPr>
          <w:rFonts w:ascii="Sylfaen" w:hAnsi="Sylfaen" w:cs="Sylfaen"/>
        </w:rPr>
        <w:t>საქართველოში</w:t>
      </w:r>
      <w:r w:rsidRPr="00E9383C">
        <w:t xml:space="preserve"> </w:t>
      </w:r>
      <w:r w:rsidRPr="00E9383C">
        <w:rPr>
          <w:rFonts w:ascii="Sylfaen" w:hAnsi="Sylfaen" w:cs="Sylfaen"/>
        </w:rPr>
        <w:t>განახორციელოს</w:t>
      </w:r>
      <w:r w:rsidRPr="00E9383C">
        <w:t xml:space="preserve"> </w:t>
      </w:r>
      <w:r w:rsidRPr="00E9383C">
        <w:rPr>
          <w:rFonts w:ascii="Sylfaen" w:hAnsi="Sylfaen" w:cs="Sylfaen"/>
        </w:rPr>
        <w:t>ცენტრმა</w:t>
      </w:r>
      <w:r w:rsidRPr="00E9383C">
        <w:t xml:space="preserve"> „</w:t>
      </w:r>
      <w:r w:rsidRPr="00E9383C">
        <w:rPr>
          <w:rFonts w:ascii="Sylfaen" w:hAnsi="Sylfaen" w:cs="Sylfaen"/>
        </w:rPr>
        <w:t>ცივი</w:t>
      </w:r>
      <w:r w:rsidRPr="00E9383C">
        <w:t xml:space="preserve"> </w:t>
      </w:r>
      <w:r w:rsidRPr="00E9383C">
        <w:rPr>
          <w:rFonts w:ascii="Sylfaen" w:hAnsi="Sylfaen" w:cs="Sylfaen"/>
        </w:rPr>
        <w:t>ჯაჭვის</w:t>
      </w:r>
      <w:r w:rsidRPr="00E9383C">
        <w:t xml:space="preserve"> </w:t>
      </w:r>
      <w:r w:rsidRPr="00E9383C">
        <w:rPr>
          <w:rFonts w:ascii="Sylfaen" w:hAnsi="Sylfaen" w:cs="Sylfaen"/>
        </w:rPr>
        <w:t>პრინციპების</w:t>
      </w:r>
      <w:r w:rsidRPr="00E9383C">
        <w:t xml:space="preserve">“ </w:t>
      </w:r>
      <w:r w:rsidRPr="00E9383C">
        <w:rPr>
          <w:rFonts w:ascii="Sylfaen" w:hAnsi="Sylfaen" w:cs="Sylfaen"/>
        </w:rPr>
        <w:t>მკაცრი</w:t>
      </w:r>
      <w:r w:rsidRPr="00E9383C">
        <w:t xml:space="preserve"> </w:t>
      </w:r>
      <w:r w:rsidRPr="00E9383C">
        <w:rPr>
          <w:rFonts w:ascii="Sylfaen" w:hAnsi="Sylfaen" w:cs="Sylfaen"/>
        </w:rPr>
        <w:t>დაცვით</w:t>
      </w:r>
      <w:r w:rsidRPr="00E9383C">
        <w:t xml:space="preserve">, </w:t>
      </w:r>
      <w:r w:rsidRPr="00E9383C">
        <w:rPr>
          <w:rFonts w:ascii="Sylfaen" w:hAnsi="Sylfaen" w:cs="Sylfaen"/>
        </w:rPr>
        <w:t>სპეციალური</w:t>
      </w:r>
      <w:r w:rsidRPr="00E9383C">
        <w:t xml:space="preserve"> </w:t>
      </w:r>
      <w:r w:rsidRPr="00E9383C">
        <w:rPr>
          <w:rFonts w:ascii="Sylfaen" w:hAnsi="Sylfaen" w:cs="Sylfaen"/>
        </w:rPr>
        <w:t>სატრანსპორტო</w:t>
      </w:r>
      <w:r w:rsidRPr="00E9383C">
        <w:t xml:space="preserve"> </w:t>
      </w:r>
      <w:r w:rsidRPr="00E9383C">
        <w:rPr>
          <w:rFonts w:ascii="Sylfaen" w:hAnsi="Sylfaen" w:cs="Sylfaen"/>
        </w:rPr>
        <w:t>საშუალებებით</w:t>
      </w:r>
      <w:r w:rsidRPr="00E9383C">
        <w:t>,</w:t>
      </w:r>
      <w:r w:rsidRPr="00E9383C">
        <w:rPr>
          <w:rFonts w:ascii="Sylfaen" w:hAnsi="Sylfaen"/>
        </w:rPr>
        <w:t xml:space="preserve"> </w:t>
      </w:r>
      <w:r w:rsidRPr="00E9383C">
        <w:rPr>
          <w:rFonts w:ascii="Sylfaen" w:hAnsi="Sylfaen" w:cs="Sylfaen"/>
        </w:rPr>
        <w:t>ცენტრის</w:t>
      </w:r>
      <w:r w:rsidRPr="00E9383C">
        <w:t xml:space="preserve"> </w:t>
      </w:r>
      <w:r w:rsidRPr="00E9383C">
        <w:rPr>
          <w:rFonts w:ascii="Sylfaen" w:hAnsi="Sylfaen" w:cs="Sylfaen"/>
        </w:rPr>
        <w:t>აპარატის</w:t>
      </w:r>
      <w:r w:rsidRPr="00E9383C">
        <w:t xml:space="preserve"> </w:t>
      </w:r>
      <w:r w:rsidRPr="00E9383C">
        <w:rPr>
          <w:rFonts w:ascii="Sylfaen" w:hAnsi="Sylfaen" w:cs="Sylfaen"/>
        </w:rPr>
        <w:t>ხარჯებიდან</w:t>
      </w:r>
      <w:r w:rsidRPr="00E9383C">
        <w:t>.</w:t>
      </w:r>
    </w:p>
    <w:p w:rsidR="00E9383C" w:rsidRDefault="00E9383C" w:rsidP="00E9383C">
      <w:pPr>
        <w:pStyle w:val="abzacixml"/>
        <w:jc w:val="both"/>
        <w:rPr>
          <w:rFonts w:ascii="Sylfaen" w:hAnsi="Sylfaen" w:cs="Sylfaen"/>
        </w:rPr>
      </w:pPr>
      <w:r w:rsidRPr="00E9383C">
        <w:t>3. „</w:t>
      </w:r>
      <w:r w:rsidRPr="00E9383C">
        <w:rPr>
          <w:rFonts w:ascii="Sylfaen" w:hAnsi="Sylfaen" w:cs="Sylfaen"/>
        </w:rPr>
        <w:t>საქართველოს</w:t>
      </w:r>
      <w:r w:rsidRPr="00E9383C">
        <w:t xml:space="preserve"> </w:t>
      </w:r>
      <w:r w:rsidRPr="00E9383C">
        <w:rPr>
          <w:rFonts w:ascii="Sylfaen" w:hAnsi="Sylfaen" w:cs="Sylfaen"/>
        </w:rPr>
        <w:t>მთავრობის</w:t>
      </w:r>
      <w:r w:rsidRPr="00E9383C">
        <w:t xml:space="preserve"> </w:t>
      </w:r>
      <w:r w:rsidRPr="00E9383C">
        <w:rPr>
          <w:rFonts w:ascii="Sylfaen" w:hAnsi="Sylfaen" w:cs="Sylfaen"/>
        </w:rPr>
        <w:t>სტრუქტურის</w:t>
      </w:r>
      <w:r w:rsidRPr="00E9383C">
        <w:t xml:space="preserve">, </w:t>
      </w:r>
      <w:r w:rsidRPr="00E9383C">
        <w:rPr>
          <w:rFonts w:ascii="Sylfaen" w:hAnsi="Sylfaen" w:cs="Sylfaen"/>
        </w:rPr>
        <w:t>უფლებამოსილებისა</w:t>
      </w:r>
      <w:r w:rsidRPr="00E9383C">
        <w:t xml:space="preserve"> </w:t>
      </w:r>
      <w:r w:rsidRPr="00E9383C">
        <w:rPr>
          <w:rFonts w:ascii="Sylfaen" w:hAnsi="Sylfaen" w:cs="Sylfaen"/>
        </w:rPr>
        <w:t>და</w:t>
      </w:r>
      <w:r w:rsidRPr="00E9383C">
        <w:t xml:space="preserve"> </w:t>
      </w:r>
      <w:r w:rsidRPr="00E9383C">
        <w:rPr>
          <w:rFonts w:ascii="Sylfaen" w:hAnsi="Sylfaen" w:cs="Sylfaen"/>
        </w:rPr>
        <w:t>საქმიანობის</w:t>
      </w:r>
      <w:r w:rsidRPr="00E9383C">
        <w:t xml:space="preserve"> </w:t>
      </w:r>
      <w:r w:rsidRPr="00E9383C">
        <w:rPr>
          <w:rFonts w:ascii="Sylfaen" w:hAnsi="Sylfaen" w:cs="Sylfaen"/>
        </w:rPr>
        <w:t>წესის</w:t>
      </w:r>
      <w:r w:rsidRPr="00E9383C">
        <w:t xml:space="preserve"> </w:t>
      </w:r>
      <w:r w:rsidRPr="00E9383C">
        <w:rPr>
          <w:rFonts w:ascii="Sylfaen" w:hAnsi="Sylfaen" w:cs="Sylfaen"/>
        </w:rPr>
        <w:t>შესახებ</w:t>
      </w:r>
      <w:r w:rsidRPr="00E9383C">
        <w:t xml:space="preserve">“ </w:t>
      </w:r>
      <w:r w:rsidRPr="00E9383C">
        <w:rPr>
          <w:rFonts w:ascii="Sylfaen" w:hAnsi="Sylfaen" w:cs="Sylfaen"/>
        </w:rPr>
        <w:t>საქართველოს</w:t>
      </w:r>
      <w:r w:rsidRPr="00E9383C">
        <w:t xml:space="preserve"> </w:t>
      </w:r>
      <w:r w:rsidRPr="00E9383C">
        <w:rPr>
          <w:rFonts w:ascii="Sylfaen" w:hAnsi="Sylfaen" w:cs="Sylfaen"/>
        </w:rPr>
        <w:t>კანონის</w:t>
      </w:r>
      <w:r w:rsidRPr="00E9383C">
        <w:t xml:space="preserve"> 27-</w:t>
      </w:r>
      <w:r w:rsidRPr="00E9383C">
        <w:rPr>
          <w:rFonts w:ascii="Sylfaen" w:hAnsi="Sylfaen" w:cs="Sylfaen"/>
        </w:rPr>
        <w:t>ე</w:t>
      </w:r>
      <w:r w:rsidRPr="00E9383C">
        <w:t xml:space="preserve"> </w:t>
      </w:r>
      <w:r w:rsidRPr="00E9383C">
        <w:rPr>
          <w:rFonts w:ascii="Sylfaen" w:hAnsi="Sylfaen" w:cs="Sylfaen"/>
        </w:rPr>
        <w:t>მუხლის</w:t>
      </w:r>
      <w:r w:rsidRPr="00E9383C">
        <w:t xml:space="preserve"> </w:t>
      </w:r>
      <w:r w:rsidRPr="00E9383C">
        <w:rPr>
          <w:rFonts w:ascii="Sylfaen" w:hAnsi="Sylfaen" w:cs="Sylfaen"/>
        </w:rPr>
        <w:t>შესაბამისად</w:t>
      </w:r>
      <w:r w:rsidRPr="00E9383C">
        <w:t>,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განკარგულების</w:t>
      </w:r>
      <w:r>
        <w:t xml:space="preserve"> </w:t>
      </w:r>
      <w:r>
        <w:rPr>
          <w:rFonts w:ascii="Sylfaen" w:hAnsi="Sylfaen" w:cs="Sylfaen"/>
        </w:rPr>
        <w:t>პირველ</w:t>
      </w:r>
      <w:r>
        <w:t xml:space="preserve"> </w:t>
      </w:r>
      <w:r>
        <w:rPr>
          <w:rFonts w:ascii="Sylfaen" w:hAnsi="Sylfaen" w:cs="Sylfaen"/>
        </w:rPr>
        <w:t>პუნქტში</w:t>
      </w:r>
      <w:r>
        <w:t xml:space="preserve"> </w:t>
      </w:r>
      <w:r>
        <w:rPr>
          <w:rFonts w:ascii="Sylfaen" w:hAnsi="Sylfaen" w:cs="Sylfaen"/>
        </w:rPr>
        <w:t>მითითებულ</w:t>
      </w:r>
      <w:r>
        <w:t xml:space="preserve"> </w:t>
      </w:r>
      <w:r>
        <w:rPr>
          <w:rFonts w:ascii="Sylfaen" w:hAnsi="Sylfaen" w:cs="Sylfaen"/>
        </w:rPr>
        <w:t>შეთანხმებას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მთავრობის</w:t>
      </w:r>
      <w:r>
        <w:t xml:space="preserve"> </w:t>
      </w:r>
      <w:r>
        <w:rPr>
          <w:rFonts w:ascii="Sylfaen" w:hAnsi="Sylfaen" w:cs="Sylfaen"/>
        </w:rPr>
        <w:t>სახელით</w:t>
      </w:r>
      <w:r>
        <w:t xml:space="preserve"> </w:t>
      </w:r>
      <w:r>
        <w:rPr>
          <w:rFonts w:ascii="Sylfaen" w:hAnsi="Sylfaen" w:cs="Sylfaen"/>
        </w:rPr>
        <w:t>ხელი</w:t>
      </w:r>
      <w:r>
        <w:t xml:space="preserve"> </w:t>
      </w:r>
      <w:r>
        <w:rPr>
          <w:rFonts w:ascii="Sylfaen" w:hAnsi="Sylfaen" w:cs="Sylfaen"/>
        </w:rPr>
        <w:t>მოაწეროს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/>
        </w:rPr>
        <w:t xml:space="preserve">საგანგებო და სრულუფლებიანმა ელჩმა თურქეთის რესპუბლიკაში ირაკლი კოპლატაძემ. </w:t>
      </w:r>
    </w:p>
    <w:p w:rsidR="00E9383C" w:rsidRDefault="00E9383C" w:rsidP="00E9383C">
      <w:pPr>
        <w:pStyle w:val="abzacixml"/>
        <w:rPr>
          <w:rFonts w:ascii="Sylfaen" w:hAnsi="Sylfaen" w:cs="Sylfaen"/>
        </w:rPr>
      </w:pPr>
      <w:r>
        <w:rPr>
          <w:rFonts w:ascii="Sylfaen" w:hAnsi="Sylfaen" w:cs="Sylfaen"/>
        </w:rPr>
        <w:t xml:space="preserve">4. განკარგულება ძალაშია 2016 წლის 22 აგვისტოდან. </w:t>
      </w:r>
    </w:p>
    <w:p w:rsidR="00E9383C" w:rsidRDefault="00E9383C" w:rsidP="00E9383C">
      <w:pPr>
        <w:pStyle w:val="abzacixml"/>
        <w:rPr>
          <w:rFonts w:ascii="Sylfaen" w:hAnsi="Sylfaen" w:cs="Sylfaen"/>
        </w:rPr>
      </w:pPr>
    </w:p>
    <w:p w:rsidR="00E9383C" w:rsidRPr="0032373A" w:rsidRDefault="00E9383C" w:rsidP="00E9383C">
      <w:pPr>
        <w:pStyle w:val="abzacixml"/>
        <w:jc w:val="center"/>
        <w:rPr>
          <w:b/>
        </w:rPr>
      </w:pPr>
      <w:r w:rsidRPr="0032373A">
        <w:rPr>
          <w:rFonts w:ascii="Sylfaen" w:hAnsi="Sylfaen" w:cs="Sylfaen"/>
          <w:b/>
        </w:rPr>
        <w:t>პრემიერ-მინისტრი</w:t>
      </w:r>
      <w:r w:rsidRPr="0032373A">
        <w:rPr>
          <w:rFonts w:ascii="Sylfaen" w:hAnsi="Sylfaen" w:cs="Sylfaen"/>
          <w:b/>
        </w:rPr>
        <w:tab/>
      </w:r>
      <w:r w:rsidRPr="0032373A">
        <w:rPr>
          <w:rFonts w:ascii="Sylfaen" w:hAnsi="Sylfaen" w:cs="Sylfaen"/>
          <w:b/>
        </w:rPr>
        <w:tab/>
      </w:r>
      <w:r w:rsidRPr="0032373A">
        <w:rPr>
          <w:rFonts w:ascii="Sylfaen" w:hAnsi="Sylfaen" w:cs="Sylfaen"/>
          <w:b/>
        </w:rPr>
        <w:tab/>
      </w:r>
      <w:r>
        <w:rPr>
          <w:rFonts w:ascii="Sylfaen" w:hAnsi="Sylfaen" w:cs="Sylfaen"/>
          <w:b/>
        </w:rPr>
        <w:tab/>
      </w:r>
      <w:r w:rsidRPr="0032373A">
        <w:rPr>
          <w:rFonts w:ascii="Sylfaen" w:hAnsi="Sylfaen" w:cs="Sylfaen"/>
          <w:b/>
        </w:rPr>
        <w:tab/>
        <w:t>გიორგი კვირიკაშვილი</w:t>
      </w:r>
    </w:p>
    <w:p w:rsidR="00E9383C" w:rsidRDefault="00E9383C" w:rsidP="00E9383C">
      <w:pPr>
        <w:spacing w:after="0" w:line="240" w:lineRule="auto"/>
        <w:rPr>
          <w:rFonts w:eastAsia="Times New Roman" w:cs="Times New Roman"/>
          <w:sz w:val="24"/>
          <w:szCs w:val="24"/>
          <w:lang w:eastAsia="ka-GE"/>
        </w:rPr>
      </w:pPr>
    </w:p>
    <w:p w:rsidR="00E9383C" w:rsidRDefault="00E9383C">
      <w:r>
        <w:br w:type="page"/>
      </w:r>
    </w:p>
    <w:p w:rsidR="00E9383C" w:rsidRPr="00D51A6D" w:rsidRDefault="00E9383C" w:rsidP="00E9383C">
      <w:pPr>
        <w:pStyle w:val="khelmoceraxm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line="360" w:lineRule="auto"/>
        <w:ind w:firstLine="720"/>
        <w:jc w:val="center"/>
        <w:rPr>
          <w:rFonts w:cs="Sylfaen"/>
          <w:sz w:val="22"/>
          <w:szCs w:val="22"/>
          <w:lang w:val="ka-GE"/>
        </w:rPr>
      </w:pPr>
      <w:r w:rsidRPr="00D51A6D">
        <w:rPr>
          <w:rFonts w:cs="Sylfaen"/>
          <w:sz w:val="22"/>
          <w:szCs w:val="22"/>
          <w:lang w:val="ka-GE"/>
        </w:rPr>
        <w:lastRenderedPageBreak/>
        <w:t>განმარტებითი</w:t>
      </w:r>
      <w:r w:rsidRPr="00D51A6D">
        <w:rPr>
          <w:sz w:val="22"/>
          <w:szCs w:val="22"/>
          <w:lang w:val="ka-GE"/>
        </w:rPr>
        <w:t xml:space="preserve"> </w:t>
      </w:r>
      <w:r w:rsidRPr="00D51A6D">
        <w:rPr>
          <w:rFonts w:cs="Sylfaen"/>
          <w:sz w:val="22"/>
          <w:szCs w:val="22"/>
          <w:lang w:val="ka-GE"/>
        </w:rPr>
        <w:t>ბარათი</w:t>
      </w:r>
    </w:p>
    <w:p w:rsidR="00E9383C" w:rsidRPr="00D51A6D" w:rsidRDefault="00E9383C" w:rsidP="00E9383C">
      <w:pPr>
        <w:pStyle w:val="NoSpacing"/>
        <w:spacing w:line="276" w:lineRule="auto"/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„თურქეთის რესპუბლიკისა და საქართველოს მთავრობებს შორის ჯანმრთელობის დაცვის სფეროში  დონაციის თაობაზე დასადები შეთანხმების შესახებ</w:t>
      </w:r>
      <w:r w:rsidRPr="00D51A6D">
        <w:rPr>
          <w:rFonts w:ascii="Sylfaen" w:eastAsia="Sylfaen" w:hAnsi="Sylfaen"/>
          <w:b/>
          <w:lang w:val="ka-GE"/>
        </w:rPr>
        <w:t>“</w:t>
      </w:r>
      <w:r w:rsidRPr="00646A32">
        <w:rPr>
          <w:rFonts w:ascii="Sylfaen" w:eastAsia="Sylfaen" w:hAnsi="Sylfaen"/>
          <w:b/>
          <w:lang w:val="ka-GE"/>
        </w:rPr>
        <w:t xml:space="preserve"> </w:t>
      </w:r>
      <w:r w:rsidRPr="00D51A6D">
        <w:rPr>
          <w:rFonts w:ascii="Sylfaen" w:hAnsi="Sylfaen"/>
          <w:b/>
          <w:lang w:val="ka-GE"/>
        </w:rPr>
        <w:t>საქართველოს  მთავრობის განკარგულების პროექტზე</w:t>
      </w:r>
    </w:p>
    <w:p w:rsidR="00E9383C" w:rsidRPr="00D51A6D" w:rsidRDefault="00E9383C" w:rsidP="00E9383C">
      <w:pPr>
        <w:tabs>
          <w:tab w:val="left" w:pos="6824"/>
        </w:tabs>
        <w:spacing w:after="0" w:line="360" w:lineRule="auto"/>
        <w:jc w:val="both"/>
        <w:rPr>
          <w:rFonts w:ascii="Sylfaen" w:hAnsi="Sylfaen"/>
          <w:b/>
          <w:lang w:val="ka-GE"/>
        </w:rPr>
      </w:pPr>
      <w:r w:rsidRPr="00D51A6D">
        <w:rPr>
          <w:rFonts w:ascii="Sylfaen" w:hAnsi="Sylfaen"/>
          <w:b/>
          <w:lang w:val="ka-GE"/>
        </w:rPr>
        <w:tab/>
      </w:r>
    </w:p>
    <w:p w:rsidR="00E9383C" w:rsidRPr="00D51A6D" w:rsidRDefault="00E9383C" w:rsidP="00E9383C">
      <w:pPr>
        <w:tabs>
          <w:tab w:val="left" w:pos="6824"/>
        </w:tabs>
        <w:spacing w:after="0" w:line="360" w:lineRule="auto"/>
        <w:jc w:val="both"/>
        <w:rPr>
          <w:rFonts w:ascii="Sylfaen" w:hAnsi="Sylfaen" w:cs="Sylfaen"/>
          <w:b/>
          <w:bCs/>
          <w:lang w:val="ka-GE"/>
        </w:rPr>
      </w:pPr>
      <w:r w:rsidRPr="00D51A6D">
        <w:rPr>
          <w:rFonts w:ascii="Sylfaen" w:hAnsi="Sylfaen"/>
          <w:b/>
          <w:lang w:val="ka-GE"/>
        </w:rPr>
        <w:t xml:space="preserve">     </w:t>
      </w:r>
      <w:r>
        <w:rPr>
          <w:rFonts w:ascii="Sylfaen" w:hAnsi="Sylfaen"/>
          <w:b/>
          <w:lang w:val="ka-GE"/>
        </w:rPr>
        <w:t xml:space="preserve"> </w:t>
      </w:r>
      <w:r w:rsidRPr="00D51A6D">
        <w:rPr>
          <w:rFonts w:ascii="Sylfaen" w:hAnsi="Sylfaen"/>
          <w:b/>
          <w:lang w:val="ka-GE"/>
        </w:rPr>
        <w:t>1.</w:t>
      </w:r>
      <w:r w:rsidRPr="00D51A6D">
        <w:rPr>
          <w:rFonts w:ascii="Sylfaen" w:hAnsi="Sylfaen"/>
          <w:lang w:val="ka-GE"/>
        </w:rPr>
        <w:t xml:space="preserve"> </w:t>
      </w:r>
      <w:r w:rsidRPr="00D51A6D">
        <w:rPr>
          <w:rFonts w:ascii="Sylfaen" w:hAnsi="Sylfaen" w:cs="Sylfaen"/>
          <w:b/>
          <w:bCs/>
          <w:lang w:val="ka-GE"/>
        </w:rPr>
        <w:t>ინფორმაცია სამართლებრივი აქტის პროექტის შესახებ</w:t>
      </w:r>
    </w:p>
    <w:p w:rsidR="00E9383C" w:rsidRPr="00D51A6D" w:rsidRDefault="00E9383C" w:rsidP="00E9383C">
      <w:pPr>
        <w:tabs>
          <w:tab w:val="left" w:pos="6824"/>
        </w:tabs>
        <w:spacing w:after="0" w:line="360" w:lineRule="auto"/>
        <w:jc w:val="both"/>
        <w:rPr>
          <w:rFonts w:ascii="Sylfaen" w:hAnsi="Sylfaen"/>
          <w:lang w:val="ka-GE"/>
        </w:rPr>
      </w:pPr>
    </w:p>
    <w:p w:rsidR="00E9383C" w:rsidRPr="00D51A6D" w:rsidRDefault="00E9383C" w:rsidP="00E9383C">
      <w:pPr>
        <w:spacing w:after="0" w:line="360" w:lineRule="auto"/>
        <w:jc w:val="both"/>
        <w:rPr>
          <w:rFonts w:ascii="Sylfaen" w:hAnsi="Sylfaen"/>
          <w:b/>
          <w:color w:val="000000"/>
          <w:lang w:val="ka-GE"/>
        </w:rPr>
      </w:pPr>
      <w:r w:rsidRPr="00D51A6D">
        <w:rPr>
          <w:rFonts w:ascii="Sylfaen" w:hAnsi="Sylfaen"/>
          <w:b/>
          <w:color w:val="000000"/>
          <w:lang w:val="ka-GE"/>
        </w:rPr>
        <w:t xml:space="preserve">       განკარგულების პროექტის მომზადება განპირობებულია შემდეგი გარემოებით:</w:t>
      </w:r>
    </w:p>
    <w:p w:rsidR="00E9383C" w:rsidRPr="00483088" w:rsidRDefault="00E9383C" w:rsidP="00E9383C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lang w:val="ka-GE" w:eastAsia="ka-GE"/>
        </w:rPr>
      </w:pPr>
      <w:bookmarkStart w:id="0" w:name="_GoBack"/>
      <w:bookmarkEnd w:id="0"/>
      <w:r>
        <w:rPr>
          <w:rFonts w:eastAsia="Times New Roman" w:cs="Times New Roman"/>
          <w:lang w:val="ka-GE" w:eastAsia="ka-GE"/>
        </w:rPr>
        <w:t xml:space="preserve"> „</w:t>
      </w:r>
      <w:r>
        <w:rPr>
          <w:rFonts w:ascii="Sylfaen" w:eastAsia="Times New Roman" w:hAnsi="Sylfaen" w:cs="Sylfaen"/>
          <w:lang w:val="ka-GE" w:eastAsia="ka-GE"/>
        </w:rPr>
        <w:t>იმუნიზაციის</w:t>
      </w:r>
      <w:r>
        <w:rPr>
          <w:rFonts w:ascii="Calibri" w:eastAsia="Times New Roman" w:hAnsi="Calibri" w:cs="Calibri"/>
          <w:lang w:val="ka-GE" w:eastAsia="ka-GE"/>
        </w:rPr>
        <w:t>“</w:t>
      </w:r>
      <w:r>
        <w:rPr>
          <w:rFonts w:eastAsia="Times New Roman" w:cs="Times New Roman"/>
          <w:lang w:val="ka-GE" w:eastAsia="ka-GE"/>
        </w:rPr>
        <w:t xml:space="preserve"> </w:t>
      </w:r>
      <w:r>
        <w:rPr>
          <w:rFonts w:ascii="Sylfaen" w:eastAsia="Times New Roman" w:hAnsi="Sylfaen" w:cs="Sylfaen"/>
          <w:lang w:val="ka-GE" w:eastAsia="ka-GE"/>
        </w:rPr>
        <w:t>სახელმწიფო</w:t>
      </w:r>
      <w:r>
        <w:rPr>
          <w:rFonts w:eastAsia="Times New Roman" w:cs="Times New Roman"/>
          <w:lang w:val="ka-GE" w:eastAsia="ka-GE"/>
        </w:rPr>
        <w:t xml:space="preserve"> </w:t>
      </w:r>
      <w:r>
        <w:rPr>
          <w:rFonts w:ascii="Sylfaen" w:eastAsia="Times New Roman" w:hAnsi="Sylfaen" w:cs="Sylfaen"/>
          <w:lang w:val="ka-GE" w:eastAsia="ka-GE"/>
        </w:rPr>
        <w:t>პროგრამის</w:t>
      </w:r>
      <w:r>
        <w:rPr>
          <w:rFonts w:eastAsia="Times New Roman" w:cs="Times New Roman"/>
          <w:lang w:val="ka-GE" w:eastAsia="ka-GE"/>
        </w:rPr>
        <w:t xml:space="preserve"> </w:t>
      </w:r>
      <w:r>
        <w:rPr>
          <w:rFonts w:ascii="Sylfaen" w:eastAsia="Times New Roman" w:hAnsi="Sylfaen" w:cs="Sylfaen"/>
          <w:lang w:val="ka-GE" w:eastAsia="ka-GE"/>
        </w:rPr>
        <w:t>ანტირაბიული</w:t>
      </w:r>
      <w:r>
        <w:rPr>
          <w:rFonts w:eastAsia="Times New Roman" w:cs="Times New Roman"/>
          <w:lang w:val="ka-GE" w:eastAsia="ka-GE"/>
        </w:rPr>
        <w:t xml:space="preserve"> </w:t>
      </w:r>
      <w:r>
        <w:rPr>
          <w:rFonts w:ascii="Sylfaen" w:eastAsia="Times New Roman" w:hAnsi="Sylfaen" w:cs="Sylfaen"/>
          <w:lang w:val="ka-GE" w:eastAsia="ka-GE"/>
        </w:rPr>
        <w:t>სამკურნალო</w:t>
      </w:r>
      <w:r>
        <w:rPr>
          <w:rFonts w:eastAsia="Times New Roman" w:cs="Times New Roman"/>
          <w:lang w:val="ka-GE" w:eastAsia="ka-GE"/>
        </w:rPr>
        <w:t xml:space="preserve"> </w:t>
      </w:r>
      <w:r>
        <w:rPr>
          <w:rFonts w:ascii="Sylfaen" w:eastAsia="Times New Roman" w:hAnsi="Sylfaen" w:cs="Sylfaen"/>
          <w:lang w:val="ka-GE" w:eastAsia="ka-GE"/>
        </w:rPr>
        <w:t>საშუალებებით</w:t>
      </w:r>
      <w:r>
        <w:rPr>
          <w:rFonts w:eastAsia="Times New Roman" w:cs="Times New Roman"/>
          <w:lang w:val="ka-GE" w:eastAsia="ka-GE"/>
        </w:rPr>
        <w:t xml:space="preserve"> </w:t>
      </w:r>
      <w:r>
        <w:rPr>
          <w:rFonts w:ascii="Sylfaen" w:eastAsia="Times New Roman" w:hAnsi="Sylfaen" w:cs="Sylfaen"/>
          <w:lang w:val="ka-GE" w:eastAsia="ka-GE"/>
        </w:rPr>
        <w:t>უზრუნველყოფის</w:t>
      </w:r>
      <w:r>
        <w:rPr>
          <w:rFonts w:eastAsia="Times New Roman" w:cs="Times New Roman"/>
          <w:lang w:val="ka-GE" w:eastAsia="ka-GE"/>
        </w:rPr>
        <w:t xml:space="preserve"> </w:t>
      </w:r>
      <w:r>
        <w:rPr>
          <w:rFonts w:ascii="Sylfaen" w:eastAsia="Times New Roman" w:hAnsi="Sylfaen" w:cs="Sylfaen"/>
          <w:lang w:val="ka-GE" w:eastAsia="ka-GE"/>
        </w:rPr>
        <w:t>კომპონენტის</w:t>
      </w:r>
      <w:r>
        <w:rPr>
          <w:rFonts w:eastAsia="Times New Roman" w:cs="Times New Roman"/>
          <w:lang w:val="ka-GE" w:eastAsia="ka-GE"/>
        </w:rPr>
        <w:t xml:space="preserve"> </w:t>
      </w:r>
      <w:r>
        <w:rPr>
          <w:rFonts w:ascii="Sylfaen" w:eastAsia="Times New Roman" w:hAnsi="Sylfaen" w:cs="Sylfaen"/>
          <w:lang w:val="ka-GE" w:eastAsia="ka-GE"/>
        </w:rPr>
        <w:t>ფარგლებში</w:t>
      </w:r>
      <w:r>
        <w:rPr>
          <w:rFonts w:eastAsia="Times New Roman" w:cs="Times New Roman"/>
          <w:lang w:val="ka-GE" w:eastAsia="ka-GE"/>
        </w:rPr>
        <w:t xml:space="preserve">, </w:t>
      </w:r>
      <w:r>
        <w:rPr>
          <w:rFonts w:ascii="Sylfaen" w:eastAsia="Times New Roman" w:hAnsi="Sylfaen" w:cs="Sylfaen"/>
          <w:lang w:val="ka-GE" w:eastAsia="ka-GE"/>
        </w:rPr>
        <w:t>მომწოდებელთან</w:t>
      </w:r>
      <w:r>
        <w:rPr>
          <w:rFonts w:eastAsia="Times New Roman" w:cs="Times New Roman"/>
          <w:lang w:val="ka-GE" w:eastAsia="ka-GE"/>
        </w:rPr>
        <w:t xml:space="preserve"> </w:t>
      </w:r>
      <w:r>
        <w:rPr>
          <w:rFonts w:ascii="Sylfaen" w:eastAsia="Times New Roman" w:hAnsi="Sylfaen" w:cs="Sylfaen"/>
          <w:lang w:val="ka-GE" w:eastAsia="ka-GE"/>
        </w:rPr>
        <w:t>შექმნილი</w:t>
      </w:r>
      <w:r>
        <w:rPr>
          <w:rFonts w:eastAsia="Times New Roman" w:cs="Times New Roman"/>
          <w:lang w:val="ka-GE" w:eastAsia="ka-GE"/>
        </w:rPr>
        <w:t xml:space="preserve"> </w:t>
      </w:r>
      <w:r>
        <w:rPr>
          <w:rFonts w:ascii="Sylfaen" w:eastAsia="Times New Roman" w:hAnsi="Sylfaen" w:cs="Sylfaen"/>
          <w:lang w:val="ka-GE" w:eastAsia="ka-GE"/>
        </w:rPr>
        <w:t>შეფერხების</w:t>
      </w:r>
      <w:r>
        <w:rPr>
          <w:rFonts w:eastAsia="Times New Roman" w:cs="Times New Roman"/>
          <w:lang w:val="ka-GE" w:eastAsia="ka-GE"/>
        </w:rPr>
        <w:t xml:space="preserve"> </w:t>
      </w:r>
      <w:r>
        <w:rPr>
          <w:rFonts w:ascii="Sylfaen" w:eastAsia="Times New Roman" w:hAnsi="Sylfaen" w:cs="Sylfaen"/>
          <w:lang w:val="ka-GE" w:eastAsia="ka-GE"/>
        </w:rPr>
        <w:t>გამო</w:t>
      </w:r>
      <w:r>
        <w:rPr>
          <w:rFonts w:eastAsia="Times New Roman" w:cs="Times New Roman"/>
          <w:lang w:val="ka-GE" w:eastAsia="ka-GE"/>
        </w:rPr>
        <w:t xml:space="preserve"> </w:t>
      </w:r>
      <w:r>
        <w:rPr>
          <w:rFonts w:ascii="Sylfaen" w:eastAsia="Times New Roman" w:hAnsi="Sylfaen" w:cs="Sylfaen"/>
          <w:lang w:val="ka-GE" w:eastAsia="ka-GE"/>
        </w:rPr>
        <w:t>ანტირაბიული</w:t>
      </w:r>
      <w:r>
        <w:rPr>
          <w:rFonts w:eastAsia="Times New Roman" w:cs="Times New Roman"/>
          <w:lang w:val="ka-GE" w:eastAsia="ka-GE"/>
        </w:rPr>
        <w:t xml:space="preserve"> </w:t>
      </w:r>
      <w:r>
        <w:rPr>
          <w:rFonts w:ascii="Sylfaen" w:eastAsia="Times New Roman" w:hAnsi="Sylfaen" w:cs="Sylfaen"/>
          <w:lang w:val="ka-GE" w:eastAsia="ka-GE"/>
        </w:rPr>
        <w:t>ვაქცინის</w:t>
      </w:r>
      <w:r>
        <w:rPr>
          <w:rFonts w:eastAsia="Times New Roman" w:cs="Times New Roman"/>
          <w:lang w:val="ka-GE" w:eastAsia="ka-GE"/>
        </w:rPr>
        <w:t xml:space="preserve"> </w:t>
      </w:r>
      <w:r>
        <w:rPr>
          <w:rFonts w:ascii="Sylfaen" w:eastAsia="Times New Roman" w:hAnsi="Sylfaen" w:cs="Sylfaen"/>
          <w:lang w:val="ka-GE" w:eastAsia="ka-GE"/>
        </w:rPr>
        <w:t>ძირითადი</w:t>
      </w:r>
      <w:r>
        <w:rPr>
          <w:rFonts w:eastAsia="Times New Roman" w:cs="Times New Roman"/>
          <w:lang w:val="ka-GE" w:eastAsia="ka-GE"/>
        </w:rPr>
        <w:t xml:space="preserve"> </w:t>
      </w:r>
      <w:r>
        <w:rPr>
          <w:rFonts w:ascii="Sylfaen" w:eastAsia="Times New Roman" w:hAnsi="Sylfaen" w:cs="Sylfaen"/>
          <w:lang w:val="ka-GE" w:eastAsia="ka-GE"/>
        </w:rPr>
        <w:t>მარაგის</w:t>
      </w:r>
      <w:r>
        <w:rPr>
          <w:rFonts w:eastAsia="Times New Roman" w:cs="Times New Roman"/>
          <w:lang w:val="ka-GE" w:eastAsia="ka-GE"/>
        </w:rPr>
        <w:t xml:space="preserve"> </w:t>
      </w:r>
      <w:r>
        <w:rPr>
          <w:rFonts w:ascii="Sylfaen" w:eastAsia="Times New Roman" w:hAnsi="Sylfaen" w:cs="Sylfaen"/>
          <w:lang w:val="ka-GE" w:eastAsia="ka-GE"/>
        </w:rPr>
        <w:t>მოწოდება</w:t>
      </w:r>
      <w:r>
        <w:rPr>
          <w:rFonts w:eastAsia="Times New Roman" w:cs="Times New Roman"/>
          <w:lang w:val="ka-GE" w:eastAsia="ka-GE"/>
        </w:rPr>
        <w:t xml:space="preserve"> </w:t>
      </w:r>
      <w:r>
        <w:rPr>
          <w:rFonts w:ascii="Sylfaen" w:eastAsia="Times New Roman" w:hAnsi="Sylfaen" w:cs="Sylfaen"/>
          <w:lang w:val="ka-GE" w:eastAsia="ka-GE"/>
        </w:rPr>
        <w:t>ნაცვლად</w:t>
      </w:r>
      <w:r>
        <w:rPr>
          <w:rFonts w:eastAsia="Times New Roman" w:cs="Times New Roman"/>
          <w:lang w:val="ka-GE" w:eastAsia="ka-GE"/>
        </w:rPr>
        <w:t xml:space="preserve"> </w:t>
      </w:r>
      <w:r>
        <w:rPr>
          <w:rFonts w:ascii="Sylfaen" w:eastAsia="Times New Roman" w:hAnsi="Sylfaen" w:cs="Sylfaen"/>
          <w:lang w:val="ka-GE" w:eastAsia="ka-GE"/>
        </w:rPr>
        <w:t>ივლისისა</w:t>
      </w:r>
      <w:r>
        <w:rPr>
          <w:rFonts w:eastAsia="Times New Roman" w:cs="Times New Roman"/>
          <w:lang w:val="ka-GE" w:eastAsia="ka-GE"/>
        </w:rPr>
        <w:t xml:space="preserve"> </w:t>
      </w:r>
      <w:r>
        <w:rPr>
          <w:rFonts w:ascii="Sylfaen" w:eastAsia="Times New Roman" w:hAnsi="Sylfaen" w:cs="Sylfaen"/>
          <w:lang w:val="ka-GE" w:eastAsia="ka-GE"/>
        </w:rPr>
        <w:t>გახორციელდება</w:t>
      </w:r>
      <w:r>
        <w:rPr>
          <w:rFonts w:eastAsia="Times New Roman" w:cs="Times New Roman"/>
          <w:lang w:val="ka-GE" w:eastAsia="ka-GE"/>
        </w:rPr>
        <w:t xml:space="preserve"> </w:t>
      </w:r>
      <w:r>
        <w:rPr>
          <w:rFonts w:ascii="Sylfaen" w:eastAsia="Times New Roman" w:hAnsi="Sylfaen" w:cs="Sylfaen"/>
          <w:lang w:val="ka-GE" w:eastAsia="ka-GE"/>
        </w:rPr>
        <w:t>აგვისტოს</w:t>
      </w:r>
      <w:r>
        <w:rPr>
          <w:rFonts w:eastAsia="Times New Roman" w:cs="Times New Roman"/>
          <w:lang w:val="ka-GE" w:eastAsia="ka-GE"/>
        </w:rPr>
        <w:t xml:space="preserve"> </w:t>
      </w:r>
      <w:r>
        <w:rPr>
          <w:rFonts w:ascii="Sylfaen" w:eastAsia="Times New Roman" w:hAnsi="Sylfaen" w:cs="Sylfaen"/>
          <w:lang w:val="ka-GE" w:eastAsia="ka-GE"/>
        </w:rPr>
        <w:t>ბოლოს</w:t>
      </w:r>
      <w:r>
        <w:rPr>
          <w:rFonts w:eastAsia="Times New Roman" w:cs="Times New Roman"/>
          <w:lang w:val="ka-GE" w:eastAsia="ka-GE"/>
        </w:rPr>
        <w:t xml:space="preserve">. </w:t>
      </w:r>
      <w:r>
        <w:rPr>
          <w:rFonts w:ascii="Sylfaen" w:eastAsia="Times New Roman" w:hAnsi="Sylfaen" w:cs="Sylfaen"/>
          <w:lang w:val="ka-GE" w:eastAsia="ka-GE"/>
        </w:rPr>
        <w:t>მოწოდების</w:t>
      </w:r>
      <w:r>
        <w:rPr>
          <w:rFonts w:eastAsia="Times New Roman" w:cs="Times New Roman"/>
          <w:lang w:val="ka-GE" w:eastAsia="ka-GE"/>
        </w:rPr>
        <w:t xml:space="preserve"> </w:t>
      </w:r>
      <w:r>
        <w:rPr>
          <w:rFonts w:ascii="Sylfaen" w:eastAsia="Times New Roman" w:hAnsi="Sylfaen" w:cs="Sylfaen"/>
          <w:lang w:val="ka-GE" w:eastAsia="ka-GE"/>
        </w:rPr>
        <w:t>ვადების</w:t>
      </w:r>
      <w:r>
        <w:rPr>
          <w:rFonts w:eastAsia="Times New Roman" w:cs="Times New Roman"/>
          <w:lang w:val="ka-GE" w:eastAsia="ka-GE"/>
        </w:rPr>
        <w:t xml:space="preserve"> </w:t>
      </w:r>
      <w:r>
        <w:rPr>
          <w:rFonts w:ascii="Sylfaen" w:eastAsia="Times New Roman" w:hAnsi="Sylfaen" w:cs="Sylfaen"/>
          <w:lang w:val="ka-GE" w:eastAsia="ka-GE"/>
        </w:rPr>
        <w:t>ცვლილებისა</w:t>
      </w:r>
      <w:r>
        <w:rPr>
          <w:rFonts w:eastAsia="Times New Roman" w:cs="Times New Roman"/>
          <w:lang w:val="ka-GE" w:eastAsia="ka-GE"/>
        </w:rPr>
        <w:t xml:space="preserve"> </w:t>
      </w:r>
      <w:r>
        <w:rPr>
          <w:rFonts w:ascii="Sylfaen" w:eastAsia="Times New Roman" w:hAnsi="Sylfaen" w:cs="Sylfaen"/>
          <w:lang w:val="ka-GE" w:eastAsia="ka-GE"/>
        </w:rPr>
        <w:t>და</w:t>
      </w:r>
      <w:r>
        <w:rPr>
          <w:rFonts w:eastAsia="Times New Roman" w:cs="Times New Roman"/>
          <w:lang w:val="ka-GE" w:eastAsia="ka-GE"/>
        </w:rPr>
        <w:t xml:space="preserve"> </w:t>
      </w:r>
      <w:r>
        <w:rPr>
          <w:rFonts w:ascii="Sylfaen" w:eastAsia="Times New Roman" w:hAnsi="Sylfaen" w:cs="Sylfaen"/>
          <w:lang w:val="ka-GE" w:eastAsia="ka-GE"/>
        </w:rPr>
        <w:t>ანტირაბიული</w:t>
      </w:r>
      <w:r>
        <w:rPr>
          <w:rFonts w:eastAsia="Times New Roman" w:cs="Times New Roman"/>
          <w:lang w:val="ka-GE" w:eastAsia="ka-GE"/>
        </w:rPr>
        <w:t xml:space="preserve"> </w:t>
      </w:r>
      <w:r>
        <w:rPr>
          <w:rFonts w:ascii="Sylfaen" w:eastAsia="Times New Roman" w:hAnsi="Sylfaen" w:cs="Sylfaen"/>
          <w:lang w:val="ka-GE" w:eastAsia="ka-GE"/>
        </w:rPr>
        <w:t>ვაქცინის</w:t>
      </w:r>
      <w:r>
        <w:rPr>
          <w:rFonts w:eastAsia="Times New Roman" w:cs="Times New Roman"/>
          <w:lang w:val="ka-GE" w:eastAsia="ka-GE"/>
        </w:rPr>
        <w:t xml:space="preserve"> </w:t>
      </w:r>
      <w:r>
        <w:rPr>
          <w:rFonts w:ascii="Sylfaen" w:eastAsia="Times New Roman" w:hAnsi="Sylfaen" w:cs="Sylfaen"/>
          <w:lang w:val="ka-GE" w:eastAsia="ka-GE"/>
        </w:rPr>
        <w:t>ხარჯვის</w:t>
      </w:r>
      <w:r>
        <w:rPr>
          <w:rFonts w:eastAsia="Times New Roman" w:cs="Times New Roman"/>
          <w:lang w:val="ka-GE" w:eastAsia="ka-GE"/>
        </w:rPr>
        <w:t xml:space="preserve"> </w:t>
      </w:r>
      <w:r>
        <w:rPr>
          <w:rFonts w:ascii="Sylfaen" w:eastAsia="Times New Roman" w:hAnsi="Sylfaen" w:cs="Sylfaen"/>
          <w:lang w:val="ka-GE" w:eastAsia="ka-GE"/>
        </w:rPr>
        <w:t>სეზონური</w:t>
      </w:r>
      <w:r>
        <w:rPr>
          <w:rFonts w:eastAsia="Times New Roman" w:cs="Times New Roman"/>
          <w:lang w:val="ka-GE" w:eastAsia="ka-GE"/>
        </w:rPr>
        <w:t xml:space="preserve"> </w:t>
      </w:r>
      <w:r>
        <w:rPr>
          <w:rFonts w:ascii="Sylfaen" w:eastAsia="Times New Roman" w:hAnsi="Sylfaen" w:cs="Sylfaen"/>
          <w:lang w:val="ka-GE" w:eastAsia="ka-GE"/>
        </w:rPr>
        <w:t>მატების</w:t>
      </w:r>
      <w:r>
        <w:rPr>
          <w:rFonts w:eastAsia="Times New Roman" w:cs="Times New Roman"/>
          <w:lang w:val="ka-GE" w:eastAsia="ka-GE"/>
        </w:rPr>
        <w:t xml:space="preserve"> </w:t>
      </w:r>
      <w:r w:rsidR="00AB43FC" w:rsidRPr="009507A3">
        <w:rPr>
          <w:rFonts w:ascii="Sylfaen" w:eastAsia="Times New Roman" w:hAnsi="Sylfaen" w:cs="Times New Roman"/>
          <w:lang w:val="ka-GE" w:eastAsia="ka-GE"/>
        </w:rPr>
        <w:t>გამო</w:t>
      </w:r>
      <w:r w:rsidR="00AB43FC">
        <w:rPr>
          <w:rFonts w:ascii="Sylfaen" w:eastAsia="Times New Roman" w:hAnsi="Sylfaen" w:cs="Times New Roman"/>
          <w:lang w:val="ka-GE" w:eastAsia="ka-GE"/>
        </w:rPr>
        <w:t xml:space="preserve"> </w:t>
      </w:r>
      <w:r>
        <w:rPr>
          <w:rFonts w:ascii="Sylfaen" w:eastAsia="Times New Roman" w:hAnsi="Sylfaen" w:cs="Sylfaen"/>
          <w:lang w:val="ka-GE" w:eastAsia="ka-GE"/>
        </w:rPr>
        <w:t>შესაძლოა</w:t>
      </w:r>
      <w:r>
        <w:rPr>
          <w:rFonts w:eastAsia="Times New Roman" w:cs="Times New Roman"/>
          <w:lang w:val="ka-GE" w:eastAsia="ka-GE"/>
        </w:rPr>
        <w:t xml:space="preserve"> </w:t>
      </w:r>
      <w:r>
        <w:rPr>
          <w:rFonts w:ascii="Sylfaen" w:eastAsia="Times New Roman" w:hAnsi="Sylfaen" w:cs="Sylfaen"/>
          <w:lang w:val="ka-GE" w:eastAsia="ka-GE"/>
        </w:rPr>
        <w:t>ქვეყანაში</w:t>
      </w:r>
      <w:r>
        <w:rPr>
          <w:rFonts w:eastAsia="Times New Roman" w:cs="Times New Roman"/>
          <w:lang w:val="ka-GE" w:eastAsia="ka-GE"/>
        </w:rPr>
        <w:t xml:space="preserve"> </w:t>
      </w:r>
      <w:r>
        <w:rPr>
          <w:rFonts w:ascii="Sylfaen" w:eastAsia="Times New Roman" w:hAnsi="Sylfaen" w:cs="Sylfaen"/>
          <w:lang w:val="ka-GE" w:eastAsia="ka-GE"/>
        </w:rPr>
        <w:t>შეიქმნას</w:t>
      </w:r>
      <w:r>
        <w:rPr>
          <w:rFonts w:eastAsia="Times New Roman" w:cs="Times New Roman"/>
          <w:lang w:val="ka-GE" w:eastAsia="ka-GE"/>
        </w:rPr>
        <w:t xml:space="preserve"> </w:t>
      </w:r>
      <w:r>
        <w:rPr>
          <w:rFonts w:ascii="Sylfaen" w:eastAsia="Times New Roman" w:hAnsi="Sylfaen" w:cs="Sylfaen"/>
          <w:lang w:val="ka-GE" w:eastAsia="ka-GE"/>
        </w:rPr>
        <w:t>ვაქცინის</w:t>
      </w:r>
      <w:r>
        <w:rPr>
          <w:rFonts w:eastAsia="Times New Roman" w:cs="Times New Roman"/>
          <w:lang w:val="ka-GE" w:eastAsia="ka-GE"/>
        </w:rPr>
        <w:t xml:space="preserve"> </w:t>
      </w:r>
      <w:r>
        <w:rPr>
          <w:rFonts w:ascii="Sylfaen" w:eastAsia="Times New Roman" w:hAnsi="Sylfaen" w:cs="Sylfaen"/>
          <w:lang w:val="ka-GE" w:eastAsia="ka-GE"/>
        </w:rPr>
        <w:t>დეფიციტი</w:t>
      </w:r>
      <w:r>
        <w:rPr>
          <w:rFonts w:eastAsia="Times New Roman" w:cs="Times New Roman"/>
          <w:lang w:val="ka-GE" w:eastAsia="ka-GE"/>
        </w:rPr>
        <w:t xml:space="preserve">, </w:t>
      </w:r>
      <w:r>
        <w:rPr>
          <w:rFonts w:ascii="Sylfaen" w:eastAsia="Times New Roman" w:hAnsi="Sylfaen" w:cs="Sylfaen"/>
          <w:lang w:val="ka-GE" w:eastAsia="ka-GE"/>
        </w:rPr>
        <w:t>როლის</w:t>
      </w:r>
      <w:r>
        <w:rPr>
          <w:rFonts w:eastAsia="Times New Roman" w:cs="Times New Roman"/>
          <w:lang w:val="ka-GE" w:eastAsia="ka-GE"/>
        </w:rPr>
        <w:t xml:space="preserve"> </w:t>
      </w:r>
      <w:r>
        <w:rPr>
          <w:rFonts w:ascii="Sylfaen" w:eastAsia="Times New Roman" w:hAnsi="Sylfaen" w:cs="Sylfaen"/>
          <w:lang w:val="ka-GE" w:eastAsia="ka-GE"/>
        </w:rPr>
        <w:t>მინიმუმადე</w:t>
      </w:r>
      <w:r>
        <w:rPr>
          <w:rFonts w:eastAsia="Times New Roman" w:cs="Times New Roman"/>
          <w:lang w:val="ka-GE" w:eastAsia="ka-GE"/>
        </w:rPr>
        <w:t xml:space="preserve"> </w:t>
      </w:r>
      <w:r>
        <w:rPr>
          <w:rFonts w:ascii="Sylfaen" w:eastAsia="Times New Roman" w:hAnsi="Sylfaen" w:cs="Sylfaen"/>
          <w:lang w:val="ka-GE" w:eastAsia="ka-GE"/>
        </w:rPr>
        <w:t>დაყვანა</w:t>
      </w:r>
      <w:r>
        <w:rPr>
          <w:rFonts w:eastAsia="Times New Roman" w:cs="Times New Roman"/>
          <w:lang w:val="ka-GE" w:eastAsia="ka-GE"/>
        </w:rPr>
        <w:t xml:space="preserve"> </w:t>
      </w:r>
      <w:r>
        <w:rPr>
          <w:rFonts w:ascii="Sylfaen" w:eastAsia="Times New Roman" w:hAnsi="Sylfaen" w:cs="Sylfaen"/>
          <w:lang w:val="ka-GE" w:eastAsia="ka-GE"/>
        </w:rPr>
        <w:t>შესაძლებელი</w:t>
      </w:r>
      <w:r>
        <w:rPr>
          <w:rFonts w:eastAsia="Times New Roman" w:cs="Times New Roman"/>
          <w:lang w:val="ka-GE" w:eastAsia="ka-GE"/>
        </w:rPr>
        <w:t xml:space="preserve"> </w:t>
      </w:r>
      <w:r>
        <w:rPr>
          <w:rFonts w:ascii="Sylfaen" w:eastAsia="Times New Roman" w:hAnsi="Sylfaen" w:cs="Sylfaen"/>
          <w:lang w:val="ka-GE" w:eastAsia="ka-GE"/>
        </w:rPr>
        <w:t>გახდა</w:t>
      </w:r>
      <w:r>
        <w:rPr>
          <w:rFonts w:eastAsia="Times New Roman" w:cs="Times New Roman"/>
          <w:lang w:val="ka-GE" w:eastAsia="ka-GE"/>
        </w:rPr>
        <w:t xml:space="preserve"> </w:t>
      </w:r>
      <w:r>
        <w:rPr>
          <w:rFonts w:ascii="Sylfaen" w:eastAsia="Times New Roman" w:hAnsi="Sylfaen" w:cs="Sylfaen"/>
          <w:lang w:val="ka-GE" w:eastAsia="ka-GE"/>
        </w:rPr>
        <w:t>სხვადასხვა</w:t>
      </w:r>
      <w:r>
        <w:rPr>
          <w:rFonts w:eastAsia="Times New Roman" w:cs="Times New Roman"/>
          <w:lang w:val="ka-GE" w:eastAsia="ka-GE"/>
        </w:rPr>
        <w:t xml:space="preserve"> </w:t>
      </w:r>
      <w:r>
        <w:rPr>
          <w:rFonts w:ascii="Sylfaen" w:eastAsia="Times New Roman" w:hAnsi="Sylfaen" w:cs="Sylfaen"/>
          <w:lang w:val="ka-GE" w:eastAsia="ka-GE"/>
        </w:rPr>
        <w:t>გადაუდებელი</w:t>
      </w:r>
      <w:r>
        <w:rPr>
          <w:rFonts w:eastAsia="Times New Roman" w:cs="Times New Roman"/>
          <w:lang w:val="ka-GE" w:eastAsia="ka-GE"/>
        </w:rPr>
        <w:t xml:space="preserve"> </w:t>
      </w:r>
      <w:r>
        <w:rPr>
          <w:rFonts w:ascii="Sylfaen" w:eastAsia="Times New Roman" w:hAnsi="Sylfaen" w:cs="Sylfaen"/>
          <w:lang w:val="ka-GE" w:eastAsia="ka-GE"/>
        </w:rPr>
        <w:t>ღონისძიების</w:t>
      </w:r>
      <w:r>
        <w:rPr>
          <w:rFonts w:eastAsia="Times New Roman" w:cs="Times New Roman"/>
          <w:lang w:val="ka-GE" w:eastAsia="ka-GE"/>
        </w:rPr>
        <w:t xml:space="preserve"> </w:t>
      </w:r>
      <w:r>
        <w:rPr>
          <w:rFonts w:ascii="Sylfaen" w:eastAsia="Times New Roman" w:hAnsi="Sylfaen" w:cs="Sylfaen"/>
          <w:lang w:val="ka-GE" w:eastAsia="ka-GE"/>
        </w:rPr>
        <w:t>გა</w:t>
      </w:r>
      <w:r w:rsidR="00AB43FC" w:rsidRPr="009507A3">
        <w:rPr>
          <w:rFonts w:ascii="Sylfaen" w:eastAsia="Times New Roman" w:hAnsi="Sylfaen" w:cs="Sylfaen"/>
          <w:lang w:val="ka-GE" w:eastAsia="ka-GE"/>
        </w:rPr>
        <w:t>ნ</w:t>
      </w:r>
      <w:r>
        <w:rPr>
          <w:rFonts w:ascii="Sylfaen" w:eastAsia="Times New Roman" w:hAnsi="Sylfaen" w:cs="Sylfaen"/>
          <w:lang w:val="ka-GE" w:eastAsia="ka-GE"/>
        </w:rPr>
        <w:t>ხორციელებით</w:t>
      </w:r>
      <w:r>
        <w:rPr>
          <w:rFonts w:eastAsia="Times New Roman" w:cs="Times New Roman"/>
          <w:lang w:val="ka-GE" w:eastAsia="ka-GE"/>
        </w:rPr>
        <w:t xml:space="preserve">, </w:t>
      </w:r>
      <w:r>
        <w:rPr>
          <w:rFonts w:ascii="Sylfaen" w:eastAsia="Times New Roman" w:hAnsi="Sylfaen" w:cs="Sylfaen"/>
          <w:lang w:val="ka-GE" w:eastAsia="ka-GE"/>
        </w:rPr>
        <w:t>მათ</w:t>
      </w:r>
      <w:r>
        <w:rPr>
          <w:rFonts w:eastAsia="Times New Roman" w:cs="Times New Roman"/>
          <w:lang w:val="ka-GE" w:eastAsia="ka-GE"/>
        </w:rPr>
        <w:t xml:space="preserve"> </w:t>
      </w:r>
      <w:r>
        <w:rPr>
          <w:rFonts w:ascii="Sylfaen" w:eastAsia="Times New Roman" w:hAnsi="Sylfaen" w:cs="Sylfaen"/>
          <w:lang w:val="ka-GE" w:eastAsia="ka-GE"/>
        </w:rPr>
        <w:t>შორის</w:t>
      </w:r>
      <w:r>
        <w:rPr>
          <w:rFonts w:eastAsia="Times New Roman" w:cs="Times New Roman"/>
          <w:lang w:val="ka-GE" w:eastAsia="ka-GE"/>
        </w:rPr>
        <w:t xml:space="preserve"> </w:t>
      </w:r>
      <w:r>
        <w:rPr>
          <w:rFonts w:ascii="Sylfaen" w:eastAsia="Times New Roman" w:hAnsi="Sylfaen" w:cs="Sylfaen"/>
          <w:lang w:val="ka-GE" w:eastAsia="ka-GE"/>
        </w:rPr>
        <w:t>მეზობელი</w:t>
      </w:r>
      <w:r>
        <w:rPr>
          <w:rFonts w:eastAsia="Times New Roman" w:cs="Times New Roman"/>
          <w:lang w:val="ka-GE" w:eastAsia="ka-GE"/>
        </w:rPr>
        <w:t xml:space="preserve"> </w:t>
      </w:r>
      <w:r>
        <w:rPr>
          <w:rFonts w:ascii="Sylfaen" w:eastAsia="Times New Roman" w:hAnsi="Sylfaen" w:cs="Sylfaen"/>
          <w:lang w:val="ka-GE" w:eastAsia="ka-GE"/>
        </w:rPr>
        <w:t>ქვენებიდან</w:t>
      </w:r>
      <w:r>
        <w:rPr>
          <w:rFonts w:eastAsia="Times New Roman" w:cs="Times New Roman"/>
          <w:lang w:val="ka-GE" w:eastAsia="ka-GE"/>
        </w:rPr>
        <w:t xml:space="preserve"> </w:t>
      </w:r>
      <w:r>
        <w:rPr>
          <w:rFonts w:ascii="Sylfaen" w:eastAsia="Times New Roman" w:hAnsi="Sylfaen" w:cs="Sylfaen"/>
          <w:lang w:val="ka-GE" w:eastAsia="ka-GE"/>
        </w:rPr>
        <w:t>ვაქცინის</w:t>
      </w:r>
      <w:r>
        <w:rPr>
          <w:rFonts w:eastAsia="Times New Roman" w:cs="Times New Roman"/>
          <w:lang w:val="ka-GE" w:eastAsia="ka-GE"/>
        </w:rPr>
        <w:t xml:space="preserve"> </w:t>
      </w:r>
      <w:r>
        <w:rPr>
          <w:rFonts w:ascii="Sylfaen" w:eastAsia="Times New Roman" w:hAnsi="Sylfaen" w:cs="Sylfaen"/>
          <w:lang w:val="ka-GE" w:eastAsia="ka-GE"/>
        </w:rPr>
        <w:t>მობილიზებით</w:t>
      </w:r>
      <w:r>
        <w:rPr>
          <w:rFonts w:eastAsia="Times New Roman" w:cs="Times New Roman"/>
          <w:lang w:val="ka-GE" w:eastAsia="ka-GE"/>
        </w:rPr>
        <w:t xml:space="preserve">. </w:t>
      </w:r>
    </w:p>
    <w:p w:rsidR="00E9383C" w:rsidRDefault="00E9383C" w:rsidP="00E9383C">
      <w:pPr>
        <w:spacing w:before="100" w:beforeAutospacing="1" w:after="100" w:afterAutospacing="1" w:line="240" w:lineRule="auto"/>
        <w:jc w:val="both"/>
        <w:rPr>
          <w:lang w:val="ka-GE"/>
        </w:rPr>
      </w:pPr>
      <w:r>
        <w:rPr>
          <w:rFonts w:ascii="Sylfaen" w:hAnsi="Sylfaen" w:cs="Sylfaen"/>
        </w:rPr>
        <w:t>თურქეთის</w:t>
      </w:r>
      <w:r>
        <w:t xml:space="preserve"> </w:t>
      </w:r>
      <w:r>
        <w:rPr>
          <w:rFonts w:ascii="Sylfaen" w:hAnsi="Sylfaen" w:cs="Sylfaen"/>
        </w:rPr>
        <w:t>რესპუბლიკის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სამინისტრომ</w:t>
      </w:r>
      <w:r>
        <w:t xml:space="preserve"> </w:t>
      </w:r>
      <w:r>
        <w:rPr>
          <w:rFonts w:ascii="Sylfaen" w:hAnsi="Sylfaen" w:cs="Sylfaen"/>
        </w:rPr>
        <w:t>გამოთქვა</w:t>
      </w:r>
      <w:r>
        <w:t xml:space="preserve"> </w:t>
      </w:r>
      <w:r>
        <w:rPr>
          <w:rFonts w:ascii="Sylfaen" w:hAnsi="Sylfaen" w:cs="Sylfaen"/>
        </w:rPr>
        <w:t>მზადყოფნა</w:t>
      </w:r>
      <w:r w:rsidR="009507A3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სსიპ „ლ. საყვარელიძის სახელობის დაავადებათა </w:t>
      </w:r>
      <w:r>
        <w:rPr>
          <w:rFonts w:ascii="Sylfaen" w:hAnsi="Sylfaen" w:cs="Sylfaen"/>
        </w:rPr>
        <w:t>კონტროლისა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საზოგადოებრივი</w:t>
      </w:r>
      <w:r>
        <w:t xml:space="preserve"> </w:t>
      </w:r>
      <w:r>
        <w:rPr>
          <w:rFonts w:ascii="Sylfaen" w:hAnsi="Sylfaen" w:cs="Sylfaen"/>
        </w:rPr>
        <w:t>ჯანმრთელობის</w:t>
      </w:r>
      <w:r>
        <w:t xml:space="preserve"> </w:t>
      </w:r>
      <w:r>
        <w:rPr>
          <w:rFonts w:ascii="Sylfaen" w:hAnsi="Sylfaen" w:cs="Sylfaen"/>
        </w:rPr>
        <w:t>ეროვნულ</w:t>
      </w:r>
      <w:r>
        <w:t xml:space="preserve"> </w:t>
      </w:r>
      <w:r>
        <w:rPr>
          <w:rFonts w:ascii="Sylfaen" w:hAnsi="Sylfaen" w:cs="Sylfaen"/>
        </w:rPr>
        <w:t>ცენტრს</w:t>
      </w:r>
      <w:r>
        <w:rPr>
          <w:rFonts w:ascii="Sylfaen" w:hAnsi="Sylfaen" w:cs="Sylfaen"/>
          <w:lang w:val="ka-GE"/>
        </w:rPr>
        <w:t>“</w:t>
      </w:r>
      <w:r>
        <w:t xml:space="preserve"> </w:t>
      </w:r>
      <w:r>
        <w:rPr>
          <w:rFonts w:ascii="Sylfaen" w:hAnsi="Sylfaen" w:cs="Sylfaen"/>
        </w:rPr>
        <w:t>დონაციი</w:t>
      </w:r>
      <w:r>
        <w:rPr>
          <w:rFonts w:ascii="Sylfaen" w:hAnsi="Sylfaen" w:cs="Sylfaen"/>
          <w:lang w:val="ka-GE"/>
        </w:rPr>
        <w:t xml:space="preserve">ს სახით </w:t>
      </w:r>
      <w:r>
        <w:rPr>
          <w:rFonts w:ascii="Sylfaen" w:hAnsi="Sylfaen" w:cs="Sylfaen"/>
        </w:rPr>
        <w:t>გადმოსცეს</w:t>
      </w:r>
      <w:r>
        <w:t xml:space="preserve"> 5 000 </w:t>
      </w:r>
      <w:r>
        <w:rPr>
          <w:rFonts w:ascii="Sylfaen" w:hAnsi="Sylfaen" w:cs="Sylfaen"/>
        </w:rPr>
        <w:t>დოზა</w:t>
      </w:r>
      <w:r>
        <w:t xml:space="preserve"> </w:t>
      </w:r>
      <w:r>
        <w:rPr>
          <w:rFonts w:ascii="Sylfaen" w:hAnsi="Sylfaen" w:cs="Sylfaen"/>
        </w:rPr>
        <w:t>ცოფის</w:t>
      </w:r>
      <w:r>
        <w:t xml:space="preserve"> </w:t>
      </w:r>
      <w:r>
        <w:rPr>
          <w:rFonts w:ascii="Sylfaen" w:hAnsi="Sylfaen" w:cs="Sylfaen"/>
        </w:rPr>
        <w:t>ვაქცინა</w:t>
      </w:r>
      <w:r>
        <w:rPr>
          <w:lang w:val="ka-GE"/>
        </w:rPr>
        <w:t xml:space="preserve">, </w:t>
      </w:r>
      <w:r>
        <w:rPr>
          <w:rFonts w:ascii="Sylfaen" w:hAnsi="Sylfaen" w:cs="Sylfaen"/>
          <w:lang w:val="ka-GE"/>
        </w:rPr>
        <w:t>რომლის</w:t>
      </w:r>
      <w:r>
        <w:rPr>
          <w:lang w:val="ka-GE"/>
        </w:rPr>
        <w:t xml:space="preserve"> </w:t>
      </w:r>
      <w:r>
        <w:rPr>
          <w:rFonts w:ascii="Sylfaen" w:eastAsia="Times New Roman" w:hAnsi="Sylfaen" w:cs="Sylfaen"/>
          <w:lang w:eastAsia="ka-GE"/>
        </w:rPr>
        <w:t>გადაუდებელი</w:t>
      </w:r>
      <w:r>
        <w:rPr>
          <w:rFonts w:eastAsia="Times New Roman" w:cs="Times New Roman"/>
          <w:lang w:eastAsia="ka-GE"/>
        </w:rPr>
        <w:t xml:space="preserve"> </w:t>
      </w:r>
      <w:r>
        <w:rPr>
          <w:rFonts w:ascii="Sylfaen" w:hAnsi="Sylfaen" w:cs="Sylfaen"/>
        </w:rPr>
        <w:t>მოწოდება</w:t>
      </w:r>
      <w:r>
        <w:t xml:space="preserve"> </w:t>
      </w:r>
      <w:r>
        <w:rPr>
          <w:rFonts w:ascii="Sylfaen" w:hAnsi="Sylfaen" w:cs="Sylfaen"/>
        </w:rPr>
        <w:t>სასიცოცხლოდ</w:t>
      </w:r>
      <w:r>
        <w:t xml:space="preserve"> </w:t>
      </w:r>
      <w:r>
        <w:rPr>
          <w:lang w:val="ka-GE"/>
        </w:rPr>
        <w:t xml:space="preserve"> </w:t>
      </w:r>
      <w:r>
        <w:rPr>
          <w:rFonts w:ascii="Sylfaen" w:hAnsi="Sylfaen" w:cs="Sylfaen"/>
        </w:rPr>
        <w:t>მნიშვნელოვანია</w:t>
      </w:r>
      <w:r>
        <w:t xml:space="preserve"> </w:t>
      </w:r>
      <w:r>
        <w:rPr>
          <w:rFonts w:ascii="Sylfaen" w:hAnsi="Sylfaen" w:cs="Sylfaen"/>
        </w:rPr>
        <w:t>ქვეყნისთვის</w:t>
      </w:r>
      <w:r>
        <w:t xml:space="preserve">. </w:t>
      </w:r>
      <w:r>
        <w:rPr>
          <w:rFonts w:ascii="Sylfaen" w:hAnsi="Sylfaen" w:cs="Sylfaen"/>
          <w:lang w:val="ka-GE"/>
        </w:rPr>
        <w:t>ტვირთი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მზად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არის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საქართველოში</w:t>
      </w:r>
      <w:r>
        <w:rPr>
          <w:lang w:val="ka-GE"/>
        </w:rPr>
        <w:t xml:space="preserve"> </w:t>
      </w:r>
      <w:r w:rsidR="00AB43FC">
        <w:rPr>
          <w:rFonts w:ascii="Sylfaen" w:hAnsi="Sylfaen" w:cs="Sylfaen"/>
          <w:lang w:val="ka-GE"/>
        </w:rPr>
        <w:t>ტრანსპორტირებ</w:t>
      </w:r>
      <w:r>
        <w:rPr>
          <w:rFonts w:ascii="Sylfaen" w:hAnsi="Sylfaen" w:cs="Sylfaen"/>
          <w:lang w:val="ka-GE"/>
        </w:rPr>
        <w:t>ისთვის</w:t>
      </w:r>
      <w:r>
        <w:rPr>
          <w:lang w:val="ka-GE"/>
        </w:rPr>
        <w:t xml:space="preserve">, </w:t>
      </w:r>
      <w:r>
        <w:rPr>
          <w:rFonts w:ascii="Sylfaen" w:hAnsi="Sylfaen" w:cs="Sylfaen"/>
          <w:lang w:val="ka-GE"/>
        </w:rPr>
        <w:t>რომლის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უზრუნველსაყოფად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საჭიროა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მთავრობებს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შორის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შეთანხმება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თანდართული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დოკუმენტის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ხელმოწერა</w:t>
      </w:r>
      <w:r>
        <w:rPr>
          <w:lang w:val="ka-GE"/>
        </w:rPr>
        <w:t xml:space="preserve">. </w:t>
      </w:r>
    </w:p>
    <w:p w:rsidR="00E9383C" w:rsidRDefault="00E9383C" w:rsidP="00AB43FC">
      <w:pPr>
        <w:shd w:val="clear" w:color="auto" w:fill="FFFFFF"/>
        <w:jc w:val="both"/>
        <w:rPr>
          <w:rFonts w:eastAsia="Times New Roman" w:cs="Calibri"/>
          <w:color w:val="222222"/>
          <w:lang w:val="ka-GE" w:eastAsia="ka-GE"/>
        </w:rPr>
      </w:pPr>
      <w:r>
        <w:rPr>
          <w:rFonts w:ascii="Sylfaen" w:hAnsi="Sylfaen" w:cs="Sylfaen"/>
          <w:lang w:val="ka-GE"/>
        </w:rPr>
        <w:t>შეთანხმების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დოკუმენტის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ხელმოწერის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პროცედურის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განახორციელებას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უზრუნველყოფს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საქართველოს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საელჩო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თურქეთში</w:t>
      </w:r>
      <w:r>
        <w:rPr>
          <w:lang w:val="ka-GE"/>
        </w:rPr>
        <w:t xml:space="preserve">. </w:t>
      </w:r>
      <w:r>
        <w:rPr>
          <w:rFonts w:ascii="Sylfaen" w:hAnsi="Sylfaen" w:cs="Sylfaen"/>
          <w:lang w:val="ka-GE"/>
        </w:rPr>
        <w:t>ტვირთის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 xml:space="preserve">მიმღებია სსიპ „ლ. 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საყვარელიძის სახ. </w:t>
      </w:r>
      <w:r>
        <w:rPr>
          <w:rFonts w:ascii="Sylfaen" w:hAnsi="Sylfaen" w:cs="Sylfaen"/>
          <w:lang w:val="ka-GE"/>
        </w:rPr>
        <w:t>დაავადებათა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კონტროლისა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საზოგადოებრივი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ჯანმრთელობის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ეროვნული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ცენტრი“</w:t>
      </w:r>
      <w:r>
        <w:rPr>
          <w:lang w:val="ka-GE"/>
        </w:rPr>
        <w:t xml:space="preserve">, </w:t>
      </w:r>
      <w:r>
        <w:rPr>
          <w:rFonts w:ascii="Sylfaen" w:hAnsi="Sylfaen" w:cs="Sylfaen"/>
          <w:lang w:val="ka-GE"/>
        </w:rPr>
        <w:t>რომელიც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ასევე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უზრუნველყოფს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ტრანსპორტირებასთან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დაკავშირებული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ხარჯების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 xml:space="preserve">ანაზღაურებას ცენტრის აპარატის ხარჯებიდან. </w:t>
      </w:r>
    </w:p>
    <w:p w:rsidR="00E9383C" w:rsidRPr="00D51A6D" w:rsidRDefault="00E9383C" w:rsidP="00E9383C">
      <w:pPr>
        <w:spacing w:after="0" w:line="360" w:lineRule="auto"/>
        <w:ind w:firstLine="720"/>
        <w:jc w:val="both"/>
        <w:rPr>
          <w:rFonts w:ascii="Sylfaen" w:hAnsi="Sylfaen"/>
          <w:color w:val="000000"/>
          <w:lang w:val="ka-GE"/>
        </w:rPr>
      </w:pPr>
    </w:p>
    <w:p w:rsidR="00E9383C" w:rsidRDefault="00E9383C" w:rsidP="00E9383C">
      <w:pPr>
        <w:spacing w:before="100" w:beforeAutospacing="1" w:after="100" w:afterAutospacing="1" w:line="360" w:lineRule="auto"/>
        <w:ind w:firstLine="709"/>
        <w:jc w:val="both"/>
        <w:rPr>
          <w:rFonts w:ascii="Sylfaen" w:eastAsia="Times New Roman" w:hAnsi="Sylfaen" w:cs="Times New Roman"/>
          <w:sz w:val="24"/>
          <w:szCs w:val="24"/>
          <w:lang w:val="ka-GE" w:eastAsia="ka-GE"/>
        </w:rPr>
      </w:pPr>
      <w:r w:rsidRPr="00D51A6D">
        <w:rPr>
          <w:rFonts w:ascii="Sylfaen" w:hAnsi="Sylfaen"/>
          <w:b/>
          <w:color w:val="000000"/>
          <w:lang w:val="ka-GE"/>
        </w:rPr>
        <w:t xml:space="preserve">      </w:t>
      </w:r>
      <w:r>
        <w:rPr>
          <w:rFonts w:ascii="Sylfaen" w:eastAsia="Times New Roman" w:hAnsi="Sylfaen" w:cs="Sylfaen"/>
          <w:b/>
          <w:bCs/>
          <w:sz w:val="24"/>
          <w:szCs w:val="24"/>
          <w:lang w:val="ka-GE" w:eastAsia="ka-GE"/>
        </w:rPr>
        <w:t>2. პროექტის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a-GE" w:eastAsia="ka-GE"/>
        </w:rPr>
        <w:t xml:space="preserve"> </w:t>
      </w:r>
      <w:r>
        <w:rPr>
          <w:rFonts w:ascii="Sylfaen" w:eastAsia="Times New Roman" w:hAnsi="Sylfaen" w:cs="Sylfaen"/>
          <w:b/>
          <w:bCs/>
          <w:sz w:val="24"/>
          <w:szCs w:val="24"/>
          <w:lang w:val="ka-GE" w:eastAsia="ka-GE"/>
        </w:rPr>
        <w:t>მიღებით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a-GE" w:eastAsia="ka-GE"/>
        </w:rPr>
        <w:t xml:space="preserve"> </w:t>
      </w:r>
      <w:r>
        <w:rPr>
          <w:rFonts w:ascii="Sylfaen" w:eastAsia="Times New Roman" w:hAnsi="Sylfaen" w:cs="Sylfaen"/>
          <w:b/>
          <w:bCs/>
          <w:sz w:val="24"/>
          <w:szCs w:val="24"/>
          <w:lang w:val="ka-GE" w:eastAsia="ka-GE"/>
        </w:rPr>
        <w:t>გამოწვეული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a-GE" w:eastAsia="ka-GE"/>
        </w:rPr>
        <w:t xml:space="preserve"> </w:t>
      </w:r>
      <w:r>
        <w:rPr>
          <w:rFonts w:ascii="Sylfaen" w:eastAsia="Times New Roman" w:hAnsi="Sylfaen" w:cs="Sylfaen"/>
          <w:b/>
          <w:bCs/>
          <w:sz w:val="24"/>
          <w:szCs w:val="24"/>
          <w:lang w:val="ka-GE" w:eastAsia="ka-GE"/>
        </w:rPr>
        <w:t>საფინანსო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a-GE" w:eastAsia="ka-GE"/>
        </w:rPr>
        <w:noBreakHyphen/>
      </w:r>
      <w:r>
        <w:rPr>
          <w:rFonts w:ascii="Sylfaen" w:eastAsia="Times New Roman" w:hAnsi="Sylfaen" w:cs="Sylfaen"/>
          <w:b/>
          <w:bCs/>
          <w:sz w:val="24"/>
          <w:szCs w:val="24"/>
          <w:lang w:val="ka-GE" w:eastAsia="ka-GE"/>
        </w:rPr>
        <w:t>ეკონომიკური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a-GE" w:eastAsia="ka-GE"/>
        </w:rPr>
        <w:t xml:space="preserve"> </w:t>
      </w:r>
      <w:r>
        <w:rPr>
          <w:rFonts w:ascii="Sylfaen" w:eastAsia="Times New Roman" w:hAnsi="Sylfaen" w:cs="Sylfaen"/>
          <w:b/>
          <w:bCs/>
          <w:sz w:val="24"/>
          <w:szCs w:val="24"/>
          <w:lang w:val="ka-GE" w:eastAsia="ka-GE"/>
        </w:rPr>
        <w:t>შედეგების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a-GE" w:eastAsia="ka-GE"/>
        </w:rPr>
        <w:t xml:space="preserve"> </w:t>
      </w:r>
      <w:r>
        <w:rPr>
          <w:rFonts w:ascii="Sylfaen" w:eastAsia="Times New Roman" w:hAnsi="Sylfaen" w:cs="Sylfaen"/>
          <w:b/>
          <w:bCs/>
          <w:sz w:val="24"/>
          <w:szCs w:val="24"/>
          <w:lang w:val="ka-GE" w:eastAsia="ka-GE"/>
        </w:rPr>
        <w:t>გაანგარიშება</w:t>
      </w:r>
      <w:r>
        <w:rPr>
          <w:rFonts w:ascii="Times New Roman" w:eastAsia="Times New Roman" w:hAnsi="Times New Roman" w:cs="Times New Roman"/>
          <w:sz w:val="24"/>
          <w:szCs w:val="24"/>
          <w:lang w:val="ka-GE" w:eastAsia="ka-GE"/>
        </w:rPr>
        <w:t xml:space="preserve"> </w:t>
      </w:r>
    </w:p>
    <w:p w:rsidR="00E9383C" w:rsidRDefault="00E9383C" w:rsidP="00E9383C">
      <w:pPr>
        <w:spacing w:before="100" w:beforeAutospacing="1" w:after="100" w:afterAutospacing="1" w:line="360" w:lineRule="auto"/>
        <w:ind w:firstLine="709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პროექტის მიღება არ გამოიწვევს სახელმწიფო ბიუჯეტიდან დამატებითი ხარჯების გამოყოფას. </w:t>
      </w:r>
    </w:p>
    <w:p w:rsidR="00E9383C" w:rsidRDefault="00E9383C" w:rsidP="00E9383C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ka-GE" w:eastAsia="ka-GE"/>
        </w:rPr>
      </w:pPr>
      <w:r>
        <w:rPr>
          <w:rFonts w:ascii="Sylfaen" w:eastAsia="Times New Roman" w:hAnsi="Sylfaen" w:cs="Sylfaen"/>
          <w:b/>
          <w:bCs/>
          <w:sz w:val="24"/>
          <w:szCs w:val="24"/>
          <w:lang w:val="ka-GE" w:eastAsia="ka-GE"/>
        </w:rPr>
        <w:t>3. პროექტის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a-GE" w:eastAsia="ka-GE"/>
        </w:rPr>
        <w:t xml:space="preserve"> </w:t>
      </w:r>
      <w:r>
        <w:rPr>
          <w:rFonts w:ascii="Sylfaen" w:eastAsia="Times New Roman" w:hAnsi="Sylfaen" w:cs="Sylfaen"/>
          <w:b/>
          <w:bCs/>
          <w:sz w:val="24"/>
          <w:szCs w:val="24"/>
          <w:lang w:val="ka-GE" w:eastAsia="ka-GE"/>
        </w:rPr>
        <w:t>მოსალოდნელი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a-GE" w:eastAsia="ka-GE"/>
        </w:rPr>
        <w:t xml:space="preserve"> </w:t>
      </w:r>
      <w:r>
        <w:rPr>
          <w:rFonts w:ascii="Sylfaen" w:eastAsia="Times New Roman" w:hAnsi="Sylfaen" w:cs="Sylfaen"/>
          <w:b/>
          <w:bCs/>
          <w:sz w:val="24"/>
          <w:szCs w:val="24"/>
          <w:lang w:val="ka-GE" w:eastAsia="ka-GE"/>
        </w:rPr>
        <w:t>შედეგები</w:t>
      </w:r>
      <w:r>
        <w:rPr>
          <w:rFonts w:ascii="Times New Roman" w:eastAsia="Times New Roman" w:hAnsi="Times New Roman" w:cs="Times New Roman"/>
          <w:sz w:val="24"/>
          <w:szCs w:val="24"/>
          <w:lang w:val="ka-GE" w:eastAsia="ka-GE"/>
        </w:rPr>
        <w:t xml:space="preserve"> </w:t>
      </w:r>
    </w:p>
    <w:p w:rsidR="00E9383C" w:rsidRDefault="00E9383C" w:rsidP="00E9383C">
      <w:pPr>
        <w:ind w:firstLine="708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lastRenderedPageBreak/>
        <w:t>დაგეგმილი ღონისძიებების განხორციელების შედეგად მოხდება მოსახლეობის უწყვეტი მომარაგება ანტირაბიული ვაქცინით.</w:t>
      </w:r>
    </w:p>
    <w:p w:rsidR="00E9383C" w:rsidRPr="00D51A6D" w:rsidRDefault="00E9383C" w:rsidP="00E9383C">
      <w:pPr>
        <w:spacing w:after="0" w:line="360" w:lineRule="auto"/>
        <w:jc w:val="both"/>
        <w:rPr>
          <w:rFonts w:ascii="Sylfaen" w:hAnsi="Sylfaen"/>
          <w:color w:val="000000"/>
          <w:lang w:val="ka-GE"/>
        </w:rPr>
      </w:pPr>
    </w:p>
    <w:p w:rsidR="00E9383C" w:rsidRPr="00D51A6D" w:rsidRDefault="00E9383C" w:rsidP="00E9383C">
      <w:pPr>
        <w:spacing w:after="0" w:line="360" w:lineRule="auto"/>
        <w:jc w:val="both"/>
        <w:rPr>
          <w:rFonts w:ascii="Sylfaen" w:hAnsi="Sylfaen" w:cs="Sylfaen"/>
          <w:b/>
          <w:color w:val="000000"/>
          <w:lang w:val="ka-GE"/>
        </w:rPr>
      </w:pPr>
      <w:r w:rsidRPr="00D51A6D">
        <w:rPr>
          <w:rFonts w:ascii="Sylfaen" w:hAnsi="Sylfaen"/>
          <w:b/>
          <w:color w:val="000000"/>
          <w:lang w:val="ka-GE"/>
        </w:rPr>
        <w:t xml:space="preserve">      4. </w:t>
      </w:r>
      <w:r w:rsidRPr="00D51A6D">
        <w:rPr>
          <w:rFonts w:ascii="Sylfaen" w:hAnsi="Sylfaen" w:cs="Sylfaen"/>
          <w:b/>
          <w:color w:val="000000"/>
          <w:lang w:val="ka-GE"/>
        </w:rPr>
        <w:t>პროექტის</w:t>
      </w:r>
      <w:r w:rsidRPr="00D51A6D">
        <w:rPr>
          <w:rFonts w:ascii="Sylfaen" w:hAnsi="Sylfaen"/>
          <w:b/>
          <w:color w:val="000000"/>
          <w:lang w:val="ka-GE"/>
        </w:rPr>
        <w:t xml:space="preserve"> </w:t>
      </w:r>
      <w:r w:rsidRPr="00D51A6D">
        <w:rPr>
          <w:rFonts w:ascii="Sylfaen" w:hAnsi="Sylfaen" w:cs="Sylfaen"/>
          <w:b/>
          <w:color w:val="000000"/>
          <w:lang w:val="ka-GE"/>
        </w:rPr>
        <w:t>განხორციელების</w:t>
      </w:r>
      <w:r w:rsidRPr="00D51A6D">
        <w:rPr>
          <w:rFonts w:ascii="Sylfaen" w:hAnsi="Sylfaen"/>
          <w:b/>
          <w:color w:val="000000"/>
          <w:lang w:val="ka-GE"/>
        </w:rPr>
        <w:t xml:space="preserve"> </w:t>
      </w:r>
      <w:r w:rsidRPr="00D51A6D">
        <w:rPr>
          <w:rFonts w:ascii="Sylfaen" w:hAnsi="Sylfaen" w:cs="Sylfaen"/>
          <w:b/>
          <w:color w:val="000000"/>
          <w:lang w:val="ka-GE"/>
        </w:rPr>
        <w:t>ვადები</w:t>
      </w:r>
    </w:p>
    <w:p w:rsidR="00E9383C" w:rsidRDefault="00E9383C" w:rsidP="00E9383C">
      <w:pPr>
        <w:spacing w:after="0" w:line="360" w:lineRule="auto"/>
        <w:jc w:val="both"/>
        <w:rPr>
          <w:rFonts w:ascii="Sylfaen" w:hAnsi="Sylfaen"/>
          <w:color w:val="000000"/>
          <w:lang w:val="ka-GE"/>
        </w:rPr>
      </w:pPr>
      <w:r>
        <w:rPr>
          <w:rFonts w:ascii="Sylfaen" w:hAnsi="Sylfaen"/>
          <w:color w:val="000000"/>
          <w:lang w:val="ka-GE"/>
        </w:rPr>
        <w:t xml:space="preserve"> პროექტის განხორციელება დაიწყება განკარგულების ხელმოწერისთანავე. </w:t>
      </w:r>
    </w:p>
    <w:p w:rsidR="00E9383C" w:rsidRDefault="00E9383C" w:rsidP="00E9383C">
      <w:pPr>
        <w:spacing w:after="0" w:line="360" w:lineRule="auto"/>
        <w:jc w:val="both"/>
        <w:rPr>
          <w:rFonts w:ascii="Sylfaen" w:hAnsi="Sylfaen"/>
          <w:color w:val="000000"/>
          <w:lang w:val="ka-GE"/>
        </w:rPr>
      </w:pPr>
    </w:p>
    <w:p w:rsidR="00E9383C" w:rsidRPr="00D51A6D" w:rsidRDefault="00E9383C" w:rsidP="00E9383C">
      <w:pPr>
        <w:spacing w:after="0" w:line="360" w:lineRule="auto"/>
        <w:jc w:val="both"/>
        <w:rPr>
          <w:rFonts w:ascii="Sylfaen" w:hAnsi="Sylfaen"/>
          <w:b/>
          <w:color w:val="000000"/>
          <w:lang w:val="ka-GE"/>
        </w:rPr>
      </w:pPr>
      <w:r w:rsidRPr="00D51A6D">
        <w:rPr>
          <w:rFonts w:ascii="Sylfaen" w:hAnsi="Sylfaen"/>
          <w:b/>
          <w:color w:val="000000"/>
          <w:lang w:val="ka-GE"/>
        </w:rPr>
        <w:t xml:space="preserve">     5.  პროექტის ავტორი და წარმდგენი </w:t>
      </w:r>
    </w:p>
    <w:p w:rsidR="00E9383C" w:rsidRDefault="00E9383C" w:rsidP="00E9383C">
      <w:pPr>
        <w:spacing w:after="0" w:line="360" w:lineRule="auto"/>
        <w:ind w:firstLine="360"/>
        <w:jc w:val="both"/>
        <w:rPr>
          <w:rFonts w:ascii="Sylfaen" w:hAnsi="Sylfaen"/>
          <w:color w:val="000000"/>
          <w:lang w:val="ka-GE"/>
        </w:rPr>
      </w:pPr>
      <w:r>
        <w:rPr>
          <w:rFonts w:ascii="Sylfaen" w:hAnsi="Sylfaen"/>
          <w:color w:val="000000"/>
          <w:lang w:val="ka-GE"/>
        </w:rPr>
        <w:t xml:space="preserve"> </w:t>
      </w:r>
      <w:r w:rsidRPr="00D51A6D">
        <w:rPr>
          <w:rFonts w:ascii="Sylfaen" w:hAnsi="Sylfaen"/>
          <w:color w:val="000000"/>
          <w:lang w:val="ka-GE"/>
        </w:rPr>
        <w:t xml:space="preserve">პროექტის </w:t>
      </w:r>
      <w:r>
        <w:rPr>
          <w:rFonts w:ascii="Sylfaen" w:hAnsi="Sylfaen"/>
          <w:color w:val="000000"/>
          <w:lang w:val="ka-GE"/>
        </w:rPr>
        <w:t xml:space="preserve">ინიციტორია </w:t>
      </w:r>
      <w:r w:rsidRPr="00D51A6D">
        <w:rPr>
          <w:rFonts w:ascii="Sylfaen" w:hAnsi="Sylfaen"/>
          <w:color w:val="000000"/>
          <w:lang w:val="ka-GE"/>
        </w:rPr>
        <w:t xml:space="preserve"> - სსიპ </w:t>
      </w:r>
      <w:r>
        <w:rPr>
          <w:rFonts w:ascii="Sylfaen" w:hAnsi="Sylfaen"/>
          <w:color w:val="000000"/>
          <w:lang w:val="ka-GE"/>
        </w:rPr>
        <w:t xml:space="preserve">ლ. საყვარელიძის სახ. დაავადებათა კონტროლისა და საზოგადოებრივი ჯანმრთელობის ეროვნული ცენტრი. </w:t>
      </w:r>
    </w:p>
    <w:p w:rsidR="00E9383C" w:rsidRPr="00D51A6D" w:rsidRDefault="00E9383C" w:rsidP="00E9383C">
      <w:pPr>
        <w:spacing w:after="0" w:line="360" w:lineRule="auto"/>
        <w:ind w:firstLine="360"/>
        <w:jc w:val="both"/>
        <w:rPr>
          <w:rFonts w:ascii="Sylfaen" w:hAnsi="Sylfaen"/>
          <w:color w:val="000000"/>
          <w:lang w:val="ka-GE"/>
        </w:rPr>
      </w:pPr>
      <w:r>
        <w:rPr>
          <w:rFonts w:ascii="Sylfaen" w:hAnsi="Sylfaen"/>
          <w:color w:val="000000"/>
          <w:lang w:val="ka-GE"/>
        </w:rPr>
        <w:t xml:space="preserve"> </w:t>
      </w:r>
      <w:r w:rsidRPr="00D51A6D">
        <w:rPr>
          <w:rFonts w:ascii="Sylfaen" w:hAnsi="Sylfaen"/>
          <w:color w:val="000000"/>
          <w:lang w:val="ka-GE"/>
        </w:rPr>
        <w:t>პროექტის წარმდგენია საქართველოს შრომის, ჯანმრთელობის და სოციალური დაცვის სამინისტრო.</w:t>
      </w:r>
    </w:p>
    <w:p w:rsidR="00E9383C" w:rsidRPr="00D51A6D" w:rsidRDefault="00E9383C" w:rsidP="00E9383C">
      <w:pPr>
        <w:spacing w:after="0" w:line="360" w:lineRule="auto"/>
        <w:jc w:val="both"/>
        <w:rPr>
          <w:rFonts w:ascii="Sylfaen" w:hAnsi="Sylfaen"/>
          <w:color w:val="000000"/>
          <w:lang w:val="ka-GE"/>
        </w:rPr>
      </w:pPr>
    </w:p>
    <w:p w:rsidR="00E9383C" w:rsidRDefault="00E9383C" w:rsidP="00E9383C"/>
    <w:p w:rsidR="00E9383C" w:rsidRPr="00E9383C" w:rsidRDefault="00E9383C">
      <w:pPr>
        <w:rPr>
          <w:rFonts w:ascii="Times New Roman" w:hAnsi="Times New Roman"/>
          <w:b/>
          <w:sz w:val="24"/>
          <w:szCs w:val="24"/>
        </w:rPr>
      </w:pPr>
      <w:r w:rsidRPr="00E9383C">
        <w:rPr>
          <w:rFonts w:ascii="Times New Roman" w:hAnsi="Times New Roman"/>
          <w:b/>
          <w:sz w:val="24"/>
          <w:szCs w:val="24"/>
        </w:rPr>
        <w:br w:type="page"/>
      </w:r>
    </w:p>
    <w:p w:rsidR="00830561" w:rsidRPr="00E9383C" w:rsidRDefault="00367394" w:rsidP="00830561">
      <w:pPr>
        <w:pStyle w:val="NoSpacing"/>
        <w:spacing w:line="276" w:lineRule="auto"/>
        <w:jc w:val="center"/>
        <w:rPr>
          <w:rFonts w:ascii="Times New Roman" w:hAnsi="Times New Roman"/>
          <w:b/>
          <w:sz w:val="24"/>
          <w:szCs w:val="24"/>
          <w:lang w:val="ka-GE"/>
        </w:rPr>
      </w:pPr>
      <w:r w:rsidRPr="00E9383C">
        <w:rPr>
          <w:rFonts w:ascii="Times New Roman" w:hAnsi="Times New Roman"/>
          <w:b/>
          <w:sz w:val="24"/>
          <w:szCs w:val="24"/>
          <w:lang w:val="ka-GE"/>
        </w:rPr>
        <w:lastRenderedPageBreak/>
        <w:t xml:space="preserve">DONATION </w:t>
      </w:r>
      <w:r w:rsidR="00830561" w:rsidRPr="00E9383C">
        <w:rPr>
          <w:rFonts w:ascii="Times New Roman" w:hAnsi="Times New Roman"/>
          <w:b/>
          <w:sz w:val="24"/>
          <w:szCs w:val="24"/>
          <w:lang w:val="ka-GE"/>
        </w:rPr>
        <w:t xml:space="preserve">AGREEMENT BETWEEN THE GOVERNMENT OF THE REPUBLIC OF TURKEY AND THE </w:t>
      </w:r>
      <w:r w:rsidR="001101CD" w:rsidRPr="00E9383C">
        <w:rPr>
          <w:rFonts w:ascii="Times New Roman" w:hAnsi="Times New Roman"/>
          <w:b/>
          <w:sz w:val="24"/>
          <w:szCs w:val="24"/>
          <w:lang w:val="ka-GE"/>
        </w:rPr>
        <w:t xml:space="preserve">GOVERNMENT OF </w:t>
      </w:r>
      <w:r w:rsidR="0095261B" w:rsidRPr="00E9383C">
        <w:rPr>
          <w:rFonts w:ascii="Times New Roman" w:hAnsi="Times New Roman"/>
          <w:b/>
          <w:sz w:val="24"/>
          <w:szCs w:val="24"/>
          <w:lang w:val="ka-GE"/>
        </w:rPr>
        <w:t>GEORGIA</w:t>
      </w:r>
      <w:r w:rsidR="00830561" w:rsidRPr="00E9383C">
        <w:rPr>
          <w:rFonts w:ascii="Times New Roman" w:hAnsi="Times New Roman"/>
          <w:b/>
          <w:sz w:val="24"/>
          <w:szCs w:val="24"/>
          <w:lang w:val="ka-GE"/>
        </w:rPr>
        <w:t xml:space="preserve"> IN THE FIELD OF HEALTH</w:t>
      </w:r>
    </w:p>
    <w:p w:rsidR="00830561" w:rsidRPr="00E9383C" w:rsidRDefault="00830561" w:rsidP="00830561">
      <w:pPr>
        <w:pStyle w:val="NoSpacing"/>
        <w:spacing w:line="276" w:lineRule="auto"/>
        <w:jc w:val="center"/>
        <w:rPr>
          <w:rFonts w:ascii="Times New Roman" w:hAnsi="Times New Roman"/>
          <w:b/>
          <w:sz w:val="24"/>
          <w:szCs w:val="24"/>
          <w:lang w:val="ka-GE"/>
        </w:rPr>
      </w:pPr>
    </w:p>
    <w:p w:rsidR="00830561" w:rsidRPr="00E9383C" w:rsidRDefault="00830561" w:rsidP="00830561">
      <w:pPr>
        <w:pStyle w:val="NoSpacing"/>
        <w:spacing w:line="276" w:lineRule="auto"/>
        <w:jc w:val="center"/>
        <w:rPr>
          <w:rFonts w:ascii="Times New Roman" w:hAnsi="Times New Roman"/>
          <w:b/>
          <w:sz w:val="24"/>
          <w:szCs w:val="24"/>
          <w:lang w:val="ka-GE"/>
        </w:rPr>
      </w:pPr>
    </w:p>
    <w:p w:rsidR="00830561" w:rsidRDefault="00830561" w:rsidP="00830561">
      <w:pPr>
        <w:pStyle w:val="NoSpacing"/>
        <w:spacing w:line="276" w:lineRule="auto"/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The Government of the Republic of Turkey and the Gove</w:t>
      </w:r>
      <w:r w:rsidR="0095261B">
        <w:rPr>
          <w:rFonts w:ascii="Times New Roman" w:hAnsi="Times New Roman"/>
          <w:sz w:val="24"/>
          <w:szCs w:val="24"/>
          <w:lang w:val="en-US"/>
        </w:rPr>
        <w:t>rnment of Georg</w:t>
      </w:r>
      <w:r>
        <w:rPr>
          <w:rFonts w:ascii="Times New Roman" w:hAnsi="Times New Roman"/>
          <w:sz w:val="24"/>
          <w:szCs w:val="24"/>
          <w:lang w:val="en-US"/>
        </w:rPr>
        <w:t>ia (hereinafter referred to as the “Parties”) have agreed as follows:</w:t>
      </w:r>
    </w:p>
    <w:p w:rsidR="00830561" w:rsidRDefault="00830561" w:rsidP="00830561">
      <w:pPr>
        <w:pStyle w:val="NoSpacing"/>
        <w:spacing w:line="276" w:lineRule="auto"/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043D16" w:rsidRDefault="00830561" w:rsidP="00830561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ARTICLE 1</w:t>
      </w:r>
    </w:p>
    <w:p w:rsidR="00286759" w:rsidRDefault="00286759" w:rsidP="00286759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This donation is granted by the Turkish Party to </w:t>
      </w:r>
      <w:r w:rsidR="0095261B">
        <w:rPr>
          <w:rFonts w:ascii="Times New Roman" w:hAnsi="Times New Roman"/>
          <w:sz w:val="24"/>
          <w:szCs w:val="24"/>
          <w:lang w:val="en-US"/>
        </w:rPr>
        <w:t>the</w:t>
      </w:r>
      <w:r w:rsidR="00A83E4E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95261B">
        <w:rPr>
          <w:rFonts w:ascii="Times New Roman" w:hAnsi="Times New Roman"/>
          <w:sz w:val="24"/>
          <w:szCs w:val="24"/>
          <w:lang w:val="en-US"/>
        </w:rPr>
        <w:t xml:space="preserve">Georgian </w:t>
      </w:r>
      <w:r w:rsidR="002A1704">
        <w:rPr>
          <w:rFonts w:ascii="Times New Roman" w:hAnsi="Times New Roman"/>
          <w:sz w:val="24"/>
          <w:szCs w:val="24"/>
          <w:lang w:val="en-US"/>
        </w:rPr>
        <w:t>Party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as a gesture</w:t>
      </w:r>
      <w:r w:rsidR="00A83E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of friendship and goodwill in order to </w:t>
      </w:r>
      <w:r w:rsidRPr="00286759">
        <w:rPr>
          <w:rFonts w:ascii="Times New Roman" w:hAnsi="Times New Roman"/>
          <w:sz w:val="24"/>
          <w:szCs w:val="24"/>
          <w:lang w:val="en-US"/>
        </w:rPr>
        <w:t>provide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support for the efforts of </w:t>
      </w:r>
      <w:r w:rsidR="0095261B">
        <w:rPr>
          <w:rFonts w:ascii="Times New Roman" w:hAnsi="Times New Roman"/>
          <w:sz w:val="24"/>
          <w:szCs w:val="24"/>
          <w:lang w:val="en-US"/>
        </w:rPr>
        <w:t>the</w:t>
      </w:r>
      <w:r w:rsidR="00A83E4E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95261B">
        <w:rPr>
          <w:rFonts w:ascii="Times New Roman" w:hAnsi="Times New Roman"/>
          <w:sz w:val="24"/>
          <w:szCs w:val="24"/>
          <w:lang w:val="en-US"/>
        </w:rPr>
        <w:t>Georgian</w:t>
      </w:r>
      <w:r w:rsidR="00A83E4E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2A1704">
        <w:rPr>
          <w:rFonts w:ascii="Times New Roman" w:hAnsi="Times New Roman"/>
          <w:sz w:val="24"/>
          <w:szCs w:val="24"/>
          <w:lang w:val="en-US"/>
        </w:rPr>
        <w:t>Party</w:t>
      </w:r>
      <w:r w:rsidR="00A83E4E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to conduct their health services.</w:t>
      </w:r>
    </w:p>
    <w:p w:rsidR="00286759" w:rsidRDefault="00286759" w:rsidP="00286759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ARTICLE 2</w:t>
      </w:r>
    </w:p>
    <w:p w:rsidR="00286759" w:rsidRDefault="00286759" w:rsidP="00286759">
      <w:pPr>
        <w:pStyle w:val="3-NormalYaz"/>
        <w:spacing w:line="276" w:lineRule="auto"/>
        <w:ind w:firstLine="566"/>
        <w:rPr>
          <w:rFonts w:hAnsi="Times New Roman"/>
          <w:sz w:val="24"/>
          <w:szCs w:val="24"/>
          <w:lang w:val="en-US"/>
        </w:rPr>
      </w:pPr>
      <w:r>
        <w:rPr>
          <w:rFonts w:hAnsi="Times New Roman"/>
          <w:sz w:val="24"/>
          <w:szCs w:val="24"/>
          <w:lang w:val="en-US"/>
        </w:rPr>
        <w:t xml:space="preserve">The Turkish Party shall donate </w:t>
      </w:r>
      <w:r w:rsidR="0095261B">
        <w:rPr>
          <w:rFonts w:hAnsi="Times New Roman"/>
          <w:sz w:val="24"/>
          <w:szCs w:val="24"/>
          <w:lang w:val="en-US"/>
        </w:rPr>
        <w:t>5</w:t>
      </w:r>
      <w:r w:rsidR="00E23F20">
        <w:rPr>
          <w:rFonts w:hAnsi="Times New Roman"/>
          <w:sz w:val="24"/>
          <w:szCs w:val="24"/>
          <w:lang w:val="en-US"/>
        </w:rPr>
        <w:t>.000</w:t>
      </w:r>
      <w:r w:rsidRPr="00286759">
        <w:rPr>
          <w:rFonts w:hAnsi="Times New Roman"/>
          <w:sz w:val="24"/>
          <w:szCs w:val="24"/>
          <w:lang w:val="en-US"/>
        </w:rPr>
        <w:t xml:space="preserve"> doses</w:t>
      </w:r>
      <w:r w:rsidR="00A83E4E">
        <w:rPr>
          <w:rFonts w:hAnsi="Times New Roman"/>
          <w:sz w:val="24"/>
          <w:szCs w:val="24"/>
          <w:lang w:val="en-US"/>
        </w:rPr>
        <w:t xml:space="preserve"> </w:t>
      </w:r>
      <w:r w:rsidR="00D17EBC">
        <w:rPr>
          <w:rFonts w:hAnsi="Times New Roman"/>
          <w:sz w:val="24"/>
          <w:szCs w:val="24"/>
        </w:rPr>
        <w:t>rabies</w:t>
      </w:r>
      <w:r w:rsidR="00A83E4E">
        <w:rPr>
          <w:rFonts w:hAnsi="Times New Roman"/>
          <w:sz w:val="24"/>
          <w:szCs w:val="24"/>
        </w:rPr>
        <w:t xml:space="preserve"> </w:t>
      </w:r>
      <w:r w:rsidRPr="00286759">
        <w:rPr>
          <w:rFonts w:hAnsi="Times New Roman"/>
          <w:sz w:val="24"/>
          <w:szCs w:val="24"/>
          <w:lang w:val="en-US"/>
        </w:rPr>
        <w:t>vaccine</w:t>
      </w:r>
      <w:r w:rsidR="00125C73">
        <w:rPr>
          <w:rFonts w:hAnsi="Times New Roman"/>
          <w:sz w:val="24"/>
          <w:szCs w:val="24"/>
          <w:lang w:val="en-US"/>
        </w:rPr>
        <w:t>s</w:t>
      </w:r>
      <w:r w:rsidRPr="00286759">
        <w:rPr>
          <w:rFonts w:hAnsi="Times New Roman"/>
          <w:sz w:val="24"/>
          <w:szCs w:val="24"/>
          <w:lang w:val="en-US"/>
        </w:rPr>
        <w:t xml:space="preserve"> to the </w:t>
      </w:r>
      <w:r w:rsidR="00D17EBC">
        <w:rPr>
          <w:rFonts w:hAnsi="Times New Roman"/>
          <w:sz w:val="24"/>
          <w:szCs w:val="24"/>
          <w:lang w:val="en-US"/>
        </w:rPr>
        <w:t>Georgian</w:t>
      </w:r>
      <w:r w:rsidR="00FE0F49">
        <w:rPr>
          <w:rFonts w:hAnsi="Times New Roman"/>
          <w:sz w:val="24"/>
          <w:szCs w:val="24"/>
          <w:lang w:val="en-US"/>
        </w:rPr>
        <w:t xml:space="preserve"> Party</w:t>
      </w:r>
      <w:r w:rsidRPr="00286759">
        <w:rPr>
          <w:rFonts w:hAnsi="Times New Roman"/>
          <w:sz w:val="24"/>
          <w:szCs w:val="24"/>
          <w:lang w:val="en-US"/>
        </w:rPr>
        <w:t>.</w:t>
      </w:r>
    </w:p>
    <w:p w:rsidR="00286759" w:rsidRDefault="00286759" w:rsidP="00286759">
      <w:pPr>
        <w:pStyle w:val="3-NormalYaz"/>
        <w:spacing w:line="276" w:lineRule="auto"/>
        <w:ind w:firstLine="566"/>
        <w:rPr>
          <w:rFonts w:hAnsi="Times New Roman"/>
          <w:sz w:val="24"/>
          <w:szCs w:val="24"/>
          <w:lang w:val="en-US"/>
        </w:rPr>
      </w:pPr>
    </w:p>
    <w:p w:rsidR="00286759" w:rsidRDefault="00286759" w:rsidP="00286759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ARTICLE 3</w:t>
      </w:r>
    </w:p>
    <w:p w:rsidR="00286759" w:rsidRDefault="00286759" w:rsidP="00286759">
      <w:pPr>
        <w:pStyle w:val="NoSpacing"/>
        <w:spacing w:line="276" w:lineRule="auto"/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  <w:r w:rsidRPr="000E657E">
        <w:rPr>
          <w:rFonts w:ascii="Times New Roman" w:hAnsi="Times New Roman"/>
          <w:sz w:val="24"/>
          <w:szCs w:val="24"/>
          <w:lang w:val="en-US"/>
        </w:rPr>
        <w:t>After the donation is delivered</w:t>
      </w:r>
      <w:r w:rsidR="009B4982">
        <w:rPr>
          <w:rFonts w:ascii="Times New Roman" w:hAnsi="Times New Roman"/>
          <w:sz w:val="24"/>
          <w:szCs w:val="24"/>
          <w:lang w:val="en-US"/>
        </w:rPr>
        <w:t xml:space="preserve"> to the </w:t>
      </w:r>
      <w:r w:rsidR="009B4982" w:rsidRPr="00DF50DF">
        <w:rPr>
          <w:rFonts w:ascii="Times New Roman" w:hAnsi="Times New Roman"/>
          <w:sz w:val="24"/>
          <w:szCs w:val="24"/>
          <w:lang w:val="en-US"/>
        </w:rPr>
        <w:t xml:space="preserve">National Center for Disease Control and Public Health of the Ministry of </w:t>
      </w:r>
      <w:proofErr w:type="spellStart"/>
      <w:r w:rsidR="009B4982" w:rsidRPr="00DF50DF">
        <w:rPr>
          <w:rFonts w:ascii="Times New Roman" w:hAnsi="Times New Roman"/>
          <w:sz w:val="24"/>
          <w:szCs w:val="24"/>
          <w:lang w:val="en-US"/>
        </w:rPr>
        <w:t>Labour</w:t>
      </w:r>
      <w:proofErr w:type="spellEnd"/>
      <w:r w:rsidR="009B4982" w:rsidRPr="00DF50DF">
        <w:rPr>
          <w:rFonts w:ascii="Times New Roman" w:hAnsi="Times New Roman"/>
          <w:sz w:val="24"/>
          <w:szCs w:val="24"/>
          <w:lang w:val="en-US"/>
        </w:rPr>
        <w:t xml:space="preserve"> Health and Social Affairs of </w:t>
      </w:r>
      <w:proofErr w:type="gramStart"/>
      <w:r w:rsidR="009B4982" w:rsidRPr="00DF50DF">
        <w:rPr>
          <w:rFonts w:ascii="Times New Roman" w:hAnsi="Times New Roman"/>
          <w:sz w:val="24"/>
          <w:szCs w:val="24"/>
          <w:lang w:val="en-US"/>
        </w:rPr>
        <w:t>Georgia​,</w:t>
      </w:r>
      <w:proofErr w:type="gramEnd"/>
      <w:r w:rsidRPr="000E657E">
        <w:rPr>
          <w:rFonts w:ascii="Times New Roman" w:hAnsi="Times New Roman"/>
          <w:sz w:val="24"/>
          <w:szCs w:val="24"/>
          <w:lang w:val="en-US"/>
        </w:rPr>
        <w:t xml:space="preserve"> the vaccines donated shall belong to the </w:t>
      </w:r>
      <w:r w:rsidR="00D17EBC" w:rsidRPr="00A83E4E">
        <w:rPr>
          <w:rFonts w:ascii="Times New Roman" w:hAnsi="Times New Roman"/>
          <w:sz w:val="24"/>
          <w:szCs w:val="24"/>
          <w:lang w:val="en-US"/>
        </w:rPr>
        <w:t>Georgian</w:t>
      </w:r>
      <w:r w:rsidR="00A83E4E" w:rsidRPr="00A83E4E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961B73">
        <w:rPr>
          <w:rFonts w:ascii="Times New Roman" w:hAnsi="Times New Roman"/>
          <w:sz w:val="24"/>
          <w:szCs w:val="24"/>
          <w:lang w:val="en-US"/>
        </w:rPr>
        <w:t>Party</w:t>
      </w:r>
      <w:r w:rsidRPr="000E657E">
        <w:rPr>
          <w:rFonts w:ascii="Times New Roman" w:hAnsi="Times New Roman"/>
          <w:sz w:val="24"/>
          <w:szCs w:val="24"/>
          <w:lang w:val="en-US"/>
        </w:rPr>
        <w:t xml:space="preserve"> and shall be used for the continuation of </w:t>
      </w:r>
      <w:r>
        <w:rPr>
          <w:rFonts w:ascii="Times New Roman" w:hAnsi="Times New Roman"/>
          <w:sz w:val="24"/>
          <w:szCs w:val="24"/>
          <w:lang w:val="en-US"/>
        </w:rPr>
        <w:t>their</w:t>
      </w:r>
      <w:r w:rsidRPr="000E657E">
        <w:rPr>
          <w:rFonts w:ascii="Times New Roman" w:hAnsi="Times New Roman"/>
          <w:sz w:val="24"/>
          <w:szCs w:val="24"/>
          <w:lang w:val="en-US"/>
        </w:rPr>
        <w:t xml:space="preserve"> health services.</w:t>
      </w:r>
      <w:r w:rsidR="00A83E4E">
        <w:rPr>
          <w:rFonts w:ascii="Times New Roman" w:hAnsi="Times New Roman"/>
          <w:sz w:val="24"/>
          <w:szCs w:val="24"/>
          <w:lang w:val="en-US"/>
        </w:rPr>
        <w:t xml:space="preserve"> Th</w:t>
      </w:r>
      <w:r w:rsidR="007C6B34">
        <w:rPr>
          <w:rFonts w:ascii="Times New Roman" w:hAnsi="Times New Roman"/>
          <w:sz w:val="24"/>
          <w:szCs w:val="24"/>
          <w:lang w:val="en-US"/>
        </w:rPr>
        <w:t xml:space="preserve">e responsibility for using </w:t>
      </w:r>
      <w:proofErr w:type="gramStart"/>
      <w:r w:rsidR="007C6B34">
        <w:rPr>
          <w:rFonts w:ascii="Times New Roman" w:hAnsi="Times New Roman"/>
          <w:sz w:val="24"/>
          <w:szCs w:val="24"/>
          <w:lang w:val="en-US"/>
        </w:rPr>
        <w:t>this</w:t>
      </w:r>
      <w:r w:rsidR="009B4982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A83E4E">
        <w:rPr>
          <w:rFonts w:ascii="Times New Roman" w:hAnsi="Times New Roman"/>
          <w:sz w:val="24"/>
          <w:szCs w:val="24"/>
          <w:lang w:val="en-US"/>
        </w:rPr>
        <w:t>vaccines</w:t>
      </w:r>
      <w:proofErr w:type="gramEnd"/>
      <w:r w:rsidR="00A83E4E">
        <w:rPr>
          <w:rFonts w:ascii="Times New Roman" w:hAnsi="Times New Roman"/>
          <w:sz w:val="24"/>
          <w:szCs w:val="24"/>
          <w:lang w:val="en-US"/>
        </w:rPr>
        <w:t xml:space="preserve"> and other legal matters </w:t>
      </w:r>
      <w:r w:rsidR="009A2E3C">
        <w:rPr>
          <w:rFonts w:ascii="Times New Roman" w:hAnsi="Times New Roman"/>
          <w:sz w:val="24"/>
          <w:szCs w:val="24"/>
          <w:lang w:val="en-US"/>
        </w:rPr>
        <w:t>that may arise from</w:t>
      </w:r>
      <w:r w:rsidR="00A83E4E">
        <w:rPr>
          <w:rFonts w:ascii="Times New Roman" w:hAnsi="Times New Roman"/>
          <w:sz w:val="24"/>
          <w:szCs w:val="24"/>
          <w:lang w:val="en-US"/>
        </w:rPr>
        <w:t xml:space="preserve"> this delivery shall belong to </w:t>
      </w:r>
      <w:r w:rsidR="00A83E4E" w:rsidRPr="00A83E4E">
        <w:rPr>
          <w:rFonts w:ascii="Times New Roman" w:hAnsi="Times New Roman"/>
          <w:sz w:val="24"/>
          <w:szCs w:val="24"/>
          <w:lang w:val="en-US"/>
        </w:rPr>
        <w:t>the Georgian Party.</w:t>
      </w:r>
    </w:p>
    <w:p w:rsidR="00286759" w:rsidRDefault="00286759" w:rsidP="00286759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86759" w:rsidRDefault="00286759" w:rsidP="00286759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ARTICLE 4</w:t>
      </w:r>
    </w:p>
    <w:p w:rsidR="00286759" w:rsidRDefault="00286759" w:rsidP="00286759">
      <w:pPr>
        <w:pStyle w:val="3-NormalYaz"/>
        <w:spacing w:line="276" w:lineRule="auto"/>
        <w:ind w:firstLine="566"/>
        <w:rPr>
          <w:rFonts w:hAnsi="Times New Roman"/>
          <w:sz w:val="24"/>
          <w:szCs w:val="24"/>
          <w:lang w:val="en-US"/>
        </w:rPr>
      </w:pPr>
      <w:r>
        <w:rPr>
          <w:rFonts w:hAnsi="Times New Roman"/>
          <w:sz w:val="24"/>
          <w:szCs w:val="24"/>
          <w:lang w:val="en-US"/>
        </w:rPr>
        <w:t xml:space="preserve">This Agreement shall enter in force on the date of its signature. </w:t>
      </w:r>
    </w:p>
    <w:p w:rsidR="00286759" w:rsidRDefault="00286759" w:rsidP="00286759">
      <w:pPr>
        <w:pStyle w:val="3-NormalYaz"/>
        <w:spacing w:line="276" w:lineRule="auto"/>
        <w:ind w:firstLine="566"/>
        <w:rPr>
          <w:rFonts w:hAnsi="Times New Roman"/>
          <w:sz w:val="24"/>
          <w:szCs w:val="24"/>
          <w:lang w:val="en-US"/>
        </w:rPr>
      </w:pPr>
    </w:p>
    <w:p w:rsidR="00286759" w:rsidRDefault="006C5504" w:rsidP="00286759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ARTICLE 5</w:t>
      </w:r>
    </w:p>
    <w:p w:rsidR="00286759" w:rsidRDefault="00DE15A5" w:rsidP="00286759">
      <w:pPr>
        <w:pStyle w:val="NoSpacing"/>
        <w:spacing w:line="276" w:lineRule="auto"/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/>
          <w:sz w:val="24"/>
          <w:szCs w:val="24"/>
          <w:lang w:val="en-US"/>
        </w:rPr>
        <w:t>Done in Ankara, on …</w:t>
      </w:r>
      <w:r w:rsidR="00002DE8">
        <w:rPr>
          <w:rFonts w:ascii="Times New Roman" w:hAnsi="Times New Roman"/>
          <w:sz w:val="24"/>
          <w:szCs w:val="24"/>
          <w:lang w:val="en-US"/>
        </w:rPr>
        <w:t xml:space="preserve"> August </w:t>
      </w:r>
      <w:r w:rsidR="00A83E4E">
        <w:rPr>
          <w:rFonts w:ascii="Times New Roman" w:hAnsi="Times New Roman"/>
          <w:sz w:val="24"/>
          <w:szCs w:val="24"/>
          <w:lang w:val="en-US"/>
        </w:rPr>
        <w:t>2016</w:t>
      </w:r>
      <w:r w:rsidR="00286759">
        <w:rPr>
          <w:rFonts w:ascii="Times New Roman" w:hAnsi="Times New Roman"/>
          <w:sz w:val="24"/>
          <w:szCs w:val="24"/>
          <w:lang w:val="en-US"/>
        </w:rPr>
        <w:t>, in two origi</w:t>
      </w:r>
      <w:r w:rsidR="00D17EBC">
        <w:rPr>
          <w:rFonts w:ascii="Times New Roman" w:hAnsi="Times New Roman"/>
          <w:sz w:val="24"/>
          <w:szCs w:val="24"/>
          <w:lang w:val="en-US"/>
        </w:rPr>
        <w:t>nal copies in Turkish, Georgian</w:t>
      </w:r>
      <w:r w:rsidR="00286759">
        <w:rPr>
          <w:rFonts w:ascii="Times New Roman" w:hAnsi="Times New Roman"/>
          <w:sz w:val="24"/>
          <w:szCs w:val="24"/>
          <w:lang w:val="en-US"/>
        </w:rPr>
        <w:t xml:space="preserve"> and English, all text being equally authentic.</w:t>
      </w:r>
      <w:proofErr w:type="gramEnd"/>
      <w:r w:rsidR="00286759">
        <w:rPr>
          <w:rFonts w:ascii="Times New Roman" w:hAnsi="Times New Roman"/>
          <w:sz w:val="24"/>
          <w:szCs w:val="24"/>
          <w:lang w:val="en-US"/>
        </w:rPr>
        <w:t xml:space="preserve"> In case of divergence of interpretation, the English text shall prevail. </w:t>
      </w:r>
    </w:p>
    <w:p w:rsidR="00286759" w:rsidRDefault="00286759" w:rsidP="00286759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TableGrid"/>
        <w:tblW w:w="90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2"/>
        <w:gridCol w:w="4502"/>
      </w:tblGrid>
      <w:tr w:rsidR="00286759" w:rsidTr="00BB5878">
        <w:tc>
          <w:tcPr>
            <w:tcW w:w="4502" w:type="dxa"/>
          </w:tcPr>
          <w:p w:rsidR="00286759" w:rsidRDefault="00286759" w:rsidP="00BB587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On Behalf of the Government</w:t>
            </w:r>
          </w:p>
          <w:p w:rsidR="00286759" w:rsidRDefault="00286759" w:rsidP="00BB5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the Republic of Turkey </w:t>
            </w:r>
          </w:p>
          <w:p w:rsidR="00D8790B" w:rsidRDefault="00D8790B" w:rsidP="00BB5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8790B" w:rsidRDefault="00D8790B" w:rsidP="00BB5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8790B" w:rsidRDefault="00D8790B" w:rsidP="00BB5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8790B" w:rsidRDefault="00D8790B" w:rsidP="00BB5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Prof. 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Eyüp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Gümüş</w:t>
            </w:r>
            <w:proofErr w:type="spellEnd"/>
          </w:p>
          <w:p w:rsidR="00D8790B" w:rsidRDefault="00D8790B" w:rsidP="00BB5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Undersecretary of the Ministry of Health</w:t>
            </w:r>
          </w:p>
          <w:p w:rsidR="00D8790B" w:rsidRDefault="00D8790B" w:rsidP="00BB5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the Republic of Turkey </w:t>
            </w:r>
          </w:p>
          <w:p w:rsidR="00286759" w:rsidRDefault="00286759" w:rsidP="00BB5878">
            <w:pPr>
              <w:pStyle w:val="3-NormalYaz"/>
              <w:spacing w:line="276" w:lineRule="auto"/>
              <w:jc w:val="center"/>
              <w:rPr>
                <w:rFonts w:hAnsi="Times New Roman"/>
                <w:sz w:val="24"/>
                <w:szCs w:val="24"/>
              </w:rPr>
            </w:pPr>
          </w:p>
          <w:p w:rsidR="00A85FB7" w:rsidRDefault="00A85FB7" w:rsidP="00D8790B">
            <w:pPr>
              <w:pStyle w:val="3-NormalYaz"/>
              <w:spacing w:line="276" w:lineRule="auto"/>
              <w:jc w:val="right"/>
              <w:rPr>
                <w:rFonts w:hAnsi="Times New Roman"/>
                <w:sz w:val="24"/>
                <w:szCs w:val="24"/>
              </w:rPr>
            </w:pPr>
          </w:p>
          <w:p w:rsidR="00286759" w:rsidRDefault="00286759" w:rsidP="00BB5878">
            <w:pPr>
              <w:pStyle w:val="3-NormalYaz"/>
              <w:spacing w:line="276" w:lineRule="auto"/>
              <w:jc w:val="center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4502" w:type="dxa"/>
          </w:tcPr>
          <w:p w:rsidR="00286759" w:rsidRDefault="00286759" w:rsidP="00BB5878">
            <w:pPr>
              <w:pStyle w:val="3-NormalYaz"/>
              <w:spacing w:line="276" w:lineRule="auto"/>
              <w:jc w:val="center"/>
              <w:rPr>
                <w:rFonts w:hAnsi="Times New Roman"/>
                <w:sz w:val="24"/>
                <w:szCs w:val="24"/>
              </w:rPr>
            </w:pPr>
            <w:r>
              <w:rPr>
                <w:rFonts w:hAnsi="Times New Roman"/>
                <w:sz w:val="24"/>
                <w:szCs w:val="24"/>
                <w:lang w:val="en-US"/>
              </w:rPr>
              <w:t>On Behalf of</w:t>
            </w:r>
            <w:r w:rsidR="00B14A7A">
              <w:rPr>
                <w:rFonts w:hAnsi="Times New Roman"/>
                <w:sz w:val="24"/>
                <w:szCs w:val="24"/>
                <w:lang w:val="en-US"/>
              </w:rPr>
              <w:t xml:space="preserve"> the</w:t>
            </w:r>
            <w:r>
              <w:rPr>
                <w:rFonts w:hAnsi="Times New Roman"/>
                <w:sz w:val="24"/>
                <w:szCs w:val="24"/>
                <w:lang w:val="en-US"/>
              </w:rPr>
              <w:t xml:space="preserve"> </w:t>
            </w:r>
            <w:r w:rsidR="0094272D">
              <w:rPr>
                <w:rFonts w:hAnsi="Times New Roman"/>
                <w:sz w:val="24"/>
                <w:szCs w:val="24"/>
                <w:lang w:val="en-US"/>
              </w:rPr>
              <w:t>Government</w:t>
            </w:r>
            <w:r w:rsidR="005D1776">
              <w:rPr>
                <w:rFonts w:hAnsi="Times New Roman"/>
                <w:sz w:val="24"/>
                <w:szCs w:val="24"/>
                <w:lang w:val="en-US"/>
              </w:rPr>
              <w:br/>
              <w:t>of Georgia</w:t>
            </w:r>
          </w:p>
          <w:p w:rsidR="00286759" w:rsidRDefault="00286759" w:rsidP="00BB5878">
            <w:pPr>
              <w:pStyle w:val="3-NormalYaz"/>
              <w:spacing w:line="276" w:lineRule="auto"/>
              <w:jc w:val="center"/>
              <w:rPr>
                <w:rFonts w:hAnsi="Times New Roman"/>
                <w:sz w:val="24"/>
                <w:szCs w:val="24"/>
              </w:rPr>
            </w:pPr>
          </w:p>
          <w:p w:rsidR="00286759" w:rsidRDefault="00286759" w:rsidP="00013CA5">
            <w:pPr>
              <w:pStyle w:val="3-NormalYaz"/>
              <w:spacing w:line="240" w:lineRule="exact"/>
              <w:jc w:val="center"/>
              <w:rPr>
                <w:rFonts w:hAnsi="Times New Roman"/>
                <w:sz w:val="24"/>
                <w:szCs w:val="24"/>
              </w:rPr>
            </w:pPr>
          </w:p>
          <w:p w:rsidR="008F789D" w:rsidRDefault="008F789D" w:rsidP="00013CA5">
            <w:pPr>
              <w:pStyle w:val="3-NormalYaz"/>
              <w:spacing w:line="240" w:lineRule="exact"/>
              <w:jc w:val="center"/>
              <w:rPr>
                <w:rFonts w:ascii="Georgia" w:hAnsi="Georgia"/>
                <w:b/>
                <w:bCs/>
                <w:color w:val="021726"/>
                <w:sz w:val="13"/>
                <w:szCs w:val="13"/>
                <w:shd w:val="clear" w:color="auto" w:fill="A5A8C7"/>
              </w:rPr>
            </w:pPr>
          </w:p>
          <w:p w:rsidR="00A85FB7" w:rsidRDefault="008F789D" w:rsidP="008F78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F78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Irakli</w:t>
            </w:r>
            <w:proofErr w:type="spellEnd"/>
            <w:r w:rsidRPr="008F78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78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Koplatadze</w:t>
            </w:r>
            <w:proofErr w:type="spellEnd"/>
          </w:p>
          <w:p w:rsidR="006F26C8" w:rsidRPr="008F789D" w:rsidRDefault="006F26C8" w:rsidP="008F78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Ambassador </w:t>
            </w:r>
            <w:r w:rsidR="00E9383C" w:rsidRPr="00E938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Extraordinary and Plenipotentiary</w:t>
            </w:r>
            <w:r w:rsidR="00E9383C">
              <w:rPr>
                <w:rFonts w:ascii="Sylfaen" w:hAnsi="Sylfaen" w:cs="Times New Roman"/>
                <w:sz w:val="24"/>
                <w:szCs w:val="24"/>
                <w:lang w:val="ka-GE"/>
              </w:rPr>
              <w:t xml:space="preserve"> </w:t>
            </w:r>
            <w:r w:rsidR="005753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 w:rsidR="004B26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Georgia to the Republic of Turkey</w:t>
            </w:r>
          </w:p>
          <w:p w:rsidR="0095261B" w:rsidRPr="00E9383C" w:rsidRDefault="0095261B" w:rsidP="0095261B">
            <w:pPr>
              <w:spacing w:line="270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tr-TR"/>
              </w:rPr>
            </w:pPr>
          </w:p>
          <w:p w:rsidR="00286759" w:rsidRDefault="00286759" w:rsidP="00013CA5">
            <w:pPr>
              <w:pStyle w:val="3-NormalYaz"/>
              <w:spacing w:line="240" w:lineRule="exact"/>
              <w:jc w:val="center"/>
              <w:rPr>
                <w:rFonts w:hAnsi="Times New Roman"/>
                <w:sz w:val="24"/>
                <w:szCs w:val="24"/>
                <w:lang w:val="en-US"/>
              </w:rPr>
            </w:pPr>
          </w:p>
        </w:tc>
      </w:tr>
      <w:tr w:rsidR="00013CA5" w:rsidTr="00BB5878">
        <w:tc>
          <w:tcPr>
            <w:tcW w:w="4502" w:type="dxa"/>
          </w:tcPr>
          <w:p w:rsidR="00013CA5" w:rsidRDefault="00013CA5" w:rsidP="00BB587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502" w:type="dxa"/>
          </w:tcPr>
          <w:p w:rsidR="00013CA5" w:rsidRDefault="00013CA5" w:rsidP="00DD472A">
            <w:pPr>
              <w:pStyle w:val="3-NormalYaz"/>
              <w:spacing w:line="276" w:lineRule="auto"/>
              <w:rPr>
                <w:rFonts w:hAnsi="Times New Roman"/>
                <w:sz w:val="24"/>
                <w:szCs w:val="24"/>
                <w:lang w:val="en-US"/>
              </w:rPr>
            </w:pPr>
          </w:p>
        </w:tc>
      </w:tr>
    </w:tbl>
    <w:p w:rsidR="00DD472A" w:rsidRDefault="00DD472A" w:rsidP="00DD472A">
      <w:pPr>
        <w:pStyle w:val="NoSpacing"/>
        <w:spacing w:line="276" w:lineRule="auto"/>
        <w:jc w:val="center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ხელშეკრულება დონაციის შესახებ</w:t>
      </w:r>
    </w:p>
    <w:p w:rsidR="00DD472A" w:rsidRDefault="00DD472A" w:rsidP="00DD472A">
      <w:pPr>
        <w:pStyle w:val="NoSpacing"/>
        <w:spacing w:line="276" w:lineRule="auto"/>
        <w:jc w:val="center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თურქეთის რესპუბლიკისა და საქართველოს მ</w:t>
      </w:r>
      <w:r w:rsidR="006155C1">
        <w:rPr>
          <w:rFonts w:ascii="Sylfaen" w:hAnsi="Sylfaen"/>
          <w:b/>
          <w:sz w:val="24"/>
          <w:szCs w:val="24"/>
          <w:lang w:val="ka-GE"/>
        </w:rPr>
        <w:t>თ</w:t>
      </w:r>
      <w:r>
        <w:rPr>
          <w:rFonts w:ascii="Sylfaen" w:hAnsi="Sylfaen"/>
          <w:b/>
          <w:sz w:val="24"/>
          <w:szCs w:val="24"/>
          <w:lang w:val="ka-GE"/>
        </w:rPr>
        <w:t xml:space="preserve">ავრობებს შორის ჯანმრთელობის დაცვის სფეროში  </w:t>
      </w:r>
    </w:p>
    <w:p w:rsidR="00DD472A" w:rsidRDefault="00DD472A" w:rsidP="00DD472A">
      <w:pPr>
        <w:pStyle w:val="NoSpacing"/>
        <w:spacing w:line="276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DD472A" w:rsidRDefault="00DD472A" w:rsidP="00DD472A">
      <w:pPr>
        <w:pStyle w:val="NoSpacing"/>
        <w:spacing w:line="276" w:lineRule="auto"/>
        <w:ind w:firstLine="708"/>
        <w:jc w:val="center"/>
        <w:rPr>
          <w:rFonts w:ascii="Times New Roman" w:hAnsi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Sylfaen" w:hAnsi="Sylfaen" w:cs="Sylfaen"/>
          <w:sz w:val="24"/>
          <w:szCs w:val="24"/>
          <w:lang w:val="en-US"/>
        </w:rPr>
        <w:t>თურქეთის</w:t>
      </w:r>
      <w:proofErr w:type="spellEnd"/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en-US"/>
        </w:rPr>
        <w:t>რესპუბლიკის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en-US"/>
        </w:rPr>
        <w:t>მთავრობა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en-US"/>
        </w:rPr>
        <w:t>და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en-US"/>
        </w:rPr>
        <w:t>საქართველოს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en-US"/>
        </w:rPr>
        <w:t>მთავრობა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(</w:t>
      </w:r>
      <w:proofErr w:type="spellStart"/>
      <w:r>
        <w:rPr>
          <w:rFonts w:ascii="Sylfaen" w:hAnsi="Sylfaen" w:cs="Sylfaen"/>
          <w:sz w:val="24"/>
          <w:szCs w:val="24"/>
          <w:lang w:val="en-US"/>
        </w:rPr>
        <w:t>შემდგომში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‘</w:t>
      </w:r>
      <w:proofErr w:type="spellStart"/>
      <w:r>
        <w:rPr>
          <w:rFonts w:ascii="Sylfaen" w:hAnsi="Sylfaen" w:cs="Sylfaen"/>
          <w:sz w:val="24"/>
          <w:szCs w:val="24"/>
          <w:lang w:val="en-US"/>
        </w:rPr>
        <w:t>მხარეები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’) </w:t>
      </w:r>
      <w:proofErr w:type="spellStart"/>
      <w:r>
        <w:rPr>
          <w:rFonts w:ascii="Sylfaen" w:hAnsi="Sylfaen" w:cs="Sylfaen"/>
          <w:sz w:val="24"/>
          <w:szCs w:val="24"/>
          <w:lang w:val="en-US"/>
        </w:rPr>
        <w:t>შეთანხმდნენ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en-US"/>
        </w:rPr>
        <w:t>შემდეგზე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DD472A" w:rsidRDefault="00DD472A" w:rsidP="00DD472A">
      <w:pPr>
        <w:pStyle w:val="NoSpacing"/>
        <w:spacing w:line="276" w:lineRule="auto"/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DD472A" w:rsidRDefault="00DD472A" w:rsidP="00DD472A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Sylfaen" w:hAnsi="Sylfaen" w:cs="Times New Roman"/>
          <w:b/>
          <w:sz w:val="24"/>
          <w:szCs w:val="24"/>
          <w:lang w:val="ka-GE"/>
        </w:rPr>
        <w:t xml:space="preserve">მუხლი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1</w:t>
      </w:r>
    </w:p>
    <w:p w:rsidR="00DD472A" w:rsidRDefault="00DD472A" w:rsidP="00DD472A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Sylfaen" w:hAnsi="Sylfaen" w:cs="Times New Roman"/>
          <w:sz w:val="24"/>
          <w:szCs w:val="24"/>
          <w:lang w:val="ka-GE"/>
        </w:rPr>
        <w:t>აღნიშნული დონაცია ხორციელდება ‘თურქული მხარის’ მხრიდან ‘ქართული მხარისათვის’ მეგობრობისა და კეთილი ნების საფუძველზე, რათა ხელი შეუწყოს ‘ქართულ მხარეს’ სამედიცინო სერვისების განხორციელებაში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DD472A" w:rsidRDefault="00DD472A" w:rsidP="00DD472A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Sylfaen" w:hAnsi="Sylfaen" w:cs="Times New Roman"/>
          <w:b/>
          <w:sz w:val="24"/>
          <w:szCs w:val="24"/>
          <w:lang w:val="ka-GE"/>
        </w:rPr>
        <w:t>მუხლი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2</w:t>
      </w:r>
    </w:p>
    <w:p w:rsidR="00DD472A" w:rsidRDefault="00DD472A" w:rsidP="00DD472A">
      <w:pPr>
        <w:pStyle w:val="3-NormalYaz"/>
        <w:spacing w:line="276" w:lineRule="auto"/>
        <w:ind w:firstLine="566"/>
        <w:rPr>
          <w:rFonts w:hAnsi="Times New Roman"/>
          <w:sz w:val="24"/>
          <w:szCs w:val="24"/>
          <w:lang w:val="en-US"/>
        </w:rPr>
      </w:pPr>
      <w:r>
        <w:rPr>
          <w:rFonts w:ascii="Sylfaen" w:hAnsi="Sylfaen"/>
          <w:sz w:val="24"/>
          <w:szCs w:val="24"/>
          <w:lang w:val="ka-GE"/>
        </w:rPr>
        <w:t>‘თურქული მხარე’ განახორციელებს ანტირაბიული ვაქცინის 5,000 დოზის დონაციას  ‘ქართული მხარისათვის’</w:t>
      </w:r>
      <w:r>
        <w:rPr>
          <w:rFonts w:hAnsi="Times New Roman"/>
          <w:sz w:val="24"/>
          <w:szCs w:val="24"/>
          <w:lang w:val="en-US"/>
        </w:rPr>
        <w:t>.</w:t>
      </w:r>
    </w:p>
    <w:p w:rsidR="00DD472A" w:rsidRDefault="00DD472A" w:rsidP="00DD472A">
      <w:pPr>
        <w:pStyle w:val="3-NormalYaz"/>
        <w:spacing w:line="276" w:lineRule="auto"/>
        <w:ind w:firstLine="566"/>
        <w:rPr>
          <w:rFonts w:hAnsi="Times New Roman"/>
          <w:sz w:val="24"/>
          <w:szCs w:val="24"/>
          <w:lang w:val="en-US"/>
        </w:rPr>
      </w:pPr>
    </w:p>
    <w:p w:rsidR="00DD472A" w:rsidRDefault="00DD472A" w:rsidP="00DD472A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Sylfaen" w:hAnsi="Sylfaen" w:cs="Times New Roman"/>
          <w:b/>
          <w:sz w:val="24"/>
          <w:szCs w:val="24"/>
          <w:lang w:val="ka-GE"/>
        </w:rPr>
        <w:t>მუხლი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3</w:t>
      </w:r>
    </w:p>
    <w:p w:rsidR="00DD472A" w:rsidRPr="00DD472A" w:rsidRDefault="00DD472A" w:rsidP="00DD472A">
      <w:pPr>
        <w:pStyle w:val="NoSpacing"/>
        <w:spacing w:line="276" w:lineRule="auto"/>
        <w:ind w:firstLine="708"/>
        <w:jc w:val="both"/>
        <w:rPr>
          <w:rFonts w:ascii="Sylfaen" w:hAnsi="Sylfaen" w:cs="Sylfaen"/>
          <w:sz w:val="24"/>
          <w:szCs w:val="24"/>
          <w:lang w:val="en-US"/>
        </w:rPr>
      </w:pPr>
      <w:proofErr w:type="spellStart"/>
      <w:proofErr w:type="gramStart"/>
      <w:r w:rsidRPr="00DD472A">
        <w:rPr>
          <w:rFonts w:ascii="Sylfaen" w:hAnsi="Sylfaen" w:cs="Sylfaen"/>
          <w:sz w:val="24"/>
          <w:szCs w:val="24"/>
          <w:lang w:val="en-US"/>
        </w:rPr>
        <w:t>მას</w:t>
      </w:r>
      <w:proofErr w:type="spellEnd"/>
      <w:proofErr w:type="gramEnd"/>
      <w:r w:rsidRPr="00DD472A">
        <w:rPr>
          <w:rFonts w:ascii="Sylfaen" w:hAnsi="Sylfaen" w:cs="Sylfaen"/>
          <w:sz w:val="24"/>
          <w:szCs w:val="24"/>
          <w:lang w:val="en-US"/>
        </w:rPr>
        <w:t xml:space="preserve"> </w:t>
      </w:r>
      <w:proofErr w:type="spellStart"/>
      <w:r w:rsidRPr="00DD472A">
        <w:rPr>
          <w:rFonts w:ascii="Sylfaen" w:hAnsi="Sylfaen" w:cs="Sylfaen"/>
          <w:sz w:val="24"/>
          <w:szCs w:val="24"/>
          <w:lang w:val="en-US"/>
        </w:rPr>
        <w:t>შემდეგ</w:t>
      </w:r>
      <w:proofErr w:type="spellEnd"/>
      <w:r w:rsidRPr="00DD472A">
        <w:rPr>
          <w:rFonts w:ascii="Sylfaen" w:hAnsi="Sylfaen" w:cs="Sylfaen"/>
          <w:sz w:val="24"/>
          <w:szCs w:val="24"/>
          <w:lang w:val="en-US"/>
        </w:rPr>
        <w:t xml:space="preserve"> </w:t>
      </w:r>
      <w:proofErr w:type="spellStart"/>
      <w:r w:rsidRPr="00DD472A">
        <w:rPr>
          <w:rFonts w:ascii="Sylfaen" w:hAnsi="Sylfaen" w:cs="Sylfaen"/>
          <w:sz w:val="24"/>
          <w:szCs w:val="24"/>
          <w:lang w:val="en-US"/>
        </w:rPr>
        <w:t>რაც</w:t>
      </w:r>
      <w:proofErr w:type="spellEnd"/>
      <w:r w:rsidRPr="00DD472A">
        <w:rPr>
          <w:rFonts w:ascii="Sylfaen" w:hAnsi="Sylfaen" w:cs="Sylfaen"/>
          <w:sz w:val="24"/>
          <w:szCs w:val="24"/>
          <w:lang w:val="en-US"/>
        </w:rPr>
        <w:t xml:space="preserve"> </w:t>
      </w:r>
      <w:proofErr w:type="spellStart"/>
      <w:r w:rsidRPr="00DD472A">
        <w:rPr>
          <w:rFonts w:ascii="Sylfaen" w:hAnsi="Sylfaen" w:cs="Sylfaen"/>
          <w:sz w:val="24"/>
          <w:szCs w:val="24"/>
          <w:lang w:val="en-US"/>
        </w:rPr>
        <w:t>მოხდება</w:t>
      </w:r>
      <w:proofErr w:type="spellEnd"/>
      <w:r w:rsidRPr="00DD472A">
        <w:rPr>
          <w:rFonts w:ascii="Sylfaen" w:hAnsi="Sylfaen" w:cs="Sylfaen"/>
          <w:sz w:val="24"/>
          <w:szCs w:val="24"/>
          <w:lang w:val="en-US"/>
        </w:rPr>
        <w:t xml:space="preserve"> </w:t>
      </w:r>
      <w:proofErr w:type="spellStart"/>
      <w:r w:rsidRPr="00DD472A">
        <w:rPr>
          <w:rFonts w:ascii="Sylfaen" w:hAnsi="Sylfaen" w:cs="Sylfaen"/>
          <w:sz w:val="24"/>
          <w:szCs w:val="24"/>
          <w:lang w:val="en-US"/>
        </w:rPr>
        <w:t>დონაციის</w:t>
      </w:r>
      <w:proofErr w:type="spellEnd"/>
      <w:r w:rsidRPr="00DD472A">
        <w:rPr>
          <w:rFonts w:ascii="Sylfaen" w:hAnsi="Sylfaen" w:cs="Sylfaen"/>
          <w:sz w:val="24"/>
          <w:szCs w:val="24"/>
          <w:lang w:val="en-US"/>
        </w:rPr>
        <w:t xml:space="preserve"> </w:t>
      </w:r>
      <w:proofErr w:type="spellStart"/>
      <w:r w:rsidRPr="00DD472A">
        <w:rPr>
          <w:rFonts w:ascii="Sylfaen" w:hAnsi="Sylfaen" w:cs="Sylfaen"/>
          <w:sz w:val="24"/>
          <w:szCs w:val="24"/>
          <w:lang w:val="en-US"/>
        </w:rPr>
        <w:t>მიწოდება</w:t>
      </w:r>
      <w:proofErr w:type="spellEnd"/>
      <w:r w:rsidRPr="00DD472A">
        <w:rPr>
          <w:rFonts w:ascii="Sylfaen" w:hAnsi="Sylfaen" w:cs="Sylfaen"/>
          <w:sz w:val="24"/>
          <w:szCs w:val="24"/>
          <w:lang w:val="en-US"/>
        </w:rPr>
        <w:t xml:space="preserve"> </w:t>
      </w:r>
      <w:proofErr w:type="spellStart"/>
      <w:r w:rsidRPr="00DD472A">
        <w:rPr>
          <w:rFonts w:ascii="Sylfaen" w:hAnsi="Sylfaen" w:cs="Sylfaen"/>
          <w:sz w:val="24"/>
          <w:szCs w:val="24"/>
          <w:lang w:val="en-US"/>
        </w:rPr>
        <w:t>შრომის</w:t>
      </w:r>
      <w:proofErr w:type="spellEnd"/>
      <w:r w:rsidRPr="00DD472A">
        <w:rPr>
          <w:rFonts w:ascii="Sylfaen" w:hAnsi="Sylfaen" w:cs="Sylfaen"/>
          <w:sz w:val="24"/>
          <w:szCs w:val="24"/>
          <w:lang w:val="en-US"/>
        </w:rPr>
        <w:t xml:space="preserve">, </w:t>
      </w:r>
      <w:proofErr w:type="spellStart"/>
      <w:r w:rsidRPr="00DD472A">
        <w:rPr>
          <w:rFonts w:ascii="Sylfaen" w:hAnsi="Sylfaen" w:cs="Sylfaen"/>
          <w:sz w:val="24"/>
          <w:szCs w:val="24"/>
          <w:lang w:val="en-US"/>
        </w:rPr>
        <w:t>ჯანმრთელლობისა</w:t>
      </w:r>
      <w:proofErr w:type="spellEnd"/>
      <w:r w:rsidRPr="00DD472A">
        <w:rPr>
          <w:rFonts w:ascii="Sylfaen" w:hAnsi="Sylfaen" w:cs="Sylfaen"/>
          <w:sz w:val="24"/>
          <w:szCs w:val="24"/>
          <w:lang w:val="en-US"/>
        </w:rPr>
        <w:t xml:space="preserve"> </w:t>
      </w:r>
      <w:proofErr w:type="spellStart"/>
      <w:r w:rsidRPr="00DD472A">
        <w:rPr>
          <w:rFonts w:ascii="Sylfaen" w:hAnsi="Sylfaen" w:cs="Sylfaen"/>
          <w:sz w:val="24"/>
          <w:szCs w:val="24"/>
          <w:lang w:val="en-US"/>
        </w:rPr>
        <w:t>და</w:t>
      </w:r>
      <w:proofErr w:type="spellEnd"/>
      <w:r w:rsidRPr="00DD472A">
        <w:rPr>
          <w:rFonts w:ascii="Sylfaen" w:hAnsi="Sylfaen" w:cs="Sylfaen"/>
          <w:sz w:val="24"/>
          <w:szCs w:val="24"/>
          <w:lang w:val="en-US"/>
        </w:rPr>
        <w:t xml:space="preserve"> </w:t>
      </w:r>
      <w:proofErr w:type="spellStart"/>
      <w:r w:rsidRPr="00DD472A">
        <w:rPr>
          <w:rFonts w:ascii="Sylfaen" w:hAnsi="Sylfaen" w:cs="Sylfaen"/>
          <w:sz w:val="24"/>
          <w:szCs w:val="24"/>
          <w:lang w:val="en-US"/>
        </w:rPr>
        <w:t>სოციალური</w:t>
      </w:r>
      <w:proofErr w:type="spellEnd"/>
      <w:r w:rsidRPr="00DD472A">
        <w:rPr>
          <w:rFonts w:ascii="Sylfaen" w:hAnsi="Sylfaen" w:cs="Sylfaen"/>
          <w:sz w:val="24"/>
          <w:szCs w:val="24"/>
          <w:lang w:val="en-US"/>
        </w:rPr>
        <w:t xml:space="preserve"> </w:t>
      </w:r>
      <w:proofErr w:type="spellStart"/>
      <w:r w:rsidRPr="00DD472A">
        <w:rPr>
          <w:rFonts w:ascii="Sylfaen" w:hAnsi="Sylfaen" w:cs="Sylfaen"/>
          <w:sz w:val="24"/>
          <w:szCs w:val="24"/>
          <w:lang w:val="en-US"/>
        </w:rPr>
        <w:t>დაცვის</w:t>
      </w:r>
      <w:proofErr w:type="spellEnd"/>
      <w:r w:rsidRPr="00DD472A">
        <w:rPr>
          <w:rFonts w:ascii="Sylfaen" w:hAnsi="Sylfaen" w:cs="Sylfaen"/>
          <w:sz w:val="24"/>
          <w:szCs w:val="24"/>
          <w:lang w:val="en-US"/>
        </w:rPr>
        <w:t xml:space="preserve"> </w:t>
      </w:r>
      <w:proofErr w:type="spellStart"/>
      <w:r w:rsidRPr="00DD472A">
        <w:rPr>
          <w:rFonts w:ascii="Sylfaen" w:hAnsi="Sylfaen" w:cs="Sylfaen"/>
          <w:sz w:val="24"/>
          <w:szCs w:val="24"/>
          <w:lang w:val="en-US"/>
        </w:rPr>
        <w:t>სამინისტროს</w:t>
      </w:r>
      <w:proofErr w:type="spellEnd"/>
      <w:r w:rsidRPr="00DD472A">
        <w:rPr>
          <w:rFonts w:ascii="Sylfaen" w:hAnsi="Sylfaen" w:cs="Sylfaen"/>
          <w:sz w:val="24"/>
          <w:szCs w:val="24"/>
          <w:lang w:val="en-US"/>
        </w:rPr>
        <w:t xml:space="preserve"> </w:t>
      </w:r>
      <w:proofErr w:type="spellStart"/>
      <w:r w:rsidRPr="00DD472A">
        <w:rPr>
          <w:rFonts w:ascii="Sylfaen" w:hAnsi="Sylfaen" w:cs="Sylfaen"/>
          <w:sz w:val="24"/>
          <w:szCs w:val="24"/>
          <w:lang w:val="en-US"/>
        </w:rPr>
        <w:t>დაავადებათა</w:t>
      </w:r>
      <w:proofErr w:type="spellEnd"/>
      <w:r w:rsidRPr="00DD472A">
        <w:rPr>
          <w:rFonts w:ascii="Sylfaen" w:hAnsi="Sylfaen" w:cs="Sylfaen"/>
          <w:sz w:val="24"/>
          <w:szCs w:val="24"/>
          <w:lang w:val="en-US"/>
        </w:rPr>
        <w:t xml:space="preserve"> </w:t>
      </w:r>
      <w:proofErr w:type="spellStart"/>
      <w:r w:rsidRPr="00DD472A">
        <w:rPr>
          <w:rFonts w:ascii="Sylfaen" w:hAnsi="Sylfaen" w:cs="Sylfaen"/>
          <w:sz w:val="24"/>
          <w:szCs w:val="24"/>
          <w:lang w:val="en-US"/>
        </w:rPr>
        <w:t>კონტროლისა</w:t>
      </w:r>
      <w:proofErr w:type="spellEnd"/>
      <w:r w:rsidRPr="00DD472A">
        <w:rPr>
          <w:rFonts w:ascii="Sylfaen" w:hAnsi="Sylfaen" w:cs="Sylfaen"/>
          <w:sz w:val="24"/>
          <w:szCs w:val="24"/>
          <w:lang w:val="en-US"/>
        </w:rPr>
        <w:t xml:space="preserve"> </w:t>
      </w:r>
      <w:proofErr w:type="spellStart"/>
      <w:r w:rsidRPr="00DD472A">
        <w:rPr>
          <w:rFonts w:ascii="Sylfaen" w:hAnsi="Sylfaen" w:cs="Sylfaen"/>
          <w:sz w:val="24"/>
          <w:szCs w:val="24"/>
          <w:lang w:val="en-US"/>
        </w:rPr>
        <w:t>და</w:t>
      </w:r>
      <w:proofErr w:type="spellEnd"/>
      <w:r w:rsidRPr="00DD472A">
        <w:rPr>
          <w:rFonts w:ascii="Sylfaen" w:hAnsi="Sylfaen" w:cs="Sylfaen"/>
          <w:sz w:val="24"/>
          <w:szCs w:val="24"/>
          <w:lang w:val="en-US"/>
        </w:rPr>
        <w:t xml:space="preserve"> </w:t>
      </w:r>
      <w:proofErr w:type="spellStart"/>
      <w:r w:rsidRPr="00DD472A">
        <w:rPr>
          <w:rFonts w:ascii="Sylfaen" w:hAnsi="Sylfaen" w:cs="Sylfaen"/>
          <w:sz w:val="24"/>
          <w:szCs w:val="24"/>
          <w:lang w:val="en-US"/>
        </w:rPr>
        <w:t>საზოგადოებრივი</w:t>
      </w:r>
      <w:proofErr w:type="spellEnd"/>
      <w:r w:rsidRPr="00DD472A">
        <w:rPr>
          <w:rFonts w:ascii="Sylfaen" w:hAnsi="Sylfaen" w:cs="Sylfaen"/>
          <w:sz w:val="24"/>
          <w:szCs w:val="24"/>
          <w:lang w:val="en-US"/>
        </w:rPr>
        <w:t xml:space="preserve"> </w:t>
      </w:r>
      <w:proofErr w:type="spellStart"/>
      <w:r w:rsidRPr="00DD472A">
        <w:rPr>
          <w:rFonts w:ascii="Sylfaen" w:hAnsi="Sylfaen" w:cs="Sylfaen"/>
          <w:sz w:val="24"/>
          <w:szCs w:val="24"/>
          <w:lang w:val="en-US"/>
        </w:rPr>
        <w:t>ჯანმრთელობის</w:t>
      </w:r>
      <w:proofErr w:type="spellEnd"/>
      <w:r w:rsidRPr="00DD472A">
        <w:rPr>
          <w:rFonts w:ascii="Sylfaen" w:hAnsi="Sylfaen" w:cs="Sylfaen"/>
          <w:sz w:val="24"/>
          <w:szCs w:val="24"/>
          <w:lang w:val="en-US"/>
        </w:rPr>
        <w:t xml:space="preserve"> </w:t>
      </w:r>
      <w:proofErr w:type="spellStart"/>
      <w:r w:rsidRPr="00DD472A">
        <w:rPr>
          <w:rFonts w:ascii="Sylfaen" w:hAnsi="Sylfaen" w:cs="Sylfaen"/>
          <w:sz w:val="24"/>
          <w:szCs w:val="24"/>
          <w:lang w:val="en-US"/>
        </w:rPr>
        <w:t>ეროვნული</w:t>
      </w:r>
      <w:proofErr w:type="spellEnd"/>
      <w:r w:rsidRPr="00DD472A">
        <w:rPr>
          <w:rFonts w:ascii="Sylfaen" w:hAnsi="Sylfaen" w:cs="Sylfaen"/>
          <w:sz w:val="24"/>
          <w:szCs w:val="24"/>
          <w:lang w:val="en-US"/>
        </w:rPr>
        <w:t xml:space="preserve"> </w:t>
      </w:r>
      <w:proofErr w:type="spellStart"/>
      <w:r w:rsidRPr="00DD472A">
        <w:rPr>
          <w:rFonts w:ascii="Sylfaen" w:hAnsi="Sylfaen" w:cs="Sylfaen"/>
          <w:sz w:val="24"/>
          <w:szCs w:val="24"/>
          <w:lang w:val="en-US"/>
        </w:rPr>
        <w:t>ცენტრისათვის</w:t>
      </w:r>
      <w:proofErr w:type="spellEnd"/>
      <w:r w:rsidRPr="00DD472A">
        <w:rPr>
          <w:rFonts w:ascii="Times New Roman" w:hAnsi="Times New Roman" w:cs="Times New Roman"/>
          <w:sz w:val="24"/>
          <w:szCs w:val="24"/>
          <w:lang w:val="en-US"/>
        </w:rPr>
        <w:t>​</w:t>
      </w:r>
      <w:r w:rsidRPr="00DD472A">
        <w:rPr>
          <w:rFonts w:ascii="Sylfaen" w:hAnsi="Sylfaen" w:cs="Sylfaen"/>
          <w:sz w:val="24"/>
          <w:szCs w:val="24"/>
          <w:lang w:val="en-US"/>
        </w:rPr>
        <w:t xml:space="preserve">, </w:t>
      </w:r>
      <w:proofErr w:type="spellStart"/>
      <w:r w:rsidRPr="00DD472A">
        <w:rPr>
          <w:rFonts w:ascii="Sylfaen" w:hAnsi="Sylfaen" w:cs="Sylfaen"/>
          <w:sz w:val="24"/>
          <w:szCs w:val="24"/>
          <w:lang w:val="en-US"/>
        </w:rPr>
        <w:t>ვაქცინები</w:t>
      </w:r>
      <w:proofErr w:type="spellEnd"/>
      <w:r w:rsidRPr="00DD472A">
        <w:rPr>
          <w:rFonts w:ascii="Sylfaen" w:hAnsi="Sylfaen" w:cs="Sylfaen"/>
          <w:sz w:val="24"/>
          <w:szCs w:val="24"/>
          <w:lang w:val="en-US"/>
        </w:rPr>
        <w:t xml:space="preserve"> </w:t>
      </w:r>
      <w:proofErr w:type="spellStart"/>
      <w:r w:rsidRPr="00DD472A">
        <w:rPr>
          <w:rFonts w:ascii="Sylfaen" w:hAnsi="Sylfaen" w:cs="Sylfaen"/>
          <w:sz w:val="24"/>
          <w:szCs w:val="24"/>
          <w:lang w:val="en-US"/>
        </w:rPr>
        <w:t>წარმოადგენს</w:t>
      </w:r>
      <w:proofErr w:type="spellEnd"/>
      <w:r w:rsidRPr="00DD472A">
        <w:rPr>
          <w:rFonts w:ascii="Sylfaen" w:hAnsi="Sylfaen" w:cs="Sylfaen"/>
          <w:sz w:val="24"/>
          <w:szCs w:val="24"/>
          <w:lang w:val="en-US"/>
        </w:rPr>
        <w:t xml:space="preserve"> ‘</w:t>
      </w:r>
      <w:proofErr w:type="spellStart"/>
      <w:r w:rsidRPr="00DD472A">
        <w:rPr>
          <w:rFonts w:ascii="Sylfaen" w:hAnsi="Sylfaen" w:cs="Sylfaen"/>
          <w:sz w:val="24"/>
          <w:szCs w:val="24"/>
          <w:lang w:val="en-US"/>
        </w:rPr>
        <w:t>ქართული</w:t>
      </w:r>
      <w:proofErr w:type="spellEnd"/>
      <w:r w:rsidRPr="00DD472A">
        <w:rPr>
          <w:rFonts w:ascii="Sylfaen" w:hAnsi="Sylfaen" w:cs="Sylfaen"/>
          <w:sz w:val="24"/>
          <w:szCs w:val="24"/>
          <w:lang w:val="en-US"/>
        </w:rPr>
        <w:t xml:space="preserve"> </w:t>
      </w:r>
      <w:proofErr w:type="spellStart"/>
      <w:r w:rsidRPr="00DD472A">
        <w:rPr>
          <w:rFonts w:ascii="Sylfaen" w:hAnsi="Sylfaen" w:cs="Sylfaen"/>
          <w:sz w:val="24"/>
          <w:szCs w:val="24"/>
          <w:lang w:val="en-US"/>
        </w:rPr>
        <w:t>მხარის</w:t>
      </w:r>
      <w:proofErr w:type="spellEnd"/>
      <w:r w:rsidRPr="00DD472A">
        <w:rPr>
          <w:rFonts w:ascii="Sylfaen" w:hAnsi="Sylfaen" w:cs="Sylfaen"/>
          <w:sz w:val="24"/>
          <w:szCs w:val="24"/>
          <w:lang w:val="en-US"/>
        </w:rPr>
        <w:t xml:space="preserve">’ </w:t>
      </w:r>
      <w:proofErr w:type="spellStart"/>
      <w:r w:rsidRPr="00DD472A">
        <w:rPr>
          <w:rFonts w:ascii="Sylfaen" w:hAnsi="Sylfaen" w:cs="Sylfaen"/>
          <w:sz w:val="24"/>
          <w:szCs w:val="24"/>
          <w:lang w:val="en-US"/>
        </w:rPr>
        <w:t>საკუთრებას</w:t>
      </w:r>
      <w:proofErr w:type="spellEnd"/>
      <w:r w:rsidRPr="00DD472A">
        <w:rPr>
          <w:rFonts w:ascii="Sylfaen" w:hAnsi="Sylfaen" w:cs="Sylfaen"/>
          <w:sz w:val="24"/>
          <w:szCs w:val="24"/>
          <w:lang w:val="en-US"/>
        </w:rPr>
        <w:t xml:space="preserve"> </w:t>
      </w:r>
      <w:proofErr w:type="spellStart"/>
      <w:r w:rsidRPr="00DD472A">
        <w:rPr>
          <w:rFonts w:ascii="Sylfaen" w:hAnsi="Sylfaen" w:cs="Sylfaen"/>
          <w:sz w:val="24"/>
          <w:szCs w:val="24"/>
          <w:lang w:val="en-US"/>
        </w:rPr>
        <w:t>და</w:t>
      </w:r>
      <w:proofErr w:type="spellEnd"/>
      <w:r w:rsidRPr="00DD472A">
        <w:rPr>
          <w:rFonts w:ascii="Sylfaen" w:hAnsi="Sylfaen" w:cs="Sylfaen"/>
          <w:sz w:val="24"/>
          <w:szCs w:val="24"/>
          <w:lang w:val="en-US"/>
        </w:rPr>
        <w:t xml:space="preserve"> </w:t>
      </w:r>
      <w:proofErr w:type="spellStart"/>
      <w:r w:rsidRPr="00DD472A">
        <w:rPr>
          <w:rFonts w:ascii="Sylfaen" w:hAnsi="Sylfaen" w:cs="Sylfaen"/>
          <w:sz w:val="24"/>
          <w:szCs w:val="24"/>
          <w:lang w:val="en-US"/>
        </w:rPr>
        <w:t>მათი</w:t>
      </w:r>
      <w:proofErr w:type="spellEnd"/>
      <w:r w:rsidRPr="00DD472A">
        <w:rPr>
          <w:rFonts w:ascii="Sylfaen" w:hAnsi="Sylfaen" w:cs="Sylfaen"/>
          <w:sz w:val="24"/>
          <w:szCs w:val="24"/>
          <w:lang w:val="en-US"/>
        </w:rPr>
        <w:t xml:space="preserve"> </w:t>
      </w:r>
      <w:proofErr w:type="spellStart"/>
      <w:r w:rsidRPr="00DD472A">
        <w:rPr>
          <w:rFonts w:ascii="Sylfaen" w:hAnsi="Sylfaen" w:cs="Sylfaen"/>
          <w:sz w:val="24"/>
          <w:szCs w:val="24"/>
          <w:lang w:val="en-US"/>
        </w:rPr>
        <w:t>გამოყენება</w:t>
      </w:r>
      <w:proofErr w:type="spellEnd"/>
      <w:r w:rsidRPr="00DD472A">
        <w:rPr>
          <w:rFonts w:ascii="Sylfaen" w:hAnsi="Sylfaen" w:cs="Sylfaen"/>
          <w:sz w:val="24"/>
          <w:szCs w:val="24"/>
          <w:lang w:val="en-US"/>
        </w:rPr>
        <w:t xml:space="preserve"> </w:t>
      </w:r>
      <w:proofErr w:type="spellStart"/>
      <w:r w:rsidRPr="00DD472A">
        <w:rPr>
          <w:rFonts w:ascii="Sylfaen" w:hAnsi="Sylfaen" w:cs="Sylfaen"/>
          <w:sz w:val="24"/>
          <w:szCs w:val="24"/>
          <w:lang w:val="en-US"/>
        </w:rPr>
        <w:t>უნდა</w:t>
      </w:r>
      <w:proofErr w:type="spellEnd"/>
      <w:r w:rsidRPr="00DD472A">
        <w:rPr>
          <w:rFonts w:ascii="Sylfaen" w:hAnsi="Sylfaen" w:cs="Sylfaen"/>
          <w:sz w:val="24"/>
          <w:szCs w:val="24"/>
          <w:lang w:val="en-US"/>
        </w:rPr>
        <w:t xml:space="preserve"> </w:t>
      </w:r>
      <w:proofErr w:type="spellStart"/>
      <w:r w:rsidRPr="00DD472A">
        <w:rPr>
          <w:rFonts w:ascii="Sylfaen" w:hAnsi="Sylfaen" w:cs="Sylfaen"/>
          <w:sz w:val="24"/>
          <w:szCs w:val="24"/>
          <w:lang w:val="en-US"/>
        </w:rPr>
        <w:t>მოხდეს</w:t>
      </w:r>
      <w:proofErr w:type="spellEnd"/>
      <w:r w:rsidRPr="00DD472A">
        <w:rPr>
          <w:rFonts w:ascii="Sylfaen" w:hAnsi="Sylfaen" w:cs="Sylfaen"/>
          <w:sz w:val="24"/>
          <w:szCs w:val="24"/>
          <w:lang w:val="en-US"/>
        </w:rPr>
        <w:t xml:space="preserve"> </w:t>
      </w:r>
      <w:proofErr w:type="spellStart"/>
      <w:r w:rsidRPr="00DD472A">
        <w:rPr>
          <w:rFonts w:ascii="Sylfaen" w:hAnsi="Sylfaen" w:cs="Sylfaen"/>
          <w:sz w:val="24"/>
          <w:szCs w:val="24"/>
          <w:lang w:val="en-US"/>
        </w:rPr>
        <w:t>შესაბამისი</w:t>
      </w:r>
      <w:proofErr w:type="spellEnd"/>
      <w:r w:rsidRPr="00DD472A">
        <w:rPr>
          <w:rFonts w:ascii="Sylfaen" w:hAnsi="Sylfaen" w:cs="Sylfaen"/>
          <w:sz w:val="24"/>
          <w:szCs w:val="24"/>
          <w:lang w:val="en-US"/>
        </w:rPr>
        <w:t xml:space="preserve"> </w:t>
      </w:r>
      <w:proofErr w:type="spellStart"/>
      <w:r w:rsidRPr="00DD472A">
        <w:rPr>
          <w:rFonts w:ascii="Sylfaen" w:hAnsi="Sylfaen" w:cs="Sylfaen"/>
          <w:sz w:val="24"/>
          <w:szCs w:val="24"/>
          <w:lang w:val="en-US"/>
        </w:rPr>
        <w:t>სამედიცინო</w:t>
      </w:r>
      <w:proofErr w:type="spellEnd"/>
      <w:r w:rsidRPr="00DD472A">
        <w:rPr>
          <w:rFonts w:ascii="Sylfaen" w:hAnsi="Sylfaen" w:cs="Sylfaen"/>
          <w:sz w:val="24"/>
          <w:szCs w:val="24"/>
          <w:lang w:val="en-US"/>
        </w:rPr>
        <w:t xml:space="preserve"> </w:t>
      </w:r>
      <w:proofErr w:type="spellStart"/>
      <w:r w:rsidRPr="00DD472A">
        <w:rPr>
          <w:rFonts w:ascii="Sylfaen" w:hAnsi="Sylfaen" w:cs="Sylfaen"/>
          <w:sz w:val="24"/>
          <w:szCs w:val="24"/>
          <w:lang w:val="en-US"/>
        </w:rPr>
        <w:t>სერვისების</w:t>
      </w:r>
      <w:proofErr w:type="spellEnd"/>
      <w:r w:rsidRPr="00DD472A">
        <w:rPr>
          <w:rFonts w:ascii="Sylfaen" w:hAnsi="Sylfaen" w:cs="Sylfaen"/>
          <w:sz w:val="24"/>
          <w:szCs w:val="24"/>
          <w:lang w:val="en-US"/>
        </w:rPr>
        <w:t xml:space="preserve"> </w:t>
      </w:r>
      <w:proofErr w:type="spellStart"/>
      <w:r w:rsidRPr="00DD472A">
        <w:rPr>
          <w:rFonts w:ascii="Sylfaen" w:hAnsi="Sylfaen" w:cs="Sylfaen"/>
          <w:sz w:val="24"/>
          <w:szCs w:val="24"/>
          <w:lang w:val="en-US"/>
        </w:rPr>
        <w:t>გასაგრძელებლად</w:t>
      </w:r>
      <w:proofErr w:type="spellEnd"/>
      <w:r w:rsidRPr="00DD472A">
        <w:rPr>
          <w:rFonts w:ascii="Sylfaen" w:hAnsi="Sylfaen" w:cs="Sylfaen"/>
          <w:sz w:val="24"/>
          <w:szCs w:val="24"/>
          <w:lang w:val="en-US"/>
        </w:rPr>
        <w:t xml:space="preserve">.  </w:t>
      </w:r>
      <w:proofErr w:type="spellStart"/>
      <w:proofErr w:type="gramStart"/>
      <w:r w:rsidRPr="00DD472A">
        <w:rPr>
          <w:rFonts w:ascii="Sylfaen" w:hAnsi="Sylfaen" w:cs="Sylfaen"/>
          <w:sz w:val="24"/>
          <w:szCs w:val="24"/>
          <w:lang w:val="en-US"/>
        </w:rPr>
        <w:t>ვაქცინების</w:t>
      </w:r>
      <w:proofErr w:type="spellEnd"/>
      <w:proofErr w:type="gramEnd"/>
      <w:r w:rsidRPr="00DD472A">
        <w:rPr>
          <w:rFonts w:ascii="Sylfaen" w:hAnsi="Sylfaen" w:cs="Sylfaen"/>
          <w:sz w:val="24"/>
          <w:szCs w:val="24"/>
          <w:lang w:val="en-US"/>
        </w:rPr>
        <w:t xml:space="preserve"> </w:t>
      </w:r>
      <w:proofErr w:type="spellStart"/>
      <w:r w:rsidRPr="00DD472A">
        <w:rPr>
          <w:rFonts w:ascii="Sylfaen" w:hAnsi="Sylfaen" w:cs="Sylfaen"/>
          <w:sz w:val="24"/>
          <w:szCs w:val="24"/>
          <w:lang w:val="en-US"/>
        </w:rPr>
        <w:t>გამოყენების</w:t>
      </w:r>
      <w:proofErr w:type="spellEnd"/>
      <w:r w:rsidRPr="00DD472A">
        <w:rPr>
          <w:rFonts w:ascii="Sylfaen" w:hAnsi="Sylfaen" w:cs="Sylfaen"/>
          <w:sz w:val="24"/>
          <w:szCs w:val="24"/>
          <w:lang w:val="en-US"/>
        </w:rPr>
        <w:t xml:space="preserve"> </w:t>
      </w:r>
      <w:proofErr w:type="spellStart"/>
      <w:r w:rsidRPr="00DD472A">
        <w:rPr>
          <w:rFonts w:ascii="Sylfaen" w:hAnsi="Sylfaen" w:cs="Sylfaen"/>
          <w:sz w:val="24"/>
          <w:szCs w:val="24"/>
          <w:lang w:val="en-US"/>
        </w:rPr>
        <w:t>პასუხისმგებლობა</w:t>
      </w:r>
      <w:proofErr w:type="spellEnd"/>
      <w:r w:rsidRPr="00DD472A">
        <w:rPr>
          <w:rFonts w:ascii="Sylfaen" w:hAnsi="Sylfaen" w:cs="Sylfaen"/>
          <w:sz w:val="24"/>
          <w:szCs w:val="24"/>
          <w:lang w:val="en-US"/>
        </w:rPr>
        <w:t xml:space="preserve"> </w:t>
      </w:r>
      <w:proofErr w:type="spellStart"/>
      <w:r w:rsidRPr="00DD472A">
        <w:rPr>
          <w:rFonts w:ascii="Sylfaen" w:hAnsi="Sylfaen" w:cs="Sylfaen"/>
          <w:sz w:val="24"/>
          <w:szCs w:val="24"/>
          <w:lang w:val="en-US"/>
        </w:rPr>
        <w:t>და</w:t>
      </w:r>
      <w:proofErr w:type="spellEnd"/>
      <w:r w:rsidRPr="00DD472A">
        <w:rPr>
          <w:rFonts w:ascii="Sylfaen" w:hAnsi="Sylfaen" w:cs="Sylfaen"/>
          <w:sz w:val="24"/>
          <w:szCs w:val="24"/>
          <w:lang w:val="en-US"/>
        </w:rPr>
        <w:t xml:space="preserve"> </w:t>
      </w:r>
      <w:proofErr w:type="spellStart"/>
      <w:r w:rsidRPr="00DD472A">
        <w:rPr>
          <w:rFonts w:ascii="Sylfaen" w:hAnsi="Sylfaen" w:cs="Sylfaen"/>
          <w:sz w:val="24"/>
          <w:szCs w:val="24"/>
          <w:lang w:val="en-US"/>
        </w:rPr>
        <w:t>სხვა</w:t>
      </w:r>
      <w:proofErr w:type="spellEnd"/>
      <w:r w:rsidRPr="00DD472A">
        <w:rPr>
          <w:rFonts w:ascii="Sylfaen" w:hAnsi="Sylfaen" w:cs="Sylfaen"/>
          <w:sz w:val="24"/>
          <w:szCs w:val="24"/>
          <w:lang w:val="en-US"/>
        </w:rPr>
        <w:t xml:space="preserve"> </w:t>
      </w:r>
      <w:proofErr w:type="spellStart"/>
      <w:r w:rsidRPr="00DD472A">
        <w:rPr>
          <w:rFonts w:ascii="Sylfaen" w:hAnsi="Sylfaen" w:cs="Sylfaen"/>
          <w:sz w:val="24"/>
          <w:szCs w:val="24"/>
          <w:lang w:val="en-US"/>
        </w:rPr>
        <w:t>იურიდიული</w:t>
      </w:r>
      <w:proofErr w:type="spellEnd"/>
      <w:r w:rsidRPr="00DD472A">
        <w:rPr>
          <w:rFonts w:ascii="Sylfaen" w:hAnsi="Sylfaen" w:cs="Sylfaen"/>
          <w:sz w:val="24"/>
          <w:szCs w:val="24"/>
          <w:lang w:val="en-US"/>
        </w:rPr>
        <w:t xml:space="preserve"> </w:t>
      </w:r>
      <w:proofErr w:type="spellStart"/>
      <w:r w:rsidRPr="00DD472A">
        <w:rPr>
          <w:rFonts w:ascii="Sylfaen" w:hAnsi="Sylfaen" w:cs="Sylfaen"/>
          <w:sz w:val="24"/>
          <w:szCs w:val="24"/>
          <w:lang w:val="en-US"/>
        </w:rPr>
        <w:t>საკითხი</w:t>
      </w:r>
      <w:proofErr w:type="spellEnd"/>
      <w:r w:rsidRPr="00DD472A">
        <w:rPr>
          <w:rFonts w:ascii="Sylfaen" w:hAnsi="Sylfaen" w:cs="Sylfaen"/>
          <w:sz w:val="24"/>
          <w:szCs w:val="24"/>
          <w:lang w:val="en-US"/>
        </w:rPr>
        <w:t xml:space="preserve"> </w:t>
      </w:r>
      <w:proofErr w:type="spellStart"/>
      <w:r w:rsidRPr="00DD472A">
        <w:rPr>
          <w:rFonts w:ascii="Sylfaen" w:hAnsi="Sylfaen" w:cs="Sylfaen"/>
          <w:sz w:val="24"/>
          <w:szCs w:val="24"/>
          <w:lang w:val="en-US"/>
        </w:rPr>
        <w:t>რაც</w:t>
      </w:r>
      <w:proofErr w:type="spellEnd"/>
      <w:r w:rsidRPr="00DD472A">
        <w:rPr>
          <w:rFonts w:ascii="Sylfaen" w:hAnsi="Sylfaen" w:cs="Sylfaen"/>
          <w:sz w:val="24"/>
          <w:szCs w:val="24"/>
          <w:lang w:val="en-US"/>
        </w:rPr>
        <w:t xml:space="preserve"> </w:t>
      </w:r>
      <w:proofErr w:type="spellStart"/>
      <w:r w:rsidRPr="00DD472A">
        <w:rPr>
          <w:rFonts w:ascii="Sylfaen" w:hAnsi="Sylfaen" w:cs="Sylfaen"/>
          <w:sz w:val="24"/>
          <w:szCs w:val="24"/>
          <w:lang w:val="en-US"/>
        </w:rPr>
        <w:t>შეიძლება</w:t>
      </w:r>
      <w:proofErr w:type="spellEnd"/>
      <w:r w:rsidRPr="00DD472A">
        <w:rPr>
          <w:rFonts w:ascii="Sylfaen" w:hAnsi="Sylfaen" w:cs="Sylfaen"/>
          <w:sz w:val="24"/>
          <w:szCs w:val="24"/>
          <w:lang w:val="en-US"/>
        </w:rPr>
        <w:t xml:space="preserve"> </w:t>
      </w:r>
      <w:proofErr w:type="spellStart"/>
      <w:r w:rsidRPr="00DD472A">
        <w:rPr>
          <w:rFonts w:ascii="Sylfaen" w:hAnsi="Sylfaen" w:cs="Sylfaen"/>
          <w:sz w:val="24"/>
          <w:szCs w:val="24"/>
          <w:lang w:val="en-US"/>
        </w:rPr>
        <w:t>აღიძრას</w:t>
      </w:r>
      <w:proofErr w:type="spellEnd"/>
      <w:r w:rsidRPr="00DD472A">
        <w:rPr>
          <w:rFonts w:ascii="Sylfaen" w:hAnsi="Sylfaen" w:cs="Sylfaen"/>
          <w:sz w:val="24"/>
          <w:szCs w:val="24"/>
          <w:lang w:val="en-US"/>
        </w:rPr>
        <w:t xml:space="preserve"> </w:t>
      </w:r>
      <w:proofErr w:type="spellStart"/>
      <w:r w:rsidRPr="00DD472A">
        <w:rPr>
          <w:rFonts w:ascii="Sylfaen" w:hAnsi="Sylfaen" w:cs="Sylfaen"/>
          <w:sz w:val="24"/>
          <w:szCs w:val="24"/>
          <w:lang w:val="en-US"/>
        </w:rPr>
        <w:t>აღნიშნული</w:t>
      </w:r>
      <w:proofErr w:type="spellEnd"/>
      <w:r w:rsidRPr="00DD472A">
        <w:rPr>
          <w:rFonts w:ascii="Sylfaen" w:hAnsi="Sylfaen" w:cs="Sylfaen"/>
          <w:sz w:val="24"/>
          <w:szCs w:val="24"/>
          <w:lang w:val="en-US"/>
        </w:rPr>
        <w:t xml:space="preserve"> </w:t>
      </w:r>
      <w:proofErr w:type="spellStart"/>
      <w:r w:rsidRPr="00DD472A">
        <w:rPr>
          <w:rFonts w:ascii="Sylfaen" w:hAnsi="Sylfaen" w:cs="Sylfaen"/>
          <w:sz w:val="24"/>
          <w:szCs w:val="24"/>
          <w:lang w:val="en-US"/>
        </w:rPr>
        <w:t>მიწოდების</w:t>
      </w:r>
      <w:proofErr w:type="spellEnd"/>
      <w:r w:rsidRPr="00DD472A">
        <w:rPr>
          <w:rFonts w:ascii="Sylfaen" w:hAnsi="Sylfaen" w:cs="Sylfaen"/>
          <w:sz w:val="24"/>
          <w:szCs w:val="24"/>
          <w:lang w:val="en-US"/>
        </w:rPr>
        <w:t xml:space="preserve"> </w:t>
      </w:r>
      <w:proofErr w:type="spellStart"/>
      <w:r w:rsidRPr="00DD472A">
        <w:rPr>
          <w:rFonts w:ascii="Sylfaen" w:hAnsi="Sylfaen" w:cs="Sylfaen"/>
          <w:sz w:val="24"/>
          <w:szCs w:val="24"/>
          <w:lang w:val="en-US"/>
        </w:rPr>
        <w:t>ფარგლებში</w:t>
      </w:r>
      <w:proofErr w:type="spellEnd"/>
      <w:r w:rsidRPr="00DD472A">
        <w:rPr>
          <w:rFonts w:ascii="Sylfaen" w:hAnsi="Sylfaen" w:cs="Sylfaen"/>
          <w:sz w:val="24"/>
          <w:szCs w:val="24"/>
          <w:lang w:val="en-US"/>
        </w:rPr>
        <w:t xml:space="preserve"> </w:t>
      </w:r>
      <w:proofErr w:type="spellStart"/>
      <w:r w:rsidRPr="00DD472A">
        <w:rPr>
          <w:rFonts w:ascii="Sylfaen" w:hAnsi="Sylfaen" w:cs="Sylfaen"/>
          <w:sz w:val="24"/>
          <w:szCs w:val="24"/>
          <w:lang w:val="en-US"/>
        </w:rPr>
        <w:t>წარმოადგენს</w:t>
      </w:r>
      <w:proofErr w:type="spellEnd"/>
      <w:r w:rsidRPr="00DD472A">
        <w:rPr>
          <w:rFonts w:ascii="Sylfaen" w:hAnsi="Sylfaen" w:cs="Sylfaen"/>
          <w:sz w:val="24"/>
          <w:szCs w:val="24"/>
          <w:lang w:val="en-US"/>
        </w:rPr>
        <w:t xml:space="preserve"> ‘</w:t>
      </w:r>
      <w:proofErr w:type="spellStart"/>
      <w:r w:rsidRPr="00DD472A">
        <w:rPr>
          <w:rFonts w:ascii="Sylfaen" w:hAnsi="Sylfaen" w:cs="Sylfaen"/>
          <w:sz w:val="24"/>
          <w:szCs w:val="24"/>
          <w:lang w:val="en-US"/>
        </w:rPr>
        <w:t>ქართული</w:t>
      </w:r>
      <w:proofErr w:type="spellEnd"/>
      <w:r w:rsidRPr="00DD472A">
        <w:rPr>
          <w:rFonts w:ascii="Sylfaen" w:hAnsi="Sylfaen" w:cs="Sylfaen"/>
          <w:sz w:val="24"/>
          <w:szCs w:val="24"/>
          <w:lang w:val="en-US"/>
        </w:rPr>
        <w:t xml:space="preserve"> </w:t>
      </w:r>
      <w:proofErr w:type="spellStart"/>
      <w:r w:rsidRPr="00DD472A">
        <w:rPr>
          <w:rFonts w:ascii="Sylfaen" w:hAnsi="Sylfaen" w:cs="Sylfaen"/>
          <w:sz w:val="24"/>
          <w:szCs w:val="24"/>
          <w:lang w:val="en-US"/>
        </w:rPr>
        <w:t>მხარის</w:t>
      </w:r>
      <w:proofErr w:type="spellEnd"/>
      <w:r w:rsidRPr="00DD472A">
        <w:rPr>
          <w:rFonts w:ascii="Sylfaen" w:hAnsi="Sylfaen" w:cs="Sylfaen"/>
          <w:sz w:val="24"/>
          <w:szCs w:val="24"/>
          <w:lang w:val="en-US"/>
        </w:rPr>
        <w:t xml:space="preserve">’ </w:t>
      </w:r>
      <w:proofErr w:type="spellStart"/>
      <w:r w:rsidRPr="00DD472A">
        <w:rPr>
          <w:rFonts w:ascii="Sylfaen" w:hAnsi="Sylfaen" w:cs="Sylfaen"/>
          <w:sz w:val="24"/>
          <w:szCs w:val="24"/>
          <w:lang w:val="en-US"/>
        </w:rPr>
        <w:t>ვალდებულებას</w:t>
      </w:r>
      <w:proofErr w:type="spellEnd"/>
      <w:r w:rsidRPr="00DD472A">
        <w:rPr>
          <w:rFonts w:ascii="Sylfaen" w:hAnsi="Sylfaen" w:cs="Sylfaen"/>
          <w:sz w:val="24"/>
          <w:szCs w:val="24"/>
          <w:lang w:val="en-US"/>
        </w:rPr>
        <w:t>.</w:t>
      </w:r>
    </w:p>
    <w:p w:rsidR="00DD472A" w:rsidRDefault="00DD472A" w:rsidP="00DD472A">
      <w:pPr>
        <w:jc w:val="center"/>
        <w:rPr>
          <w:rFonts w:ascii="Times New Roman" w:hAnsi="Times New Roman" w:cs="Times New Roman"/>
          <w:b/>
          <w:sz w:val="24"/>
          <w:szCs w:val="24"/>
          <w:lang w:val="ka-GE"/>
        </w:rPr>
      </w:pPr>
    </w:p>
    <w:p w:rsidR="00DD472A" w:rsidRDefault="00DD472A" w:rsidP="00DD472A">
      <w:pPr>
        <w:jc w:val="center"/>
        <w:rPr>
          <w:rFonts w:ascii="Times New Roman" w:hAnsi="Times New Roman" w:cs="Times New Roman"/>
          <w:b/>
          <w:sz w:val="24"/>
          <w:szCs w:val="24"/>
          <w:lang w:val="ka-GE"/>
        </w:rPr>
      </w:pPr>
      <w:r>
        <w:rPr>
          <w:rFonts w:ascii="Sylfaen" w:hAnsi="Sylfaen" w:cs="Times New Roman"/>
          <w:b/>
          <w:sz w:val="24"/>
          <w:szCs w:val="24"/>
          <w:lang w:val="ka-GE"/>
        </w:rPr>
        <w:t>მუხლი</w:t>
      </w:r>
      <w:r>
        <w:rPr>
          <w:rFonts w:ascii="Times New Roman" w:hAnsi="Times New Roman" w:cs="Times New Roman"/>
          <w:b/>
          <w:sz w:val="24"/>
          <w:szCs w:val="24"/>
          <w:lang w:val="ka-GE"/>
        </w:rPr>
        <w:t xml:space="preserve"> 4</w:t>
      </w:r>
    </w:p>
    <w:p w:rsidR="00DD472A" w:rsidRDefault="00DD472A" w:rsidP="00DD472A">
      <w:pPr>
        <w:pStyle w:val="3-NormalYaz"/>
        <w:spacing w:line="276" w:lineRule="auto"/>
        <w:ind w:firstLine="566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წინამდებარე ხელშეკრულება ძალაშია ხელმოწერის დღიდან  </w:t>
      </w:r>
    </w:p>
    <w:p w:rsidR="00DD472A" w:rsidRDefault="00DD472A" w:rsidP="00DD472A">
      <w:pPr>
        <w:pStyle w:val="3-NormalYaz"/>
        <w:spacing w:line="276" w:lineRule="auto"/>
        <w:ind w:firstLine="566"/>
        <w:rPr>
          <w:rFonts w:hAnsi="Times New Roman"/>
          <w:sz w:val="24"/>
          <w:szCs w:val="24"/>
          <w:lang w:val="ka-GE"/>
        </w:rPr>
      </w:pPr>
    </w:p>
    <w:p w:rsidR="00DD472A" w:rsidRDefault="00DD472A" w:rsidP="00DD472A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Sylfaen" w:hAnsi="Sylfaen" w:cs="Times New Roman"/>
          <w:b/>
          <w:sz w:val="24"/>
          <w:szCs w:val="24"/>
          <w:lang w:val="ka-GE"/>
        </w:rPr>
        <w:t>მუხლი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5</w:t>
      </w:r>
    </w:p>
    <w:p w:rsidR="00DD472A" w:rsidRDefault="00DD472A" w:rsidP="00DD472A">
      <w:pPr>
        <w:pStyle w:val="NoSpacing"/>
        <w:spacing w:line="276" w:lineRule="auto"/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Sylfaen" w:hAnsi="Sylfaen"/>
          <w:sz w:val="24"/>
          <w:szCs w:val="24"/>
          <w:lang w:val="ka-GE"/>
        </w:rPr>
        <w:t>ხელშეკრულება მომზადებულია ანკარაში</w:t>
      </w:r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r>
        <w:rPr>
          <w:rFonts w:ascii="Sylfaen" w:hAnsi="Sylfaen"/>
          <w:sz w:val="24"/>
          <w:szCs w:val="24"/>
          <w:lang w:val="ka-GE"/>
        </w:rPr>
        <w:t>ა.წ. ............ აგვისტოს</w:t>
      </w:r>
      <w:r>
        <w:rPr>
          <w:rFonts w:ascii="Times New Roman" w:hAnsi="Times New Roman"/>
          <w:sz w:val="24"/>
          <w:szCs w:val="24"/>
          <w:lang w:val="en-US"/>
        </w:rPr>
        <w:t>,</w:t>
      </w:r>
      <w:r>
        <w:rPr>
          <w:rFonts w:ascii="Sylfaen" w:hAnsi="Sylfaen"/>
          <w:sz w:val="24"/>
          <w:szCs w:val="24"/>
          <w:lang w:val="ka-GE"/>
        </w:rPr>
        <w:t xml:space="preserve"> 2 (ორ) ეგზემპლარად თურქულ, ქართულ და ინგლისურ ენებზე და თითოეულ მათგანს გააჩნია თანაბარი იურიდიული ძალა. თარგმანის შეუსაბამობის შემთხვევაში უპირატესობა ენიჭება ინგლისურ ვერსიას.  </w:t>
      </w:r>
    </w:p>
    <w:p w:rsidR="00DD472A" w:rsidRDefault="00DD472A" w:rsidP="00DD472A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TableGrid"/>
        <w:tblW w:w="90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2"/>
        <w:gridCol w:w="4502"/>
      </w:tblGrid>
      <w:tr w:rsidR="00DD472A" w:rsidTr="00DD472A">
        <w:tc>
          <w:tcPr>
            <w:tcW w:w="4502" w:type="dxa"/>
          </w:tcPr>
          <w:p w:rsidR="00DD472A" w:rsidRDefault="00DD472A">
            <w:pPr>
              <w:jc w:val="center"/>
              <w:rPr>
                <w:rFonts w:ascii="Sylfaen" w:hAnsi="Sylfaen" w:cs="Times New Roman"/>
                <w:sz w:val="24"/>
                <w:szCs w:val="24"/>
                <w:lang w:val="ka-GE"/>
              </w:rPr>
            </w:pPr>
          </w:p>
          <w:p w:rsidR="00DD472A" w:rsidRDefault="00DD472A" w:rsidP="00DD47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Sylfaen" w:hAnsi="Sylfaen" w:cs="Times New Roman"/>
                <w:sz w:val="24"/>
                <w:szCs w:val="24"/>
                <w:lang w:val="ka-GE"/>
              </w:rPr>
              <w:lastRenderedPageBreak/>
              <w:t xml:space="preserve">თურქეთის რესპუბლიკის მთავრობის </w:t>
            </w:r>
            <w:r w:rsidR="005B0C8B">
              <w:rPr>
                <w:rFonts w:ascii="Sylfaen" w:hAnsi="Sylfaen" w:cs="Times New Roman"/>
                <w:sz w:val="24"/>
                <w:szCs w:val="24"/>
                <w:lang w:val="ka-GE"/>
              </w:rPr>
              <w:t>სახელით</w:t>
            </w:r>
          </w:p>
          <w:p w:rsidR="00DD472A" w:rsidRDefault="00DD47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D472A" w:rsidRDefault="00DD47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Sylfaen" w:hAnsi="Sylfaen" w:cs="Times New Roman"/>
                <w:sz w:val="24"/>
                <w:szCs w:val="24"/>
                <w:lang w:val="ka-GE"/>
              </w:rPr>
              <w:t>პროფესორი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Eyüp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Gümüş</w:t>
            </w:r>
            <w:proofErr w:type="spellEnd"/>
          </w:p>
          <w:p w:rsidR="00DD472A" w:rsidRDefault="00DD47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Undersecretary of the Ministry of Health</w:t>
            </w:r>
          </w:p>
          <w:p w:rsidR="00DD472A" w:rsidRDefault="00DD47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the Republic of Turkey </w:t>
            </w:r>
          </w:p>
          <w:p w:rsidR="00DD472A" w:rsidRDefault="00DD472A">
            <w:pPr>
              <w:pStyle w:val="3-NormalYaz"/>
              <w:spacing w:line="276" w:lineRule="auto"/>
              <w:jc w:val="center"/>
              <w:rPr>
                <w:rFonts w:hAnsi="Times New Roman"/>
                <w:sz w:val="24"/>
                <w:szCs w:val="24"/>
              </w:rPr>
            </w:pPr>
          </w:p>
          <w:p w:rsidR="00DD472A" w:rsidRDefault="00DD472A">
            <w:pPr>
              <w:pStyle w:val="3-NormalYaz"/>
              <w:spacing w:line="276" w:lineRule="auto"/>
              <w:jc w:val="right"/>
              <w:rPr>
                <w:rFonts w:hAnsi="Times New Roman"/>
                <w:sz w:val="24"/>
                <w:szCs w:val="24"/>
              </w:rPr>
            </w:pPr>
          </w:p>
          <w:p w:rsidR="00DD472A" w:rsidRDefault="00DD472A">
            <w:pPr>
              <w:pStyle w:val="3-NormalYaz"/>
              <w:spacing w:line="276" w:lineRule="auto"/>
              <w:jc w:val="center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4502" w:type="dxa"/>
          </w:tcPr>
          <w:p w:rsidR="00DD472A" w:rsidRDefault="00DD472A">
            <w:pPr>
              <w:pStyle w:val="3-NormalYaz"/>
              <w:spacing w:line="276" w:lineRule="auto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DD472A" w:rsidRDefault="00DD472A">
            <w:pPr>
              <w:pStyle w:val="3-NormalYaz"/>
              <w:spacing w:line="276" w:lineRule="auto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lastRenderedPageBreak/>
              <w:t xml:space="preserve">საქართველოს მთავრობის </w:t>
            </w:r>
            <w:r w:rsidR="005B0C8B">
              <w:rPr>
                <w:rFonts w:ascii="Sylfaen" w:hAnsi="Sylfaen"/>
                <w:sz w:val="24"/>
                <w:szCs w:val="24"/>
                <w:lang w:val="ka-GE"/>
              </w:rPr>
              <w:t>სახელით</w:t>
            </w:r>
          </w:p>
          <w:p w:rsidR="005B0C8B" w:rsidRDefault="005B0C8B">
            <w:pPr>
              <w:jc w:val="center"/>
              <w:rPr>
                <w:rFonts w:ascii="Sylfaen" w:hAnsi="Sylfaen" w:cs="Times New Roman"/>
                <w:sz w:val="24"/>
                <w:szCs w:val="24"/>
                <w:lang w:val="ka-GE"/>
              </w:rPr>
            </w:pPr>
          </w:p>
          <w:p w:rsidR="00DD472A" w:rsidRPr="00E9383C" w:rsidRDefault="00DD472A">
            <w:pPr>
              <w:jc w:val="center"/>
              <w:rPr>
                <w:rFonts w:ascii="Sylfaen" w:hAnsi="Sylfaen" w:cs="Times New Roman"/>
                <w:sz w:val="24"/>
                <w:szCs w:val="24"/>
                <w:lang w:val="ka-GE"/>
              </w:rPr>
            </w:pPr>
            <w:r w:rsidRPr="00E9383C">
              <w:rPr>
                <w:rFonts w:ascii="Sylfaen" w:hAnsi="Sylfaen" w:cs="Times New Roman"/>
                <w:sz w:val="24"/>
                <w:szCs w:val="24"/>
                <w:lang w:val="ka-GE"/>
              </w:rPr>
              <w:t>ირაკლი კოპლატაძე</w:t>
            </w:r>
          </w:p>
          <w:p w:rsidR="00DD472A" w:rsidRDefault="00DD472A">
            <w:pPr>
              <w:jc w:val="center"/>
              <w:rPr>
                <w:rFonts w:ascii="Sylfaen" w:hAnsi="Sylfaen" w:cs="Times New Roman"/>
                <w:sz w:val="24"/>
                <w:szCs w:val="24"/>
                <w:lang w:val="ka-GE"/>
              </w:rPr>
            </w:pPr>
            <w:r w:rsidRPr="00E9383C">
              <w:rPr>
                <w:rFonts w:ascii="Sylfaen" w:hAnsi="Sylfaen" w:cs="Times New Roman"/>
                <w:sz w:val="24"/>
                <w:szCs w:val="24"/>
                <w:lang w:val="ka-GE"/>
              </w:rPr>
              <w:t xml:space="preserve">საქართველოს </w:t>
            </w:r>
            <w:r w:rsidR="00E9383C" w:rsidRPr="00E9383C">
              <w:rPr>
                <w:rFonts w:ascii="Sylfaen" w:hAnsi="Sylfaen" w:cs="Times New Roman"/>
                <w:sz w:val="24"/>
                <w:szCs w:val="24"/>
                <w:lang w:val="ka-GE"/>
              </w:rPr>
              <w:t xml:space="preserve">საგანგებო და სრულუფლებიანი </w:t>
            </w:r>
            <w:r w:rsidRPr="00E9383C">
              <w:rPr>
                <w:rFonts w:ascii="Sylfaen" w:hAnsi="Sylfaen" w:cs="Times New Roman"/>
                <w:sz w:val="24"/>
                <w:szCs w:val="24"/>
                <w:lang w:val="ka-GE"/>
              </w:rPr>
              <w:t>ელჩი თურქეთის რესპუბლიკაში</w:t>
            </w:r>
          </w:p>
          <w:p w:rsidR="00DD472A" w:rsidRDefault="00DD472A">
            <w:pPr>
              <w:spacing w:line="270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</w:p>
          <w:p w:rsidR="00DD472A" w:rsidRDefault="00DD472A">
            <w:pPr>
              <w:pStyle w:val="3-NormalYaz"/>
              <w:spacing w:line="240" w:lineRule="exact"/>
              <w:jc w:val="center"/>
              <w:rPr>
                <w:rFonts w:hAnsi="Times New Roman"/>
                <w:sz w:val="24"/>
                <w:szCs w:val="24"/>
                <w:lang w:val="en-US"/>
              </w:rPr>
            </w:pPr>
          </w:p>
        </w:tc>
      </w:tr>
    </w:tbl>
    <w:p w:rsidR="00286759" w:rsidRDefault="00286759" w:rsidP="00286759"/>
    <w:p w:rsidR="00F700DA" w:rsidRDefault="00F700D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F700DA" w:rsidRDefault="00F700DA" w:rsidP="00F700D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700DA" w:rsidRPr="00654543" w:rsidRDefault="00F700DA" w:rsidP="00F700DA">
      <w:pPr>
        <w:pStyle w:val="2-OrtaBaslk"/>
        <w:spacing w:line="240" w:lineRule="exact"/>
        <w:rPr>
          <w:rFonts w:hAnsi="Times New Roman"/>
          <w:sz w:val="24"/>
          <w:szCs w:val="24"/>
        </w:rPr>
      </w:pPr>
      <w:r w:rsidRPr="00654543">
        <w:rPr>
          <w:rFonts w:hAnsi="Times New Roman"/>
          <w:sz w:val="24"/>
          <w:szCs w:val="24"/>
        </w:rPr>
        <w:t xml:space="preserve">TÜRKİYE CUMHURİYETİ HÜKÜMETİ </w:t>
      </w:r>
      <w:r>
        <w:rPr>
          <w:rFonts w:hAnsi="Times New Roman"/>
          <w:sz w:val="24"/>
          <w:szCs w:val="24"/>
        </w:rPr>
        <w:t xml:space="preserve">İLE </w:t>
      </w:r>
      <w:r w:rsidR="00260323">
        <w:rPr>
          <w:rFonts w:hAnsi="Times New Roman"/>
          <w:sz w:val="24"/>
          <w:szCs w:val="24"/>
        </w:rPr>
        <w:t>GÜRCİSTAN</w:t>
      </w:r>
      <w:r w:rsidRPr="00654543">
        <w:rPr>
          <w:rFonts w:hAnsi="Times New Roman"/>
          <w:sz w:val="24"/>
          <w:szCs w:val="24"/>
        </w:rPr>
        <w:t xml:space="preserve"> HÜKÜMETİ ARASINDA SAĞLIK ALANINDA HİBE ANLAŞMA</w:t>
      </w:r>
      <w:r>
        <w:rPr>
          <w:rFonts w:hAnsi="Times New Roman"/>
          <w:sz w:val="24"/>
          <w:szCs w:val="24"/>
        </w:rPr>
        <w:t>SI</w:t>
      </w:r>
    </w:p>
    <w:p w:rsidR="00F700DA" w:rsidRPr="00654543" w:rsidRDefault="00F700DA" w:rsidP="00F700DA">
      <w:pPr>
        <w:pStyle w:val="2-OrtaBaslk"/>
        <w:spacing w:line="240" w:lineRule="exact"/>
        <w:rPr>
          <w:rFonts w:hAnsi="Times New Roman"/>
          <w:sz w:val="24"/>
          <w:szCs w:val="24"/>
        </w:rPr>
      </w:pPr>
    </w:p>
    <w:p w:rsidR="00F700DA" w:rsidRPr="00654543" w:rsidRDefault="00F700DA" w:rsidP="00F700DA">
      <w:pPr>
        <w:pStyle w:val="2-OrtaBaslk"/>
        <w:spacing w:line="240" w:lineRule="exact"/>
        <w:rPr>
          <w:rFonts w:hAnsi="Times New Roman"/>
          <w:sz w:val="24"/>
          <w:szCs w:val="24"/>
        </w:rPr>
      </w:pPr>
    </w:p>
    <w:p w:rsidR="00F700DA" w:rsidRPr="00654543" w:rsidRDefault="00F700DA" w:rsidP="00F700DA">
      <w:pPr>
        <w:pStyle w:val="2-OrtaBaslk"/>
        <w:spacing w:line="240" w:lineRule="exact"/>
        <w:rPr>
          <w:rFonts w:hAnsi="Times New Roman"/>
          <w:sz w:val="24"/>
          <w:szCs w:val="24"/>
        </w:rPr>
      </w:pPr>
    </w:p>
    <w:p w:rsidR="00F700DA" w:rsidRPr="00654543" w:rsidRDefault="00F700DA" w:rsidP="00F700DA">
      <w:pPr>
        <w:pStyle w:val="3-NormalYaz"/>
        <w:spacing w:line="240" w:lineRule="exact"/>
        <w:ind w:firstLine="566"/>
        <w:rPr>
          <w:rFonts w:hAnsi="Times New Roman"/>
          <w:sz w:val="24"/>
          <w:szCs w:val="24"/>
        </w:rPr>
      </w:pPr>
      <w:r w:rsidRPr="00654543">
        <w:rPr>
          <w:rFonts w:hAnsi="Times New Roman"/>
          <w:sz w:val="24"/>
          <w:szCs w:val="24"/>
        </w:rPr>
        <w:t xml:space="preserve">Türkiye Cumhuriyeti Hükümeti </w:t>
      </w:r>
      <w:r>
        <w:rPr>
          <w:rFonts w:hAnsi="Times New Roman"/>
          <w:sz w:val="24"/>
          <w:szCs w:val="24"/>
        </w:rPr>
        <w:t xml:space="preserve">ile </w:t>
      </w:r>
      <w:r w:rsidR="00260323">
        <w:rPr>
          <w:rFonts w:hAnsi="Times New Roman"/>
          <w:sz w:val="24"/>
          <w:szCs w:val="24"/>
        </w:rPr>
        <w:t>Gürcistan</w:t>
      </w:r>
      <w:r w:rsidR="00C03427">
        <w:rPr>
          <w:rFonts w:hAnsi="Times New Roman"/>
          <w:sz w:val="24"/>
          <w:szCs w:val="24"/>
        </w:rPr>
        <w:t xml:space="preserve"> </w:t>
      </w:r>
      <w:r w:rsidRPr="00654543">
        <w:rPr>
          <w:rFonts w:hAnsi="Times New Roman"/>
          <w:sz w:val="24"/>
          <w:szCs w:val="24"/>
        </w:rPr>
        <w:t xml:space="preserve">Hükümeti (bundan sonra “Taraflar” olarak anılacaklardır) aşağıdaki </w:t>
      </w:r>
      <w:r>
        <w:rPr>
          <w:rFonts w:hAnsi="Times New Roman"/>
          <w:sz w:val="24"/>
          <w:szCs w:val="24"/>
        </w:rPr>
        <w:t>hususlarda mutabık kalmışlardır.</w:t>
      </w:r>
    </w:p>
    <w:p w:rsidR="00F700DA" w:rsidRPr="00654543" w:rsidRDefault="00F700DA" w:rsidP="00F700DA">
      <w:pPr>
        <w:pStyle w:val="3-NormalYaz"/>
        <w:spacing w:line="240" w:lineRule="exact"/>
        <w:ind w:firstLine="566"/>
        <w:rPr>
          <w:rFonts w:hAnsi="Times New Roman"/>
          <w:sz w:val="24"/>
          <w:szCs w:val="24"/>
        </w:rPr>
      </w:pPr>
    </w:p>
    <w:p w:rsidR="00F700DA" w:rsidRPr="00654543" w:rsidRDefault="00F700DA" w:rsidP="00F700DA">
      <w:pPr>
        <w:pStyle w:val="3-NormalYaz"/>
        <w:spacing w:line="240" w:lineRule="exact"/>
        <w:ind w:firstLine="566"/>
        <w:rPr>
          <w:rFonts w:hAnsi="Times New Roman"/>
          <w:sz w:val="24"/>
          <w:szCs w:val="24"/>
        </w:rPr>
      </w:pPr>
    </w:p>
    <w:p w:rsidR="00F700DA" w:rsidRPr="00654543" w:rsidRDefault="00F700DA" w:rsidP="00F700DA">
      <w:pPr>
        <w:pStyle w:val="2-OrtaBaslk"/>
        <w:spacing w:line="240" w:lineRule="exact"/>
        <w:rPr>
          <w:rFonts w:hAnsi="Times New Roman"/>
          <w:sz w:val="24"/>
          <w:szCs w:val="24"/>
        </w:rPr>
      </w:pPr>
      <w:r w:rsidRPr="00654543">
        <w:rPr>
          <w:rFonts w:hAnsi="Times New Roman"/>
          <w:sz w:val="24"/>
          <w:szCs w:val="24"/>
        </w:rPr>
        <w:t>MADDE 1</w:t>
      </w:r>
    </w:p>
    <w:p w:rsidR="00F700DA" w:rsidRPr="00654543" w:rsidRDefault="00F700DA" w:rsidP="00F700DA">
      <w:pPr>
        <w:pStyle w:val="2-OrtaBaslk"/>
        <w:spacing w:line="240" w:lineRule="exact"/>
        <w:rPr>
          <w:rFonts w:hAnsi="Times New Roman"/>
          <w:sz w:val="24"/>
          <w:szCs w:val="24"/>
        </w:rPr>
      </w:pPr>
    </w:p>
    <w:p w:rsidR="00F700DA" w:rsidRPr="00654543" w:rsidRDefault="00F700DA" w:rsidP="00F700DA">
      <w:pPr>
        <w:pStyle w:val="3-NormalYaz"/>
        <w:spacing w:line="240" w:lineRule="exact"/>
        <w:ind w:firstLine="566"/>
        <w:rPr>
          <w:rFonts w:hAnsi="Times New Roman"/>
          <w:sz w:val="24"/>
          <w:szCs w:val="24"/>
        </w:rPr>
      </w:pPr>
      <w:r w:rsidRPr="00654543">
        <w:rPr>
          <w:rFonts w:hAnsi="Times New Roman"/>
          <w:sz w:val="24"/>
          <w:szCs w:val="24"/>
        </w:rPr>
        <w:t xml:space="preserve">İşbu hibe, Türk tarafının </w:t>
      </w:r>
      <w:r w:rsidR="00260323">
        <w:rPr>
          <w:rFonts w:hAnsi="Times New Roman"/>
          <w:sz w:val="24"/>
          <w:szCs w:val="24"/>
        </w:rPr>
        <w:t>Gürcü</w:t>
      </w:r>
      <w:r w:rsidR="00C03427">
        <w:rPr>
          <w:rFonts w:hAnsi="Times New Roman"/>
          <w:sz w:val="24"/>
          <w:szCs w:val="24"/>
        </w:rPr>
        <w:t xml:space="preserve"> </w:t>
      </w:r>
      <w:r w:rsidRPr="00654543">
        <w:rPr>
          <w:rFonts w:hAnsi="Times New Roman"/>
          <w:sz w:val="24"/>
          <w:szCs w:val="24"/>
        </w:rPr>
        <w:t xml:space="preserve">tarafının sağlık hizmetlerinin sürdürülmesi çalışmalarına destek sağlamak amacıyla, </w:t>
      </w:r>
      <w:r w:rsidR="00260323">
        <w:rPr>
          <w:rFonts w:hAnsi="Times New Roman"/>
          <w:sz w:val="24"/>
          <w:szCs w:val="24"/>
        </w:rPr>
        <w:t>Gürcü</w:t>
      </w:r>
      <w:r w:rsidRPr="00654543">
        <w:rPr>
          <w:rFonts w:hAnsi="Times New Roman"/>
          <w:sz w:val="24"/>
          <w:szCs w:val="24"/>
        </w:rPr>
        <w:t xml:space="preserve"> tarafına yönelik bir dostluk ve iyi niyet jesti olarak gerçekleştirilmektedir.</w:t>
      </w:r>
    </w:p>
    <w:p w:rsidR="00F700DA" w:rsidRPr="00654543" w:rsidRDefault="00F700DA" w:rsidP="00F700DA">
      <w:pPr>
        <w:pStyle w:val="3-NormalYaz"/>
        <w:spacing w:line="240" w:lineRule="exact"/>
        <w:ind w:firstLine="566"/>
        <w:rPr>
          <w:rFonts w:hAnsi="Times New Roman"/>
          <w:sz w:val="24"/>
          <w:szCs w:val="24"/>
        </w:rPr>
      </w:pPr>
    </w:p>
    <w:p w:rsidR="00F700DA" w:rsidRPr="00654543" w:rsidRDefault="00F700DA" w:rsidP="00F700DA">
      <w:pPr>
        <w:pStyle w:val="3-NormalYaz"/>
        <w:spacing w:line="240" w:lineRule="exact"/>
        <w:ind w:firstLine="566"/>
        <w:rPr>
          <w:rFonts w:hAnsi="Times New Roman"/>
          <w:sz w:val="24"/>
          <w:szCs w:val="24"/>
        </w:rPr>
      </w:pPr>
    </w:p>
    <w:p w:rsidR="00F700DA" w:rsidRPr="00654543" w:rsidRDefault="00F700DA" w:rsidP="00F700DA">
      <w:pPr>
        <w:pStyle w:val="2-OrtaBaslk"/>
        <w:spacing w:line="240" w:lineRule="exact"/>
        <w:rPr>
          <w:rFonts w:hAnsi="Times New Roman"/>
          <w:sz w:val="24"/>
          <w:szCs w:val="24"/>
        </w:rPr>
      </w:pPr>
      <w:r w:rsidRPr="00654543">
        <w:rPr>
          <w:rFonts w:hAnsi="Times New Roman"/>
          <w:sz w:val="24"/>
          <w:szCs w:val="24"/>
        </w:rPr>
        <w:t>MADDE 2</w:t>
      </w:r>
    </w:p>
    <w:p w:rsidR="00F700DA" w:rsidRPr="00654543" w:rsidRDefault="00F700DA" w:rsidP="00F700DA">
      <w:pPr>
        <w:pStyle w:val="3-NormalYaz"/>
        <w:spacing w:line="240" w:lineRule="exact"/>
        <w:ind w:firstLine="566"/>
        <w:rPr>
          <w:rFonts w:hAnsi="Times New Roman"/>
          <w:sz w:val="24"/>
          <w:szCs w:val="24"/>
        </w:rPr>
      </w:pPr>
    </w:p>
    <w:p w:rsidR="00F700DA" w:rsidRPr="00654543" w:rsidRDefault="00F700DA" w:rsidP="00F700DA">
      <w:pPr>
        <w:pStyle w:val="3-NormalYaz"/>
        <w:spacing w:line="240" w:lineRule="exact"/>
        <w:ind w:firstLine="566"/>
        <w:rPr>
          <w:rFonts w:hAnsi="Times New Roman"/>
          <w:sz w:val="24"/>
          <w:szCs w:val="24"/>
        </w:rPr>
      </w:pPr>
      <w:r w:rsidRPr="00654543">
        <w:rPr>
          <w:rFonts w:hAnsi="Times New Roman"/>
          <w:sz w:val="24"/>
          <w:szCs w:val="24"/>
        </w:rPr>
        <w:t xml:space="preserve">Türk Tarafı, </w:t>
      </w:r>
      <w:r w:rsidR="00260323">
        <w:rPr>
          <w:rFonts w:hAnsi="Times New Roman"/>
          <w:sz w:val="24"/>
          <w:szCs w:val="24"/>
        </w:rPr>
        <w:t>5</w:t>
      </w:r>
      <w:r w:rsidR="00C03427">
        <w:rPr>
          <w:rFonts w:hAnsi="Times New Roman"/>
          <w:sz w:val="24"/>
          <w:szCs w:val="24"/>
        </w:rPr>
        <w:t xml:space="preserve"> </w:t>
      </w:r>
      <w:r w:rsidRPr="00DD6139">
        <w:rPr>
          <w:rFonts w:hAnsi="Times New Roman"/>
          <w:sz w:val="24"/>
          <w:szCs w:val="24"/>
        </w:rPr>
        <w:t xml:space="preserve">bin doz </w:t>
      </w:r>
      <w:r w:rsidR="00260323">
        <w:rPr>
          <w:rFonts w:hAnsi="Times New Roman"/>
          <w:sz w:val="24"/>
          <w:szCs w:val="24"/>
        </w:rPr>
        <w:t xml:space="preserve">kuduz </w:t>
      </w:r>
      <w:r>
        <w:rPr>
          <w:rFonts w:hAnsi="Times New Roman"/>
          <w:sz w:val="24"/>
          <w:szCs w:val="24"/>
        </w:rPr>
        <w:t>aşı</w:t>
      </w:r>
      <w:r w:rsidR="00260323">
        <w:rPr>
          <w:rFonts w:hAnsi="Times New Roman"/>
          <w:sz w:val="24"/>
          <w:szCs w:val="24"/>
        </w:rPr>
        <w:t>sını Gürcü</w:t>
      </w:r>
      <w:r>
        <w:rPr>
          <w:rFonts w:hAnsi="Times New Roman"/>
          <w:sz w:val="24"/>
          <w:szCs w:val="24"/>
        </w:rPr>
        <w:t xml:space="preserve"> tarafına</w:t>
      </w:r>
      <w:r w:rsidRPr="00654543">
        <w:rPr>
          <w:rFonts w:hAnsi="Times New Roman"/>
          <w:sz w:val="24"/>
          <w:szCs w:val="24"/>
        </w:rPr>
        <w:t xml:space="preserve"> hibe edecektir.</w:t>
      </w:r>
    </w:p>
    <w:p w:rsidR="00F700DA" w:rsidRPr="00654543" w:rsidRDefault="00F700DA" w:rsidP="00F700DA">
      <w:pPr>
        <w:pStyle w:val="3-NormalYaz"/>
        <w:spacing w:line="240" w:lineRule="exact"/>
        <w:ind w:firstLine="566"/>
        <w:rPr>
          <w:rFonts w:hAnsi="Times New Roman"/>
          <w:sz w:val="24"/>
          <w:szCs w:val="24"/>
        </w:rPr>
      </w:pPr>
    </w:p>
    <w:p w:rsidR="00F700DA" w:rsidRPr="00654543" w:rsidRDefault="00F700DA" w:rsidP="00F700DA">
      <w:pPr>
        <w:pStyle w:val="2-OrtaBaslk"/>
        <w:spacing w:line="240" w:lineRule="exact"/>
        <w:rPr>
          <w:rFonts w:hAnsi="Times New Roman"/>
          <w:sz w:val="24"/>
          <w:szCs w:val="24"/>
        </w:rPr>
      </w:pPr>
    </w:p>
    <w:p w:rsidR="00F700DA" w:rsidRPr="00654543" w:rsidRDefault="00F700DA" w:rsidP="00F700DA">
      <w:pPr>
        <w:pStyle w:val="2-OrtaBaslk"/>
        <w:spacing w:line="240" w:lineRule="exact"/>
        <w:rPr>
          <w:rFonts w:hAnsi="Times New Roman"/>
          <w:sz w:val="24"/>
          <w:szCs w:val="24"/>
        </w:rPr>
      </w:pPr>
      <w:r w:rsidRPr="00654543">
        <w:rPr>
          <w:rFonts w:hAnsi="Times New Roman"/>
          <w:sz w:val="24"/>
          <w:szCs w:val="24"/>
        </w:rPr>
        <w:t>MADDE 3</w:t>
      </w:r>
    </w:p>
    <w:p w:rsidR="00F700DA" w:rsidRPr="00654543" w:rsidRDefault="00F700DA" w:rsidP="00F700DA">
      <w:pPr>
        <w:pStyle w:val="2-OrtaBaslk"/>
        <w:spacing w:line="240" w:lineRule="exact"/>
        <w:rPr>
          <w:rFonts w:hAnsi="Times New Roman"/>
          <w:sz w:val="24"/>
          <w:szCs w:val="24"/>
        </w:rPr>
      </w:pPr>
    </w:p>
    <w:p w:rsidR="00F700DA" w:rsidRDefault="00F700DA" w:rsidP="00F700DA">
      <w:pPr>
        <w:pStyle w:val="3-NormalYaz"/>
        <w:spacing w:line="240" w:lineRule="exact"/>
        <w:ind w:firstLine="566"/>
        <w:rPr>
          <w:rFonts w:hAnsi="Times New Roman"/>
          <w:sz w:val="24"/>
          <w:szCs w:val="24"/>
        </w:rPr>
      </w:pPr>
      <w:r w:rsidRPr="00654543">
        <w:rPr>
          <w:rFonts w:hAnsi="Times New Roman"/>
          <w:sz w:val="24"/>
          <w:szCs w:val="24"/>
        </w:rPr>
        <w:t>Hibe edilen malzeme</w:t>
      </w:r>
      <w:r w:rsidR="00C66DCE">
        <w:rPr>
          <w:rFonts w:hAnsi="Times New Roman"/>
          <w:sz w:val="24"/>
          <w:szCs w:val="24"/>
        </w:rPr>
        <w:t xml:space="preserve">, Gürcistan Çalışma Sağlık ve Sosyal İşler Bakanlığı, Ulusal Hastalık Kontrol ve Halk Sağlığı Merkezi’ne </w:t>
      </w:r>
      <w:r w:rsidRPr="00654543">
        <w:rPr>
          <w:rFonts w:hAnsi="Times New Roman"/>
          <w:sz w:val="24"/>
          <w:szCs w:val="24"/>
        </w:rPr>
        <w:t>teslimatın</w:t>
      </w:r>
      <w:r w:rsidR="00C66DCE">
        <w:rPr>
          <w:rFonts w:hAnsi="Times New Roman"/>
          <w:sz w:val="24"/>
          <w:szCs w:val="24"/>
        </w:rPr>
        <w:t>ın</w:t>
      </w:r>
      <w:r w:rsidRPr="00654543">
        <w:rPr>
          <w:rFonts w:hAnsi="Times New Roman"/>
          <w:sz w:val="24"/>
          <w:szCs w:val="24"/>
        </w:rPr>
        <w:t xml:space="preserve"> ardından </w:t>
      </w:r>
      <w:r w:rsidR="00260323">
        <w:rPr>
          <w:rFonts w:hAnsi="Times New Roman"/>
          <w:sz w:val="24"/>
          <w:szCs w:val="24"/>
        </w:rPr>
        <w:t>Gürcistan</w:t>
      </w:r>
      <w:r w:rsidRPr="00654543">
        <w:rPr>
          <w:rFonts w:hAnsi="Times New Roman"/>
          <w:sz w:val="24"/>
          <w:szCs w:val="24"/>
        </w:rPr>
        <w:t xml:space="preserve"> tarafına ait olacak ve </w:t>
      </w:r>
      <w:r w:rsidR="00260323">
        <w:rPr>
          <w:rFonts w:hAnsi="Times New Roman"/>
          <w:sz w:val="24"/>
          <w:szCs w:val="24"/>
        </w:rPr>
        <w:t>Gürcistan</w:t>
      </w:r>
      <w:r>
        <w:rPr>
          <w:rFonts w:hAnsi="Times New Roman"/>
          <w:sz w:val="24"/>
          <w:szCs w:val="24"/>
        </w:rPr>
        <w:t xml:space="preserve">’da </w:t>
      </w:r>
      <w:r w:rsidRPr="00654543">
        <w:rPr>
          <w:rFonts w:hAnsi="Times New Roman"/>
          <w:sz w:val="24"/>
          <w:szCs w:val="24"/>
        </w:rPr>
        <w:t>sağlık hizmetlerinin sürdürülmesi çalışmalarında kullanılacaktır.</w:t>
      </w:r>
      <w:r w:rsidR="00C03427">
        <w:rPr>
          <w:rFonts w:hAnsi="Times New Roman"/>
          <w:sz w:val="24"/>
          <w:szCs w:val="24"/>
        </w:rPr>
        <w:t xml:space="preserve"> Aşıların kullanım sorumluluğu ve teslimattan kaynaklanabilecek diğer yasal hususlar Gürcü tarafına ait olacaktır.</w:t>
      </w:r>
    </w:p>
    <w:p w:rsidR="00C03427" w:rsidRDefault="00C03427" w:rsidP="00F700DA">
      <w:pPr>
        <w:pStyle w:val="3-NormalYaz"/>
        <w:spacing w:line="240" w:lineRule="exact"/>
        <w:ind w:firstLine="566"/>
        <w:rPr>
          <w:rFonts w:hAnsi="Times New Roman"/>
          <w:sz w:val="24"/>
          <w:szCs w:val="24"/>
        </w:rPr>
      </w:pPr>
    </w:p>
    <w:p w:rsidR="00F700DA" w:rsidRPr="00C00050" w:rsidRDefault="00F700DA" w:rsidP="00F700DA">
      <w:pPr>
        <w:pStyle w:val="Header"/>
        <w:jc w:val="center"/>
        <w:rPr>
          <w:b/>
          <w:szCs w:val="24"/>
        </w:rPr>
      </w:pPr>
      <w:r w:rsidRPr="00C00050">
        <w:rPr>
          <w:b/>
          <w:szCs w:val="24"/>
        </w:rPr>
        <w:t>MADDE 4</w:t>
      </w:r>
    </w:p>
    <w:p w:rsidR="00F700DA" w:rsidRPr="00C00050" w:rsidRDefault="00F700DA" w:rsidP="00F700DA">
      <w:pPr>
        <w:pStyle w:val="Header"/>
        <w:jc w:val="both"/>
        <w:rPr>
          <w:szCs w:val="24"/>
        </w:rPr>
      </w:pPr>
    </w:p>
    <w:p w:rsidR="00F700DA" w:rsidRDefault="00F700DA" w:rsidP="00F700DA">
      <w:pPr>
        <w:pStyle w:val="3-NormalYaz"/>
        <w:spacing w:line="240" w:lineRule="exact"/>
        <w:ind w:firstLine="566"/>
        <w:rPr>
          <w:rFonts w:hAnsi="Times New Roman"/>
          <w:sz w:val="24"/>
          <w:szCs w:val="24"/>
        </w:rPr>
      </w:pPr>
      <w:r w:rsidRPr="001478A8">
        <w:rPr>
          <w:rFonts w:hAnsi="Times New Roman"/>
          <w:sz w:val="24"/>
          <w:szCs w:val="24"/>
        </w:rPr>
        <w:t>İşbu Anlaşma imzalandığı tarihte yürürlüğe girecektir.</w:t>
      </w:r>
    </w:p>
    <w:p w:rsidR="005D1776" w:rsidRDefault="005D1776" w:rsidP="00F700DA">
      <w:pPr>
        <w:pStyle w:val="3-NormalYaz"/>
        <w:spacing w:line="240" w:lineRule="exact"/>
        <w:ind w:firstLine="566"/>
        <w:rPr>
          <w:rFonts w:hAnsi="Times New Roman"/>
          <w:sz w:val="24"/>
          <w:szCs w:val="24"/>
        </w:rPr>
      </w:pPr>
    </w:p>
    <w:p w:rsidR="00F700DA" w:rsidRPr="00654543" w:rsidRDefault="00F700DA" w:rsidP="00F700DA">
      <w:pPr>
        <w:pStyle w:val="3-NormalYaz"/>
        <w:spacing w:line="240" w:lineRule="exact"/>
        <w:ind w:firstLine="566"/>
        <w:rPr>
          <w:rFonts w:hAnsi="Times New Roman"/>
          <w:sz w:val="24"/>
          <w:szCs w:val="24"/>
        </w:rPr>
      </w:pPr>
    </w:p>
    <w:p w:rsidR="005D1776" w:rsidRPr="00654543" w:rsidRDefault="00F700DA" w:rsidP="005D1776">
      <w:pPr>
        <w:pStyle w:val="2-OrtaBaslk"/>
        <w:spacing w:line="240" w:lineRule="exact"/>
        <w:rPr>
          <w:rFonts w:hAnsi="Times New Roman"/>
          <w:sz w:val="24"/>
          <w:szCs w:val="24"/>
        </w:rPr>
      </w:pPr>
      <w:r w:rsidRPr="00654543">
        <w:rPr>
          <w:rFonts w:hAnsi="Times New Roman"/>
          <w:sz w:val="24"/>
          <w:szCs w:val="24"/>
        </w:rPr>
        <w:t xml:space="preserve">MADDE </w:t>
      </w:r>
      <w:r w:rsidR="00C03427">
        <w:rPr>
          <w:rFonts w:hAnsi="Times New Roman"/>
          <w:sz w:val="24"/>
          <w:szCs w:val="24"/>
        </w:rPr>
        <w:t>5</w:t>
      </w:r>
    </w:p>
    <w:p w:rsidR="00F700DA" w:rsidRPr="00654543" w:rsidRDefault="00F700DA" w:rsidP="00F700DA">
      <w:pPr>
        <w:pStyle w:val="2-OrtaBaslk"/>
        <w:spacing w:line="240" w:lineRule="exact"/>
        <w:rPr>
          <w:rFonts w:hAnsi="Times New Roman"/>
          <w:sz w:val="24"/>
          <w:szCs w:val="24"/>
        </w:rPr>
      </w:pPr>
    </w:p>
    <w:p w:rsidR="00F700DA" w:rsidRPr="00654543" w:rsidRDefault="00931698" w:rsidP="00F700DA">
      <w:pPr>
        <w:pStyle w:val="3-NormalYaz"/>
        <w:spacing w:line="240" w:lineRule="exact"/>
        <w:ind w:firstLine="566"/>
        <w:rPr>
          <w:rFonts w:hAnsi="Times New Roman"/>
          <w:sz w:val="24"/>
          <w:szCs w:val="24"/>
        </w:rPr>
      </w:pPr>
      <w:r>
        <w:rPr>
          <w:rFonts w:hAnsi="Times New Roman"/>
          <w:sz w:val="24"/>
          <w:szCs w:val="24"/>
        </w:rPr>
        <w:t>İşbu Anlaşma, Ankara'da, …</w:t>
      </w:r>
      <w:r w:rsidR="0098227F">
        <w:rPr>
          <w:rFonts w:hAnsi="Times New Roman"/>
          <w:sz w:val="24"/>
          <w:szCs w:val="24"/>
        </w:rPr>
        <w:t xml:space="preserve"> Ağustos </w:t>
      </w:r>
      <w:r w:rsidR="002A323A">
        <w:rPr>
          <w:rFonts w:hAnsi="Times New Roman"/>
          <w:sz w:val="24"/>
          <w:szCs w:val="24"/>
        </w:rPr>
        <w:t>2016</w:t>
      </w:r>
      <w:r w:rsidR="00F700DA" w:rsidRPr="00654543">
        <w:rPr>
          <w:rFonts w:hAnsi="Times New Roman"/>
          <w:sz w:val="24"/>
          <w:szCs w:val="24"/>
        </w:rPr>
        <w:t xml:space="preserve"> tarihinde, Türkçe</w:t>
      </w:r>
      <w:r w:rsidR="00260323">
        <w:rPr>
          <w:rFonts w:hAnsi="Times New Roman"/>
          <w:sz w:val="24"/>
          <w:szCs w:val="24"/>
        </w:rPr>
        <w:t>, Gürcüce</w:t>
      </w:r>
      <w:r w:rsidR="00F700DA" w:rsidRPr="00654543">
        <w:rPr>
          <w:rFonts w:hAnsi="Times New Roman"/>
          <w:sz w:val="24"/>
          <w:szCs w:val="24"/>
        </w:rPr>
        <w:t xml:space="preserve"> ve İngilizce dillerinde ikişer orijinal nüsha ve bütün metinler eşit geçerlilikte olmak üzere imzalanmıştır. Yorum farklılığı olması durumunda İngilizce metin esas kabul edilecektir. </w:t>
      </w:r>
    </w:p>
    <w:p w:rsidR="00F700DA" w:rsidRPr="00654543" w:rsidRDefault="00F700DA" w:rsidP="00F700DA">
      <w:pPr>
        <w:pStyle w:val="3-NormalYaz"/>
        <w:spacing w:line="240" w:lineRule="exact"/>
        <w:rPr>
          <w:rFonts w:hAnsi="Times New Roman"/>
          <w:sz w:val="24"/>
          <w:szCs w:val="24"/>
        </w:rPr>
      </w:pPr>
    </w:p>
    <w:p w:rsidR="00F700DA" w:rsidRPr="00654543" w:rsidRDefault="00F700DA" w:rsidP="00F700DA">
      <w:pPr>
        <w:pStyle w:val="3-NormalYaz"/>
        <w:spacing w:line="240" w:lineRule="exact"/>
        <w:rPr>
          <w:rFonts w:hAnsi="Times New Roman"/>
          <w:sz w:val="24"/>
          <w:szCs w:val="24"/>
        </w:rPr>
      </w:pPr>
    </w:p>
    <w:p w:rsidR="00F700DA" w:rsidRPr="00654543" w:rsidRDefault="00F700DA" w:rsidP="00F700DA">
      <w:pPr>
        <w:pStyle w:val="3-NormalYaz"/>
        <w:spacing w:line="240" w:lineRule="exact"/>
        <w:rPr>
          <w:rFonts w:hAnsi="Times New Roman"/>
          <w:sz w:val="24"/>
          <w:szCs w:val="24"/>
        </w:rPr>
      </w:pPr>
    </w:p>
    <w:p w:rsidR="00F700DA" w:rsidRPr="00654543" w:rsidRDefault="00F700DA" w:rsidP="00F700DA">
      <w:pPr>
        <w:pStyle w:val="3-NormalYaz"/>
        <w:spacing w:line="240" w:lineRule="exact"/>
        <w:rPr>
          <w:rFonts w:hAnsi="Times New Roman"/>
          <w:sz w:val="24"/>
          <w:szCs w:val="24"/>
        </w:rPr>
      </w:pPr>
    </w:p>
    <w:tbl>
      <w:tblPr>
        <w:tblStyle w:val="TableGrid"/>
        <w:tblW w:w="90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2"/>
        <w:gridCol w:w="4502"/>
      </w:tblGrid>
      <w:tr w:rsidR="00F700DA" w:rsidRPr="00654543" w:rsidTr="00BB5878">
        <w:tc>
          <w:tcPr>
            <w:tcW w:w="4502" w:type="dxa"/>
          </w:tcPr>
          <w:p w:rsidR="00F700DA" w:rsidRPr="00654543" w:rsidRDefault="00F700DA" w:rsidP="00BB5878">
            <w:pPr>
              <w:pStyle w:val="3-NormalYaz"/>
              <w:spacing w:line="240" w:lineRule="exact"/>
              <w:jc w:val="center"/>
              <w:rPr>
                <w:rFonts w:hAnsi="Times New Roman"/>
                <w:sz w:val="24"/>
                <w:szCs w:val="24"/>
              </w:rPr>
            </w:pPr>
            <w:r w:rsidRPr="00654543">
              <w:rPr>
                <w:rFonts w:hAnsi="Times New Roman"/>
                <w:sz w:val="24"/>
                <w:szCs w:val="24"/>
              </w:rPr>
              <w:t>Türkiye Cumhuriyeti</w:t>
            </w:r>
          </w:p>
          <w:p w:rsidR="00F700DA" w:rsidRPr="00654543" w:rsidRDefault="00F700DA" w:rsidP="00BB5878">
            <w:pPr>
              <w:pStyle w:val="3-NormalYaz"/>
              <w:spacing w:line="240" w:lineRule="exact"/>
              <w:jc w:val="center"/>
              <w:rPr>
                <w:rFonts w:hAnsi="Times New Roman"/>
                <w:sz w:val="24"/>
                <w:szCs w:val="24"/>
              </w:rPr>
            </w:pPr>
            <w:r w:rsidRPr="00654543">
              <w:rPr>
                <w:rFonts w:hAnsi="Times New Roman"/>
                <w:sz w:val="24"/>
                <w:szCs w:val="24"/>
              </w:rPr>
              <w:t>Hükümeti Adına</w:t>
            </w:r>
          </w:p>
          <w:p w:rsidR="00F700DA" w:rsidRDefault="00F700DA" w:rsidP="00BB5878">
            <w:pPr>
              <w:pStyle w:val="3-NormalYaz"/>
              <w:spacing w:line="240" w:lineRule="exact"/>
              <w:jc w:val="center"/>
              <w:rPr>
                <w:rFonts w:hAnsi="Times New Roman"/>
                <w:sz w:val="24"/>
                <w:szCs w:val="24"/>
              </w:rPr>
            </w:pPr>
          </w:p>
          <w:p w:rsidR="00F700DA" w:rsidRDefault="00F700DA" w:rsidP="00BB5878">
            <w:pPr>
              <w:pStyle w:val="3-NormalYaz"/>
              <w:spacing w:line="240" w:lineRule="exact"/>
              <w:jc w:val="center"/>
              <w:rPr>
                <w:rFonts w:hAnsi="Times New Roman"/>
                <w:sz w:val="24"/>
                <w:szCs w:val="24"/>
              </w:rPr>
            </w:pPr>
          </w:p>
          <w:p w:rsidR="00F700DA" w:rsidRDefault="00F700DA" w:rsidP="00BB5878">
            <w:pPr>
              <w:pStyle w:val="3-NormalYaz"/>
              <w:spacing w:line="240" w:lineRule="exact"/>
              <w:jc w:val="center"/>
              <w:rPr>
                <w:rFonts w:hAnsi="Times New Roman"/>
                <w:sz w:val="24"/>
                <w:szCs w:val="24"/>
              </w:rPr>
            </w:pPr>
          </w:p>
          <w:p w:rsidR="0015092B" w:rsidRPr="00540E5C" w:rsidRDefault="0015092B" w:rsidP="00150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E5C">
              <w:rPr>
                <w:rFonts w:ascii="Times New Roman" w:hAnsi="Times New Roman" w:cs="Times New Roman"/>
                <w:sz w:val="24"/>
                <w:szCs w:val="24"/>
              </w:rPr>
              <w:t>Prof. Dr. Eyüp GÜMÜŞ</w:t>
            </w:r>
          </w:p>
          <w:p w:rsidR="00F700DA" w:rsidRDefault="0015092B" w:rsidP="00BB5878">
            <w:pPr>
              <w:pStyle w:val="3-NormalYaz"/>
              <w:spacing w:line="240" w:lineRule="exact"/>
              <w:jc w:val="center"/>
              <w:rPr>
                <w:rFonts w:hAnsi="Times New Roman"/>
                <w:sz w:val="24"/>
                <w:szCs w:val="24"/>
              </w:rPr>
            </w:pPr>
            <w:r>
              <w:rPr>
                <w:rFonts w:hAnsi="Times New Roman"/>
                <w:sz w:val="24"/>
                <w:szCs w:val="24"/>
              </w:rPr>
              <w:t>T.C. Sağlık Bakanlığı Müsteşarı</w:t>
            </w:r>
          </w:p>
          <w:p w:rsidR="0015092B" w:rsidRDefault="0015092B" w:rsidP="00BB5878">
            <w:pPr>
              <w:pStyle w:val="3-NormalYaz"/>
              <w:spacing w:line="240" w:lineRule="exact"/>
              <w:jc w:val="center"/>
              <w:rPr>
                <w:rFonts w:hAnsi="Times New Roman"/>
                <w:sz w:val="24"/>
                <w:szCs w:val="24"/>
              </w:rPr>
            </w:pPr>
          </w:p>
          <w:p w:rsidR="00F700DA" w:rsidRPr="00654543" w:rsidRDefault="00F700DA" w:rsidP="00BB5878">
            <w:pPr>
              <w:pStyle w:val="3-NormalYaz"/>
              <w:spacing w:line="240" w:lineRule="exact"/>
              <w:jc w:val="center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4502" w:type="dxa"/>
          </w:tcPr>
          <w:p w:rsidR="00F700DA" w:rsidRPr="00654543" w:rsidRDefault="00DE0E5F" w:rsidP="00BB5878">
            <w:pPr>
              <w:pStyle w:val="3-NormalYaz"/>
              <w:spacing w:line="240" w:lineRule="exact"/>
              <w:jc w:val="center"/>
              <w:rPr>
                <w:rFonts w:hAnsi="Times New Roman"/>
                <w:sz w:val="24"/>
                <w:szCs w:val="24"/>
              </w:rPr>
            </w:pPr>
            <w:r>
              <w:rPr>
                <w:rFonts w:hAnsi="Times New Roman"/>
                <w:sz w:val="24"/>
                <w:szCs w:val="24"/>
              </w:rPr>
              <w:t>Gürcistan</w:t>
            </w:r>
          </w:p>
          <w:p w:rsidR="00F700DA" w:rsidRDefault="00F700DA" w:rsidP="00BB5878">
            <w:pPr>
              <w:pStyle w:val="3-NormalYaz"/>
              <w:spacing w:line="240" w:lineRule="exact"/>
              <w:jc w:val="center"/>
              <w:rPr>
                <w:rFonts w:hAnsi="Times New Roman"/>
                <w:sz w:val="24"/>
                <w:szCs w:val="24"/>
              </w:rPr>
            </w:pPr>
            <w:r w:rsidRPr="00654543">
              <w:rPr>
                <w:rFonts w:hAnsi="Times New Roman"/>
                <w:sz w:val="24"/>
                <w:szCs w:val="24"/>
              </w:rPr>
              <w:t>Hükümeti Adına</w:t>
            </w:r>
          </w:p>
          <w:p w:rsidR="00F700DA" w:rsidRDefault="00F700DA" w:rsidP="00BB5878">
            <w:pPr>
              <w:pStyle w:val="3-NormalYaz"/>
              <w:spacing w:line="240" w:lineRule="exact"/>
              <w:jc w:val="center"/>
              <w:rPr>
                <w:rFonts w:hAnsi="Times New Roman"/>
                <w:sz w:val="24"/>
                <w:szCs w:val="24"/>
              </w:rPr>
            </w:pPr>
          </w:p>
          <w:p w:rsidR="00F700DA" w:rsidRDefault="00F700DA" w:rsidP="00BB5878">
            <w:pPr>
              <w:pStyle w:val="3-NormalYaz"/>
              <w:spacing w:line="240" w:lineRule="exact"/>
              <w:jc w:val="center"/>
              <w:rPr>
                <w:rFonts w:hAnsi="Times New Roman"/>
                <w:sz w:val="24"/>
                <w:szCs w:val="24"/>
              </w:rPr>
            </w:pPr>
          </w:p>
          <w:p w:rsidR="0015092B" w:rsidRPr="00540E5C" w:rsidRDefault="0015092B" w:rsidP="00150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92B" w:rsidRPr="00540E5C" w:rsidRDefault="0015092B" w:rsidP="00150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E5C">
              <w:rPr>
                <w:rFonts w:ascii="Times New Roman" w:hAnsi="Times New Roman" w:cs="Times New Roman"/>
                <w:sz w:val="24"/>
                <w:szCs w:val="24"/>
              </w:rPr>
              <w:t>Irakli KOPLATADZE</w:t>
            </w:r>
          </w:p>
          <w:p w:rsidR="0015092B" w:rsidRPr="00540E5C" w:rsidRDefault="0015092B" w:rsidP="00150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E5C">
              <w:rPr>
                <w:rFonts w:ascii="Times New Roman" w:hAnsi="Times New Roman" w:cs="Times New Roman"/>
                <w:sz w:val="24"/>
                <w:szCs w:val="24"/>
              </w:rPr>
              <w:t>Gürcistan’ın Ankara Büyükelçisi</w:t>
            </w:r>
          </w:p>
          <w:p w:rsidR="00F700DA" w:rsidRDefault="00F700DA" w:rsidP="00BB5878">
            <w:pPr>
              <w:pStyle w:val="3-NormalYaz"/>
              <w:spacing w:line="240" w:lineRule="exact"/>
              <w:jc w:val="center"/>
              <w:rPr>
                <w:rFonts w:hAnsi="Times New Roman"/>
                <w:sz w:val="24"/>
                <w:szCs w:val="24"/>
              </w:rPr>
            </w:pPr>
          </w:p>
          <w:p w:rsidR="00F700DA" w:rsidRDefault="00F700DA" w:rsidP="00BB5878">
            <w:pPr>
              <w:pStyle w:val="3-NormalYaz"/>
              <w:spacing w:line="240" w:lineRule="exact"/>
              <w:jc w:val="center"/>
              <w:rPr>
                <w:rFonts w:hAnsi="Times New Roman"/>
                <w:sz w:val="24"/>
                <w:szCs w:val="24"/>
              </w:rPr>
            </w:pPr>
          </w:p>
          <w:p w:rsidR="00F700DA" w:rsidRPr="00654543" w:rsidRDefault="00F700DA" w:rsidP="00BB5878">
            <w:pPr>
              <w:pStyle w:val="3-NormalYaz"/>
              <w:spacing w:line="240" w:lineRule="exact"/>
              <w:jc w:val="center"/>
              <w:rPr>
                <w:rFonts w:hAnsi="Times New Roman"/>
                <w:sz w:val="24"/>
                <w:szCs w:val="24"/>
              </w:rPr>
            </w:pPr>
          </w:p>
        </w:tc>
      </w:tr>
      <w:tr w:rsidR="00F700DA" w:rsidRPr="00654543" w:rsidTr="00BB5878">
        <w:tc>
          <w:tcPr>
            <w:tcW w:w="4502" w:type="dxa"/>
          </w:tcPr>
          <w:p w:rsidR="00F700DA" w:rsidRPr="00654543" w:rsidRDefault="00F700DA" w:rsidP="00BB5878">
            <w:pPr>
              <w:pStyle w:val="3-NormalYaz"/>
              <w:spacing w:line="240" w:lineRule="exact"/>
              <w:jc w:val="center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4502" w:type="dxa"/>
          </w:tcPr>
          <w:p w:rsidR="00F700DA" w:rsidRPr="00654543" w:rsidRDefault="00F700DA" w:rsidP="00BB5878">
            <w:pPr>
              <w:pStyle w:val="3-NormalYaz"/>
              <w:spacing w:line="240" w:lineRule="exact"/>
              <w:jc w:val="center"/>
              <w:rPr>
                <w:rFonts w:hAnsi="Times New Roman"/>
                <w:sz w:val="24"/>
                <w:szCs w:val="24"/>
              </w:rPr>
            </w:pPr>
          </w:p>
        </w:tc>
      </w:tr>
    </w:tbl>
    <w:p w:rsidR="00F700DA" w:rsidRDefault="00F700DA" w:rsidP="00F700DA">
      <w:pPr>
        <w:rPr>
          <w:rFonts w:ascii="Times New Roman" w:hAnsi="Times New Roman" w:cs="Times New Roman"/>
          <w:b/>
          <w:sz w:val="24"/>
          <w:szCs w:val="24"/>
        </w:rPr>
      </w:pPr>
    </w:p>
    <w:p w:rsidR="00286759" w:rsidRPr="00654543" w:rsidRDefault="00286759" w:rsidP="00F700DA">
      <w:pPr>
        <w:rPr>
          <w:rFonts w:ascii="Times New Roman" w:hAnsi="Times New Roman" w:cs="Times New Roman"/>
          <w:b/>
          <w:sz w:val="24"/>
          <w:szCs w:val="24"/>
        </w:rPr>
      </w:pPr>
    </w:p>
    <w:sectPr w:rsidR="00286759" w:rsidRPr="00654543" w:rsidSect="003F6554">
      <w:pgSz w:w="11906" w:h="16838"/>
      <w:pgMar w:top="1135" w:right="1418" w:bottom="113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ヒラギノ明朝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EC5"/>
    <w:rsid w:val="00002DE8"/>
    <w:rsid w:val="0000750A"/>
    <w:rsid w:val="00013CA5"/>
    <w:rsid w:val="00024BB1"/>
    <w:rsid w:val="00043D16"/>
    <w:rsid w:val="00056B4C"/>
    <w:rsid w:val="000729A8"/>
    <w:rsid w:val="000A0340"/>
    <w:rsid w:val="000C2BCF"/>
    <w:rsid w:val="000C41B8"/>
    <w:rsid w:val="000C5BB4"/>
    <w:rsid w:val="000D1FA9"/>
    <w:rsid w:val="000F2F91"/>
    <w:rsid w:val="000F5823"/>
    <w:rsid w:val="001101CD"/>
    <w:rsid w:val="001120A2"/>
    <w:rsid w:val="00125C73"/>
    <w:rsid w:val="001405A7"/>
    <w:rsid w:val="001441DE"/>
    <w:rsid w:val="001478A8"/>
    <w:rsid w:val="0015092B"/>
    <w:rsid w:val="00171614"/>
    <w:rsid w:val="00183901"/>
    <w:rsid w:val="00187C66"/>
    <w:rsid w:val="00197DD1"/>
    <w:rsid w:val="001A5280"/>
    <w:rsid w:val="00207EC5"/>
    <w:rsid w:val="0024152E"/>
    <w:rsid w:val="00260323"/>
    <w:rsid w:val="00264453"/>
    <w:rsid w:val="00286759"/>
    <w:rsid w:val="00294231"/>
    <w:rsid w:val="002A1704"/>
    <w:rsid w:val="002A323A"/>
    <w:rsid w:val="002B0380"/>
    <w:rsid w:val="002B4445"/>
    <w:rsid w:val="00306B86"/>
    <w:rsid w:val="0036033A"/>
    <w:rsid w:val="00367394"/>
    <w:rsid w:val="003F518F"/>
    <w:rsid w:val="003F6554"/>
    <w:rsid w:val="0042202B"/>
    <w:rsid w:val="00422B4F"/>
    <w:rsid w:val="0045049C"/>
    <w:rsid w:val="00482B58"/>
    <w:rsid w:val="00483088"/>
    <w:rsid w:val="00493A74"/>
    <w:rsid w:val="004B2621"/>
    <w:rsid w:val="004C3796"/>
    <w:rsid w:val="004C507C"/>
    <w:rsid w:val="004F19DC"/>
    <w:rsid w:val="00517187"/>
    <w:rsid w:val="00535237"/>
    <w:rsid w:val="00540E5C"/>
    <w:rsid w:val="0054794A"/>
    <w:rsid w:val="00547E19"/>
    <w:rsid w:val="00575342"/>
    <w:rsid w:val="005868F8"/>
    <w:rsid w:val="005972A1"/>
    <w:rsid w:val="005B0C8B"/>
    <w:rsid w:val="005C674A"/>
    <w:rsid w:val="005D1776"/>
    <w:rsid w:val="00610721"/>
    <w:rsid w:val="006155C1"/>
    <w:rsid w:val="00646699"/>
    <w:rsid w:val="00652DB4"/>
    <w:rsid w:val="006A2353"/>
    <w:rsid w:val="006C5504"/>
    <w:rsid w:val="006F26C8"/>
    <w:rsid w:val="00705B1E"/>
    <w:rsid w:val="00737F66"/>
    <w:rsid w:val="00753FF0"/>
    <w:rsid w:val="007C6B34"/>
    <w:rsid w:val="00814678"/>
    <w:rsid w:val="00824817"/>
    <w:rsid w:val="00830561"/>
    <w:rsid w:val="008327BB"/>
    <w:rsid w:val="00847881"/>
    <w:rsid w:val="00890B03"/>
    <w:rsid w:val="008A3B65"/>
    <w:rsid w:val="008C1003"/>
    <w:rsid w:val="008E2E66"/>
    <w:rsid w:val="008F5DE9"/>
    <w:rsid w:val="008F789D"/>
    <w:rsid w:val="008F79EC"/>
    <w:rsid w:val="0090726F"/>
    <w:rsid w:val="00931698"/>
    <w:rsid w:val="0094272D"/>
    <w:rsid w:val="0094361C"/>
    <w:rsid w:val="00943D9E"/>
    <w:rsid w:val="0094628D"/>
    <w:rsid w:val="009507A3"/>
    <w:rsid w:val="0095261B"/>
    <w:rsid w:val="00952CA1"/>
    <w:rsid w:val="00961B73"/>
    <w:rsid w:val="00962D56"/>
    <w:rsid w:val="00966468"/>
    <w:rsid w:val="0098227F"/>
    <w:rsid w:val="009A2E3C"/>
    <w:rsid w:val="009A31F8"/>
    <w:rsid w:val="009B4982"/>
    <w:rsid w:val="009D3227"/>
    <w:rsid w:val="009E7395"/>
    <w:rsid w:val="00A308FC"/>
    <w:rsid w:val="00A41509"/>
    <w:rsid w:val="00A4705C"/>
    <w:rsid w:val="00A60CD1"/>
    <w:rsid w:val="00A6235F"/>
    <w:rsid w:val="00A82716"/>
    <w:rsid w:val="00A83E4E"/>
    <w:rsid w:val="00A85FB7"/>
    <w:rsid w:val="00A874A3"/>
    <w:rsid w:val="00A92D1D"/>
    <w:rsid w:val="00A96F4C"/>
    <w:rsid w:val="00AA02C5"/>
    <w:rsid w:val="00AA1C14"/>
    <w:rsid w:val="00AB13D7"/>
    <w:rsid w:val="00AB43FC"/>
    <w:rsid w:val="00AC4B33"/>
    <w:rsid w:val="00AF0103"/>
    <w:rsid w:val="00AF1129"/>
    <w:rsid w:val="00B00031"/>
    <w:rsid w:val="00B14A7A"/>
    <w:rsid w:val="00B63EE0"/>
    <w:rsid w:val="00B85538"/>
    <w:rsid w:val="00B92A65"/>
    <w:rsid w:val="00B977F6"/>
    <w:rsid w:val="00BB57D1"/>
    <w:rsid w:val="00BB5878"/>
    <w:rsid w:val="00BC4340"/>
    <w:rsid w:val="00BF4E97"/>
    <w:rsid w:val="00C0282F"/>
    <w:rsid w:val="00C03427"/>
    <w:rsid w:val="00C47DE6"/>
    <w:rsid w:val="00C47F83"/>
    <w:rsid w:val="00C65A8C"/>
    <w:rsid w:val="00C66DCE"/>
    <w:rsid w:val="00C72ED4"/>
    <w:rsid w:val="00CA2324"/>
    <w:rsid w:val="00CB520E"/>
    <w:rsid w:val="00CC51F5"/>
    <w:rsid w:val="00CF09DE"/>
    <w:rsid w:val="00D17EBC"/>
    <w:rsid w:val="00D2403F"/>
    <w:rsid w:val="00D4532F"/>
    <w:rsid w:val="00D8790B"/>
    <w:rsid w:val="00D977AA"/>
    <w:rsid w:val="00DB2FA1"/>
    <w:rsid w:val="00DC0F0A"/>
    <w:rsid w:val="00DC5B2B"/>
    <w:rsid w:val="00DD472A"/>
    <w:rsid w:val="00DE0E5F"/>
    <w:rsid w:val="00DE15A5"/>
    <w:rsid w:val="00DF21E1"/>
    <w:rsid w:val="00DF50DF"/>
    <w:rsid w:val="00E0607B"/>
    <w:rsid w:val="00E23F20"/>
    <w:rsid w:val="00E25E59"/>
    <w:rsid w:val="00E41EEF"/>
    <w:rsid w:val="00E84879"/>
    <w:rsid w:val="00E905FE"/>
    <w:rsid w:val="00E9383C"/>
    <w:rsid w:val="00EA213B"/>
    <w:rsid w:val="00EB1449"/>
    <w:rsid w:val="00ED2861"/>
    <w:rsid w:val="00ED6870"/>
    <w:rsid w:val="00EE3E63"/>
    <w:rsid w:val="00F0757A"/>
    <w:rsid w:val="00F26E05"/>
    <w:rsid w:val="00F41AF6"/>
    <w:rsid w:val="00F44A4C"/>
    <w:rsid w:val="00F700DA"/>
    <w:rsid w:val="00F72A38"/>
    <w:rsid w:val="00FD12EF"/>
    <w:rsid w:val="00FD73D6"/>
    <w:rsid w:val="00FD7F79"/>
    <w:rsid w:val="00FE0F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E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07EC5"/>
    <w:pPr>
      <w:spacing w:after="0" w:line="240" w:lineRule="auto"/>
    </w:pPr>
  </w:style>
  <w:style w:type="paragraph" w:customStyle="1" w:styleId="2-OrtaBaslk">
    <w:name w:val="2-Orta Baslık"/>
    <w:rsid w:val="00207EC5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207EC5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table" w:styleId="TableGrid">
    <w:name w:val="Table Grid"/>
    <w:basedOn w:val="TableNormal"/>
    <w:uiPriority w:val="59"/>
    <w:rsid w:val="00207E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AF0103"/>
    <w:rPr>
      <w:b/>
      <w:bCs/>
    </w:rPr>
  </w:style>
  <w:style w:type="paragraph" w:styleId="BodyTextIndent2">
    <w:name w:val="Body Text Indent 2"/>
    <w:basedOn w:val="Normal"/>
    <w:link w:val="BodyTextIndent2Char"/>
    <w:rsid w:val="001478A8"/>
    <w:pPr>
      <w:spacing w:after="0" w:line="240" w:lineRule="auto"/>
      <w:ind w:right="-2" w:firstLine="709"/>
      <w:jc w:val="both"/>
    </w:pPr>
    <w:rPr>
      <w:rFonts w:ascii="Times New Roman" w:eastAsia="Times New Roman" w:hAnsi="Times New Roman" w:cs="Times New Roman"/>
      <w:sz w:val="24"/>
      <w:szCs w:val="20"/>
      <w:lang w:val="en-AU"/>
    </w:rPr>
  </w:style>
  <w:style w:type="character" w:customStyle="1" w:styleId="BodyTextIndent2Char">
    <w:name w:val="Body Text Indent 2 Char"/>
    <w:basedOn w:val="DefaultParagraphFont"/>
    <w:link w:val="BodyTextIndent2"/>
    <w:rsid w:val="001478A8"/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Header">
    <w:name w:val="header"/>
    <w:basedOn w:val="Normal"/>
    <w:link w:val="HeaderChar"/>
    <w:unhideWhenUsed/>
    <w:rsid w:val="001478A8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HeaderChar">
    <w:name w:val="Header Char"/>
    <w:basedOn w:val="DefaultParagraphFont"/>
    <w:link w:val="Header"/>
    <w:rsid w:val="001478A8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yperlink">
    <w:name w:val="Hyperlink"/>
    <w:basedOn w:val="DefaultParagraphFont"/>
    <w:uiPriority w:val="99"/>
    <w:semiHidden/>
    <w:unhideWhenUsed/>
    <w:rsid w:val="0095261B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95261B"/>
  </w:style>
  <w:style w:type="paragraph" w:customStyle="1" w:styleId="abzacixml">
    <w:name w:val="abzacixml"/>
    <w:basedOn w:val="Normal"/>
    <w:rsid w:val="00E93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ka-GE" w:eastAsia="ka-GE"/>
    </w:rPr>
  </w:style>
  <w:style w:type="paragraph" w:customStyle="1" w:styleId="sataurixml">
    <w:name w:val="sataurixml"/>
    <w:basedOn w:val="Normal"/>
    <w:rsid w:val="00E93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ka-GE" w:eastAsia="ka-GE"/>
    </w:rPr>
  </w:style>
  <w:style w:type="paragraph" w:customStyle="1" w:styleId="khelmoceraxml">
    <w:name w:val="khelmocera_xml"/>
    <w:basedOn w:val="Normal"/>
    <w:rsid w:val="00E9383C"/>
    <w:pPr>
      <w:spacing w:before="120" w:after="0" w:line="240" w:lineRule="atLeast"/>
    </w:pPr>
    <w:rPr>
      <w:rFonts w:ascii="Sylfaen" w:eastAsia="Sylfaen" w:hAnsi="Sylfaen" w:cs="Times New Roman"/>
      <w:b/>
      <w:sz w:val="24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3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38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E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07EC5"/>
    <w:pPr>
      <w:spacing w:after="0" w:line="240" w:lineRule="auto"/>
    </w:pPr>
  </w:style>
  <w:style w:type="paragraph" w:customStyle="1" w:styleId="2-OrtaBaslk">
    <w:name w:val="2-Orta Baslık"/>
    <w:rsid w:val="00207EC5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207EC5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table" w:styleId="TableGrid">
    <w:name w:val="Table Grid"/>
    <w:basedOn w:val="TableNormal"/>
    <w:uiPriority w:val="59"/>
    <w:rsid w:val="00207E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AF0103"/>
    <w:rPr>
      <w:b/>
      <w:bCs/>
    </w:rPr>
  </w:style>
  <w:style w:type="paragraph" w:styleId="BodyTextIndent2">
    <w:name w:val="Body Text Indent 2"/>
    <w:basedOn w:val="Normal"/>
    <w:link w:val="BodyTextIndent2Char"/>
    <w:rsid w:val="001478A8"/>
    <w:pPr>
      <w:spacing w:after="0" w:line="240" w:lineRule="auto"/>
      <w:ind w:right="-2" w:firstLine="709"/>
      <w:jc w:val="both"/>
    </w:pPr>
    <w:rPr>
      <w:rFonts w:ascii="Times New Roman" w:eastAsia="Times New Roman" w:hAnsi="Times New Roman" w:cs="Times New Roman"/>
      <w:sz w:val="24"/>
      <w:szCs w:val="20"/>
      <w:lang w:val="en-AU"/>
    </w:rPr>
  </w:style>
  <w:style w:type="character" w:customStyle="1" w:styleId="BodyTextIndent2Char">
    <w:name w:val="Body Text Indent 2 Char"/>
    <w:basedOn w:val="DefaultParagraphFont"/>
    <w:link w:val="BodyTextIndent2"/>
    <w:rsid w:val="001478A8"/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Header">
    <w:name w:val="header"/>
    <w:basedOn w:val="Normal"/>
    <w:link w:val="HeaderChar"/>
    <w:unhideWhenUsed/>
    <w:rsid w:val="001478A8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HeaderChar">
    <w:name w:val="Header Char"/>
    <w:basedOn w:val="DefaultParagraphFont"/>
    <w:link w:val="Header"/>
    <w:rsid w:val="001478A8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yperlink">
    <w:name w:val="Hyperlink"/>
    <w:basedOn w:val="DefaultParagraphFont"/>
    <w:uiPriority w:val="99"/>
    <w:semiHidden/>
    <w:unhideWhenUsed/>
    <w:rsid w:val="0095261B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95261B"/>
  </w:style>
  <w:style w:type="paragraph" w:customStyle="1" w:styleId="abzacixml">
    <w:name w:val="abzacixml"/>
    <w:basedOn w:val="Normal"/>
    <w:rsid w:val="00E93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ka-GE" w:eastAsia="ka-GE"/>
    </w:rPr>
  </w:style>
  <w:style w:type="paragraph" w:customStyle="1" w:styleId="sataurixml">
    <w:name w:val="sataurixml"/>
    <w:basedOn w:val="Normal"/>
    <w:rsid w:val="00E93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ka-GE" w:eastAsia="ka-GE"/>
    </w:rPr>
  </w:style>
  <w:style w:type="paragraph" w:customStyle="1" w:styleId="khelmoceraxml">
    <w:name w:val="khelmocera_xml"/>
    <w:basedOn w:val="Normal"/>
    <w:rsid w:val="00E9383C"/>
    <w:pPr>
      <w:spacing w:before="120" w:after="0" w:line="240" w:lineRule="atLeast"/>
    </w:pPr>
    <w:rPr>
      <w:rFonts w:ascii="Sylfaen" w:eastAsia="Sylfaen" w:hAnsi="Sylfaen" w:cs="Times New Roman"/>
      <w:b/>
      <w:sz w:val="24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3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38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2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15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022694-E129-4F4F-B002-9E795A2CA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1215</Words>
  <Characters>6928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8127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Barış Çelik</dc:creator>
  <cp:lastModifiedBy>Nana Kavtaradze</cp:lastModifiedBy>
  <cp:revision>2</cp:revision>
  <cp:lastPrinted>2014-05-21T07:37:00Z</cp:lastPrinted>
  <dcterms:created xsi:type="dcterms:W3CDTF">2016-08-25T12:29:00Z</dcterms:created>
  <dcterms:modified xsi:type="dcterms:W3CDTF">2016-08-25T12:29:00Z</dcterms:modified>
</cp:coreProperties>
</file>