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5377D" w14:textId="77777777" w:rsidR="00D221D7" w:rsidRDefault="00F60E49" w:rsidP="00D221D7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U.S. Centers for Disease Control and Prevention</w:t>
      </w:r>
      <w:r w:rsidR="009B04C7">
        <w:rPr>
          <w:rFonts w:ascii="Calibri" w:hAnsi="Calibri" w:cs="Calibri"/>
          <w:b/>
          <w:sz w:val="28"/>
          <w:szCs w:val="28"/>
        </w:rPr>
        <w:t xml:space="preserve">, </w:t>
      </w:r>
      <w:r w:rsidR="00D221D7">
        <w:rPr>
          <w:rFonts w:ascii="Calibri" w:hAnsi="Calibri" w:cs="Calibri"/>
          <w:b/>
          <w:sz w:val="28"/>
          <w:szCs w:val="28"/>
        </w:rPr>
        <w:t>Division of Viral Hepatitis</w:t>
      </w:r>
      <w:r w:rsidR="009B04C7">
        <w:rPr>
          <w:rFonts w:ascii="Calibri" w:hAnsi="Calibri" w:cs="Calibri"/>
          <w:b/>
          <w:sz w:val="28"/>
          <w:szCs w:val="28"/>
        </w:rPr>
        <w:t xml:space="preserve"> / Government of Georgia</w:t>
      </w:r>
    </w:p>
    <w:p w14:paraId="38FE737A" w14:textId="77777777" w:rsidR="00D32A76" w:rsidRPr="004B7FB3" w:rsidRDefault="00D32A76" w:rsidP="00D32A76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B7FB3">
        <w:rPr>
          <w:rFonts w:ascii="Calibri" w:hAnsi="Calibri" w:cs="Calibri"/>
          <w:b/>
          <w:sz w:val="28"/>
          <w:szCs w:val="28"/>
        </w:rPr>
        <w:t>Concept Proposal</w:t>
      </w:r>
      <w:r w:rsidR="00B33169">
        <w:rPr>
          <w:rFonts w:ascii="Calibri" w:hAnsi="Calibri" w:cs="Calibri"/>
          <w:b/>
          <w:sz w:val="28"/>
          <w:szCs w:val="28"/>
        </w:rPr>
        <w:t xml:space="preserve"> Sheet</w:t>
      </w:r>
      <w:r w:rsidR="00F74E45">
        <w:rPr>
          <w:rFonts w:ascii="Calibri" w:hAnsi="Calibri" w:cs="Calibri"/>
          <w:b/>
          <w:sz w:val="28"/>
          <w:szCs w:val="28"/>
        </w:rPr>
        <w:t xml:space="preserve"> (EXAMPLE)</w:t>
      </w:r>
    </w:p>
    <w:p w14:paraId="14A0EA96" w14:textId="77777777" w:rsidR="000B05DB" w:rsidRPr="004B7FB3" w:rsidRDefault="000B05DB" w:rsidP="00D32A76">
      <w:pPr>
        <w:rPr>
          <w:rFonts w:ascii="Calibri" w:hAnsi="Calibri" w:cs="Calibri"/>
          <w:b/>
          <w:sz w:val="22"/>
        </w:rPr>
      </w:pPr>
    </w:p>
    <w:p w14:paraId="7C54391B" w14:textId="77777777" w:rsidR="00D32A76" w:rsidRPr="004B7FB3" w:rsidRDefault="00D32A76" w:rsidP="000B05DB">
      <w:pPr>
        <w:spacing w:line="276" w:lineRule="auto"/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1. </w:t>
      </w:r>
      <w:r w:rsidRPr="004B7FB3">
        <w:rPr>
          <w:rFonts w:ascii="Calibri" w:hAnsi="Calibri" w:cs="Calibri"/>
          <w:b/>
        </w:rPr>
        <w:t>Type of Proposal</w:t>
      </w:r>
      <w:r w:rsidRPr="004B7FB3">
        <w:rPr>
          <w:rFonts w:ascii="Calibri" w:hAnsi="Calibri" w:cs="Calibri"/>
        </w:rPr>
        <w:t>:</w:t>
      </w:r>
    </w:p>
    <w:p w14:paraId="461FBEFD" w14:textId="1C9DEC4C" w:rsidR="00156FC0" w:rsidRDefault="0080493C" w:rsidP="00A909A7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F60E49">
        <w:rPr>
          <w:rFonts w:ascii="Calibri" w:hAnsi="Calibri" w:cs="Calibri"/>
        </w:rPr>
        <w:t>Treatment data</w:t>
      </w:r>
      <w:r w:rsidR="00D32A76" w:rsidRPr="004B7FB3">
        <w:rPr>
          <w:rFonts w:ascii="Calibri" w:hAnsi="Calibri" w:cs="Calibri"/>
        </w:rPr>
        <w:t xml:space="preserve"> proposal </w:t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0"/>
      <w:r w:rsidR="00156FC0" w:rsidRPr="004B7FB3">
        <w:rPr>
          <w:rFonts w:ascii="Calibri" w:hAnsi="Calibri" w:cs="Calibri"/>
        </w:rPr>
        <w:t xml:space="preserve"> </w:t>
      </w:r>
      <w:r w:rsidR="00156FC0">
        <w:rPr>
          <w:rFonts w:ascii="Calibri" w:hAnsi="Calibri" w:cs="Calibri"/>
        </w:rPr>
        <w:t>Serosurvey</w:t>
      </w:r>
      <w:r w:rsidR="00156FC0" w:rsidRPr="004B7FB3">
        <w:rPr>
          <w:rFonts w:ascii="Calibri" w:hAnsi="Calibri" w:cs="Calibri"/>
        </w:rPr>
        <w:t xml:space="preserve"> proposal </w:t>
      </w:r>
    </w:p>
    <w:p w14:paraId="4AEEC541" w14:textId="764A5562" w:rsidR="00555F4E" w:rsidRDefault="0080493C" w:rsidP="00156FC0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D32A76" w:rsidRPr="004B7FB3">
        <w:rPr>
          <w:rFonts w:ascii="Calibri" w:hAnsi="Calibri" w:cs="Calibri"/>
        </w:rPr>
        <w:t xml:space="preserve"> </w:t>
      </w:r>
      <w:r w:rsidR="00F60E49">
        <w:rPr>
          <w:rFonts w:ascii="Calibri" w:hAnsi="Calibri" w:cs="Calibri"/>
        </w:rPr>
        <w:t>Laboratory</w:t>
      </w:r>
      <w:r w:rsidR="00D32A76" w:rsidRPr="004B7FB3">
        <w:rPr>
          <w:rFonts w:ascii="Calibri" w:hAnsi="Calibri" w:cs="Calibri"/>
        </w:rPr>
        <w:t xml:space="preserve"> proposal</w:t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r w:rsidR="00156FC0">
        <w:rPr>
          <w:rFonts w:ascii="Calibri" w:hAnsi="Calibri" w:cs="Calibri"/>
        </w:rPr>
        <w:tab/>
      </w:r>
      <w:r w:rsidR="00156FC0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D32A76" w:rsidRPr="004B7FB3">
        <w:rPr>
          <w:rFonts w:ascii="Calibri" w:hAnsi="Calibri" w:cs="Calibri"/>
        </w:rPr>
        <w:t xml:space="preserve"> </w:t>
      </w:r>
      <w:r w:rsidR="00555F4E">
        <w:rPr>
          <w:rFonts w:ascii="Calibri" w:hAnsi="Calibri" w:cs="Calibri"/>
        </w:rPr>
        <w:t xml:space="preserve">Special Studies proposal / Other              </w:t>
      </w:r>
      <w:r w:rsidR="00555F4E" w:rsidRPr="004B7FB3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55F4E" w:rsidRPr="004B7FB3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555F4E" w:rsidRPr="004B7FB3">
        <w:rPr>
          <w:rFonts w:ascii="Calibri" w:hAnsi="Calibri" w:cs="Calibri"/>
        </w:rPr>
        <w:fldChar w:fldCharType="end"/>
      </w:r>
      <w:r w:rsidR="00555F4E" w:rsidRPr="004B7FB3">
        <w:rPr>
          <w:rFonts w:ascii="Calibri" w:hAnsi="Calibri" w:cs="Calibri"/>
        </w:rPr>
        <w:t xml:space="preserve"> Revision to existing proposal</w:t>
      </w:r>
    </w:p>
    <w:p w14:paraId="4512242E" w14:textId="77777777" w:rsidR="00D32A76" w:rsidRPr="004B7FB3" w:rsidRDefault="00D32A76" w:rsidP="000B05DB">
      <w:pPr>
        <w:spacing w:line="276" w:lineRule="auto"/>
        <w:jc w:val="both"/>
        <w:rPr>
          <w:rFonts w:ascii="Calibri" w:hAnsi="Calibri" w:cs="Calibri"/>
        </w:rPr>
      </w:pPr>
    </w:p>
    <w:p w14:paraId="6402E32F" w14:textId="77777777" w:rsidR="00D32A76" w:rsidRDefault="00D32A76" w:rsidP="00D32A76">
      <w:pPr>
        <w:jc w:val="both"/>
        <w:rPr>
          <w:rFonts w:ascii="Calibri" w:hAnsi="Calibri" w:cs="Calibri"/>
          <w:b/>
        </w:rPr>
      </w:pPr>
      <w:r w:rsidRPr="004B7FB3">
        <w:rPr>
          <w:rFonts w:ascii="Calibri" w:hAnsi="Calibri" w:cs="Calibri"/>
        </w:rPr>
        <w:t xml:space="preserve">2. </w:t>
      </w:r>
      <w:r w:rsidRPr="004B7FB3">
        <w:rPr>
          <w:rFonts w:ascii="Calibri" w:hAnsi="Calibri" w:cs="Calibri"/>
          <w:b/>
        </w:rPr>
        <w:t>Title of project:</w:t>
      </w:r>
    </w:p>
    <w:p w14:paraId="5DD2602F" w14:textId="77777777" w:rsidR="007B37CA" w:rsidRPr="00F74E45" w:rsidRDefault="003E30AD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Viral </w:t>
      </w:r>
      <w:r w:rsidR="00934243">
        <w:rPr>
          <w:rFonts w:ascii="Calibri" w:hAnsi="Calibri" w:cs="Calibri"/>
        </w:rPr>
        <w:t>Limit of Detection for Diagnosis of Chronic HCV Infection</w:t>
      </w:r>
    </w:p>
    <w:p w14:paraId="6AC0CA4E" w14:textId="77777777" w:rsidR="00555F4E" w:rsidRDefault="00555F4E" w:rsidP="00D32A76">
      <w:pPr>
        <w:jc w:val="both"/>
        <w:rPr>
          <w:rFonts w:ascii="Calibri" w:hAnsi="Calibri" w:cs="Calibri"/>
        </w:rPr>
      </w:pPr>
    </w:p>
    <w:p w14:paraId="011E0D5F" w14:textId="77777777" w:rsidR="00D32A76" w:rsidRPr="004B7FB3" w:rsidRDefault="00D32A76" w:rsidP="00D32A76">
      <w:pPr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3. </w:t>
      </w:r>
      <w:r w:rsidRPr="004B7FB3">
        <w:rPr>
          <w:rFonts w:ascii="Calibri" w:hAnsi="Calibri" w:cs="Calibri"/>
          <w:b/>
        </w:rPr>
        <w:t>Data to be used</w:t>
      </w:r>
      <w:r w:rsidRPr="004B7FB3">
        <w:rPr>
          <w:rFonts w:ascii="Calibri" w:hAnsi="Calibri" w:cs="Calibri"/>
        </w:rPr>
        <w:t>:</w:t>
      </w:r>
    </w:p>
    <w:p w14:paraId="78F3B2BA" w14:textId="6DBBFED1" w:rsidR="00D32A76" w:rsidRPr="004B7FB3" w:rsidRDefault="0080493C" w:rsidP="003E30AD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end"/>
      </w:r>
      <w:r w:rsidR="003E30AD">
        <w:rPr>
          <w:rFonts w:ascii="Calibri" w:hAnsi="Calibri" w:cs="Calibri"/>
          <w:sz w:val="22"/>
          <w:szCs w:val="22"/>
        </w:rPr>
        <w:t xml:space="preserve"> </w:t>
      </w:r>
      <w:r w:rsidR="0082421A">
        <w:rPr>
          <w:rFonts w:ascii="Calibri" w:hAnsi="Calibri" w:cs="Calibri"/>
          <w:sz w:val="22"/>
          <w:szCs w:val="22"/>
        </w:rPr>
        <w:t>STOP-C</w:t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="00D32A76" w:rsidRPr="004B7FB3">
        <w:rPr>
          <w:rFonts w:ascii="Calibri" w:hAnsi="Calibri" w:cs="Calibri"/>
          <w:sz w:val="22"/>
          <w:szCs w:val="22"/>
        </w:rPr>
        <w:t xml:space="preserve">  </w:t>
      </w:r>
      <w:r w:rsidR="0082421A">
        <w:rPr>
          <w:rFonts w:ascii="Calibri" w:hAnsi="Calibri" w:cs="Calibri"/>
          <w:sz w:val="22"/>
          <w:szCs w:val="22"/>
        </w:rPr>
        <w:t>C Elimination</w:t>
      </w:r>
      <w:r w:rsidR="00D32A76" w:rsidRPr="004B7F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="009D6960" w:rsidRPr="004B7FB3">
        <w:rPr>
          <w:rFonts w:ascii="Calibri" w:hAnsi="Calibri" w:cs="Calibri"/>
          <w:sz w:val="22"/>
          <w:szCs w:val="22"/>
        </w:rPr>
        <w:t xml:space="preserve">  </w:t>
      </w:r>
      <w:r w:rsidR="0082421A">
        <w:rPr>
          <w:rFonts w:ascii="Calibri" w:hAnsi="Calibri" w:cs="Calibri"/>
          <w:sz w:val="22"/>
          <w:szCs w:val="22"/>
        </w:rPr>
        <w:t>Serosurvey</w:t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</w:p>
    <w:p w14:paraId="381C72C6" w14:textId="77777777" w:rsidR="007003ED" w:rsidRDefault="00D32A76" w:rsidP="00D266C4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4B7FB3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B7FB3">
        <w:rPr>
          <w:rFonts w:ascii="Calibri" w:hAnsi="Calibri" w:cs="Calibri"/>
          <w:sz w:val="22"/>
          <w:szCs w:val="22"/>
        </w:rPr>
        <w:instrText xml:space="preserve"> FORMCHECKBOX </w:instrText>
      </w:r>
      <w:r w:rsidR="0080493C">
        <w:rPr>
          <w:rFonts w:ascii="Calibri" w:hAnsi="Calibri" w:cs="Calibri"/>
          <w:sz w:val="22"/>
          <w:szCs w:val="22"/>
        </w:rPr>
      </w:r>
      <w:r w:rsidR="0080493C">
        <w:rPr>
          <w:rFonts w:ascii="Calibri" w:hAnsi="Calibri" w:cs="Calibri"/>
          <w:sz w:val="22"/>
          <w:szCs w:val="22"/>
        </w:rPr>
        <w:fldChar w:fldCharType="separate"/>
      </w:r>
      <w:r w:rsidRPr="004B7FB3">
        <w:rPr>
          <w:rFonts w:ascii="Calibri" w:hAnsi="Calibri" w:cs="Calibri"/>
          <w:sz w:val="22"/>
          <w:szCs w:val="22"/>
        </w:rPr>
        <w:fldChar w:fldCharType="end"/>
      </w:r>
      <w:r w:rsidRPr="004B7FB3">
        <w:rPr>
          <w:rFonts w:ascii="Calibri" w:hAnsi="Calibri" w:cs="Calibri"/>
          <w:sz w:val="22"/>
          <w:szCs w:val="22"/>
        </w:rPr>
        <w:tab/>
      </w:r>
      <w:r w:rsidR="00D266C4">
        <w:rPr>
          <w:rFonts w:ascii="Calibri" w:hAnsi="Calibri" w:cs="Calibri"/>
          <w:sz w:val="22"/>
          <w:szCs w:val="22"/>
        </w:rPr>
        <w:t>Surveillance</w:t>
      </w:r>
      <w:r w:rsidRPr="004B7FB3">
        <w:rPr>
          <w:rFonts w:ascii="Calibri" w:hAnsi="Calibri" w:cs="Calibri"/>
          <w:sz w:val="22"/>
          <w:szCs w:val="22"/>
        </w:rPr>
        <w:tab/>
      </w:r>
      <w:r w:rsidRPr="004B7FB3">
        <w:rPr>
          <w:rFonts w:ascii="Calibri" w:hAnsi="Calibri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B7FB3">
        <w:rPr>
          <w:rFonts w:ascii="Calibri" w:hAnsi="Calibri" w:cs="Calibri"/>
          <w:sz w:val="22"/>
          <w:szCs w:val="22"/>
        </w:rPr>
        <w:instrText xml:space="preserve"> FORMCHECKBOX </w:instrText>
      </w:r>
      <w:r w:rsidR="0080493C">
        <w:rPr>
          <w:rFonts w:ascii="Calibri" w:hAnsi="Calibri" w:cs="Calibri"/>
          <w:sz w:val="22"/>
          <w:szCs w:val="22"/>
        </w:rPr>
      </w:r>
      <w:r w:rsidR="0080493C">
        <w:rPr>
          <w:rFonts w:ascii="Calibri" w:hAnsi="Calibri" w:cs="Calibri"/>
          <w:sz w:val="22"/>
          <w:szCs w:val="22"/>
        </w:rPr>
        <w:fldChar w:fldCharType="separate"/>
      </w:r>
      <w:r w:rsidRPr="004B7FB3">
        <w:rPr>
          <w:rFonts w:ascii="Calibri" w:hAnsi="Calibri" w:cs="Calibri"/>
          <w:sz w:val="22"/>
          <w:szCs w:val="22"/>
        </w:rPr>
        <w:fldChar w:fldCharType="end"/>
      </w:r>
      <w:r w:rsidR="0049325A">
        <w:rPr>
          <w:rFonts w:ascii="Calibri" w:hAnsi="Calibri" w:cs="Calibri"/>
          <w:sz w:val="22"/>
          <w:szCs w:val="22"/>
        </w:rPr>
        <w:t xml:space="preserve"> </w:t>
      </w:r>
      <w:r w:rsidR="005F001F">
        <w:rPr>
          <w:rFonts w:ascii="Calibri" w:hAnsi="Calibri" w:cs="Calibri"/>
          <w:sz w:val="22"/>
          <w:szCs w:val="22"/>
        </w:rPr>
        <w:t>Other</w:t>
      </w:r>
      <w:r w:rsidRPr="004B7FB3">
        <w:rPr>
          <w:rFonts w:ascii="Calibri" w:hAnsi="Calibri" w:cs="Calibri"/>
          <w:sz w:val="22"/>
          <w:szCs w:val="22"/>
        </w:rPr>
        <w:tab/>
      </w:r>
      <w:r w:rsidRPr="004B7FB3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</w:p>
    <w:p w14:paraId="366BD5D8" w14:textId="77777777" w:rsidR="005F001F" w:rsidRDefault="00D32A76" w:rsidP="00D32A76">
      <w:pPr>
        <w:spacing w:line="360" w:lineRule="auto"/>
        <w:ind w:left="360"/>
        <w:jc w:val="both"/>
        <w:rPr>
          <w:rFonts w:ascii="Calibri" w:hAnsi="Calibri" w:cs="Calibri"/>
          <w:b/>
        </w:rPr>
      </w:pPr>
      <w:r w:rsidRPr="004B7FB3">
        <w:rPr>
          <w:rFonts w:ascii="Calibri" w:hAnsi="Calibri" w:cs="Calibri"/>
          <w:b/>
        </w:rPr>
        <w:t>Specify subset</w:t>
      </w:r>
      <w:r w:rsidR="007003ED">
        <w:rPr>
          <w:rFonts w:ascii="Calibri" w:hAnsi="Calibri" w:cs="Calibri"/>
          <w:b/>
        </w:rPr>
        <w:t xml:space="preserve"> (if applicable)</w:t>
      </w:r>
      <w:r w:rsidRPr="004B7FB3">
        <w:rPr>
          <w:rFonts w:ascii="Calibri" w:hAnsi="Calibri" w:cs="Calibri"/>
          <w:b/>
        </w:rPr>
        <w:t>:</w:t>
      </w:r>
      <w:r w:rsidR="000B05DB" w:rsidRPr="004B7FB3">
        <w:rPr>
          <w:rFonts w:ascii="Calibri" w:hAnsi="Calibri" w:cs="Calibri"/>
          <w:b/>
        </w:rPr>
        <w:tab/>
      </w:r>
    </w:p>
    <w:p w14:paraId="61F796FC" w14:textId="77777777" w:rsidR="00C3318B" w:rsidRDefault="00C3318B" w:rsidP="00D32A76">
      <w:pPr>
        <w:jc w:val="both"/>
        <w:rPr>
          <w:rFonts w:ascii="Calibri" w:hAnsi="Calibri" w:cs="Calibri"/>
        </w:rPr>
      </w:pPr>
    </w:p>
    <w:p w14:paraId="72682161" w14:textId="77777777" w:rsidR="00D32A76" w:rsidRDefault="00D32A76" w:rsidP="00D32A76">
      <w:pPr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4. </w:t>
      </w:r>
      <w:r w:rsidRPr="004B7FB3">
        <w:rPr>
          <w:rFonts w:ascii="Calibri" w:hAnsi="Calibri" w:cs="Calibri"/>
          <w:b/>
        </w:rPr>
        <w:t>Date of proposal (and revision date</w:t>
      </w:r>
      <w:r w:rsidR="007003ED">
        <w:rPr>
          <w:rFonts w:ascii="Calibri" w:hAnsi="Calibri" w:cs="Calibri"/>
          <w:b/>
        </w:rPr>
        <w:t>,</w:t>
      </w:r>
      <w:r w:rsidRPr="004B7FB3">
        <w:rPr>
          <w:rFonts w:ascii="Calibri" w:hAnsi="Calibri" w:cs="Calibri"/>
          <w:b/>
        </w:rPr>
        <w:t xml:space="preserve"> if applicable)</w:t>
      </w:r>
      <w:r w:rsidRPr="004B7FB3">
        <w:rPr>
          <w:rFonts w:ascii="Calibri" w:hAnsi="Calibri" w:cs="Calibri"/>
        </w:rPr>
        <w:t>:</w:t>
      </w:r>
    </w:p>
    <w:p w14:paraId="1FD56C4B" w14:textId="77777777" w:rsidR="005F001F" w:rsidRDefault="0093424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September 23, 2016</w:t>
      </w:r>
      <w:bookmarkStart w:id="3" w:name="_GoBack"/>
      <w:bookmarkEnd w:id="3"/>
    </w:p>
    <w:p w14:paraId="59A83C02" w14:textId="77777777" w:rsidR="00D32A76" w:rsidRPr="004B7FB3" w:rsidRDefault="00D32A76" w:rsidP="00D32A76">
      <w:pPr>
        <w:jc w:val="both"/>
        <w:rPr>
          <w:rFonts w:ascii="Calibri" w:hAnsi="Calibri" w:cs="Calibri"/>
        </w:rPr>
      </w:pPr>
    </w:p>
    <w:p w14:paraId="2612EC80" w14:textId="77777777" w:rsidR="00D32A76" w:rsidRDefault="00D32A76" w:rsidP="00D32A76">
      <w:pPr>
        <w:rPr>
          <w:rFonts w:ascii="Calibri" w:hAnsi="Calibri" w:cs="Calibri"/>
        </w:rPr>
      </w:pPr>
      <w:r w:rsidRPr="004B7FB3">
        <w:rPr>
          <w:rFonts w:ascii="Calibri" w:hAnsi="Calibri" w:cs="Calibri"/>
        </w:rPr>
        <w:t>5.</w:t>
      </w:r>
      <w:r w:rsidRPr="004B7FB3">
        <w:rPr>
          <w:rFonts w:ascii="Calibri" w:hAnsi="Calibri" w:cs="Calibri"/>
          <w:b/>
        </w:rPr>
        <w:t xml:space="preserve"> Anticipated product</w:t>
      </w:r>
      <w:r w:rsidRPr="004B7FB3">
        <w:rPr>
          <w:rFonts w:ascii="Calibri" w:hAnsi="Calibri" w:cs="Calibri"/>
        </w:rPr>
        <w:t>:</w:t>
      </w:r>
    </w:p>
    <w:p w14:paraId="3F07A0D3" w14:textId="77777777" w:rsidR="005F001F" w:rsidRPr="004B7FB3" w:rsidRDefault="0049325A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Abstract</w:t>
      </w:r>
      <w:r w:rsidR="00934243">
        <w:rPr>
          <w:rFonts w:ascii="Calibri" w:hAnsi="Calibri" w:cs="Calibri"/>
        </w:rPr>
        <w:t>/</w:t>
      </w:r>
      <w:r w:rsidR="00934243" w:rsidRPr="00934243">
        <w:rPr>
          <w:rFonts w:ascii="Calibri" w:hAnsi="Calibri" w:cs="Calibri"/>
        </w:rPr>
        <w:t xml:space="preserve"> </w:t>
      </w:r>
      <w:r w:rsidR="00934243">
        <w:rPr>
          <w:rFonts w:ascii="Calibri" w:hAnsi="Calibri" w:cs="Calibri"/>
        </w:rPr>
        <w:t>Manuscript</w:t>
      </w:r>
    </w:p>
    <w:p w14:paraId="22B18C94" w14:textId="77777777" w:rsidR="00D32A76" w:rsidRDefault="00D32A76" w:rsidP="00D32A76">
      <w:pPr>
        <w:jc w:val="both"/>
        <w:rPr>
          <w:rFonts w:ascii="Calibri" w:hAnsi="Calibri" w:cs="Calibri"/>
        </w:rPr>
      </w:pPr>
    </w:p>
    <w:p w14:paraId="106AE003" w14:textId="77777777" w:rsidR="00816A36" w:rsidRDefault="00816A36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Pr="00816A36">
        <w:rPr>
          <w:rFonts w:ascii="Calibri" w:hAnsi="Calibri" w:cs="Calibri"/>
          <w:b/>
        </w:rPr>
        <w:t>Target Journal:</w:t>
      </w:r>
    </w:p>
    <w:p w14:paraId="6F20892F" w14:textId="77777777" w:rsidR="00090EB9" w:rsidRDefault="00934243" w:rsidP="00D32A76">
      <w:pPr>
        <w:jc w:val="both"/>
        <w:rPr>
          <w:rStyle w:val="highlight2"/>
          <w:rFonts w:ascii="Arial" w:hAnsi="Arial" w:cs="Arial"/>
          <w:sz w:val="20"/>
          <w:szCs w:val="20"/>
        </w:rPr>
      </w:pPr>
      <w:r>
        <w:rPr>
          <w:rStyle w:val="highlight2"/>
          <w:rFonts w:ascii="Arial" w:hAnsi="Arial" w:cs="Arial"/>
          <w:sz w:val="20"/>
          <w:szCs w:val="20"/>
        </w:rPr>
        <w:t>Hepatology</w:t>
      </w:r>
    </w:p>
    <w:p w14:paraId="4E3BD5D2" w14:textId="77777777" w:rsidR="00934243" w:rsidRPr="004B7FB3" w:rsidRDefault="00934243" w:rsidP="00D32A76">
      <w:pPr>
        <w:jc w:val="both"/>
        <w:rPr>
          <w:rFonts w:ascii="Calibri" w:hAnsi="Calibri" w:cs="Calibri"/>
        </w:rPr>
      </w:pPr>
    </w:p>
    <w:p w14:paraId="6886BBF8" w14:textId="77777777" w:rsidR="00D32A76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Proposing author</w:t>
      </w:r>
      <w:r w:rsidR="00D32A76" w:rsidRPr="004B7FB3">
        <w:rPr>
          <w:rFonts w:ascii="Calibri" w:hAnsi="Calibri" w:cs="Calibri"/>
        </w:rPr>
        <w:t>:</w:t>
      </w:r>
    </w:p>
    <w:p w14:paraId="13E5FB67" w14:textId="77777777" w:rsidR="00090EB9" w:rsidRDefault="0093424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J. Morgan Freiman, MD</w:t>
      </w:r>
    </w:p>
    <w:p w14:paraId="78EA5DE1" w14:textId="77777777" w:rsidR="00934243" w:rsidRDefault="00934243" w:rsidP="00D32A76">
      <w:pPr>
        <w:jc w:val="both"/>
        <w:rPr>
          <w:rFonts w:ascii="Calibri" w:hAnsi="Calibri" w:cs="Calibri"/>
        </w:rPr>
      </w:pPr>
      <w:r w:rsidRPr="00934243">
        <w:rPr>
          <w:rFonts w:ascii="Calibri" w:hAnsi="Calibri" w:cs="Calibri"/>
        </w:rPr>
        <w:t>Boston University Medical Center</w:t>
      </w:r>
    </w:p>
    <w:p w14:paraId="52207B2C" w14:textId="77777777" w:rsidR="00D32A76" w:rsidRPr="004B7FB3" w:rsidRDefault="005F001F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3221955" w14:textId="77777777" w:rsidR="00D32A76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Proposed writing group</w:t>
      </w:r>
      <w:r w:rsidR="00D32A76" w:rsidRPr="004B7FB3">
        <w:rPr>
          <w:rFonts w:ascii="Calibri" w:hAnsi="Calibri" w:cs="Calibri"/>
        </w:rPr>
        <w:t>:</w:t>
      </w:r>
    </w:p>
    <w:p w14:paraId="0E329D43" w14:textId="77777777" w:rsidR="000C3729" w:rsidRDefault="0093424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J. Morgan Freiman, Susan Hariri, Claudia </w:t>
      </w:r>
      <w:r w:rsidR="00F11010">
        <w:rPr>
          <w:rFonts w:ascii="Calibri" w:hAnsi="Calibri" w:cs="Calibri"/>
        </w:rPr>
        <w:t>Vellozzi</w:t>
      </w:r>
      <w:r>
        <w:rPr>
          <w:rFonts w:ascii="Calibri" w:hAnsi="Calibri" w:cs="Calibri"/>
        </w:rPr>
        <w:t xml:space="preserve">, Muazzam Nasrullah, Francisco Averhoff, Benjamin P. Linas, Philippa Easterbrook, </w:t>
      </w:r>
      <w:r w:rsidR="00F11010">
        <w:rPr>
          <w:rFonts w:ascii="Calibri" w:hAnsi="Calibri" w:cs="Calibri"/>
        </w:rPr>
        <w:t xml:space="preserve">Francesco Marinucci, </w:t>
      </w:r>
      <w:r>
        <w:rPr>
          <w:rFonts w:ascii="Calibri" w:hAnsi="Calibri" w:cs="Calibri"/>
        </w:rPr>
        <w:t>Claudia Denkinger</w:t>
      </w:r>
    </w:p>
    <w:p w14:paraId="46C7BC7A" w14:textId="77777777" w:rsidR="00D32A76" w:rsidRPr="004B7FB3" w:rsidRDefault="00D32A76" w:rsidP="00D32A76">
      <w:pPr>
        <w:jc w:val="both"/>
        <w:rPr>
          <w:rFonts w:ascii="Calibri" w:hAnsi="Calibri" w:cs="Calibri"/>
        </w:rPr>
      </w:pPr>
    </w:p>
    <w:p w14:paraId="77966371" w14:textId="77777777" w:rsidR="00D32A76" w:rsidRDefault="00EC7423" w:rsidP="00D32A7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9</w:t>
      </w:r>
      <w:r w:rsidR="00D32A76" w:rsidRPr="004B7FB3">
        <w:rPr>
          <w:rFonts w:ascii="Calibri" w:hAnsi="Calibri" w:cs="Calibri"/>
        </w:rPr>
        <w:t xml:space="preserve">. </w:t>
      </w:r>
      <w:r w:rsidR="004A57CB" w:rsidRPr="004A57CB">
        <w:rPr>
          <w:rFonts w:ascii="Calibri" w:hAnsi="Calibri" w:cs="Calibri"/>
          <w:b/>
        </w:rPr>
        <w:t>S</w:t>
      </w:r>
      <w:r w:rsidR="00D32A76" w:rsidRPr="004B7FB3">
        <w:rPr>
          <w:rFonts w:ascii="Calibri" w:hAnsi="Calibri" w:cs="Calibri"/>
          <w:b/>
        </w:rPr>
        <w:t>upervisor</w:t>
      </w:r>
      <w:r w:rsidR="004A57CB">
        <w:rPr>
          <w:rFonts w:ascii="Calibri" w:hAnsi="Calibri" w:cs="Calibri"/>
          <w:b/>
        </w:rPr>
        <w:t>/s</w:t>
      </w:r>
      <w:r w:rsidR="00D32A76" w:rsidRPr="004B7FB3">
        <w:rPr>
          <w:rFonts w:ascii="Calibri" w:hAnsi="Calibri" w:cs="Calibri"/>
          <w:b/>
        </w:rPr>
        <w:t>:</w:t>
      </w:r>
    </w:p>
    <w:p w14:paraId="5F71DF0F" w14:textId="77777777" w:rsidR="00090EB9" w:rsidRPr="004B7FB3" w:rsidRDefault="00F1101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J. Morgan Freiman, Benjamin P. Linas</w:t>
      </w:r>
    </w:p>
    <w:p w14:paraId="2E8729C7" w14:textId="77777777" w:rsidR="00B30961" w:rsidRPr="004B7FB3" w:rsidRDefault="00B30961" w:rsidP="00D32A76">
      <w:pPr>
        <w:jc w:val="both"/>
        <w:rPr>
          <w:rFonts w:ascii="Calibri" w:hAnsi="Calibri" w:cs="Calibri"/>
        </w:rPr>
      </w:pPr>
    </w:p>
    <w:p w14:paraId="125A7D47" w14:textId="77777777" w:rsidR="00D32A76" w:rsidRPr="004B7FB3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Rationale for project</w:t>
      </w:r>
      <w:r w:rsidR="00D32A76" w:rsidRPr="004B7FB3">
        <w:rPr>
          <w:rFonts w:ascii="Calibri" w:hAnsi="Calibri" w:cs="Calibri"/>
        </w:rPr>
        <w:t>:</w:t>
      </w:r>
    </w:p>
    <w:p w14:paraId="3484D94C" w14:textId="77777777" w:rsidR="00C05ED1" w:rsidRDefault="003E30AD" w:rsidP="006E2CED">
      <w:pPr>
        <w:rPr>
          <w:rFonts w:ascii="Calibri" w:hAnsi="Calibri" w:cs="Calibri"/>
        </w:rPr>
      </w:pPr>
      <w:r>
        <w:rPr>
          <w:rFonts w:ascii="Calibri" w:hAnsi="Calibri" w:cs="Calibri"/>
        </w:rPr>
        <w:t>Investigate the viral limit of detection necessary for a point-of-care or near-patient HCV screening and diagnostic test.</w:t>
      </w:r>
    </w:p>
    <w:p w14:paraId="6790FD8B" w14:textId="77777777" w:rsidR="005013C1" w:rsidRDefault="001E2FD9" w:rsidP="005013C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F94BB4">
        <w:rPr>
          <w:rFonts w:ascii="Calibri" w:hAnsi="Calibri" w:cs="Calibri"/>
        </w:rPr>
        <w:t xml:space="preserve">   </w:t>
      </w:r>
    </w:p>
    <w:p w14:paraId="405B9B88" w14:textId="77777777" w:rsidR="005013C1" w:rsidRDefault="005013C1" w:rsidP="005013C1">
      <w:pPr>
        <w:rPr>
          <w:rFonts w:ascii="Calibri" w:hAnsi="Calibri" w:cs="Calibri"/>
        </w:rPr>
      </w:pPr>
    </w:p>
    <w:p w14:paraId="156A88AD" w14:textId="77777777" w:rsidR="00D32A76" w:rsidRDefault="00D83375" w:rsidP="005013C1">
      <w:pPr>
        <w:rPr>
          <w:rFonts w:ascii="Calibri" w:hAnsi="Calibri" w:cs="Calibri"/>
        </w:rPr>
      </w:pPr>
      <w:r w:rsidRPr="00D95A3A">
        <w:rPr>
          <w:rFonts w:ascii="Calibri" w:hAnsi="Calibri" w:cs="Calibri"/>
          <w:sz w:val="22"/>
          <w:szCs w:val="22"/>
        </w:rPr>
        <w:t xml:space="preserve"> </w:t>
      </w:r>
      <w:r w:rsidR="00EC7423">
        <w:rPr>
          <w:rFonts w:ascii="Calibri" w:hAnsi="Calibri" w:cs="Calibri"/>
        </w:rPr>
        <w:t>11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Research question(s) to be answered</w:t>
      </w:r>
      <w:r w:rsidR="008A011E">
        <w:rPr>
          <w:rFonts w:ascii="Calibri" w:hAnsi="Calibri" w:cs="Calibri"/>
          <w:b/>
        </w:rPr>
        <w:t xml:space="preserve"> (Objectives)</w:t>
      </w:r>
      <w:r w:rsidR="00D32A76" w:rsidRPr="004B7FB3">
        <w:rPr>
          <w:rFonts w:ascii="Calibri" w:hAnsi="Calibri" w:cs="Calibri"/>
        </w:rPr>
        <w:t>:</w:t>
      </w:r>
    </w:p>
    <w:p w14:paraId="330A0747" w14:textId="77777777" w:rsidR="0078143B" w:rsidRDefault="0078143B" w:rsidP="0078143B">
      <w:pPr>
        <w:rPr>
          <w:rFonts w:ascii="Calibri" w:hAnsi="Calibri" w:cs="Calibri"/>
        </w:rPr>
      </w:pPr>
    </w:p>
    <w:p w14:paraId="22C5EBA3" w14:textId="77777777" w:rsidR="0078143B" w:rsidRDefault="0078143B" w:rsidP="0078143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-To </w:t>
      </w:r>
      <w:r w:rsidR="003E30AD">
        <w:rPr>
          <w:rFonts w:ascii="Calibri" w:hAnsi="Calibri" w:cs="Calibri"/>
        </w:rPr>
        <w:t>investigate real-world HCV RNA levels at time of diagnosis</w:t>
      </w:r>
      <w:r>
        <w:rPr>
          <w:rFonts w:ascii="Calibri" w:hAnsi="Calibri" w:cs="Calibri"/>
        </w:rPr>
        <w:t xml:space="preserve"> </w:t>
      </w:r>
      <w:r w:rsidR="003E30AD">
        <w:rPr>
          <w:rFonts w:ascii="Calibri" w:hAnsi="Calibri" w:cs="Calibri"/>
        </w:rPr>
        <w:t xml:space="preserve">to inform the limit of detection for screening and diagnosis of HCV. </w:t>
      </w:r>
    </w:p>
    <w:p w14:paraId="1DED9293" w14:textId="77777777" w:rsidR="0078143B" w:rsidRDefault="0078143B" w:rsidP="0078143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-To </w:t>
      </w:r>
      <w:r w:rsidR="003E30AD">
        <w:rPr>
          <w:rFonts w:ascii="Calibri" w:hAnsi="Calibri" w:cs="Calibri"/>
        </w:rPr>
        <w:t>analyze HCV RNA levels of viral rebound among patients who have completed HCV treatment to inform the limit of detection necessary to confirm sustained virologic response.</w:t>
      </w:r>
    </w:p>
    <w:p w14:paraId="3E1CDA62" w14:textId="77777777" w:rsidR="00090EB9" w:rsidRDefault="00090EB9" w:rsidP="005013C1">
      <w:pPr>
        <w:rPr>
          <w:rFonts w:ascii="Calibri" w:hAnsi="Calibri" w:cs="Calibri"/>
        </w:rPr>
      </w:pPr>
    </w:p>
    <w:p w14:paraId="73F2B84A" w14:textId="77777777" w:rsidR="00EC7423" w:rsidRDefault="00EC7423" w:rsidP="00EC74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Pr="004B7FB3">
        <w:rPr>
          <w:rFonts w:ascii="Calibri" w:hAnsi="Calibri" w:cs="Calibri"/>
        </w:rPr>
        <w:t xml:space="preserve">. </w:t>
      </w:r>
      <w:r w:rsidRPr="00EC7423">
        <w:rPr>
          <w:rFonts w:ascii="Calibri" w:hAnsi="Calibri" w:cs="Calibri"/>
          <w:b/>
        </w:rPr>
        <w:t>Variables to be analyzed:</w:t>
      </w:r>
      <w:r w:rsidRPr="004B7FB3">
        <w:rPr>
          <w:rFonts w:ascii="Calibri" w:hAnsi="Calibri" w:cs="Calibri"/>
        </w:rPr>
        <w:t xml:space="preserve"> </w:t>
      </w:r>
    </w:p>
    <w:p w14:paraId="4194F528" w14:textId="77777777" w:rsidR="00EB336A" w:rsidRPr="00EC7423" w:rsidRDefault="00EB336A" w:rsidP="00EC7423">
      <w:pPr>
        <w:jc w:val="both"/>
        <w:rPr>
          <w:rFonts w:ascii="Calibri" w:eastAsia="Calibri" w:hAnsi="Calibri"/>
          <w:sz w:val="22"/>
          <w:szCs w:val="22"/>
        </w:rPr>
      </w:pPr>
    </w:p>
    <w:p w14:paraId="0A8DC631" w14:textId="77777777" w:rsidR="004A57CB" w:rsidRDefault="003E30AD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I.  </w:t>
      </w:r>
      <w:r w:rsidR="0069596D">
        <w:rPr>
          <w:rFonts w:ascii="Calibri" w:hAnsi="Calibri" w:cs="Calibri"/>
        </w:rPr>
        <w:t>Demographics</w:t>
      </w:r>
      <w:r w:rsidR="0082718E">
        <w:rPr>
          <w:rFonts w:ascii="Calibri" w:hAnsi="Calibri" w:cs="Calibri"/>
        </w:rPr>
        <w:t xml:space="preserve"> (age, </w:t>
      </w:r>
      <w:r>
        <w:rPr>
          <w:rFonts w:ascii="Calibri" w:hAnsi="Calibri" w:cs="Calibri"/>
        </w:rPr>
        <w:t>gender, race</w:t>
      </w:r>
    </w:p>
    <w:p w14:paraId="7BF9044A" w14:textId="77777777" w:rsidR="0069596D" w:rsidRDefault="003E30AD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II.  Laboratory values</w:t>
      </w:r>
      <w:r w:rsidR="0082718E">
        <w:rPr>
          <w:rFonts w:ascii="Calibri" w:hAnsi="Calibri" w:cs="Calibri"/>
        </w:rPr>
        <w:t xml:space="preserve"> </w:t>
      </w:r>
    </w:p>
    <w:p w14:paraId="1B267775" w14:textId="77777777" w:rsidR="003E30AD" w:rsidRDefault="003E30AD" w:rsidP="002608FA">
      <w:pPr>
        <w:pStyle w:val="ListParagraph"/>
        <w:numPr>
          <w:ilvl w:val="5"/>
          <w:numId w:val="7"/>
        </w:numPr>
        <w:spacing w:after="0" w:line="240" w:lineRule="auto"/>
        <w:ind w:left="1080" w:hanging="540"/>
      </w:pPr>
      <w:r>
        <w:t>HCV Ab</w:t>
      </w:r>
    </w:p>
    <w:p w14:paraId="2DC17EA0" w14:textId="77777777" w:rsidR="003E30AD" w:rsidRDefault="003E30AD" w:rsidP="002608FA">
      <w:pPr>
        <w:pStyle w:val="ListParagraph"/>
        <w:numPr>
          <w:ilvl w:val="5"/>
          <w:numId w:val="7"/>
        </w:numPr>
        <w:spacing w:after="0" w:line="240" w:lineRule="auto"/>
        <w:ind w:left="1080" w:hanging="540"/>
      </w:pPr>
      <w:r>
        <w:t>HCV RNA, quantitative</w:t>
      </w:r>
    </w:p>
    <w:p w14:paraId="73237FA9" w14:textId="77777777" w:rsidR="003E30AD" w:rsidRDefault="003E30AD" w:rsidP="002608FA">
      <w:pPr>
        <w:pStyle w:val="ListParagraph"/>
        <w:numPr>
          <w:ilvl w:val="5"/>
          <w:numId w:val="7"/>
        </w:numPr>
        <w:spacing w:after="0" w:line="240" w:lineRule="auto"/>
        <w:ind w:left="1080" w:hanging="540"/>
      </w:pPr>
      <w:r w:rsidRPr="000429E5">
        <w:rPr>
          <w:rFonts w:cs="Arial"/>
        </w:rPr>
        <w:t>Hepatitis C Viral RNA, Genotype, LiPA</w:t>
      </w:r>
    </w:p>
    <w:p w14:paraId="33E577CC" w14:textId="77777777" w:rsidR="003E30AD" w:rsidRPr="000429E5" w:rsidRDefault="003E30AD" w:rsidP="002608FA">
      <w:pPr>
        <w:pStyle w:val="ListParagraph"/>
        <w:numPr>
          <w:ilvl w:val="5"/>
          <w:numId w:val="7"/>
        </w:numPr>
        <w:spacing w:after="0" w:line="240" w:lineRule="auto"/>
        <w:ind w:left="1080" w:hanging="540"/>
      </w:pPr>
      <w:r w:rsidRPr="000429E5">
        <w:t>ALT/SGPT</w:t>
      </w:r>
    </w:p>
    <w:p w14:paraId="05319B43" w14:textId="77777777" w:rsidR="003E30AD" w:rsidRPr="000429E5" w:rsidRDefault="003E30AD" w:rsidP="002608FA">
      <w:pPr>
        <w:pStyle w:val="ListParagraph"/>
        <w:numPr>
          <w:ilvl w:val="5"/>
          <w:numId w:val="7"/>
        </w:numPr>
        <w:spacing w:after="0" w:line="240" w:lineRule="auto"/>
        <w:ind w:left="1080" w:hanging="540"/>
      </w:pPr>
      <w:r w:rsidRPr="000429E5">
        <w:t>AST/SGOT</w:t>
      </w:r>
    </w:p>
    <w:p w14:paraId="5B1E1E1F" w14:textId="77777777" w:rsidR="003E30AD" w:rsidRPr="000429E5" w:rsidRDefault="003E30AD" w:rsidP="002608FA">
      <w:pPr>
        <w:pStyle w:val="ListParagraph"/>
        <w:numPr>
          <w:ilvl w:val="5"/>
          <w:numId w:val="7"/>
        </w:numPr>
        <w:spacing w:after="0" w:line="240" w:lineRule="auto"/>
        <w:ind w:left="1080" w:hanging="540"/>
      </w:pPr>
      <w:r w:rsidRPr="000429E5">
        <w:t>HIV Ab, HIV 1/2 EIA</w:t>
      </w:r>
    </w:p>
    <w:p w14:paraId="2D7681BA" w14:textId="77777777" w:rsidR="003E30AD" w:rsidRPr="000429E5" w:rsidRDefault="003E30AD" w:rsidP="002608FA">
      <w:pPr>
        <w:pStyle w:val="ListParagraph"/>
        <w:numPr>
          <w:ilvl w:val="5"/>
          <w:numId w:val="7"/>
        </w:numPr>
        <w:spacing w:after="0" w:line="240" w:lineRule="auto"/>
        <w:ind w:left="1080" w:hanging="540"/>
      </w:pPr>
      <w:r w:rsidRPr="000429E5">
        <w:t>Hepatitis B Virus Surface Antigen</w:t>
      </w:r>
    </w:p>
    <w:p w14:paraId="365B76B7" w14:textId="77777777" w:rsidR="003E30AD" w:rsidRPr="000429E5" w:rsidRDefault="003E30AD" w:rsidP="002608FA">
      <w:pPr>
        <w:pStyle w:val="ListParagraph"/>
        <w:numPr>
          <w:ilvl w:val="5"/>
          <w:numId w:val="7"/>
        </w:numPr>
        <w:spacing w:after="0" w:line="240" w:lineRule="auto"/>
        <w:ind w:left="1080" w:hanging="540"/>
      </w:pPr>
      <w:r w:rsidRPr="000429E5">
        <w:t>Hemoglobin</w:t>
      </w:r>
    </w:p>
    <w:p w14:paraId="6DE62285" w14:textId="77777777" w:rsidR="003E30AD" w:rsidRDefault="003E30AD" w:rsidP="002608FA">
      <w:pPr>
        <w:pStyle w:val="ListParagraph"/>
        <w:numPr>
          <w:ilvl w:val="5"/>
          <w:numId w:val="7"/>
        </w:numPr>
        <w:spacing w:after="0" w:line="240" w:lineRule="auto"/>
        <w:ind w:left="1080" w:hanging="540"/>
      </w:pPr>
      <w:r w:rsidRPr="000429E5">
        <w:t>Platelets</w:t>
      </w:r>
    </w:p>
    <w:p w14:paraId="30C73291" w14:textId="77777777" w:rsidR="003E30AD" w:rsidRPr="000429E5" w:rsidRDefault="003E30AD" w:rsidP="002608FA">
      <w:pPr>
        <w:pStyle w:val="ListParagraph"/>
        <w:numPr>
          <w:ilvl w:val="5"/>
          <w:numId w:val="7"/>
        </w:numPr>
        <w:spacing w:after="0" w:line="240" w:lineRule="auto"/>
        <w:ind w:left="1080" w:hanging="540"/>
      </w:pPr>
      <w:r>
        <w:t>Creatinine</w:t>
      </w:r>
    </w:p>
    <w:p w14:paraId="64EBAE07" w14:textId="77777777" w:rsidR="003E30AD" w:rsidRDefault="003E30AD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III.  Treatment regimen and duration</w:t>
      </w:r>
      <w:r w:rsidR="002608FA">
        <w:rPr>
          <w:rFonts w:ascii="Calibri" w:hAnsi="Calibri" w:cs="Calibri"/>
        </w:rPr>
        <w:t>: include only those with detectable RNA 12 weeks after treatment.</w:t>
      </w:r>
    </w:p>
    <w:p w14:paraId="40803C14" w14:textId="77777777" w:rsidR="003E30AD" w:rsidRPr="003E30AD" w:rsidRDefault="003E30AD" w:rsidP="003E30AD">
      <w:pPr>
        <w:pStyle w:val="ListParagraph"/>
        <w:numPr>
          <w:ilvl w:val="0"/>
          <w:numId w:val="8"/>
        </w:numPr>
        <w:jc w:val="both"/>
        <w:rPr>
          <w:rFonts w:cs="Calibri"/>
        </w:rPr>
      </w:pPr>
      <w:r w:rsidRPr="003E30AD">
        <w:rPr>
          <w:rFonts w:cs="Calibri"/>
        </w:rPr>
        <w:t>Treatment regimen</w:t>
      </w:r>
    </w:p>
    <w:p w14:paraId="128D9692" w14:textId="77777777" w:rsidR="003E30AD" w:rsidRDefault="003E30AD" w:rsidP="003E30AD">
      <w:pPr>
        <w:pStyle w:val="ListParagraph"/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t>Treatment initation date</w:t>
      </w:r>
    </w:p>
    <w:p w14:paraId="5CD62791" w14:textId="77777777" w:rsidR="003E30AD" w:rsidRDefault="003E30AD" w:rsidP="003E30AD">
      <w:pPr>
        <w:pStyle w:val="ListParagraph"/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t>Treatment completion date</w:t>
      </w:r>
    </w:p>
    <w:p w14:paraId="1EB8DF49" w14:textId="77777777" w:rsidR="003E30AD" w:rsidRDefault="003E30AD" w:rsidP="003E30AD">
      <w:pPr>
        <w:pStyle w:val="ListParagraph"/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t>HCV RNA measured during treatment</w:t>
      </w:r>
    </w:p>
    <w:p w14:paraId="355AC5CB" w14:textId="77777777" w:rsidR="003E30AD" w:rsidRPr="003E30AD" w:rsidRDefault="003E30AD" w:rsidP="003E30AD">
      <w:pPr>
        <w:pStyle w:val="ListParagraph"/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t xml:space="preserve">HCV RNA </w:t>
      </w:r>
      <w:r w:rsidR="002608FA">
        <w:rPr>
          <w:rFonts w:cs="Calibri"/>
        </w:rPr>
        <w:t>12 weeks after treatment (SVR12)</w:t>
      </w:r>
    </w:p>
    <w:p w14:paraId="7662C127" w14:textId="77777777" w:rsidR="004A57CB" w:rsidRDefault="004A57CB" w:rsidP="00D32A76">
      <w:pPr>
        <w:jc w:val="both"/>
        <w:rPr>
          <w:rFonts w:ascii="Calibri" w:hAnsi="Calibri" w:cs="Calibri"/>
        </w:rPr>
      </w:pPr>
    </w:p>
    <w:p w14:paraId="4598EF27" w14:textId="77777777" w:rsidR="00D32A76" w:rsidRDefault="00256F84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 w:rsidR="00D32A76" w:rsidRPr="004B7FB3">
        <w:rPr>
          <w:rFonts w:ascii="Calibri" w:hAnsi="Calibri" w:cs="Calibri"/>
          <w:b/>
        </w:rPr>
        <w:t>Analysis plan</w:t>
      </w:r>
      <w:r w:rsidR="00D32A76" w:rsidRPr="004B7FB3">
        <w:rPr>
          <w:rFonts w:ascii="Calibri" w:hAnsi="Calibri" w:cs="Calibri"/>
        </w:rPr>
        <w:t xml:space="preserve">: </w:t>
      </w:r>
    </w:p>
    <w:p w14:paraId="171B79EC" w14:textId="77777777" w:rsidR="002608FA" w:rsidRPr="00924E06" w:rsidRDefault="002608FA" w:rsidP="002608FA">
      <w:pPr>
        <w:pStyle w:val="ListParagraph"/>
        <w:numPr>
          <w:ilvl w:val="0"/>
          <w:numId w:val="9"/>
        </w:numPr>
        <w:spacing w:after="0" w:line="240" w:lineRule="auto"/>
        <w:ind w:left="900" w:hanging="540"/>
        <w:rPr>
          <w:i/>
        </w:rPr>
      </w:pPr>
      <w:r>
        <w:t xml:space="preserve">Percent of cases captured at various threshold levels of HCV RNA measured in log IU/mL </w:t>
      </w:r>
    </w:p>
    <w:p w14:paraId="1421028B" w14:textId="77777777" w:rsidR="002608FA" w:rsidRDefault="002608FA" w:rsidP="002608FA">
      <w:pPr>
        <w:pStyle w:val="ListParagraph"/>
        <w:numPr>
          <w:ilvl w:val="0"/>
          <w:numId w:val="9"/>
        </w:numPr>
        <w:spacing w:after="0" w:line="240" w:lineRule="auto"/>
        <w:ind w:left="900" w:hanging="540"/>
      </w:pPr>
      <w:r>
        <w:t>Multivariate logistic regression model categorized by HCV RNA (Table 1)</w:t>
      </w:r>
    </w:p>
    <w:p w14:paraId="516B3DA0" w14:textId="77777777" w:rsidR="002608FA" w:rsidRDefault="002608FA" w:rsidP="002608FA">
      <w:pPr>
        <w:pStyle w:val="ListParagraph"/>
        <w:numPr>
          <w:ilvl w:val="0"/>
          <w:numId w:val="9"/>
        </w:numPr>
        <w:spacing w:after="0" w:line="240" w:lineRule="auto"/>
        <w:ind w:left="900" w:hanging="540"/>
      </w:pPr>
      <w:r>
        <w:t>Multivariate regression among those in treatment group that did not achieve SVR (Table 2)</w:t>
      </w:r>
    </w:p>
    <w:p w14:paraId="1A2806A2" w14:textId="77777777" w:rsidR="002608FA" w:rsidRDefault="002608FA" w:rsidP="002608FA">
      <w:pPr>
        <w:pStyle w:val="ListParagraph"/>
        <w:numPr>
          <w:ilvl w:val="0"/>
          <w:numId w:val="9"/>
        </w:numPr>
        <w:spacing w:after="0" w:line="240" w:lineRule="auto"/>
        <w:ind w:left="900" w:hanging="540"/>
      </w:pPr>
      <w:r>
        <w:t>Histogram of HCV RNA at SVR12 among those who failed treatment</w:t>
      </w:r>
    </w:p>
    <w:p w14:paraId="0C9330B9" w14:textId="77777777" w:rsidR="002608FA" w:rsidRDefault="002608FA" w:rsidP="002608FA">
      <w:pPr>
        <w:pStyle w:val="ListParagraph"/>
        <w:spacing w:after="0" w:line="240" w:lineRule="auto"/>
        <w:ind w:left="900"/>
      </w:pPr>
    </w:p>
    <w:p w14:paraId="05C0E1B5" w14:textId="77777777" w:rsidR="00EB336A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r>
        <w:rPr>
          <w:rFonts w:ascii="Calibri" w:hAnsi="Calibri" w:cs="Calibri"/>
          <w:b/>
        </w:rPr>
        <w:t>Sample size calculation (if applicable)</w:t>
      </w:r>
      <w:r w:rsidRPr="004B7FB3">
        <w:rPr>
          <w:rFonts w:ascii="Calibri" w:hAnsi="Calibri" w:cs="Calibri"/>
        </w:rPr>
        <w:t>:</w:t>
      </w:r>
    </w:p>
    <w:p w14:paraId="539F8E95" w14:textId="77777777" w:rsidR="002B6AC0" w:rsidRDefault="002B6AC0" w:rsidP="00D32A76">
      <w:pPr>
        <w:jc w:val="both"/>
        <w:rPr>
          <w:rFonts w:ascii="Calibri" w:hAnsi="Calibri" w:cs="Calibri"/>
        </w:rPr>
      </w:pPr>
    </w:p>
    <w:p w14:paraId="2B2DBBF4" w14:textId="77777777" w:rsidR="002B6AC0" w:rsidRDefault="002B6AC0" w:rsidP="00D32A76">
      <w:pPr>
        <w:jc w:val="both"/>
        <w:rPr>
          <w:rFonts w:ascii="Calibri" w:hAnsi="Calibri" w:cs="Calibri"/>
        </w:rPr>
      </w:pPr>
    </w:p>
    <w:p w14:paraId="1490409B" w14:textId="77777777" w:rsidR="002B6AC0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r w:rsidRPr="002B6AC0">
        <w:rPr>
          <w:rFonts w:ascii="Calibri" w:hAnsi="Calibri" w:cs="Calibri"/>
          <w:b/>
        </w:rPr>
        <w:t>Power calculation</w:t>
      </w:r>
      <w:r>
        <w:rPr>
          <w:rFonts w:ascii="Calibri" w:hAnsi="Calibri" w:cs="Calibri"/>
          <w:b/>
        </w:rPr>
        <w:t xml:space="preserve"> (if applicable)</w:t>
      </w:r>
      <w:r w:rsidRPr="002B6AC0">
        <w:rPr>
          <w:rFonts w:ascii="Calibri" w:hAnsi="Calibri" w:cs="Calibri"/>
          <w:b/>
        </w:rPr>
        <w:t>:</w:t>
      </w:r>
    </w:p>
    <w:p w14:paraId="7D0B404A" w14:textId="77777777" w:rsidR="002B6AC0" w:rsidRDefault="002B6AC0" w:rsidP="00D32A76">
      <w:pPr>
        <w:jc w:val="both"/>
        <w:rPr>
          <w:rFonts w:ascii="Calibri" w:hAnsi="Calibri" w:cs="Calibri"/>
        </w:rPr>
      </w:pPr>
    </w:p>
    <w:p w14:paraId="33AE49C0" w14:textId="77777777" w:rsidR="002B6AC0" w:rsidRDefault="002B6AC0" w:rsidP="00D32A76">
      <w:pPr>
        <w:jc w:val="both"/>
        <w:rPr>
          <w:rFonts w:ascii="Calibri" w:hAnsi="Calibri" w:cs="Calibri"/>
        </w:rPr>
      </w:pPr>
    </w:p>
    <w:p w14:paraId="40500FC2" w14:textId="77777777" w:rsidR="00D32A76" w:rsidRPr="004B7FB3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Table shells</w:t>
      </w:r>
      <w:r w:rsidR="00D32A76" w:rsidRPr="004B7FB3">
        <w:rPr>
          <w:rFonts w:ascii="Calibri" w:hAnsi="Calibri" w:cs="Calibri"/>
        </w:rPr>
        <w:t>:</w:t>
      </w:r>
    </w:p>
    <w:p w14:paraId="7EF6C4D3" w14:textId="77777777" w:rsidR="00A909A7" w:rsidRPr="004B7FB3" w:rsidRDefault="00A909A7" w:rsidP="00D32A76">
      <w:pPr>
        <w:jc w:val="both"/>
        <w:rPr>
          <w:rFonts w:ascii="Calibri" w:hAnsi="Calibri" w:cs="Calibri"/>
        </w:rPr>
      </w:pPr>
    </w:p>
    <w:p w14:paraId="5BE9D22E" w14:textId="77777777" w:rsidR="00D32A76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17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Additional description</w:t>
      </w:r>
      <w:r w:rsidR="00D32A76" w:rsidRPr="004B7FB3">
        <w:rPr>
          <w:rFonts w:ascii="Calibri" w:hAnsi="Calibri" w:cs="Calibri"/>
        </w:rPr>
        <w:t>:</w:t>
      </w:r>
    </w:p>
    <w:p w14:paraId="34310E8C" w14:textId="77777777" w:rsidR="006F148F" w:rsidRPr="004B7FB3" w:rsidRDefault="006F148F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</w:t>
      </w:r>
    </w:p>
    <w:p w14:paraId="5907D08C" w14:textId="77777777" w:rsidR="00D32A76" w:rsidRPr="004B7FB3" w:rsidRDefault="00D32A76" w:rsidP="00D32A76">
      <w:pPr>
        <w:jc w:val="both"/>
        <w:rPr>
          <w:rFonts w:ascii="Calibri" w:hAnsi="Calibri" w:cs="Calibri"/>
        </w:rPr>
      </w:pPr>
    </w:p>
    <w:p w14:paraId="1BD873D6" w14:textId="77777777" w:rsidR="00D32A76" w:rsidRDefault="002B6AC0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Proposed timeline</w:t>
      </w:r>
      <w:r w:rsidR="00D32A76" w:rsidRPr="004B7FB3">
        <w:rPr>
          <w:rFonts w:ascii="Calibri" w:hAnsi="Calibri" w:cs="Calibri"/>
        </w:rPr>
        <w:t>:</w:t>
      </w:r>
    </w:p>
    <w:p w14:paraId="59E09E93" w14:textId="77777777" w:rsidR="00802679" w:rsidRDefault="00802679" w:rsidP="00D32A76">
      <w:pPr>
        <w:rPr>
          <w:rFonts w:ascii="Calibri" w:hAnsi="Calibri" w:cs="Calibri"/>
        </w:rPr>
      </w:pPr>
    </w:p>
    <w:p w14:paraId="19305255" w14:textId="77777777" w:rsidR="00D32A76" w:rsidRDefault="00811ACD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Abstract for </w:t>
      </w:r>
      <w:r w:rsidR="006F148F">
        <w:rPr>
          <w:rFonts w:ascii="Calibri" w:hAnsi="Calibri" w:cs="Calibri"/>
        </w:rPr>
        <w:t>EASL meeting</w:t>
      </w:r>
      <w:r>
        <w:rPr>
          <w:rFonts w:ascii="Calibri" w:hAnsi="Calibri" w:cs="Calibri"/>
        </w:rPr>
        <w:t xml:space="preserve"> – </w:t>
      </w:r>
      <w:r w:rsidR="00BF22F6">
        <w:rPr>
          <w:rFonts w:ascii="Calibri" w:hAnsi="Calibri" w:cs="Calibri"/>
        </w:rPr>
        <w:t>November</w:t>
      </w:r>
      <w:r>
        <w:rPr>
          <w:rFonts w:ascii="Calibri" w:hAnsi="Calibri" w:cs="Calibri"/>
        </w:rPr>
        <w:t>, 2016</w:t>
      </w:r>
    </w:p>
    <w:p w14:paraId="6DD3540D" w14:textId="77777777" w:rsidR="00811ACD" w:rsidRDefault="00122EA2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draft of manuscript – </w:t>
      </w:r>
      <w:r w:rsidR="006F148F">
        <w:rPr>
          <w:rFonts w:ascii="Calibri" w:hAnsi="Calibri" w:cs="Calibri"/>
        </w:rPr>
        <w:t>spring/summer 2017</w:t>
      </w:r>
    </w:p>
    <w:p w14:paraId="5F4C7A5F" w14:textId="77777777" w:rsidR="00811ACD" w:rsidRDefault="00811ACD" w:rsidP="00D32A76">
      <w:pPr>
        <w:rPr>
          <w:rFonts w:ascii="Calibri" w:hAnsi="Calibri" w:cs="Calibri"/>
        </w:rPr>
      </w:pPr>
    </w:p>
    <w:p w14:paraId="13FF6DE6" w14:textId="77777777" w:rsidR="00CA5320" w:rsidRDefault="002B6AC0" w:rsidP="00D32A7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19</w:t>
      </w:r>
      <w:r w:rsidR="00CA5320" w:rsidRPr="00CA5320">
        <w:rPr>
          <w:rFonts w:ascii="Calibri" w:hAnsi="Calibri" w:cs="Calibri"/>
          <w:b/>
        </w:rPr>
        <w:t xml:space="preserve">. </w:t>
      </w:r>
      <w:r w:rsidR="00102AA4">
        <w:rPr>
          <w:rFonts w:ascii="Calibri" w:hAnsi="Calibri" w:cs="Calibri"/>
          <w:b/>
        </w:rPr>
        <w:t>Resources</w:t>
      </w:r>
      <w:r w:rsidR="00CA5320">
        <w:rPr>
          <w:rFonts w:ascii="Calibri" w:hAnsi="Calibri" w:cs="Calibri"/>
          <w:b/>
        </w:rPr>
        <w:t>:</w:t>
      </w:r>
    </w:p>
    <w:p w14:paraId="4927CCCC" w14:textId="77777777" w:rsidR="00CA5320" w:rsidRDefault="00102AA4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102AA4">
        <w:rPr>
          <w:rFonts w:ascii="Calibri" w:hAnsi="Calibri" w:cs="Calibri"/>
        </w:rPr>
        <w:t xml:space="preserve">Data management and analysis supported by </w:t>
      </w:r>
      <w:r w:rsidR="002608FA">
        <w:rPr>
          <w:rFonts w:ascii="Calibri" w:hAnsi="Calibri" w:cs="Calibri"/>
        </w:rPr>
        <w:t>Boston University Medical Center</w:t>
      </w:r>
    </w:p>
    <w:p w14:paraId="16E88973" w14:textId="77777777" w:rsidR="00102AA4" w:rsidRPr="00102AA4" w:rsidRDefault="00102AA4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-PI and co-authors responsible drafting the manuscript</w:t>
      </w:r>
    </w:p>
    <w:p w14:paraId="71EDC45C" w14:textId="77777777" w:rsidR="00102AA4" w:rsidRDefault="00102AA4" w:rsidP="00102AA4">
      <w:pPr>
        <w:rPr>
          <w:rFonts w:ascii="Calibri" w:hAnsi="Calibri" w:cs="Calibri"/>
          <w:b/>
        </w:rPr>
      </w:pPr>
    </w:p>
    <w:p w14:paraId="4992F77B" w14:textId="77777777" w:rsidR="00102AA4" w:rsidRDefault="002B6AC0" w:rsidP="00102AA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</w:t>
      </w:r>
      <w:r w:rsidR="00102AA4" w:rsidRPr="00CA5320">
        <w:rPr>
          <w:rFonts w:ascii="Calibri" w:hAnsi="Calibri" w:cs="Calibri"/>
          <w:b/>
        </w:rPr>
        <w:t>. Funding</w:t>
      </w:r>
      <w:r w:rsidR="00102AA4">
        <w:rPr>
          <w:rFonts w:ascii="Calibri" w:hAnsi="Calibri" w:cs="Calibri"/>
          <w:b/>
        </w:rPr>
        <w:t xml:space="preserve"> (proposed, if any):</w:t>
      </w:r>
    </w:p>
    <w:p w14:paraId="262CFF7A" w14:textId="77777777" w:rsidR="00102AA4" w:rsidRPr="00102AA4" w:rsidRDefault="00102AA4" w:rsidP="00102AA4">
      <w:pPr>
        <w:rPr>
          <w:rFonts w:ascii="Calibri" w:hAnsi="Calibri" w:cs="Calibri"/>
        </w:rPr>
      </w:pPr>
      <w:r w:rsidRPr="00102AA4">
        <w:rPr>
          <w:rFonts w:ascii="Calibri" w:hAnsi="Calibri" w:cs="Calibri"/>
        </w:rPr>
        <w:t>-None</w:t>
      </w:r>
    </w:p>
    <w:p w14:paraId="2751C456" w14:textId="77777777" w:rsidR="003E30AD" w:rsidRDefault="003E30AD" w:rsidP="00D32A76">
      <w:pPr>
        <w:rPr>
          <w:rFonts w:ascii="Calibri" w:hAnsi="Calibri" w:cs="Calibri"/>
          <w:b/>
        </w:rPr>
      </w:pPr>
    </w:p>
    <w:p w14:paraId="06E5E8FE" w14:textId="77777777" w:rsidR="003E30AD" w:rsidRDefault="006E2CED" w:rsidP="003E30AD">
      <w:pPr>
        <w:widowControl/>
        <w:autoSpaceDE/>
        <w:autoSpaceDN/>
        <w:adjustRightInd/>
        <w:rPr>
          <w:rFonts w:ascii="Calibri" w:hAnsi="Calibri" w:cs="Calibri"/>
          <w:b/>
        </w:rPr>
      </w:pPr>
      <w:r w:rsidRPr="006E2CED">
        <w:rPr>
          <w:rFonts w:ascii="Calibri" w:hAnsi="Calibri" w:cs="Calibri"/>
          <w:b/>
        </w:rPr>
        <w:t>References</w:t>
      </w:r>
      <w:r>
        <w:rPr>
          <w:rFonts w:ascii="Calibri" w:hAnsi="Calibri" w:cs="Calibri"/>
          <w:b/>
        </w:rPr>
        <w:t>:</w:t>
      </w:r>
    </w:p>
    <w:p w14:paraId="3D281245" w14:textId="77777777" w:rsidR="003E30AD" w:rsidRDefault="003E30AD" w:rsidP="00D32A76">
      <w:pPr>
        <w:rPr>
          <w:rFonts w:ascii="Calibri" w:hAnsi="Calibri" w:cs="Calibri"/>
          <w:b/>
        </w:rPr>
      </w:pPr>
    </w:p>
    <w:p w14:paraId="4551AB2C" w14:textId="77777777" w:rsidR="003E30AD" w:rsidRPr="000429E5" w:rsidRDefault="003E30AD" w:rsidP="003E30AD">
      <w:pPr>
        <w:pStyle w:val="EndNoteBibliography"/>
        <w:numPr>
          <w:ilvl w:val="2"/>
          <w:numId w:val="5"/>
        </w:numPr>
        <w:spacing w:after="0"/>
        <w:ind w:left="360"/>
        <w:rPr>
          <w:rFonts w:asciiTheme="minorHAnsi" w:hAnsiTheme="minorHAnsi"/>
        </w:rPr>
      </w:pPr>
      <w:r w:rsidRPr="000429E5">
        <w:rPr>
          <w:rFonts w:asciiTheme="minorHAnsi" w:hAnsiTheme="minorHAnsi"/>
        </w:rPr>
        <w:t>Gower E EC, Blach S, Razavi-Shearer K, Razavi H</w:t>
      </w:r>
      <w:r w:rsidRPr="000429E5">
        <w:rPr>
          <w:rFonts w:asciiTheme="minorHAnsi" w:hAnsiTheme="minorHAnsi"/>
          <w:b/>
        </w:rPr>
        <w:t xml:space="preserve">. </w:t>
      </w:r>
      <w:r w:rsidRPr="000429E5">
        <w:rPr>
          <w:rFonts w:asciiTheme="minorHAnsi" w:hAnsiTheme="minorHAnsi"/>
        </w:rPr>
        <w:t>Global epidemiology and genotype distribution of the hepatitis C virus infection. Journal of Hepatology, Supplement. 2014;61(1 Suppl):S45-57.</w:t>
      </w:r>
    </w:p>
    <w:p w14:paraId="6920831C" w14:textId="77777777" w:rsidR="003E30AD" w:rsidRPr="000429E5" w:rsidRDefault="003E30AD" w:rsidP="003E30AD">
      <w:pPr>
        <w:pStyle w:val="EndNoteBibliography"/>
        <w:numPr>
          <w:ilvl w:val="2"/>
          <w:numId w:val="5"/>
        </w:numPr>
        <w:spacing w:after="0"/>
        <w:ind w:left="360"/>
        <w:rPr>
          <w:rFonts w:asciiTheme="minorHAnsi" w:hAnsiTheme="minorHAnsi"/>
        </w:rPr>
      </w:pPr>
      <w:r w:rsidRPr="000429E5">
        <w:rPr>
          <w:rFonts w:asciiTheme="minorHAnsi" w:hAnsiTheme="minorHAnsi"/>
        </w:rPr>
        <w:t>World Health Organization</w:t>
      </w:r>
      <w:r w:rsidRPr="000429E5">
        <w:rPr>
          <w:rFonts w:asciiTheme="minorHAnsi" w:hAnsiTheme="minorHAnsi"/>
          <w:b/>
        </w:rPr>
        <w:t>.</w:t>
      </w:r>
      <w:r w:rsidRPr="000429E5">
        <w:rPr>
          <w:rFonts w:asciiTheme="minorHAnsi" w:hAnsiTheme="minorHAnsi"/>
        </w:rPr>
        <w:t xml:space="preserve"> Hepatitis C Fact Sheet. 2015. http://www.who.int/mediacentre/ factsheets/fs164/en/ accessed December 29, 2015</w:t>
      </w:r>
    </w:p>
    <w:p w14:paraId="1F52B7FE" w14:textId="77777777" w:rsidR="003E30AD" w:rsidRPr="000429E5" w:rsidRDefault="003E30AD" w:rsidP="003E30AD">
      <w:pPr>
        <w:pStyle w:val="EndNoteBibliography"/>
        <w:numPr>
          <w:ilvl w:val="2"/>
          <w:numId w:val="5"/>
        </w:numPr>
        <w:spacing w:after="0"/>
        <w:ind w:left="360"/>
        <w:rPr>
          <w:rFonts w:asciiTheme="minorHAnsi" w:hAnsiTheme="minorHAnsi"/>
        </w:rPr>
      </w:pPr>
      <w:r w:rsidRPr="000429E5">
        <w:rPr>
          <w:rFonts w:asciiTheme="minorHAnsi" w:hAnsiTheme="minorHAnsi"/>
        </w:rPr>
        <w:t>Global, regional, and national incidence, prevalence, and years lived with disability for 301 acute and chronic diseases and injuries in 188 countries, 1990-2013: a systematic analysis for the Global Burden of Disease Study 2013. Lancet. 2015;386(9995):743-800.</w:t>
      </w:r>
    </w:p>
    <w:p w14:paraId="4369578D" w14:textId="77777777" w:rsidR="003E30AD" w:rsidRPr="000429E5" w:rsidRDefault="003E30AD" w:rsidP="003E30AD">
      <w:pPr>
        <w:pStyle w:val="EndNoteBibliography"/>
        <w:numPr>
          <w:ilvl w:val="2"/>
          <w:numId w:val="5"/>
        </w:numPr>
        <w:spacing w:after="0"/>
        <w:ind w:left="360"/>
        <w:rPr>
          <w:rFonts w:asciiTheme="minorHAnsi" w:hAnsiTheme="minorHAnsi"/>
        </w:rPr>
      </w:pPr>
      <w:r w:rsidRPr="000429E5">
        <w:rPr>
          <w:rFonts w:asciiTheme="minorHAnsi" w:hAnsiTheme="minorHAnsi"/>
        </w:rPr>
        <w:t>World Health Organization</w:t>
      </w:r>
      <w:r w:rsidRPr="000429E5">
        <w:rPr>
          <w:rFonts w:asciiTheme="minorHAnsi" w:hAnsiTheme="minorHAnsi"/>
          <w:b/>
        </w:rPr>
        <w:t>.</w:t>
      </w:r>
      <w:r w:rsidRPr="000429E5">
        <w:rPr>
          <w:rFonts w:asciiTheme="minorHAnsi" w:hAnsiTheme="minorHAnsi"/>
        </w:rPr>
        <w:t xml:space="preserve"> Glasgow Declaration on Hepatitis. 2015. http://www.who.int/hepatitis/glasgow-declaration-on-viral-hepatitis/en/ accessed December 8. 2015.</w:t>
      </w:r>
    </w:p>
    <w:p w14:paraId="3B50929E" w14:textId="77777777" w:rsidR="003E30AD" w:rsidRPr="000429E5" w:rsidRDefault="003E30AD" w:rsidP="003E30AD">
      <w:pPr>
        <w:pStyle w:val="EndNoteBibliography"/>
        <w:numPr>
          <w:ilvl w:val="2"/>
          <w:numId w:val="5"/>
        </w:numPr>
        <w:spacing w:after="0"/>
        <w:ind w:left="360"/>
        <w:rPr>
          <w:rFonts w:asciiTheme="minorHAnsi" w:hAnsiTheme="minorHAnsi"/>
        </w:rPr>
      </w:pPr>
      <w:r w:rsidRPr="000429E5">
        <w:rPr>
          <w:rFonts w:asciiTheme="minorHAnsi" w:hAnsiTheme="minorHAnsi"/>
        </w:rPr>
        <w:t xml:space="preserve">Singleton J, Osborn JL, Lillis L, Hawkins K, Guelig D, Price W, Johns R, Ebels K, Boyle D, Weigle B, LaBarre P. Electricity-Free Amplification and Detection for Molecular Point-of-Care Diagnosis of HIV-1. PLoS One. 2015;9(11). </w:t>
      </w:r>
    </w:p>
    <w:p w14:paraId="1D157B70" w14:textId="77777777" w:rsidR="003E30AD" w:rsidRPr="000429E5" w:rsidRDefault="003E30AD" w:rsidP="003E30AD">
      <w:pPr>
        <w:pStyle w:val="EndNoteBibliography"/>
        <w:numPr>
          <w:ilvl w:val="2"/>
          <w:numId w:val="5"/>
        </w:numPr>
        <w:spacing w:after="0"/>
        <w:ind w:left="360"/>
        <w:rPr>
          <w:rFonts w:asciiTheme="minorHAnsi" w:hAnsiTheme="minorHAnsi"/>
        </w:rPr>
      </w:pPr>
      <w:r w:rsidRPr="000429E5">
        <w:rPr>
          <w:rFonts w:asciiTheme="minorHAnsi" w:hAnsiTheme="minorHAnsi"/>
        </w:rPr>
        <w:t>FIND</w:t>
      </w:r>
      <w:r w:rsidRPr="000429E5">
        <w:rPr>
          <w:rFonts w:asciiTheme="minorHAnsi" w:hAnsiTheme="minorHAnsi"/>
          <w:b/>
        </w:rPr>
        <w:t>.</w:t>
      </w:r>
      <w:r w:rsidRPr="000429E5">
        <w:rPr>
          <w:rFonts w:asciiTheme="minorHAnsi" w:hAnsiTheme="minorHAnsi"/>
        </w:rPr>
        <w:t xml:space="preserve"> High Priority Target Product Profile for Hepatitis C Diagnosis in decentralized settings. 2015. http://www.finddiagnostics.org/export/sites/default/programs/hepC/docs/HCV-TPP-Report_17July2015_final.pdf accessed December 8, 2015.</w:t>
      </w:r>
    </w:p>
    <w:p w14:paraId="5C2D2877" w14:textId="77777777" w:rsidR="003E30AD" w:rsidRDefault="003E30AD">
      <w:pPr>
        <w:widowControl/>
        <w:autoSpaceDE/>
        <w:autoSpaceDN/>
        <w:adjustRightInd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B764096" w14:textId="77777777" w:rsidR="003E30AD" w:rsidRDefault="003E30AD" w:rsidP="003E30AD">
      <w:r>
        <w:rPr>
          <w:b/>
        </w:rPr>
        <w:lastRenderedPageBreak/>
        <w:t xml:space="preserve">Table 1. </w:t>
      </w:r>
      <w:r>
        <w:t xml:space="preserve"> Characteristics of participants with chronic hepatitis C virus infection stratified by level of HCV RNA </w:t>
      </w:r>
    </w:p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1788"/>
        <w:gridCol w:w="1057"/>
        <w:gridCol w:w="1030"/>
        <w:gridCol w:w="1030"/>
        <w:gridCol w:w="1139"/>
        <w:gridCol w:w="1030"/>
        <w:gridCol w:w="1030"/>
        <w:gridCol w:w="624"/>
        <w:gridCol w:w="848"/>
      </w:tblGrid>
      <w:tr w:rsidR="003E30AD" w14:paraId="017572E7" w14:textId="77777777" w:rsidTr="003E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8" w:type="dxa"/>
          </w:tcPr>
          <w:p w14:paraId="12988ECA" w14:textId="77777777" w:rsidR="003E30AD" w:rsidRPr="009C4692" w:rsidRDefault="003E30AD" w:rsidP="003E30AD">
            <w:pPr>
              <w:jc w:val="center"/>
              <w:rPr>
                <w:rFonts w:asciiTheme="minorHAnsi" w:hAnsiTheme="minorHAnsi"/>
                <w:i w:val="0"/>
              </w:rPr>
            </w:pPr>
          </w:p>
        </w:tc>
        <w:tc>
          <w:tcPr>
            <w:tcW w:w="1170" w:type="dxa"/>
          </w:tcPr>
          <w:p w14:paraId="01AA9C20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Total Cohort</w:t>
            </w:r>
          </w:p>
          <w:p w14:paraId="093428B5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N (%)</w:t>
            </w:r>
          </w:p>
        </w:tc>
        <w:tc>
          <w:tcPr>
            <w:tcW w:w="1170" w:type="dxa"/>
          </w:tcPr>
          <w:p w14:paraId="310A5A42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HCV RNA &lt; 1 log IU/mL</w:t>
            </w:r>
          </w:p>
          <w:p w14:paraId="753570C7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N (%)</w:t>
            </w:r>
          </w:p>
        </w:tc>
        <w:tc>
          <w:tcPr>
            <w:tcW w:w="1170" w:type="dxa"/>
          </w:tcPr>
          <w:p w14:paraId="1E3478F2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HCV RNA</w:t>
            </w:r>
          </w:p>
          <w:p w14:paraId="5E109455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 xml:space="preserve">1 – 3 log IU/mL </w:t>
            </w:r>
          </w:p>
          <w:p w14:paraId="3D177877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N (%)</w:t>
            </w:r>
          </w:p>
        </w:tc>
        <w:tc>
          <w:tcPr>
            <w:tcW w:w="1350" w:type="dxa"/>
          </w:tcPr>
          <w:p w14:paraId="4875432C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HCV RNA</w:t>
            </w:r>
          </w:p>
          <w:p w14:paraId="559ED5EF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3 – 5 log IU/mL</w:t>
            </w:r>
          </w:p>
          <w:p w14:paraId="498221B1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N (%)</w:t>
            </w:r>
          </w:p>
        </w:tc>
        <w:tc>
          <w:tcPr>
            <w:tcW w:w="1170" w:type="dxa"/>
          </w:tcPr>
          <w:p w14:paraId="20536469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HCV RNA</w:t>
            </w:r>
          </w:p>
          <w:p w14:paraId="3A3FD335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5 -10 log IU/mL</w:t>
            </w:r>
          </w:p>
          <w:p w14:paraId="3D966189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N (%)</w:t>
            </w:r>
          </w:p>
        </w:tc>
        <w:tc>
          <w:tcPr>
            <w:tcW w:w="1170" w:type="dxa"/>
          </w:tcPr>
          <w:p w14:paraId="4D2890F9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HCV RNA &gt; 10 log IU/mL</w:t>
            </w:r>
          </w:p>
          <w:p w14:paraId="284E6FE2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N (%)</w:t>
            </w:r>
          </w:p>
        </w:tc>
        <w:tc>
          <w:tcPr>
            <w:tcW w:w="720" w:type="dxa"/>
          </w:tcPr>
          <w:p w14:paraId="6426F941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RR</w:t>
            </w:r>
          </w:p>
        </w:tc>
        <w:tc>
          <w:tcPr>
            <w:tcW w:w="918" w:type="dxa"/>
          </w:tcPr>
          <w:p w14:paraId="46352FBE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P value</w:t>
            </w:r>
          </w:p>
        </w:tc>
      </w:tr>
      <w:tr w:rsidR="003E30AD" w14:paraId="0009E854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1C5CA75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Age (years)</w:t>
            </w:r>
          </w:p>
        </w:tc>
        <w:tc>
          <w:tcPr>
            <w:tcW w:w="1170" w:type="dxa"/>
          </w:tcPr>
          <w:p w14:paraId="6BF4A95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4126FB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2540183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BCAF67A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45E71C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63F8F6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0F6D071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64B49D7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17FC2A9D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72288EE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18 - 30</w:t>
            </w:r>
          </w:p>
        </w:tc>
        <w:tc>
          <w:tcPr>
            <w:tcW w:w="1170" w:type="dxa"/>
          </w:tcPr>
          <w:p w14:paraId="22EBBE9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8FBB43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B3C7D6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AA51005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964840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029F62E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14D6234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7614D35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4969721C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FFB8E7E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31 – 50</w:t>
            </w:r>
          </w:p>
        </w:tc>
        <w:tc>
          <w:tcPr>
            <w:tcW w:w="1170" w:type="dxa"/>
          </w:tcPr>
          <w:p w14:paraId="3096603A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3F64C7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AE132D2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C67933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C8727E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812A5FB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3E76589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5D315A7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3225C43D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D4B69F2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51 - 64</w:t>
            </w:r>
          </w:p>
        </w:tc>
        <w:tc>
          <w:tcPr>
            <w:tcW w:w="1170" w:type="dxa"/>
          </w:tcPr>
          <w:p w14:paraId="012C579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D28D3E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25650E3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469DF23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CA1E23B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970EB32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1BFB971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1DDFEA2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08D9F2BC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DE6203D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≥ 65</w:t>
            </w:r>
          </w:p>
        </w:tc>
        <w:tc>
          <w:tcPr>
            <w:tcW w:w="1170" w:type="dxa"/>
          </w:tcPr>
          <w:p w14:paraId="306FBA53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94BC6DD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B18D56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2C0282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0D09E75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E5BBCE1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2069F46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1BD300F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2A9B9398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C41BD56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Median (IQR)</w:t>
            </w:r>
          </w:p>
        </w:tc>
        <w:tc>
          <w:tcPr>
            <w:tcW w:w="1170" w:type="dxa"/>
          </w:tcPr>
          <w:p w14:paraId="7109581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E847D7D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BCEDAE3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9AFEBF7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CFC30B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1E65325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3C108AC8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61A8FA6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5A717EC5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D79F4F4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Female</w:t>
            </w:r>
          </w:p>
        </w:tc>
        <w:tc>
          <w:tcPr>
            <w:tcW w:w="1170" w:type="dxa"/>
          </w:tcPr>
          <w:p w14:paraId="3AB6FA1A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8A5798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F343831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15C64DA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095C9C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D699A53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6752383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5844976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09F1CF54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F192D6C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Race</w:t>
            </w:r>
          </w:p>
        </w:tc>
        <w:tc>
          <w:tcPr>
            <w:tcW w:w="1170" w:type="dxa"/>
          </w:tcPr>
          <w:p w14:paraId="13F06A9E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936F5D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C81BC5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822B51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689ED47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4607FE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55189DB5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2C671733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35429607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CAB8E27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 xml:space="preserve">     </w:t>
            </w:r>
            <w:r w:rsidRPr="00466843">
              <w:rPr>
                <w:rFonts w:asciiTheme="minorHAnsi" w:hAnsiTheme="minorHAnsi"/>
                <w:i w:val="0"/>
              </w:rPr>
              <w:t>White</w:t>
            </w:r>
          </w:p>
        </w:tc>
        <w:tc>
          <w:tcPr>
            <w:tcW w:w="1170" w:type="dxa"/>
          </w:tcPr>
          <w:p w14:paraId="7C79305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03FEF4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FCADB25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445F34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A93E182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63F20D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7EDB2E5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398EC5A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44757A72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6826102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</w:rPr>
              <w:t xml:space="preserve">     </w:t>
            </w:r>
            <w:r w:rsidRPr="00466843">
              <w:rPr>
                <w:rFonts w:asciiTheme="minorHAnsi" w:hAnsiTheme="minorHAnsi"/>
                <w:i w:val="0"/>
              </w:rPr>
              <w:t>Black</w:t>
            </w:r>
          </w:p>
        </w:tc>
        <w:tc>
          <w:tcPr>
            <w:tcW w:w="1170" w:type="dxa"/>
          </w:tcPr>
          <w:p w14:paraId="62D07B17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30F1ABD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581A86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A25D52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86FF8D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AA918E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642D51D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39A9DC4E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6E6AB588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9E746A5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Other</w:t>
            </w:r>
          </w:p>
        </w:tc>
        <w:tc>
          <w:tcPr>
            <w:tcW w:w="1170" w:type="dxa"/>
          </w:tcPr>
          <w:p w14:paraId="688E22F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FE08E0A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4B5D87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F3E4E55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44FEB71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90842B7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0CF4394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1046279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4084E52E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EC31A25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HIV Co-infection</w:t>
            </w:r>
          </w:p>
        </w:tc>
        <w:tc>
          <w:tcPr>
            <w:tcW w:w="1170" w:type="dxa"/>
          </w:tcPr>
          <w:p w14:paraId="6DCEBB1B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EECE775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835A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BAFA383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C20898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7487E3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732002F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2E1D990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0B6CB2BC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558F9AA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HBV Co-infection</w:t>
            </w:r>
          </w:p>
        </w:tc>
        <w:tc>
          <w:tcPr>
            <w:tcW w:w="1170" w:type="dxa"/>
          </w:tcPr>
          <w:p w14:paraId="016ED471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3D892D3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6855CBA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5433A2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F19CB1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B91401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5E54B38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727847F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76EFE084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411832D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HCV Genotype</w:t>
            </w:r>
          </w:p>
        </w:tc>
        <w:tc>
          <w:tcPr>
            <w:tcW w:w="1170" w:type="dxa"/>
          </w:tcPr>
          <w:p w14:paraId="0EE24DF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AD680F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21E0AA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58A6AE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A32E98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E364EFD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4481236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29387BBE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475070A0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B852681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1</w:t>
            </w:r>
          </w:p>
        </w:tc>
        <w:tc>
          <w:tcPr>
            <w:tcW w:w="1170" w:type="dxa"/>
          </w:tcPr>
          <w:p w14:paraId="6E231B1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3D462A1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5D8A9C2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3F5473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3B9538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7C75B3B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1603CED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2B21B60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0655CA41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3FD744D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2</w:t>
            </w:r>
          </w:p>
        </w:tc>
        <w:tc>
          <w:tcPr>
            <w:tcW w:w="1170" w:type="dxa"/>
          </w:tcPr>
          <w:p w14:paraId="5D63A76E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31B11B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0842CEB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9BC021E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CAA356E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8D0929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24950F6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057C22F5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3FCB67C2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43CCA66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3</w:t>
            </w:r>
          </w:p>
        </w:tc>
        <w:tc>
          <w:tcPr>
            <w:tcW w:w="1170" w:type="dxa"/>
          </w:tcPr>
          <w:p w14:paraId="4B2D7A07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AAF499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1A7FB8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4694EAC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6FBF427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AD24393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4F773C3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2C4DCD5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21927169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9585F8E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4</w:t>
            </w:r>
          </w:p>
        </w:tc>
        <w:tc>
          <w:tcPr>
            <w:tcW w:w="1170" w:type="dxa"/>
          </w:tcPr>
          <w:p w14:paraId="4E56C1D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158687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7ABAE7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051B99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A48C672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4F1C3ED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79F643FE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779B72DD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16F9B40D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A159CFE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5</w:t>
            </w:r>
          </w:p>
        </w:tc>
        <w:tc>
          <w:tcPr>
            <w:tcW w:w="1170" w:type="dxa"/>
          </w:tcPr>
          <w:p w14:paraId="7A34799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A28797B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DC93A61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BD154C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8AE69A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618F6C7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46BFFD7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4E6BC1E1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6B46C2FC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47D0C00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6</w:t>
            </w:r>
          </w:p>
        </w:tc>
        <w:tc>
          <w:tcPr>
            <w:tcW w:w="1170" w:type="dxa"/>
          </w:tcPr>
          <w:p w14:paraId="4C421518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E30234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7C6CB77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078583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3DC1FF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EC37AE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1C4FF6B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42B9C1A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334CE708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4B33AE8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>
              <w:rPr>
                <w:b/>
                <w:i w:val="0"/>
              </w:rPr>
              <w:t xml:space="preserve">     </w:t>
            </w:r>
            <w:r>
              <w:rPr>
                <w:rFonts w:asciiTheme="minorHAnsi" w:hAnsiTheme="minorHAnsi"/>
                <w:i w:val="0"/>
              </w:rPr>
              <w:t xml:space="preserve">Unknown </w:t>
            </w:r>
          </w:p>
        </w:tc>
        <w:tc>
          <w:tcPr>
            <w:tcW w:w="1170" w:type="dxa"/>
          </w:tcPr>
          <w:p w14:paraId="3AE7856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EF5F0A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C1DF28A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3EE50A1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89808A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B91CD0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5373933B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13E42ADC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3552580B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847DEB9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APRI Score</w:t>
            </w:r>
          </w:p>
        </w:tc>
        <w:tc>
          <w:tcPr>
            <w:tcW w:w="1170" w:type="dxa"/>
          </w:tcPr>
          <w:p w14:paraId="6838174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AE0ED5B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1FEA69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14A6D6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F534A13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94DB64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6557D4D5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758CCAF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57E36B37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3086567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0 - &lt;0.7</w:t>
            </w:r>
          </w:p>
        </w:tc>
        <w:tc>
          <w:tcPr>
            <w:tcW w:w="1170" w:type="dxa"/>
          </w:tcPr>
          <w:p w14:paraId="6426FE3A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6F3E0CB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503B0E7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9A649A3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B63C32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D41F627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368CE0E1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559BDFB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4DC4603B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A950C19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0.7 - &lt; 1.0</w:t>
            </w:r>
          </w:p>
        </w:tc>
        <w:tc>
          <w:tcPr>
            <w:tcW w:w="1170" w:type="dxa"/>
          </w:tcPr>
          <w:p w14:paraId="52FE033B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5CEDAB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BA9174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0EF3AF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4B4E6D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B08EE9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40B710CB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4A0C1D1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7E35E72C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1AC9AB8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≥ 1.0</w:t>
            </w:r>
          </w:p>
        </w:tc>
        <w:tc>
          <w:tcPr>
            <w:tcW w:w="1170" w:type="dxa"/>
          </w:tcPr>
          <w:p w14:paraId="55B82BC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575691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44C5285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F068BA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927C575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5CED9CB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7B8614BD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61D6884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59F0FFF1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4F280B6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 xml:space="preserve">FIB-4     </w:t>
            </w:r>
          </w:p>
        </w:tc>
        <w:tc>
          <w:tcPr>
            <w:tcW w:w="1170" w:type="dxa"/>
          </w:tcPr>
          <w:p w14:paraId="1640BE88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CDA16F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5B0A87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53D000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0360778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3C97005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21DB391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722A4048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2F148AB8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D97AF13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&lt; 1.45</w:t>
            </w:r>
          </w:p>
        </w:tc>
        <w:tc>
          <w:tcPr>
            <w:tcW w:w="1170" w:type="dxa"/>
          </w:tcPr>
          <w:p w14:paraId="0F241C4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75EC33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973D785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C1FC82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A4F75C3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56586A4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62EB2262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7192FD83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402192EF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21A7FB3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1.45 – 3.25</w:t>
            </w:r>
          </w:p>
        </w:tc>
        <w:tc>
          <w:tcPr>
            <w:tcW w:w="1170" w:type="dxa"/>
          </w:tcPr>
          <w:p w14:paraId="0DA1BB1D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0940D2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AC91478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F22F2C5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AC84BB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10E0872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3266CA37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2C6880C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4083AF35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30EB496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&gt; 3.25</w:t>
            </w:r>
          </w:p>
        </w:tc>
        <w:tc>
          <w:tcPr>
            <w:tcW w:w="1170" w:type="dxa"/>
          </w:tcPr>
          <w:p w14:paraId="4632CF8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6517E7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1F6D42B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DA55C1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BCBCB7C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44A0CB2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47D5C86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6F76ED8A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0E5147C4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bottom w:val="single" w:sz="4" w:space="0" w:color="auto"/>
            </w:tcBorders>
          </w:tcPr>
          <w:p w14:paraId="16E569A2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>
              <w:rPr>
                <w:rFonts w:asciiTheme="minorHAnsi" w:hAnsiTheme="minorHAnsi"/>
                <w:i w:val="0"/>
              </w:rPr>
              <w:t xml:space="preserve">     </w:t>
            </w:r>
            <w:r w:rsidRPr="00466843">
              <w:rPr>
                <w:rFonts w:asciiTheme="minorHAnsi" w:hAnsiTheme="minorHAnsi"/>
                <w:i w:val="0"/>
              </w:rPr>
              <w:t>Median (IQR)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A123C7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8A6D8E2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3DB115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63636FD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8E85AB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4ECA09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4D92AE8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6A4FB14A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3AE28C" w14:textId="77777777" w:rsidR="003E30AD" w:rsidRDefault="003E30AD" w:rsidP="003E30AD">
      <w:pPr>
        <w:rPr>
          <w:sz w:val="20"/>
          <w:szCs w:val="20"/>
        </w:rPr>
      </w:pPr>
    </w:p>
    <w:p w14:paraId="71120579" w14:textId="77777777" w:rsidR="003E30AD" w:rsidRPr="00924E06" w:rsidRDefault="003E30AD" w:rsidP="003E30AD">
      <w:pPr>
        <w:rPr>
          <w:sz w:val="20"/>
          <w:szCs w:val="20"/>
        </w:rPr>
      </w:pPr>
      <w:r>
        <w:rPr>
          <w:sz w:val="20"/>
          <w:szCs w:val="20"/>
        </w:rPr>
        <w:t>HCV, hepatitis C Virus; RNA, ribonucleic acid; IQR, interquartile range;</w:t>
      </w:r>
      <w:r w:rsidRPr="00533D25">
        <w:rPr>
          <w:sz w:val="20"/>
          <w:szCs w:val="20"/>
        </w:rPr>
        <w:t xml:space="preserve"> </w:t>
      </w:r>
      <w:r w:rsidRPr="009C1073">
        <w:rPr>
          <w:sz w:val="20"/>
          <w:szCs w:val="20"/>
        </w:rPr>
        <w:t>HIV, human immunodeficiency</w:t>
      </w:r>
      <w:r>
        <w:rPr>
          <w:sz w:val="20"/>
          <w:szCs w:val="20"/>
        </w:rPr>
        <w:t>; HBV, hepatitis B virus;</w:t>
      </w:r>
      <w:r w:rsidRPr="009C1073">
        <w:rPr>
          <w:sz w:val="20"/>
          <w:szCs w:val="20"/>
        </w:rPr>
        <w:t xml:space="preserve"> FIB-4, fibrosis-4 score</w:t>
      </w:r>
      <w:r>
        <w:rPr>
          <w:sz w:val="20"/>
          <w:szCs w:val="20"/>
        </w:rPr>
        <w:t xml:space="preserve">; APRI Score, aspartate aminotransferase to platelet ratio index. </w:t>
      </w:r>
    </w:p>
    <w:p w14:paraId="5B68F362" w14:textId="77777777" w:rsidR="003E30AD" w:rsidRDefault="003E30AD" w:rsidP="003E30AD">
      <w:pPr>
        <w:rPr>
          <w:b/>
        </w:rPr>
      </w:pPr>
    </w:p>
    <w:p w14:paraId="644DDD54" w14:textId="77777777" w:rsidR="003E30AD" w:rsidRDefault="003E30AD" w:rsidP="003E30AD">
      <w:pPr>
        <w:rPr>
          <w:b/>
        </w:rPr>
      </w:pPr>
    </w:p>
    <w:p w14:paraId="1A30BA7B" w14:textId="77777777" w:rsidR="003E30AD" w:rsidRDefault="003E30AD" w:rsidP="003E30AD">
      <w:r>
        <w:rPr>
          <w:b/>
        </w:rPr>
        <w:lastRenderedPageBreak/>
        <w:t xml:space="preserve">Table 2. </w:t>
      </w:r>
      <w:r>
        <w:t xml:space="preserve"> Characteristics of participants who have completed therapy with direct acting antiviral agents (DAAs) for chronic hepatitis C virus (HCV) infection and did not attain sustained virologic response (SVR). </w:t>
      </w:r>
    </w:p>
    <w:tbl>
      <w:tblPr>
        <w:tblStyle w:val="PlainTable51"/>
        <w:tblW w:w="0" w:type="auto"/>
        <w:tblInd w:w="2922" w:type="dxa"/>
        <w:tblLook w:val="04A0" w:firstRow="1" w:lastRow="0" w:firstColumn="1" w:lastColumn="0" w:noHBand="0" w:noVBand="1"/>
      </w:tblPr>
      <w:tblGrid>
        <w:gridCol w:w="2178"/>
        <w:gridCol w:w="1170"/>
        <w:gridCol w:w="720"/>
        <w:gridCol w:w="918"/>
      </w:tblGrid>
      <w:tr w:rsidR="003E30AD" w14:paraId="57AD5473" w14:textId="77777777" w:rsidTr="003E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8" w:type="dxa"/>
          </w:tcPr>
          <w:p w14:paraId="5A6EC7CA" w14:textId="77777777" w:rsidR="003E30AD" w:rsidRPr="009C4692" w:rsidRDefault="003E30AD" w:rsidP="003E30AD">
            <w:pPr>
              <w:jc w:val="center"/>
              <w:rPr>
                <w:rFonts w:asciiTheme="minorHAnsi" w:hAnsiTheme="minorHAnsi"/>
                <w:i w:val="0"/>
              </w:rPr>
            </w:pPr>
          </w:p>
        </w:tc>
        <w:tc>
          <w:tcPr>
            <w:tcW w:w="1170" w:type="dxa"/>
          </w:tcPr>
          <w:p w14:paraId="66F378AE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Total Cohort</w:t>
            </w:r>
          </w:p>
          <w:p w14:paraId="2569A56C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N (%)</w:t>
            </w:r>
          </w:p>
        </w:tc>
        <w:tc>
          <w:tcPr>
            <w:tcW w:w="720" w:type="dxa"/>
          </w:tcPr>
          <w:p w14:paraId="60FBDD86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RR</w:t>
            </w:r>
          </w:p>
        </w:tc>
        <w:tc>
          <w:tcPr>
            <w:tcW w:w="918" w:type="dxa"/>
          </w:tcPr>
          <w:p w14:paraId="396E4DD9" w14:textId="77777777" w:rsidR="003E30AD" w:rsidRPr="009C4692" w:rsidRDefault="003E30AD" w:rsidP="003E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</w:rPr>
            </w:pPr>
            <w:r w:rsidRPr="009C4692">
              <w:rPr>
                <w:rFonts w:asciiTheme="minorHAnsi" w:hAnsiTheme="minorHAnsi"/>
                <w:i w:val="0"/>
              </w:rPr>
              <w:t>P value</w:t>
            </w:r>
          </w:p>
        </w:tc>
      </w:tr>
      <w:tr w:rsidR="003E30AD" w14:paraId="6EF33242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F8D98B8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Age (years)</w:t>
            </w:r>
          </w:p>
        </w:tc>
        <w:tc>
          <w:tcPr>
            <w:tcW w:w="1170" w:type="dxa"/>
          </w:tcPr>
          <w:p w14:paraId="6628959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3E00D93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419AE941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537FA9D2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2DC1168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18 - 30</w:t>
            </w:r>
          </w:p>
        </w:tc>
        <w:tc>
          <w:tcPr>
            <w:tcW w:w="1170" w:type="dxa"/>
          </w:tcPr>
          <w:p w14:paraId="4F9466F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0B3F2E0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11D5D60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08FE24AC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3A2C5BD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31 – 50</w:t>
            </w:r>
          </w:p>
        </w:tc>
        <w:tc>
          <w:tcPr>
            <w:tcW w:w="1170" w:type="dxa"/>
          </w:tcPr>
          <w:p w14:paraId="7688C57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780B5B7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66C0AEC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1A4B5B67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8D1912F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51 - 64</w:t>
            </w:r>
          </w:p>
        </w:tc>
        <w:tc>
          <w:tcPr>
            <w:tcW w:w="1170" w:type="dxa"/>
          </w:tcPr>
          <w:p w14:paraId="3ABB827B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46896A52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20C0AA2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16B80E3D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7FE46B9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≥ 65</w:t>
            </w:r>
          </w:p>
        </w:tc>
        <w:tc>
          <w:tcPr>
            <w:tcW w:w="1170" w:type="dxa"/>
          </w:tcPr>
          <w:p w14:paraId="50EC0BE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0A91C84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15BD3572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1123B5A9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E06FA00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Median (IQR)</w:t>
            </w:r>
          </w:p>
        </w:tc>
        <w:tc>
          <w:tcPr>
            <w:tcW w:w="1170" w:type="dxa"/>
          </w:tcPr>
          <w:p w14:paraId="5CB1A28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25B5B8D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477FE93D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1C87CF95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1FCC879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Female</w:t>
            </w:r>
          </w:p>
        </w:tc>
        <w:tc>
          <w:tcPr>
            <w:tcW w:w="1170" w:type="dxa"/>
          </w:tcPr>
          <w:p w14:paraId="79A386A5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11716D1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4772DCA7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1C007886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1334399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Race</w:t>
            </w:r>
          </w:p>
        </w:tc>
        <w:tc>
          <w:tcPr>
            <w:tcW w:w="1170" w:type="dxa"/>
          </w:tcPr>
          <w:p w14:paraId="46B50E7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2AF8A27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1F7D10F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19DED369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91C6746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 xml:space="preserve">     </w:t>
            </w:r>
            <w:r w:rsidRPr="00466843">
              <w:rPr>
                <w:rFonts w:asciiTheme="minorHAnsi" w:hAnsiTheme="minorHAnsi"/>
                <w:i w:val="0"/>
              </w:rPr>
              <w:t>White</w:t>
            </w:r>
          </w:p>
        </w:tc>
        <w:tc>
          <w:tcPr>
            <w:tcW w:w="1170" w:type="dxa"/>
          </w:tcPr>
          <w:p w14:paraId="31B2C3EB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3212DFE5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19241FA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005CC93F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4612E27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</w:rPr>
              <w:t xml:space="preserve">     </w:t>
            </w:r>
            <w:r w:rsidRPr="00466843">
              <w:rPr>
                <w:rFonts w:asciiTheme="minorHAnsi" w:hAnsiTheme="minorHAnsi"/>
                <w:i w:val="0"/>
              </w:rPr>
              <w:t>Black</w:t>
            </w:r>
          </w:p>
        </w:tc>
        <w:tc>
          <w:tcPr>
            <w:tcW w:w="1170" w:type="dxa"/>
          </w:tcPr>
          <w:p w14:paraId="6F343AD3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41C19462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3A664473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38502703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2A124B9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Other</w:t>
            </w:r>
          </w:p>
        </w:tc>
        <w:tc>
          <w:tcPr>
            <w:tcW w:w="1170" w:type="dxa"/>
          </w:tcPr>
          <w:p w14:paraId="7B0A6E7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5A3D190C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74F6BA2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16EE11D9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5F56472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HIV Co-infection</w:t>
            </w:r>
          </w:p>
        </w:tc>
        <w:tc>
          <w:tcPr>
            <w:tcW w:w="1170" w:type="dxa"/>
          </w:tcPr>
          <w:p w14:paraId="621B58C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4E28E15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1158CE4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48CCE220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62F7112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HBV Co-infection</w:t>
            </w:r>
          </w:p>
        </w:tc>
        <w:tc>
          <w:tcPr>
            <w:tcW w:w="1170" w:type="dxa"/>
          </w:tcPr>
          <w:p w14:paraId="2511A512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30F65BBD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762A1DF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5E67EEAB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70BCB73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HCV Genotype</w:t>
            </w:r>
          </w:p>
        </w:tc>
        <w:tc>
          <w:tcPr>
            <w:tcW w:w="1170" w:type="dxa"/>
          </w:tcPr>
          <w:p w14:paraId="1A88F53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1333EAF7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49C9D11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1A659FB3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43C0B9C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1</w:t>
            </w:r>
          </w:p>
        </w:tc>
        <w:tc>
          <w:tcPr>
            <w:tcW w:w="1170" w:type="dxa"/>
          </w:tcPr>
          <w:p w14:paraId="1E963252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031534A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5F92B63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16A29181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7AC4B3A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2</w:t>
            </w:r>
          </w:p>
        </w:tc>
        <w:tc>
          <w:tcPr>
            <w:tcW w:w="1170" w:type="dxa"/>
          </w:tcPr>
          <w:p w14:paraId="37CEC89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12F103A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4325A7C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33ED2F99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5B4C047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3</w:t>
            </w:r>
          </w:p>
        </w:tc>
        <w:tc>
          <w:tcPr>
            <w:tcW w:w="1170" w:type="dxa"/>
          </w:tcPr>
          <w:p w14:paraId="32414966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0DA98D3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3C9B7BE7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115E2592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D47E2E4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4</w:t>
            </w:r>
          </w:p>
        </w:tc>
        <w:tc>
          <w:tcPr>
            <w:tcW w:w="1170" w:type="dxa"/>
          </w:tcPr>
          <w:p w14:paraId="39D8044B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2F29855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66EC469F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078D5D23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3D4036A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5</w:t>
            </w:r>
          </w:p>
        </w:tc>
        <w:tc>
          <w:tcPr>
            <w:tcW w:w="1170" w:type="dxa"/>
          </w:tcPr>
          <w:p w14:paraId="5793EE3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6127C093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4D13B18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278D08D2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53AAED4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Genotype 6</w:t>
            </w:r>
          </w:p>
        </w:tc>
        <w:tc>
          <w:tcPr>
            <w:tcW w:w="1170" w:type="dxa"/>
          </w:tcPr>
          <w:p w14:paraId="4751CDD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2851736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57C47A1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67210928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8981DCE" w14:textId="77777777" w:rsidR="003E30AD" w:rsidRPr="00466843" w:rsidRDefault="003E30AD" w:rsidP="003E30AD">
            <w:pPr>
              <w:jc w:val="left"/>
            </w:pPr>
            <w:r>
              <w:rPr>
                <w:rFonts w:asciiTheme="minorHAnsi" w:hAnsiTheme="minorHAnsi"/>
                <w:i w:val="0"/>
              </w:rPr>
              <w:t xml:space="preserve">     Unknown </w:t>
            </w:r>
          </w:p>
        </w:tc>
        <w:tc>
          <w:tcPr>
            <w:tcW w:w="1170" w:type="dxa"/>
          </w:tcPr>
          <w:p w14:paraId="2EBC468C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07EB331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6514B999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0FDBCD21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96936EB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>APRI Score</w:t>
            </w:r>
          </w:p>
        </w:tc>
        <w:tc>
          <w:tcPr>
            <w:tcW w:w="1170" w:type="dxa"/>
          </w:tcPr>
          <w:p w14:paraId="546CCB15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6CB7CC4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6223BB78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5F210ECD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E5918FE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0 - &lt;0.7</w:t>
            </w:r>
          </w:p>
        </w:tc>
        <w:tc>
          <w:tcPr>
            <w:tcW w:w="1170" w:type="dxa"/>
          </w:tcPr>
          <w:p w14:paraId="3B20B65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7100215C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2D0CCCF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02784678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241C935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0.7 - &lt; 1.0</w:t>
            </w:r>
          </w:p>
        </w:tc>
        <w:tc>
          <w:tcPr>
            <w:tcW w:w="1170" w:type="dxa"/>
          </w:tcPr>
          <w:p w14:paraId="00D0BDF7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631459B0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1EC18E2E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5D0A816F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B340F35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≥ 1.0</w:t>
            </w:r>
          </w:p>
        </w:tc>
        <w:tc>
          <w:tcPr>
            <w:tcW w:w="1170" w:type="dxa"/>
          </w:tcPr>
          <w:p w14:paraId="77384523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44C13B3D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440A5FD0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4C239236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714551D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b/>
                <w:i w:val="0"/>
              </w:rPr>
              <w:t xml:space="preserve">FIB-4     </w:t>
            </w:r>
          </w:p>
        </w:tc>
        <w:tc>
          <w:tcPr>
            <w:tcW w:w="1170" w:type="dxa"/>
          </w:tcPr>
          <w:p w14:paraId="621238E9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701E3AC1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52C0DE78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76BC3252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BACFBAF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&lt; 1.45</w:t>
            </w:r>
          </w:p>
        </w:tc>
        <w:tc>
          <w:tcPr>
            <w:tcW w:w="1170" w:type="dxa"/>
          </w:tcPr>
          <w:p w14:paraId="064028CB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66699A68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7C557D7E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05CAF92D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CE37531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1.45 – 3.25</w:t>
            </w:r>
          </w:p>
        </w:tc>
        <w:tc>
          <w:tcPr>
            <w:tcW w:w="1170" w:type="dxa"/>
          </w:tcPr>
          <w:p w14:paraId="2D13A6F4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65F8A36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0EA25CB3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0AD" w14:paraId="0490809C" w14:textId="77777777" w:rsidTr="003E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6C5E506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i w:val="0"/>
              </w:rPr>
            </w:pPr>
            <w:r w:rsidRPr="00466843">
              <w:rPr>
                <w:rFonts w:asciiTheme="minorHAnsi" w:hAnsiTheme="minorHAnsi"/>
                <w:i w:val="0"/>
              </w:rPr>
              <w:t xml:space="preserve">     &gt; 3.25</w:t>
            </w:r>
          </w:p>
        </w:tc>
        <w:tc>
          <w:tcPr>
            <w:tcW w:w="1170" w:type="dxa"/>
          </w:tcPr>
          <w:p w14:paraId="00F0016F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</w:tcPr>
          <w:p w14:paraId="1273A22B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dxa"/>
          </w:tcPr>
          <w:p w14:paraId="792110DA" w14:textId="77777777" w:rsidR="003E30AD" w:rsidRPr="009C4692" w:rsidRDefault="003E30AD" w:rsidP="003E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30AD" w14:paraId="28C5877D" w14:textId="77777777" w:rsidTr="003E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bottom w:val="single" w:sz="4" w:space="0" w:color="auto"/>
            </w:tcBorders>
          </w:tcPr>
          <w:p w14:paraId="36A290DA" w14:textId="77777777" w:rsidR="003E30AD" w:rsidRPr="00466843" w:rsidRDefault="003E30AD" w:rsidP="003E30AD">
            <w:pPr>
              <w:jc w:val="left"/>
              <w:rPr>
                <w:rFonts w:asciiTheme="minorHAnsi" w:hAnsiTheme="minorHAnsi"/>
                <w:b/>
                <w:i w:val="0"/>
              </w:rPr>
            </w:pPr>
            <w:r>
              <w:rPr>
                <w:rFonts w:asciiTheme="minorHAnsi" w:hAnsiTheme="minorHAnsi"/>
                <w:i w:val="0"/>
              </w:rPr>
              <w:t xml:space="preserve">     </w:t>
            </w:r>
            <w:r w:rsidRPr="00466843">
              <w:rPr>
                <w:rFonts w:asciiTheme="minorHAnsi" w:hAnsiTheme="minorHAnsi"/>
                <w:i w:val="0"/>
              </w:rPr>
              <w:t>Median (IQR)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59BCD2B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51AB986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3D4C076C" w14:textId="77777777" w:rsidR="003E30AD" w:rsidRPr="009C4692" w:rsidRDefault="003E30AD" w:rsidP="003E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EB844D" w14:textId="77777777" w:rsidR="003E30AD" w:rsidRDefault="003E30AD" w:rsidP="003E30AD">
      <w:pPr>
        <w:rPr>
          <w:sz w:val="20"/>
          <w:szCs w:val="20"/>
        </w:rPr>
      </w:pPr>
    </w:p>
    <w:p w14:paraId="323F5929" w14:textId="77777777" w:rsidR="003E30AD" w:rsidRDefault="003E30AD" w:rsidP="003E30AD">
      <w:pPr>
        <w:rPr>
          <w:sz w:val="20"/>
          <w:szCs w:val="20"/>
        </w:rPr>
      </w:pPr>
      <w:r>
        <w:rPr>
          <w:sz w:val="20"/>
          <w:szCs w:val="20"/>
        </w:rPr>
        <w:t>HCV, hepatitis C Virus; RNA, ribonucleic acid; IQR, interquartile range;</w:t>
      </w:r>
      <w:r w:rsidRPr="00533D25">
        <w:rPr>
          <w:sz w:val="20"/>
          <w:szCs w:val="20"/>
        </w:rPr>
        <w:t xml:space="preserve"> </w:t>
      </w:r>
      <w:r w:rsidRPr="009C1073">
        <w:rPr>
          <w:sz w:val="20"/>
          <w:szCs w:val="20"/>
        </w:rPr>
        <w:t>HIV, human immunodeficiency</w:t>
      </w:r>
      <w:r>
        <w:rPr>
          <w:sz w:val="20"/>
          <w:szCs w:val="20"/>
        </w:rPr>
        <w:t>; HBV, hepatitis B virus;</w:t>
      </w:r>
      <w:r w:rsidRPr="009C1073">
        <w:rPr>
          <w:sz w:val="20"/>
          <w:szCs w:val="20"/>
        </w:rPr>
        <w:t xml:space="preserve"> FIB-4, fibrosis-4 score</w:t>
      </w:r>
      <w:r>
        <w:rPr>
          <w:sz w:val="20"/>
          <w:szCs w:val="20"/>
        </w:rPr>
        <w:t xml:space="preserve">; APRI Score, aspartate aminotransferase to platelet ratio index. </w:t>
      </w:r>
    </w:p>
    <w:p w14:paraId="434C55E8" w14:textId="51EABCFC" w:rsidR="00D32A76" w:rsidRPr="006E23E2" w:rsidRDefault="00D83375" w:rsidP="00D32A76">
      <w:pPr>
        <w:rPr>
          <w:b/>
        </w:rPr>
      </w:pPr>
      <w:r w:rsidRPr="00D95A3A">
        <w:rPr>
          <w:rFonts w:ascii="Calibri" w:hAnsi="Calibri" w:cs="Calibri"/>
        </w:rPr>
        <w:fldChar w:fldCharType="begin"/>
      </w:r>
      <w:r w:rsidRPr="00D95A3A">
        <w:rPr>
          <w:rFonts w:ascii="Calibri" w:hAnsi="Calibri" w:cs="Calibri"/>
        </w:rPr>
        <w:instrText xml:space="preserve"> ADDIN EN.REFLIST </w:instrText>
      </w:r>
      <w:r w:rsidRPr="00D95A3A">
        <w:rPr>
          <w:rFonts w:ascii="Calibri" w:hAnsi="Calibri" w:cs="Calibri"/>
        </w:rPr>
        <w:fldChar w:fldCharType="end"/>
      </w:r>
    </w:p>
    <w:sectPr w:rsidR="00D32A76" w:rsidRPr="006E23E2" w:rsidSect="003E30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11E57" w14:textId="77777777" w:rsidR="003E30AD" w:rsidRDefault="003E30AD" w:rsidP="0049325A">
      <w:r>
        <w:separator/>
      </w:r>
    </w:p>
  </w:endnote>
  <w:endnote w:type="continuationSeparator" w:id="0">
    <w:p w14:paraId="67D38677" w14:textId="77777777" w:rsidR="003E30AD" w:rsidRDefault="003E30AD" w:rsidP="0049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5DAA2" w14:textId="77777777" w:rsidR="003E30AD" w:rsidRDefault="003E30AD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0493C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0493C">
      <w:rPr>
        <w:b/>
        <w:bCs/>
        <w:noProof/>
      </w:rPr>
      <w:t>5</w:t>
    </w:r>
    <w:r>
      <w:rPr>
        <w:b/>
        <w:bCs/>
      </w:rPr>
      <w:fldChar w:fldCharType="end"/>
    </w:r>
  </w:p>
  <w:p w14:paraId="37913505" w14:textId="77777777" w:rsidR="003E30AD" w:rsidRDefault="003E30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88137" w14:textId="77777777" w:rsidR="003E30AD" w:rsidRDefault="003E30AD" w:rsidP="0049325A">
      <w:r>
        <w:separator/>
      </w:r>
    </w:p>
  </w:footnote>
  <w:footnote w:type="continuationSeparator" w:id="0">
    <w:p w14:paraId="7BAED426" w14:textId="77777777" w:rsidR="003E30AD" w:rsidRDefault="003E30AD" w:rsidP="00493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15177" w14:textId="77777777" w:rsidR="003E30AD" w:rsidRDefault="003E30AD" w:rsidP="000D7A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7B15"/>
    <w:multiLevelType w:val="hybridMultilevel"/>
    <w:tmpl w:val="E554504C"/>
    <w:lvl w:ilvl="0" w:tplc="4530CB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AEE9342">
      <w:start w:val="1"/>
      <w:numFmt w:val="decimal"/>
      <w:lvlText w:val="%4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74F14"/>
    <w:multiLevelType w:val="hybridMultilevel"/>
    <w:tmpl w:val="DE66A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502FD8"/>
    <w:multiLevelType w:val="hybridMultilevel"/>
    <w:tmpl w:val="5CA6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103D4"/>
    <w:multiLevelType w:val="hybridMultilevel"/>
    <w:tmpl w:val="1B22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85F65"/>
    <w:multiLevelType w:val="hybridMultilevel"/>
    <w:tmpl w:val="E8885A60"/>
    <w:lvl w:ilvl="0" w:tplc="7A78AF24">
      <w:start w:val="1"/>
      <w:numFmt w:val="decimal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0013B"/>
    <w:multiLevelType w:val="hybridMultilevel"/>
    <w:tmpl w:val="CB32C500"/>
    <w:lvl w:ilvl="0" w:tplc="A614F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C77D0"/>
    <w:multiLevelType w:val="hybridMultilevel"/>
    <w:tmpl w:val="0DCC8E2E"/>
    <w:lvl w:ilvl="0" w:tplc="828EF2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00D6F"/>
    <w:multiLevelType w:val="hybridMultilevel"/>
    <w:tmpl w:val="8FC29328"/>
    <w:lvl w:ilvl="0" w:tplc="D94266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D685E"/>
    <w:multiLevelType w:val="hybridMultilevel"/>
    <w:tmpl w:val="32067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_M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5srsesdtdewz8e9ppipft06pepp0epz2zpe&quot;&gt;Frequency-SexPartners&lt;record-ids&gt;&lt;item&gt;1&lt;/item&gt;&lt;item&gt;2&lt;/item&gt;&lt;item&gt;3&lt;/item&gt;&lt;item&gt;4&lt;/item&gt;&lt;/record-ids&gt;&lt;/item&gt;&lt;/Libraries&gt;"/>
  </w:docVars>
  <w:rsids>
    <w:rsidRoot w:val="00D32A76"/>
    <w:rsid w:val="00090EB9"/>
    <w:rsid w:val="00091163"/>
    <w:rsid w:val="00091BC9"/>
    <w:rsid w:val="0009495B"/>
    <w:rsid w:val="000B05DB"/>
    <w:rsid w:val="000C3729"/>
    <w:rsid w:val="000D7ABD"/>
    <w:rsid w:val="00102AA4"/>
    <w:rsid w:val="00122EA2"/>
    <w:rsid w:val="00133E16"/>
    <w:rsid w:val="001548BE"/>
    <w:rsid w:val="00156FC0"/>
    <w:rsid w:val="00187936"/>
    <w:rsid w:val="001B314B"/>
    <w:rsid w:val="001E2FD9"/>
    <w:rsid w:val="002420C8"/>
    <w:rsid w:val="00256F84"/>
    <w:rsid w:val="002608FA"/>
    <w:rsid w:val="00260A35"/>
    <w:rsid w:val="00264FC2"/>
    <w:rsid w:val="002B4EAE"/>
    <w:rsid w:val="002B6AC0"/>
    <w:rsid w:val="002C4CBF"/>
    <w:rsid w:val="003126C4"/>
    <w:rsid w:val="00372F81"/>
    <w:rsid w:val="003E30AD"/>
    <w:rsid w:val="00435B20"/>
    <w:rsid w:val="00492310"/>
    <w:rsid w:val="0049325A"/>
    <w:rsid w:val="004A4580"/>
    <w:rsid w:val="004A57CB"/>
    <w:rsid w:val="004B7FB3"/>
    <w:rsid w:val="004D09F3"/>
    <w:rsid w:val="005013C1"/>
    <w:rsid w:val="005354B9"/>
    <w:rsid w:val="00555F4E"/>
    <w:rsid w:val="005B60A5"/>
    <w:rsid w:val="005F001F"/>
    <w:rsid w:val="00610619"/>
    <w:rsid w:val="0062614B"/>
    <w:rsid w:val="006627A6"/>
    <w:rsid w:val="0069596D"/>
    <w:rsid w:val="006C17BF"/>
    <w:rsid w:val="006E23E2"/>
    <w:rsid w:val="006E2CED"/>
    <w:rsid w:val="006F148F"/>
    <w:rsid w:val="007003ED"/>
    <w:rsid w:val="00705473"/>
    <w:rsid w:val="0071546B"/>
    <w:rsid w:val="007358AB"/>
    <w:rsid w:val="00756BA5"/>
    <w:rsid w:val="0078143B"/>
    <w:rsid w:val="007B0E95"/>
    <w:rsid w:val="007B37CA"/>
    <w:rsid w:val="007D3EE6"/>
    <w:rsid w:val="007E29BD"/>
    <w:rsid w:val="00802679"/>
    <w:rsid w:val="0080493C"/>
    <w:rsid w:val="00811ACD"/>
    <w:rsid w:val="00816A36"/>
    <w:rsid w:val="0082421A"/>
    <w:rsid w:val="0082718E"/>
    <w:rsid w:val="00873EE7"/>
    <w:rsid w:val="0089160F"/>
    <w:rsid w:val="00892916"/>
    <w:rsid w:val="008A011E"/>
    <w:rsid w:val="009115CB"/>
    <w:rsid w:val="00913FCF"/>
    <w:rsid w:val="00934243"/>
    <w:rsid w:val="009363FE"/>
    <w:rsid w:val="00977A2C"/>
    <w:rsid w:val="009B04C7"/>
    <w:rsid w:val="009C0CF7"/>
    <w:rsid w:val="009D39D8"/>
    <w:rsid w:val="009D6960"/>
    <w:rsid w:val="00A00E4B"/>
    <w:rsid w:val="00A909A7"/>
    <w:rsid w:val="00AB62F9"/>
    <w:rsid w:val="00AE1B33"/>
    <w:rsid w:val="00AF0C0C"/>
    <w:rsid w:val="00B30961"/>
    <w:rsid w:val="00B33169"/>
    <w:rsid w:val="00B34AB5"/>
    <w:rsid w:val="00B514CF"/>
    <w:rsid w:val="00B71D8B"/>
    <w:rsid w:val="00BF22F6"/>
    <w:rsid w:val="00C05ED1"/>
    <w:rsid w:val="00C3318B"/>
    <w:rsid w:val="00C77DD8"/>
    <w:rsid w:val="00CA5320"/>
    <w:rsid w:val="00CC0277"/>
    <w:rsid w:val="00CE645A"/>
    <w:rsid w:val="00CE786D"/>
    <w:rsid w:val="00CF0A02"/>
    <w:rsid w:val="00D07353"/>
    <w:rsid w:val="00D12C3F"/>
    <w:rsid w:val="00D221D7"/>
    <w:rsid w:val="00D266C4"/>
    <w:rsid w:val="00D32A76"/>
    <w:rsid w:val="00D406E1"/>
    <w:rsid w:val="00D83375"/>
    <w:rsid w:val="00D92596"/>
    <w:rsid w:val="00D95A3A"/>
    <w:rsid w:val="00E21C93"/>
    <w:rsid w:val="00EB336A"/>
    <w:rsid w:val="00EC7423"/>
    <w:rsid w:val="00EE6F46"/>
    <w:rsid w:val="00F11010"/>
    <w:rsid w:val="00F20D20"/>
    <w:rsid w:val="00F45491"/>
    <w:rsid w:val="00F604C0"/>
    <w:rsid w:val="00F60E49"/>
    <w:rsid w:val="00F74E45"/>
    <w:rsid w:val="00F94BB4"/>
    <w:rsid w:val="00F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0E213"/>
  <w15:docId w15:val="{FFF8E58A-931C-4E15-9BA7-A4983C70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A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A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493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32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3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325A"/>
    <w:rPr>
      <w:sz w:val="24"/>
      <w:szCs w:val="24"/>
    </w:rPr>
  </w:style>
  <w:style w:type="character" w:customStyle="1" w:styleId="highlight2">
    <w:name w:val="highlight2"/>
    <w:basedOn w:val="DefaultParagraphFont"/>
    <w:rsid w:val="00F74E45"/>
  </w:style>
  <w:style w:type="table" w:customStyle="1" w:styleId="PlainTable51">
    <w:name w:val="Plain Table 51"/>
    <w:basedOn w:val="TableNormal"/>
    <w:uiPriority w:val="99"/>
    <w:rsid w:val="003E30AD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ndNoteBibliography">
    <w:name w:val="EndNote Bibliography"/>
    <w:basedOn w:val="Normal"/>
    <w:link w:val="EndNoteBibliographyChar"/>
    <w:rsid w:val="003E30AD"/>
    <w:pPr>
      <w:widowControl/>
      <w:autoSpaceDE/>
      <w:autoSpaceDN/>
      <w:adjustRightInd/>
      <w:spacing w:after="160"/>
    </w:pPr>
    <w:rPr>
      <w:rFonts w:ascii="Calibri" w:eastAsia="Cambria" w:hAnsi="Calibri"/>
      <w:noProof/>
      <w:sz w:val="22"/>
      <w:szCs w:val="22"/>
    </w:rPr>
  </w:style>
  <w:style w:type="character" w:customStyle="1" w:styleId="EndNoteBibliographyChar">
    <w:name w:val="EndNote Bibliography Char"/>
    <w:link w:val="EndNoteBibliography"/>
    <w:rsid w:val="003E30AD"/>
    <w:rPr>
      <w:rFonts w:ascii="Calibri" w:eastAsia="Cambria" w:hAnsi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HIV Behavioral Surveillance</vt:lpstr>
    </vt:vector>
  </TitlesOfParts>
  <Company>ITSO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HIV Behavioral Surveillance</dc:title>
  <dc:subject/>
  <dc:creator>eof5</dc:creator>
  <cp:keywords/>
  <dc:description/>
  <cp:lastModifiedBy>Nasrullah, Muazzam (CDC/OID/NCHHSTP)</cp:lastModifiedBy>
  <cp:revision>4</cp:revision>
  <dcterms:created xsi:type="dcterms:W3CDTF">2016-09-23T12:27:00Z</dcterms:created>
  <dcterms:modified xsi:type="dcterms:W3CDTF">2016-10-12T20:12:00Z</dcterms:modified>
</cp:coreProperties>
</file>