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5C" w:rsidRDefault="007B4E5C" w:rsidP="007B4E5C">
      <w:pPr>
        <w:rPr>
          <w:b/>
        </w:rPr>
      </w:pPr>
      <w:r>
        <w:rPr>
          <w:b/>
        </w:rPr>
        <w:t>T</w:t>
      </w:r>
      <w:r w:rsidRPr="008C319B">
        <w:rPr>
          <w:b/>
        </w:rPr>
        <w:t xml:space="preserve">able 1. </w:t>
      </w:r>
      <w:r w:rsidR="001C750B">
        <w:rPr>
          <w:b/>
        </w:rPr>
        <w:t xml:space="preserve">Baseline </w:t>
      </w:r>
      <w:r w:rsidRPr="008C319B">
        <w:rPr>
          <w:b/>
        </w:rPr>
        <w:t xml:space="preserve">characteristics of </w:t>
      </w:r>
      <w:r>
        <w:rPr>
          <w:b/>
        </w:rPr>
        <w:t xml:space="preserve">patients enrolled </w:t>
      </w:r>
      <w:r w:rsidR="001C750B">
        <w:rPr>
          <w:b/>
        </w:rPr>
        <w:t xml:space="preserve">in the study </w:t>
      </w:r>
    </w:p>
    <w:tbl>
      <w:tblPr>
        <w:tblStyle w:val="TableGrid"/>
        <w:tblW w:w="0" w:type="auto"/>
        <w:tblLook w:val="04A0"/>
      </w:tblPr>
      <w:tblGrid>
        <w:gridCol w:w="4248"/>
        <w:gridCol w:w="2136"/>
      </w:tblGrid>
      <w:tr w:rsidR="007B4E5C" w:rsidTr="004C386D">
        <w:tc>
          <w:tcPr>
            <w:tcW w:w="4248" w:type="dxa"/>
          </w:tcPr>
          <w:p w:rsidR="007B4E5C" w:rsidRPr="00CB7353" w:rsidRDefault="007B4E5C" w:rsidP="004C386D">
            <w:pPr>
              <w:rPr>
                <w:b/>
              </w:rPr>
            </w:pPr>
            <w:r w:rsidRPr="00CB7353">
              <w:rPr>
                <w:b/>
              </w:rPr>
              <w:t>Characteristic</w:t>
            </w:r>
          </w:p>
        </w:tc>
        <w:tc>
          <w:tcPr>
            <w:tcW w:w="2136" w:type="dxa"/>
          </w:tcPr>
          <w:p w:rsidR="007B4E5C" w:rsidRPr="000512FE" w:rsidRDefault="007B4E5C" w:rsidP="004C386D">
            <w:pPr>
              <w:jc w:val="center"/>
              <w:rPr>
                <w:b/>
              </w:rPr>
            </w:pPr>
            <w:r w:rsidRPr="000512FE">
              <w:rPr>
                <w:b/>
              </w:rPr>
              <w:t>n=XXXX</w:t>
            </w:r>
          </w:p>
        </w:tc>
      </w:tr>
      <w:tr w:rsidR="007B4E5C" w:rsidTr="004C386D">
        <w:tc>
          <w:tcPr>
            <w:tcW w:w="4248" w:type="dxa"/>
          </w:tcPr>
          <w:p w:rsidR="007B4E5C" w:rsidRPr="008C319B" w:rsidRDefault="007B4E5C" w:rsidP="004C386D">
            <w:pPr>
              <w:rPr>
                <w:b/>
              </w:rPr>
            </w:pPr>
            <w:r w:rsidRPr="008C319B">
              <w:rPr>
                <w:b/>
              </w:rPr>
              <w:t>Age categor</w:t>
            </w:r>
            <w:r>
              <w:rPr>
                <w:b/>
              </w:rPr>
              <w:t>y</w:t>
            </w:r>
            <w:r w:rsidRPr="008C319B">
              <w:rPr>
                <w:b/>
              </w:rPr>
              <w:t>, n (%)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1F5B42">
            <w:r>
              <w:t>18-30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FB25A5">
            <w:r>
              <w:t>30-</w:t>
            </w:r>
            <w:r w:rsidR="00FB25A5">
              <w:t>45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FB25A5">
            <w:r>
              <w:t>40-</w:t>
            </w:r>
            <w:r w:rsidR="00FB25A5">
              <w:t>60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FB25A5" w:rsidP="001F5B42">
            <w:r>
              <w:t>60</w:t>
            </w:r>
            <w:r w:rsidR="007B4E5C">
              <w:t>+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Pr="008C319B" w:rsidRDefault="007B4E5C" w:rsidP="004C386D">
            <w:pPr>
              <w:rPr>
                <w:b/>
              </w:rPr>
            </w:pPr>
            <w:r w:rsidRPr="008C319B">
              <w:rPr>
                <w:b/>
              </w:rPr>
              <w:t>Gender, n (%)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1F5B42">
            <w:r>
              <w:t>Female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1F5B42">
            <w:r>
              <w:t>Male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Pr="008C319B" w:rsidRDefault="007B4E5C" w:rsidP="004C386D">
            <w:pPr>
              <w:rPr>
                <w:b/>
              </w:rPr>
            </w:pPr>
            <w:r>
              <w:rPr>
                <w:b/>
              </w:rPr>
              <w:t xml:space="preserve">Ethnicity, n </w:t>
            </w:r>
            <w:r w:rsidRPr="008C319B">
              <w:rPr>
                <w:b/>
              </w:rPr>
              <w:t>(%)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Pr="00881FA0" w:rsidRDefault="007B4E5C" w:rsidP="004C386D">
            <w:r w:rsidRPr="00881FA0">
              <w:t>Georgian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Pr="00881FA0" w:rsidRDefault="007B4E5C" w:rsidP="004C386D">
            <w:r w:rsidRPr="00881FA0">
              <w:t>Armenian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Pr="00881FA0" w:rsidRDefault="007B4E5C" w:rsidP="004C386D">
            <w:r w:rsidRPr="00881FA0">
              <w:t>Azerbaijani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Pr="00881FA0" w:rsidRDefault="007B4E5C" w:rsidP="004C386D">
            <w:r w:rsidRPr="00881FA0">
              <w:t>Abkhaz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4C386D">
            <w:proofErr w:type="spellStart"/>
            <w:r>
              <w:t>Osetian</w:t>
            </w:r>
            <w:proofErr w:type="spellEnd"/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4C386D">
            <w:r>
              <w:t>Russian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FB25A5" w:rsidTr="004C386D">
        <w:tc>
          <w:tcPr>
            <w:tcW w:w="4248" w:type="dxa"/>
          </w:tcPr>
          <w:p w:rsidR="00FB25A5" w:rsidRDefault="00FB25A5" w:rsidP="004C386D">
            <w:r>
              <w:t>Other</w:t>
            </w:r>
          </w:p>
        </w:tc>
        <w:tc>
          <w:tcPr>
            <w:tcW w:w="2136" w:type="dxa"/>
          </w:tcPr>
          <w:p w:rsidR="00FB25A5" w:rsidRDefault="00FB25A5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Pr="00881FA0" w:rsidRDefault="007B4E5C" w:rsidP="004C386D">
            <w:pPr>
              <w:rPr>
                <w:b/>
              </w:rPr>
            </w:pPr>
            <w:r w:rsidRPr="00881FA0">
              <w:rPr>
                <w:b/>
              </w:rPr>
              <w:t>Route of HCV transmission n (%)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4C386D">
            <w:r>
              <w:t>IDU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4C386D">
            <w:r>
              <w:t>Blood  transmission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4C386D">
            <w:r>
              <w:t>MSM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4C386D">
            <w:r>
              <w:t>Heterosexual transmission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401AB5" w:rsidP="004C386D">
            <w:r>
              <w:t>U</w:t>
            </w:r>
            <w:r w:rsidR="007B4E5C">
              <w:t>nknown</w:t>
            </w:r>
          </w:p>
        </w:tc>
        <w:tc>
          <w:tcPr>
            <w:tcW w:w="2136" w:type="dxa"/>
          </w:tcPr>
          <w:p w:rsidR="007B4E5C" w:rsidRDefault="007B4E5C" w:rsidP="004C386D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Pr="008C319B" w:rsidRDefault="00775A6D" w:rsidP="004C386D">
            <w:pPr>
              <w:rPr>
                <w:b/>
              </w:rPr>
            </w:pPr>
            <w:r w:rsidRPr="008C319B">
              <w:rPr>
                <w:b/>
              </w:rPr>
              <w:t>Cirrhosis, n (%)</w:t>
            </w:r>
          </w:p>
        </w:tc>
        <w:tc>
          <w:tcPr>
            <w:tcW w:w="2136" w:type="dxa"/>
          </w:tcPr>
          <w:p w:rsidR="00775A6D" w:rsidRDefault="00775A6D" w:rsidP="004C386D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Default="00775A6D" w:rsidP="004C386D">
            <w:pPr>
              <w:ind w:left="180"/>
            </w:pPr>
            <w:r>
              <w:t>Yes</w:t>
            </w:r>
          </w:p>
        </w:tc>
        <w:tc>
          <w:tcPr>
            <w:tcW w:w="2136" w:type="dxa"/>
          </w:tcPr>
          <w:p w:rsidR="00775A6D" w:rsidRDefault="00775A6D" w:rsidP="004C386D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Default="00775A6D" w:rsidP="004C386D">
            <w:pPr>
              <w:ind w:left="180"/>
            </w:pPr>
            <w:r>
              <w:t>No</w:t>
            </w:r>
          </w:p>
        </w:tc>
        <w:tc>
          <w:tcPr>
            <w:tcW w:w="2136" w:type="dxa"/>
          </w:tcPr>
          <w:p w:rsidR="00775A6D" w:rsidRDefault="00775A6D" w:rsidP="004C386D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Pr="008C319B" w:rsidRDefault="00775A6D" w:rsidP="004C386D">
            <w:pPr>
              <w:rPr>
                <w:b/>
              </w:rPr>
            </w:pPr>
            <w:r>
              <w:rPr>
                <w:b/>
              </w:rPr>
              <w:t>HCV RNA categories, n (%)</w:t>
            </w:r>
          </w:p>
        </w:tc>
        <w:tc>
          <w:tcPr>
            <w:tcW w:w="2136" w:type="dxa"/>
          </w:tcPr>
          <w:p w:rsidR="00775A6D" w:rsidRDefault="00775A6D" w:rsidP="004C386D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Pr="004C0C4A" w:rsidRDefault="00775A6D" w:rsidP="001C750B">
            <w:pPr>
              <w:ind w:left="180"/>
            </w:pPr>
            <w:r>
              <w:t>&lt;</w:t>
            </w:r>
            <w:r w:rsidR="001C750B">
              <w:t>800</w:t>
            </w:r>
            <w:r>
              <w:t>,000 IU/mL</w:t>
            </w:r>
          </w:p>
        </w:tc>
        <w:tc>
          <w:tcPr>
            <w:tcW w:w="2136" w:type="dxa"/>
          </w:tcPr>
          <w:p w:rsidR="00775A6D" w:rsidRDefault="00775A6D" w:rsidP="004C386D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Pr="004C0C4A" w:rsidRDefault="00775A6D" w:rsidP="001C750B">
            <w:pPr>
              <w:ind w:left="180"/>
            </w:pPr>
            <w:r>
              <w:rPr>
                <w:rFonts w:cs="Times New Roman"/>
              </w:rPr>
              <w:t>≥</w:t>
            </w:r>
            <w:r w:rsidR="001C750B">
              <w:t>800</w:t>
            </w:r>
            <w:r>
              <w:t>,000 IU/mL</w:t>
            </w:r>
          </w:p>
        </w:tc>
        <w:tc>
          <w:tcPr>
            <w:tcW w:w="2136" w:type="dxa"/>
          </w:tcPr>
          <w:p w:rsidR="00775A6D" w:rsidRDefault="00775A6D" w:rsidP="004C386D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Pr="008C319B" w:rsidRDefault="00775A6D" w:rsidP="004C386D">
            <w:pPr>
              <w:rPr>
                <w:b/>
              </w:rPr>
            </w:pPr>
            <w:r>
              <w:rPr>
                <w:b/>
              </w:rPr>
              <w:t>Liver function tests, n (%)</w:t>
            </w:r>
          </w:p>
        </w:tc>
        <w:tc>
          <w:tcPr>
            <w:tcW w:w="2136" w:type="dxa"/>
          </w:tcPr>
          <w:p w:rsidR="00775A6D" w:rsidRDefault="00775A6D" w:rsidP="004C386D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Pr="004C0C4A" w:rsidRDefault="00042180" w:rsidP="00042180">
            <w:pPr>
              <w:ind w:left="180"/>
            </w:pPr>
            <w:r w:rsidRPr="004C0C4A">
              <w:t>ALT</w:t>
            </w:r>
            <w:r>
              <w:t>&gt;2 X ULN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Pr="004C0C4A" w:rsidRDefault="00042180" w:rsidP="00042180">
            <w:pPr>
              <w:ind w:left="180"/>
            </w:pPr>
            <w:r>
              <w:t>AST &gt;2 X ULN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Pr="004C0C4A" w:rsidRDefault="00042180" w:rsidP="00042180">
            <w:pPr>
              <w:ind w:left="180"/>
            </w:pPr>
            <w:proofErr w:type="spellStart"/>
            <w:r>
              <w:t>Billirubin</w:t>
            </w:r>
            <w:proofErr w:type="spellEnd"/>
            <w:r>
              <w:t>&gt;1.1 mg/</w:t>
            </w:r>
            <w:proofErr w:type="spellStart"/>
            <w:r>
              <w:t>dL</w:t>
            </w:r>
            <w:proofErr w:type="spellEnd"/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Pr="008C319B" w:rsidRDefault="00042180" w:rsidP="00766ECB">
            <w:pPr>
              <w:ind w:left="157"/>
              <w:rPr>
                <w:b/>
              </w:rPr>
            </w:pPr>
            <w:r w:rsidRPr="00031106">
              <w:t>Albumin &lt;35</w:t>
            </w:r>
            <w:r>
              <w:t xml:space="preserve"> g/L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Pr="008C319B" w:rsidRDefault="00042180" w:rsidP="00766ECB">
            <w:pPr>
              <w:ind w:left="157"/>
              <w:rPr>
                <w:b/>
              </w:rPr>
            </w:pPr>
            <w:r>
              <w:t>INR &gt;1.49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Pr="008C319B" w:rsidRDefault="00042180" w:rsidP="00042180">
            <w:pPr>
              <w:rPr>
                <w:b/>
              </w:rPr>
            </w:pPr>
            <w:r w:rsidRPr="008C319B">
              <w:rPr>
                <w:b/>
              </w:rPr>
              <w:t>Co-infections, n (%)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Default="00042180" w:rsidP="00042180">
            <w:pPr>
              <w:ind w:left="180"/>
            </w:pPr>
            <w:proofErr w:type="spellStart"/>
            <w:r>
              <w:t>HBsAg</w:t>
            </w:r>
            <w:proofErr w:type="spellEnd"/>
            <w:r>
              <w:t>+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Default="00042180" w:rsidP="00042180">
            <w:pPr>
              <w:ind w:left="180"/>
            </w:pPr>
            <w:r>
              <w:t>anti-HIV+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Pr="008C319B" w:rsidRDefault="00042180" w:rsidP="00042180">
            <w:pPr>
              <w:rPr>
                <w:b/>
              </w:rPr>
            </w:pPr>
            <w:r>
              <w:rPr>
                <w:b/>
              </w:rPr>
              <w:t xml:space="preserve">Sentinel surveillance </w:t>
            </w:r>
            <w:r w:rsidRPr="008C319B">
              <w:rPr>
                <w:b/>
              </w:rPr>
              <w:t xml:space="preserve">site, n (%) 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Default="00042180" w:rsidP="00042180">
            <w:pPr>
              <w:ind w:left="180"/>
            </w:pPr>
            <w:r>
              <w:t>Tbilisi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  <w:tr w:rsidR="00042180" w:rsidTr="004C386D">
        <w:tc>
          <w:tcPr>
            <w:tcW w:w="4248" w:type="dxa"/>
          </w:tcPr>
          <w:p w:rsidR="00042180" w:rsidRDefault="00042180" w:rsidP="00042180">
            <w:pPr>
              <w:ind w:left="180"/>
            </w:pPr>
            <w:r>
              <w:t>Zugdidi</w:t>
            </w:r>
          </w:p>
        </w:tc>
        <w:tc>
          <w:tcPr>
            <w:tcW w:w="2136" w:type="dxa"/>
          </w:tcPr>
          <w:p w:rsidR="00042180" w:rsidRDefault="00042180" w:rsidP="00042180">
            <w:pPr>
              <w:jc w:val="center"/>
            </w:pPr>
          </w:p>
        </w:tc>
      </w:tr>
    </w:tbl>
    <w:p w:rsidR="00775A6D" w:rsidRDefault="00775A6D" w:rsidP="00775A6D">
      <w:pPr>
        <w:rPr>
          <w:b/>
        </w:rPr>
      </w:pPr>
    </w:p>
    <w:p w:rsidR="00CE1B8F" w:rsidRDefault="00CE1B8F" w:rsidP="00775A6D">
      <w:pPr>
        <w:rPr>
          <w:b/>
        </w:rPr>
      </w:pPr>
    </w:p>
    <w:p w:rsidR="00C22C28" w:rsidRDefault="00C22C28" w:rsidP="00775A6D">
      <w:pPr>
        <w:rPr>
          <w:b/>
        </w:rPr>
      </w:pPr>
      <w:proofErr w:type="gramStart"/>
      <w:r>
        <w:rPr>
          <w:b/>
        </w:rPr>
        <w:lastRenderedPageBreak/>
        <w:t>Table 2.</w:t>
      </w:r>
      <w:proofErr w:type="gramEnd"/>
      <w:r>
        <w:rPr>
          <w:b/>
        </w:rPr>
        <w:t xml:space="preserve"> Treatment outcomes and associated factors amongpatients enrolled in the study</w:t>
      </w:r>
    </w:p>
    <w:tbl>
      <w:tblPr>
        <w:tblStyle w:val="TableGrid"/>
        <w:tblW w:w="0" w:type="auto"/>
        <w:tblLook w:val="04A0"/>
      </w:tblPr>
      <w:tblGrid>
        <w:gridCol w:w="2416"/>
        <w:gridCol w:w="1009"/>
        <w:gridCol w:w="781"/>
        <w:gridCol w:w="734"/>
        <w:gridCol w:w="701"/>
        <w:gridCol w:w="777"/>
        <w:gridCol w:w="840"/>
        <w:gridCol w:w="701"/>
        <w:gridCol w:w="777"/>
        <w:gridCol w:w="840"/>
      </w:tblGrid>
      <w:tr w:rsidR="00DB299F" w:rsidTr="008504CC">
        <w:tc>
          <w:tcPr>
            <w:tcW w:w="2924" w:type="dxa"/>
            <w:vMerge w:val="restart"/>
          </w:tcPr>
          <w:p w:rsidR="00DB299F" w:rsidRPr="00CB7353" w:rsidRDefault="00DB299F" w:rsidP="00DB299F">
            <w:pPr>
              <w:rPr>
                <w:b/>
              </w:rPr>
            </w:pPr>
          </w:p>
        </w:tc>
        <w:tc>
          <w:tcPr>
            <w:tcW w:w="1421" w:type="dxa"/>
            <w:vMerge w:val="restart"/>
          </w:tcPr>
          <w:p w:rsidR="00DB299F" w:rsidRDefault="00DB299F" w:rsidP="00DB299F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:rsidR="00DB299F" w:rsidRPr="000512FE" w:rsidRDefault="00DB299F" w:rsidP="00DB299F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2092" w:type="dxa"/>
            <w:gridSpan w:val="2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 w:rsidRPr="0085438D">
              <w:rPr>
                <w:b/>
              </w:rPr>
              <w:t>Achieved SVR</w:t>
            </w:r>
          </w:p>
        </w:tc>
        <w:tc>
          <w:tcPr>
            <w:tcW w:w="3003" w:type="dxa"/>
            <w:gridSpan w:val="3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>
              <w:rPr>
                <w:b/>
              </w:rPr>
              <w:t>Bivariate analysis</w:t>
            </w:r>
          </w:p>
        </w:tc>
        <w:tc>
          <w:tcPr>
            <w:tcW w:w="3003" w:type="dxa"/>
            <w:gridSpan w:val="3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>
              <w:rPr>
                <w:b/>
              </w:rPr>
              <w:t>Multivariate analysis</w:t>
            </w:r>
          </w:p>
        </w:tc>
      </w:tr>
      <w:tr w:rsidR="00DB299F" w:rsidTr="00DB299F">
        <w:tc>
          <w:tcPr>
            <w:tcW w:w="2924" w:type="dxa"/>
            <w:vMerge/>
          </w:tcPr>
          <w:p w:rsidR="00DB299F" w:rsidRPr="00CB7353" w:rsidRDefault="00DB299F" w:rsidP="00DB299F">
            <w:pPr>
              <w:rPr>
                <w:b/>
              </w:rPr>
            </w:pPr>
          </w:p>
        </w:tc>
        <w:tc>
          <w:tcPr>
            <w:tcW w:w="1421" w:type="dxa"/>
            <w:vMerge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</w:p>
        </w:tc>
        <w:tc>
          <w:tcPr>
            <w:tcW w:w="1058" w:type="dxa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 w:rsidRPr="00655BAA">
              <w:rPr>
                <w:b/>
              </w:rPr>
              <w:t>N</w:t>
            </w:r>
          </w:p>
        </w:tc>
        <w:tc>
          <w:tcPr>
            <w:tcW w:w="1034" w:type="dxa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 w:rsidRPr="00655BAA">
              <w:rPr>
                <w:b/>
              </w:rPr>
              <w:t>%</w:t>
            </w:r>
          </w:p>
        </w:tc>
        <w:tc>
          <w:tcPr>
            <w:tcW w:w="1001" w:type="dxa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 w:rsidRPr="00655BAA">
              <w:rPr>
                <w:b/>
              </w:rPr>
              <w:t>RR</w:t>
            </w:r>
          </w:p>
        </w:tc>
        <w:tc>
          <w:tcPr>
            <w:tcW w:w="1001" w:type="dxa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 w:rsidRPr="00655BAA">
              <w:rPr>
                <w:b/>
              </w:rPr>
              <w:t>95% CI</w:t>
            </w:r>
          </w:p>
        </w:tc>
        <w:tc>
          <w:tcPr>
            <w:tcW w:w="1001" w:type="dxa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>
              <w:rPr>
                <w:b/>
              </w:rPr>
              <w:t>p value</w:t>
            </w:r>
          </w:p>
        </w:tc>
        <w:tc>
          <w:tcPr>
            <w:tcW w:w="1001" w:type="dxa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 w:rsidRPr="00655BAA">
              <w:rPr>
                <w:b/>
              </w:rPr>
              <w:t>RR</w:t>
            </w:r>
          </w:p>
        </w:tc>
        <w:tc>
          <w:tcPr>
            <w:tcW w:w="1001" w:type="dxa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 w:rsidRPr="00655BAA">
              <w:rPr>
                <w:b/>
              </w:rPr>
              <w:t>95% CI</w:t>
            </w:r>
          </w:p>
        </w:tc>
        <w:tc>
          <w:tcPr>
            <w:tcW w:w="1001" w:type="dxa"/>
          </w:tcPr>
          <w:p w:rsidR="00DB299F" w:rsidRPr="000512FE" w:rsidRDefault="00DB299F" w:rsidP="00DB299F">
            <w:pPr>
              <w:jc w:val="center"/>
              <w:rPr>
                <w:b/>
              </w:rPr>
            </w:pPr>
            <w:r>
              <w:rPr>
                <w:b/>
              </w:rPr>
              <w:t>p value</w:t>
            </w:r>
          </w:p>
        </w:tc>
      </w:tr>
      <w:tr w:rsidR="008504CC" w:rsidTr="00766ECB">
        <w:tc>
          <w:tcPr>
            <w:tcW w:w="2924" w:type="dxa"/>
            <w:vAlign w:val="center"/>
          </w:tcPr>
          <w:p w:rsidR="008504CC" w:rsidRPr="008C319B" w:rsidRDefault="008504CC" w:rsidP="008504CC">
            <w:pPr>
              <w:rPr>
                <w:b/>
              </w:rPr>
            </w:pPr>
            <w:r w:rsidRPr="00B33C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HCV Genotype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8504CC">
        <w:tc>
          <w:tcPr>
            <w:tcW w:w="2924" w:type="dxa"/>
            <w:vAlign w:val="center"/>
          </w:tcPr>
          <w:p w:rsidR="008504CC" w:rsidRPr="00B33C6F" w:rsidRDefault="008504CC" w:rsidP="008504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766ECB">
        <w:tc>
          <w:tcPr>
            <w:tcW w:w="2924" w:type="dxa"/>
            <w:vAlign w:val="center"/>
          </w:tcPr>
          <w:p w:rsidR="008504CC" w:rsidRPr="008C319B" w:rsidRDefault="008504CC" w:rsidP="008504CC">
            <w:pPr>
              <w:rPr>
                <w:b/>
              </w:rPr>
            </w:pPr>
            <w:r w:rsidRPr="00B33C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RF1_2k/1b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 w:rsidRPr="008C319B">
              <w:rPr>
                <w:b/>
              </w:rPr>
              <w:t>Age categor</w:t>
            </w:r>
            <w:r>
              <w:rPr>
                <w:b/>
              </w:rPr>
              <w:t>y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18-30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30-45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40-60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60+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Female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Male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>
              <w:rPr>
                <w:b/>
              </w:rPr>
              <w:t>Ethnicity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81FA0" w:rsidRDefault="008504CC" w:rsidP="008504CC">
            <w:r w:rsidRPr="00881FA0">
              <w:t>Georgian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81FA0" w:rsidRDefault="008504CC" w:rsidP="008504CC">
            <w:r w:rsidRPr="00881FA0">
              <w:t>Armenian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81FA0" w:rsidRDefault="008504CC" w:rsidP="008504CC">
            <w:r w:rsidRPr="00881FA0">
              <w:t>Azerbaijani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81FA0" w:rsidRDefault="008504CC" w:rsidP="008504CC">
            <w:r w:rsidRPr="00881FA0">
              <w:t>Abkhaz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proofErr w:type="spellStart"/>
            <w:r>
              <w:t>Osetian</w:t>
            </w:r>
            <w:proofErr w:type="spellEnd"/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Russian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Other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81FA0" w:rsidRDefault="008504CC" w:rsidP="008504CC">
            <w:pPr>
              <w:rPr>
                <w:b/>
              </w:rPr>
            </w:pPr>
            <w:r>
              <w:rPr>
                <w:b/>
              </w:rPr>
              <w:t>Route of HCV transmission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IDU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Blood  transmission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MSM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Heterosexual transmission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r>
              <w:t>Unknown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>
              <w:rPr>
                <w:b/>
              </w:rPr>
              <w:t>Cirrhosis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pPr>
              <w:ind w:left="180"/>
            </w:pPr>
            <w:r>
              <w:t>Yes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pPr>
              <w:ind w:left="180"/>
            </w:pPr>
            <w:r>
              <w:t>No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>
              <w:rPr>
                <w:b/>
              </w:rPr>
              <w:t>HCV RNA categories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4C0C4A" w:rsidRDefault="008504CC" w:rsidP="008504CC">
            <w:pPr>
              <w:ind w:left="180"/>
            </w:pPr>
            <w:r>
              <w:t>&lt;800,000 IU/mL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4C0C4A" w:rsidRDefault="008504CC" w:rsidP="008504CC">
            <w:pPr>
              <w:ind w:left="180"/>
            </w:pPr>
            <w:r>
              <w:rPr>
                <w:rFonts w:cs="Times New Roman"/>
              </w:rPr>
              <w:t>≥</w:t>
            </w:r>
            <w:r>
              <w:t>800,000 IU/mL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>
              <w:rPr>
                <w:b/>
              </w:rPr>
              <w:t>Liver function tests, n (%)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4C0C4A" w:rsidRDefault="008504CC" w:rsidP="008504CC">
            <w:pPr>
              <w:ind w:left="180"/>
            </w:pPr>
            <w:r w:rsidRPr="004C0C4A">
              <w:t>ALT</w:t>
            </w:r>
            <w:r>
              <w:t>&gt;2 X ULN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4C0C4A" w:rsidRDefault="008504CC" w:rsidP="008504CC">
            <w:pPr>
              <w:ind w:left="180"/>
            </w:pPr>
            <w:r>
              <w:t>AST &gt;2 X ULN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4C0C4A" w:rsidRDefault="008504CC" w:rsidP="008504CC">
            <w:pPr>
              <w:ind w:left="180"/>
            </w:pPr>
            <w:proofErr w:type="spellStart"/>
            <w:r>
              <w:t>Billirubin</w:t>
            </w:r>
            <w:proofErr w:type="spellEnd"/>
            <w:r>
              <w:t>&gt;1.1 mg/</w:t>
            </w:r>
            <w:proofErr w:type="spellStart"/>
            <w:r>
              <w:t>dL</w:t>
            </w:r>
            <w:proofErr w:type="spellEnd"/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ind w:left="157"/>
              <w:rPr>
                <w:b/>
              </w:rPr>
            </w:pPr>
            <w:r w:rsidRPr="00031106">
              <w:t>Albumin &lt;35</w:t>
            </w:r>
            <w:r>
              <w:t xml:space="preserve"> g/L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ind w:left="157"/>
              <w:rPr>
                <w:b/>
              </w:rPr>
            </w:pPr>
            <w:r>
              <w:t>INR &gt;1.49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 w:rsidRPr="008C319B">
              <w:rPr>
                <w:b/>
              </w:rPr>
              <w:t>Co-infections, n (%)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pPr>
              <w:ind w:left="180"/>
            </w:pPr>
            <w:proofErr w:type="spellStart"/>
            <w:r>
              <w:lastRenderedPageBreak/>
              <w:t>HBsAg</w:t>
            </w:r>
            <w:proofErr w:type="spellEnd"/>
            <w:r>
              <w:t>+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pPr>
              <w:ind w:left="180"/>
            </w:pPr>
            <w:r>
              <w:t>anti-HIV+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>
              <w:rPr>
                <w:b/>
              </w:rPr>
              <w:t>Preexisting HCV treatment, n (%)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775A6D" w:rsidRDefault="008504CC" w:rsidP="008504CC">
            <w:r w:rsidRPr="00775A6D">
              <w:t>No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775A6D" w:rsidRDefault="008504CC" w:rsidP="008504CC">
            <w:r w:rsidRPr="00775A6D">
              <w:t>Yes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 w:rsidRPr="00054E24">
              <w:t>SOF/RBV (12 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 w:rsidRPr="00054E24">
              <w:t>SOF/RBV (20 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>
              <w:t>IFN/</w:t>
            </w:r>
            <w:r w:rsidRPr="00054E24">
              <w:t>SOF/</w:t>
            </w:r>
            <w:r>
              <w:t>RBV</w:t>
            </w:r>
            <w:r w:rsidRPr="00054E24">
              <w:t xml:space="preserve"> (12 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>
              <w:t>SOF/LDV/RBV (12</w:t>
            </w:r>
            <w:r w:rsidRPr="00054E24">
              <w:t>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 w:rsidRPr="00054E24">
              <w:t>IFN/SOF/LDV/RBV (12 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>
              <w:t>SOF/LDV/RBV (24</w:t>
            </w:r>
            <w:r w:rsidRPr="00054E24">
              <w:t>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8C319B">
              <w:rPr>
                <w:b/>
              </w:rPr>
              <w:t>Treatment regimen, n (%)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 w:rsidRPr="00054E24">
              <w:t>SOF/RBV (12 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 w:rsidRPr="00054E24">
              <w:t>SOF/RBV (20 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>
              <w:t>IFN/</w:t>
            </w:r>
            <w:r w:rsidRPr="00054E24">
              <w:t>SOF/</w:t>
            </w:r>
            <w:r>
              <w:t>RBV</w:t>
            </w:r>
            <w:r w:rsidRPr="00054E24">
              <w:t xml:space="preserve"> (12 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>
              <w:t>SOF/LDV/RBV (12</w:t>
            </w:r>
            <w:r w:rsidRPr="00054E24">
              <w:t>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 w:rsidRPr="00054E24">
              <w:t>IFN/SOF/LDV/RBV (12 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054E24" w:rsidRDefault="008504CC" w:rsidP="008504CC">
            <w:pPr>
              <w:ind w:left="180"/>
            </w:pPr>
            <w:r>
              <w:t>SOF/LDV/RBV (24</w:t>
            </w:r>
            <w:r w:rsidRPr="00054E24">
              <w:t>wk)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Pr="008C319B" w:rsidRDefault="008504CC" w:rsidP="008504CC">
            <w:pPr>
              <w:rPr>
                <w:b/>
              </w:rPr>
            </w:pPr>
            <w:r>
              <w:rPr>
                <w:b/>
              </w:rPr>
              <w:t xml:space="preserve">Sentinel surveillance </w:t>
            </w:r>
            <w:r w:rsidRPr="008C319B">
              <w:rPr>
                <w:b/>
              </w:rPr>
              <w:t xml:space="preserve">site, n (%) 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pPr>
              <w:ind w:left="180"/>
            </w:pPr>
            <w:r>
              <w:t>Tbilisi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  <w:tr w:rsidR="008504CC" w:rsidTr="00DB299F">
        <w:tc>
          <w:tcPr>
            <w:tcW w:w="2924" w:type="dxa"/>
          </w:tcPr>
          <w:p w:rsidR="008504CC" w:rsidRDefault="008504CC" w:rsidP="008504CC">
            <w:pPr>
              <w:ind w:left="180"/>
            </w:pPr>
            <w:r>
              <w:t>Zugdidi</w:t>
            </w:r>
          </w:p>
        </w:tc>
        <w:tc>
          <w:tcPr>
            <w:tcW w:w="142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58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34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  <w:tc>
          <w:tcPr>
            <w:tcW w:w="1001" w:type="dxa"/>
          </w:tcPr>
          <w:p w:rsidR="008504CC" w:rsidRDefault="008504CC" w:rsidP="008504CC">
            <w:pPr>
              <w:jc w:val="center"/>
            </w:pPr>
          </w:p>
        </w:tc>
      </w:tr>
    </w:tbl>
    <w:p w:rsidR="00C22C28" w:rsidRDefault="00C22C28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</w:p>
    <w:p w:rsidR="008504CC" w:rsidRDefault="008504CC" w:rsidP="00775A6D">
      <w:pPr>
        <w:rPr>
          <w:b/>
        </w:rPr>
      </w:pPr>
      <w:proofErr w:type="gramStart"/>
      <w:r>
        <w:rPr>
          <w:b/>
        </w:rPr>
        <w:lastRenderedPageBreak/>
        <w:t>Table 3.</w:t>
      </w:r>
      <w:proofErr w:type="gramEnd"/>
      <w:r>
        <w:rPr>
          <w:b/>
        </w:rPr>
        <w:t xml:space="preserve"> Treatment outcomes by genotype and cirrhosis status</w:t>
      </w:r>
    </w:p>
    <w:tbl>
      <w:tblPr>
        <w:tblStyle w:val="TableGrid"/>
        <w:tblW w:w="5000" w:type="pct"/>
        <w:tblLook w:val="04A0"/>
      </w:tblPr>
      <w:tblGrid>
        <w:gridCol w:w="2033"/>
        <w:gridCol w:w="683"/>
        <w:gridCol w:w="574"/>
        <w:gridCol w:w="683"/>
        <w:gridCol w:w="574"/>
        <w:gridCol w:w="683"/>
        <w:gridCol w:w="574"/>
        <w:gridCol w:w="683"/>
        <w:gridCol w:w="574"/>
        <w:gridCol w:w="683"/>
        <w:gridCol w:w="574"/>
        <w:gridCol w:w="684"/>
        <w:gridCol w:w="574"/>
      </w:tblGrid>
      <w:tr w:rsidR="00867255" w:rsidTr="00567D3F">
        <w:trPr>
          <w:trHeight w:val="332"/>
        </w:trPr>
        <w:tc>
          <w:tcPr>
            <w:tcW w:w="1062" w:type="pct"/>
          </w:tcPr>
          <w:p w:rsidR="00867255" w:rsidRPr="00CB7353" w:rsidRDefault="00867255" w:rsidP="008504CC">
            <w:pPr>
              <w:rPr>
                <w:b/>
              </w:rPr>
            </w:pPr>
          </w:p>
        </w:tc>
        <w:tc>
          <w:tcPr>
            <w:tcW w:w="656" w:type="pct"/>
            <w:gridSpan w:val="2"/>
          </w:tcPr>
          <w:p w:rsidR="00867255" w:rsidRPr="0085438D" w:rsidRDefault="00867255" w:rsidP="008504CC">
            <w:pPr>
              <w:jc w:val="center"/>
              <w:rPr>
                <w:b/>
              </w:rPr>
            </w:pPr>
            <w:r>
              <w:rPr>
                <w:b/>
              </w:rPr>
              <w:t>Genotype 2a</w:t>
            </w:r>
          </w:p>
        </w:tc>
        <w:tc>
          <w:tcPr>
            <w:tcW w:w="656" w:type="pct"/>
            <w:gridSpan w:val="2"/>
          </w:tcPr>
          <w:p w:rsidR="00867255" w:rsidRPr="0085438D" w:rsidRDefault="00867255" w:rsidP="008504CC">
            <w:pPr>
              <w:jc w:val="center"/>
              <w:rPr>
                <w:b/>
              </w:rPr>
            </w:pPr>
            <w:r>
              <w:rPr>
                <w:b/>
              </w:rPr>
              <w:t>Genotype 2c</w:t>
            </w:r>
          </w:p>
        </w:tc>
        <w:tc>
          <w:tcPr>
            <w:tcW w:w="656" w:type="pct"/>
            <w:gridSpan w:val="2"/>
          </w:tcPr>
          <w:p w:rsidR="00867255" w:rsidRPr="0085438D" w:rsidRDefault="00867255" w:rsidP="008504CC">
            <w:pPr>
              <w:jc w:val="center"/>
              <w:rPr>
                <w:b/>
              </w:rPr>
            </w:pPr>
            <w:r>
              <w:rPr>
                <w:b/>
              </w:rPr>
              <w:t>Genotype 2k</w:t>
            </w:r>
          </w:p>
        </w:tc>
        <w:tc>
          <w:tcPr>
            <w:tcW w:w="656" w:type="pct"/>
            <w:gridSpan w:val="2"/>
          </w:tcPr>
          <w:p w:rsidR="00867255" w:rsidRPr="0085438D" w:rsidRDefault="00867255" w:rsidP="008504CC">
            <w:pPr>
              <w:jc w:val="center"/>
              <w:rPr>
                <w:b/>
              </w:rPr>
            </w:pPr>
            <w:r>
              <w:rPr>
                <w:b/>
              </w:rPr>
              <w:t>Genotype 2b</w:t>
            </w:r>
          </w:p>
        </w:tc>
        <w:tc>
          <w:tcPr>
            <w:tcW w:w="656" w:type="pct"/>
            <w:gridSpan w:val="2"/>
          </w:tcPr>
          <w:p w:rsidR="00867255" w:rsidRDefault="00867255" w:rsidP="008504CC">
            <w:pPr>
              <w:jc w:val="center"/>
              <w:rPr>
                <w:b/>
              </w:rPr>
            </w:pPr>
            <w:r>
              <w:rPr>
                <w:b/>
              </w:rPr>
              <w:t>RF</w:t>
            </w:r>
            <w:r w:rsidR="00567D3F">
              <w:rPr>
                <w:b/>
              </w:rPr>
              <w:t>1_</w:t>
            </w:r>
            <w:r>
              <w:rPr>
                <w:b/>
              </w:rPr>
              <w:t xml:space="preserve"> 2k/1b</w:t>
            </w:r>
          </w:p>
        </w:tc>
        <w:tc>
          <w:tcPr>
            <w:tcW w:w="657" w:type="pct"/>
            <w:gridSpan w:val="2"/>
          </w:tcPr>
          <w:p w:rsidR="00867255" w:rsidRPr="0085438D" w:rsidRDefault="00867255" w:rsidP="008504CC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867255" w:rsidTr="00567D3F">
        <w:tc>
          <w:tcPr>
            <w:tcW w:w="1062" w:type="pct"/>
          </w:tcPr>
          <w:p w:rsidR="00867255" w:rsidRPr="00CB7353" w:rsidRDefault="00867255" w:rsidP="00867255">
            <w:pPr>
              <w:rPr>
                <w:b/>
              </w:rPr>
            </w:pPr>
          </w:p>
        </w:tc>
        <w:tc>
          <w:tcPr>
            <w:tcW w:w="357" w:type="pct"/>
          </w:tcPr>
          <w:p w:rsidR="00867255" w:rsidRPr="0085438D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Total n</w:t>
            </w: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 xml:space="preserve">SVR </w:t>
            </w:r>
          </w:p>
          <w:p w:rsidR="00867255" w:rsidRPr="0085438D" w:rsidRDefault="00867255" w:rsidP="0086725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(%)</w:t>
            </w:r>
          </w:p>
        </w:tc>
        <w:tc>
          <w:tcPr>
            <w:tcW w:w="357" w:type="pct"/>
          </w:tcPr>
          <w:p w:rsidR="00867255" w:rsidRPr="0085438D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Total n</w:t>
            </w: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SVR</w:t>
            </w:r>
          </w:p>
          <w:p w:rsidR="00867255" w:rsidRPr="0085438D" w:rsidRDefault="00867255" w:rsidP="0086725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(%)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867255" w:rsidRPr="0085438D" w:rsidRDefault="00867255" w:rsidP="0086725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(%)</w:t>
            </w: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SVR</w:t>
            </w:r>
          </w:p>
          <w:p w:rsidR="00867255" w:rsidRPr="0085438D" w:rsidRDefault="00867255" w:rsidP="0086725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(%)</w:t>
            </w:r>
          </w:p>
        </w:tc>
        <w:tc>
          <w:tcPr>
            <w:tcW w:w="357" w:type="pct"/>
          </w:tcPr>
          <w:p w:rsidR="00867255" w:rsidRPr="0085438D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Total n</w:t>
            </w: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SVR</w:t>
            </w:r>
          </w:p>
          <w:p w:rsidR="00867255" w:rsidRPr="0085438D" w:rsidRDefault="00867255" w:rsidP="0086725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(%)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Total n</w:t>
            </w: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SVR</w:t>
            </w:r>
          </w:p>
          <w:p w:rsidR="00867255" w:rsidRDefault="00867255" w:rsidP="0086725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(%)</w:t>
            </w:r>
          </w:p>
        </w:tc>
        <w:tc>
          <w:tcPr>
            <w:tcW w:w="357" w:type="pct"/>
          </w:tcPr>
          <w:p w:rsidR="00867255" w:rsidRPr="0085438D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Total n</w:t>
            </w: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  <w:rPr>
                <w:b/>
              </w:rPr>
            </w:pPr>
            <w:r>
              <w:rPr>
                <w:b/>
              </w:rPr>
              <w:t>SVR</w:t>
            </w:r>
          </w:p>
          <w:p w:rsidR="00867255" w:rsidRPr="0085438D" w:rsidRDefault="00867255" w:rsidP="0086725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(%)</w:t>
            </w:r>
          </w:p>
        </w:tc>
      </w:tr>
      <w:tr w:rsidR="00867255" w:rsidTr="00567D3F">
        <w:trPr>
          <w:trHeight w:val="197"/>
        </w:trPr>
        <w:tc>
          <w:tcPr>
            <w:tcW w:w="1062" w:type="pct"/>
          </w:tcPr>
          <w:p w:rsidR="00867255" w:rsidRPr="008C319B" w:rsidRDefault="00867255" w:rsidP="008504CC">
            <w:pPr>
              <w:rPr>
                <w:b/>
              </w:rPr>
            </w:pPr>
            <w:r>
              <w:rPr>
                <w:b/>
              </w:rPr>
              <w:t>All patients</w:t>
            </w:r>
          </w:p>
        </w:tc>
        <w:tc>
          <w:tcPr>
            <w:tcW w:w="357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504CC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504CC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 w:rsidRPr="00054E24">
              <w:t>SOF/RBV (12 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 w:rsidRPr="00054E24">
              <w:t>SOF/RBV (20 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>
              <w:t>IFN/</w:t>
            </w:r>
            <w:r w:rsidRPr="00054E24">
              <w:t>SOF/</w:t>
            </w:r>
            <w:r>
              <w:t>RBV</w:t>
            </w:r>
            <w:r w:rsidRPr="00054E24">
              <w:t xml:space="preserve"> (12 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>
              <w:t>SOF/LDV/RBV (12</w:t>
            </w:r>
            <w:r w:rsidRPr="00054E24">
              <w:t>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 w:rsidRPr="00054E24">
              <w:t>IFN/SOF/LDV/RBV (12 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>
              <w:t>SOF/LDV/RBV (24</w:t>
            </w:r>
            <w:r w:rsidRPr="00054E24">
              <w:t>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Pr="008C319B" w:rsidRDefault="00867255" w:rsidP="00867255">
            <w:pPr>
              <w:rPr>
                <w:b/>
              </w:rPr>
            </w:pPr>
            <w:r>
              <w:rPr>
                <w:b/>
              </w:rPr>
              <w:t>Patients with cirrhosis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 w:rsidRPr="00054E24">
              <w:t>SOF/RBV (20 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>
              <w:t>IFN/</w:t>
            </w:r>
            <w:r w:rsidRPr="00054E24">
              <w:t>SOF/</w:t>
            </w:r>
            <w:r>
              <w:t>RBV</w:t>
            </w:r>
            <w:r w:rsidRPr="00054E24">
              <w:t xml:space="preserve"> (12 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>
              <w:t>SOF/LDV/RBV (12</w:t>
            </w:r>
            <w:r w:rsidRPr="00054E24">
              <w:t>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 w:rsidRPr="00054E24">
              <w:t>IFN/SOF/LDV/RBV (12 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>
              <w:t>SOF/LDV/RBV (24</w:t>
            </w:r>
            <w:r w:rsidRPr="00054E24">
              <w:t>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Pr="008C319B" w:rsidRDefault="00867255" w:rsidP="00867255">
            <w:pPr>
              <w:rPr>
                <w:b/>
              </w:rPr>
            </w:pPr>
            <w:r>
              <w:rPr>
                <w:b/>
              </w:rPr>
              <w:t>Patients without cirrhosis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 w:rsidRPr="00054E24">
              <w:t>SOF/RBV (12 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>
              <w:t>SOF/LDV/RBV (12</w:t>
            </w:r>
            <w:r w:rsidRPr="00054E24">
              <w:t>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  <w:tr w:rsidR="00867255" w:rsidTr="00567D3F">
        <w:tc>
          <w:tcPr>
            <w:tcW w:w="1062" w:type="pct"/>
          </w:tcPr>
          <w:p w:rsidR="00867255" w:rsidRDefault="00867255" w:rsidP="00867255">
            <w:pPr>
              <w:ind w:left="180"/>
            </w:pPr>
            <w:r>
              <w:t>SOF/LDV/RBV (24</w:t>
            </w:r>
            <w:r w:rsidRPr="00054E24">
              <w:t>wk)</w:t>
            </w: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57" w:type="pct"/>
          </w:tcPr>
          <w:p w:rsidR="00867255" w:rsidRDefault="00867255" w:rsidP="00867255">
            <w:pPr>
              <w:jc w:val="center"/>
            </w:pPr>
          </w:p>
        </w:tc>
        <w:tc>
          <w:tcPr>
            <w:tcW w:w="300" w:type="pct"/>
          </w:tcPr>
          <w:p w:rsidR="00867255" w:rsidRDefault="00867255" w:rsidP="00867255">
            <w:pPr>
              <w:jc w:val="center"/>
            </w:pPr>
          </w:p>
        </w:tc>
      </w:tr>
    </w:tbl>
    <w:p w:rsidR="00C22C28" w:rsidRDefault="00C22C28" w:rsidP="00775A6D">
      <w:pPr>
        <w:rPr>
          <w:b/>
        </w:rPr>
      </w:pPr>
    </w:p>
    <w:p w:rsidR="0054035D" w:rsidRDefault="0054035D"/>
    <w:p w:rsidR="00567D3F" w:rsidRDefault="00567D3F"/>
    <w:p w:rsidR="00567D3F" w:rsidRDefault="00567D3F"/>
    <w:p w:rsidR="00567D3F" w:rsidRDefault="00567D3F"/>
    <w:p w:rsidR="00867255" w:rsidRDefault="00867255"/>
    <w:p w:rsidR="005066A6" w:rsidRDefault="0067392C">
      <w:pPr>
        <w:rPr>
          <w:b/>
        </w:rPr>
      </w:pPr>
      <w:bookmarkStart w:id="0" w:name="_GoBack"/>
      <w:bookmarkEnd w:id="0"/>
      <w:r w:rsidRPr="0067392C">
        <w:rPr>
          <w:b/>
        </w:rPr>
        <w:lastRenderedPageBreak/>
        <w:t xml:space="preserve">Table 4. </w:t>
      </w:r>
      <w:proofErr w:type="spellStart"/>
      <w:r w:rsidRPr="0067392C">
        <w:rPr>
          <w:b/>
        </w:rPr>
        <w:t>Genbank</w:t>
      </w:r>
      <w:proofErr w:type="spellEnd"/>
      <w:r w:rsidRPr="0067392C">
        <w:rPr>
          <w:b/>
        </w:rPr>
        <w:t xml:space="preserve"> accession numbers</w:t>
      </w:r>
    </w:p>
    <w:tbl>
      <w:tblPr>
        <w:tblpPr w:leftFromText="180" w:rightFromText="180" w:vertAnchor="text" w:horzAnchor="margin" w:tblpXSpec="center" w:tblpY="91"/>
        <w:tblW w:w="4614" w:type="pct"/>
        <w:tblLook w:val="0000"/>
      </w:tblPr>
      <w:tblGrid>
        <w:gridCol w:w="2459"/>
        <w:gridCol w:w="1911"/>
        <w:gridCol w:w="2305"/>
        <w:gridCol w:w="2162"/>
      </w:tblGrid>
      <w:tr w:rsidR="0067392C" w:rsidRPr="00DA03F9" w:rsidTr="00AD4785">
        <w:trPr>
          <w:trHeight w:val="259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2C" w:rsidRPr="00AD4785" w:rsidRDefault="0067392C" w:rsidP="00AD4785">
            <w:pPr>
              <w:jc w:val="center"/>
              <w:rPr>
                <w:b/>
              </w:rPr>
            </w:pPr>
            <w:r w:rsidRPr="00AD4785">
              <w:rPr>
                <w:b/>
              </w:rPr>
              <w:t>Study ID numbers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2C" w:rsidRPr="00AD4785" w:rsidRDefault="0067392C" w:rsidP="00AD4785">
            <w:pPr>
              <w:jc w:val="center"/>
              <w:rPr>
                <w:b/>
              </w:rPr>
            </w:pPr>
            <w:r w:rsidRPr="00AD4785">
              <w:rPr>
                <w:b/>
              </w:rPr>
              <w:t>5'UTR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2C" w:rsidRPr="00AD4785" w:rsidRDefault="0067392C" w:rsidP="00AD4785">
            <w:pPr>
              <w:jc w:val="center"/>
              <w:rPr>
                <w:b/>
              </w:rPr>
            </w:pPr>
            <w:r w:rsidRPr="00AD4785">
              <w:rPr>
                <w:b/>
              </w:rPr>
              <w:t>NS5B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2C" w:rsidRPr="00AD4785" w:rsidRDefault="00AD4785" w:rsidP="00AD4785">
            <w:pPr>
              <w:jc w:val="center"/>
              <w:rPr>
                <w:b/>
              </w:rPr>
            </w:pPr>
            <w:r w:rsidRPr="00AD4785">
              <w:rPr>
                <w:b/>
              </w:rPr>
              <w:t>Accession</w:t>
            </w:r>
            <w:r w:rsidR="0067392C" w:rsidRPr="00AD4785">
              <w:rPr>
                <w:b/>
              </w:rPr>
              <w:t xml:space="preserve"> number</w:t>
            </w: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392C" w:rsidRPr="005C5742" w:rsidTr="00AD4785">
        <w:trPr>
          <w:trHeight w:val="132"/>
        </w:trPr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92C" w:rsidRPr="005C5742" w:rsidRDefault="0067392C" w:rsidP="004C38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066A6" w:rsidRDefault="005066A6"/>
    <w:p w:rsidR="0054035D" w:rsidRDefault="0054035D"/>
    <w:p w:rsidR="002A5E2F" w:rsidRDefault="002A5E2F"/>
    <w:p w:rsidR="005066A6" w:rsidRDefault="00776E66">
      <w:pPr>
        <w:rPr>
          <w:b/>
        </w:rPr>
      </w:pPr>
      <w:r>
        <w:rPr>
          <w:b/>
        </w:rPr>
        <w:t>Figure 1. Phylogenetic analyses</w:t>
      </w:r>
    </w:p>
    <w:p w:rsidR="005066A6" w:rsidRPr="00AD4785" w:rsidRDefault="00776E66">
      <w:pPr>
        <w:rPr>
          <w:b/>
        </w:rPr>
      </w:pPr>
      <w:r>
        <w:rPr>
          <w:b/>
        </w:rPr>
        <w:t>Figure 2.</w:t>
      </w:r>
      <w:r w:rsidR="0067392C">
        <w:rPr>
          <w:b/>
        </w:rPr>
        <w:t xml:space="preserve"> Simplot analyses</w:t>
      </w:r>
    </w:p>
    <w:sectPr w:rsidR="005066A6" w:rsidRPr="00AD4785" w:rsidSect="00CE1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B5EBD7" w15:done="0"/>
  <w15:commentEx w15:paraId="26219621" w15:done="0"/>
  <w15:commentEx w15:paraId="6B13D98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oloz Chkhartishvili">
    <w15:presenceInfo w15:providerId="None" w15:userId="Nikoloz Chkhartishvil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7774"/>
    <w:rsid w:val="00042180"/>
    <w:rsid w:val="00054E24"/>
    <w:rsid w:val="000B33A0"/>
    <w:rsid w:val="001C750B"/>
    <w:rsid w:val="001D3B56"/>
    <w:rsid w:val="001F5B42"/>
    <w:rsid w:val="002554F9"/>
    <w:rsid w:val="002A5E2F"/>
    <w:rsid w:val="003159EC"/>
    <w:rsid w:val="00345A92"/>
    <w:rsid w:val="00364626"/>
    <w:rsid w:val="003C3EEF"/>
    <w:rsid w:val="00401AB5"/>
    <w:rsid w:val="004800AB"/>
    <w:rsid w:val="004A037D"/>
    <w:rsid w:val="004C386D"/>
    <w:rsid w:val="005066A6"/>
    <w:rsid w:val="0054035D"/>
    <w:rsid w:val="00567D3F"/>
    <w:rsid w:val="00577774"/>
    <w:rsid w:val="005C61B5"/>
    <w:rsid w:val="0067392C"/>
    <w:rsid w:val="00755D18"/>
    <w:rsid w:val="00766ECB"/>
    <w:rsid w:val="00775A6D"/>
    <w:rsid w:val="00776E66"/>
    <w:rsid w:val="007A52F0"/>
    <w:rsid w:val="007B4E5C"/>
    <w:rsid w:val="008504CC"/>
    <w:rsid w:val="00867255"/>
    <w:rsid w:val="008A5AE0"/>
    <w:rsid w:val="009467C9"/>
    <w:rsid w:val="00965120"/>
    <w:rsid w:val="009A1A40"/>
    <w:rsid w:val="009D6366"/>
    <w:rsid w:val="00A6019E"/>
    <w:rsid w:val="00AD4785"/>
    <w:rsid w:val="00AF033E"/>
    <w:rsid w:val="00B33C6F"/>
    <w:rsid w:val="00BE1124"/>
    <w:rsid w:val="00BE3DF3"/>
    <w:rsid w:val="00C22C28"/>
    <w:rsid w:val="00CE1B8F"/>
    <w:rsid w:val="00D36BDE"/>
    <w:rsid w:val="00D92E11"/>
    <w:rsid w:val="00D948E1"/>
    <w:rsid w:val="00DB299F"/>
    <w:rsid w:val="00DC4464"/>
    <w:rsid w:val="00EB308B"/>
    <w:rsid w:val="00F228B0"/>
    <w:rsid w:val="00FA3900"/>
    <w:rsid w:val="00FB2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3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33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982D9A-80F3-40FC-AD73-A6E81E4F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Qarchava</dc:creator>
  <cp:keywords/>
  <dc:description/>
  <cp:lastModifiedBy>Eka</cp:lastModifiedBy>
  <cp:revision>14</cp:revision>
  <dcterms:created xsi:type="dcterms:W3CDTF">2016-09-29T06:46:00Z</dcterms:created>
  <dcterms:modified xsi:type="dcterms:W3CDTF">2016-09-29T17:09:00Z</dcterms:modified>
</cp:coreProperties>
</file>