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AA62D" w14:textId="56A74168" w:rsidR="00772CE1" w:rsidRPr="00776530" w:rsidRDefault="00BE785E" w:rsidP="006B4550">
      <w:pPr>
        <w:pStyle w:val="Heading1"/>
        <w:spacing w:before="0" w:after="120" w:line="276" w:lineRule="auto"/>
        <w:jc w:val="center"/>
        <w:rPr>
          <w:sz w:val="23"/>
          <w:szCs w:val="23"/>
        </w:rPr>
      </w:pPr>
      <w:r>
        <w:rPr>
          <w:sz w:val="23"/>
          <w:szCs w:val="23"/>
        </w:rPr>
        <w:t xml:space="preserve">Best </w:t>
      </w:r>
      <w:r w:rsidR="00772CE1">
        <w:rPr>
          <w:sz w:val="23"/>
          <w:szCs w:val="23"/>
        </w:rPr>
        <w:t xml:space="preserve">Practice </w:t>
      </w:r>
      <w:r>
        <w:rPr>
          <w:sz w:val="23"/>
          <w:szCs w:val="23"/>
        </w:rPr>
        <w:t>Case submitted to WHO</w:t>
      </w:r>
      <w:r w:rsidR="00776530">
        <w:rPr>
          <w:sz w:val="23"/>
          <w:szCs w:val="23"/>
        </w:rPr>
        <w:t xml:space="preserve"> from Georgia: </w:t>
      </w:r>
      <w:r w:rsidR="00772CE1" w:rsidRPr="00776530">
        <w:rPr>
          <w:sz w:val="23"/>
          <w:szCs w:val="23"/>
        </w:rPr>
        <w:t>Progress towards ART and viral suppression targets through implementing treat all policy in the country of Georgia</w:t>
      </w:r>
    </w:p>
    <w:p w14:paraId="323C842B" w14:textId="77777777" w:rsidR="006B4550" w:rsidRDefault="006B4550" w:rsidP="00A47971">
      <w:pPr>
        <w:widowControl w:val="0"/>
        <w:autoSpaceDE w:val="0"/>
        <w:autoSpaceDN w:val="0"/>
        <w:adjustRightInd w:val="0"/>
        <w:spacing w:after="120" w:line="276" w:lineRule="auto"/>
        <w:ind w:left="-142"/>
        <w:jc w:val="both"/>
        <w:textAlignment w:val="center"/>
        <w:rPr>
          <w:rFonts w:cstheme="minorHAnsi"/>
          <w:b/>
        </w:rPr>
      </w:pPr>
    </w:p>
    <w:p w14:paraId="104CB7BC" w14:textId="6D21FA47" w:rsidR="00782B4E" w:rsidRPr="00782B4E" w:rsidRDefault="00782B4E" w:rsidP="00A47971">
      <w:pPr>
        <w:widowControl w:val="0"/>
        <w:autoSpaceDE w:val="0"/>
        <w:autoSpaceDN w:val="0"/>
        <w:adjustRightInd w:val="0"/>
        <w:spacing w:after="120" w:line="276" w:lineRule="auto"/>
        <w:ind w:left="-142"/>
        <w:jc w:val="both"/>
        <w:textAlignment w:val="center"/>
        <w:rPr>
          <w:rFonts w:cstheme="minorHAnsi"/>
          <w:b/>
          <w:bCs/>
        </w:rPr>
      </w:pPr>
      <w:r w:rsidRPr="00782B4E">
        <w:rPr>
          <w:rFonts w:cstheme="minorHAnsi"/>
          <w:b/>
        </w:rPr>
        <w:t xml:space="preserve">Dear </w:t>
      </w:r>
      <w:proofErr w:type="spellStart"/>
      <w:r w:rsidRPr="00782B4E">
        <w:rPr>
          <w:rFonts w:cstheme="minorHAnsi"/>
          <w:b/>
        </w:rPr>
        <w:t>Mrs</w:t>
      </w:r>
      <w:proofErr w:type="spellEnd"/>
      <w:r w:rsidRPr="00782B4E">
        <w:rPr>
          <w:rFonts w:cstheme="minorHAnsi"/>
          <w:b/>
        </w:rPr>
        <w:t xml:space="preserve"> </w:t>
      </w:r>
      <w:r w:rsidRPr="00782B4E">
        <w:rPr>
          <w:rFonts w:cstheme="minorHAnsi"/>
          <w:b/>
          <w:bCs/>
        </w:rPr>
        <w:t xml:space="preserve">Jakab (WHO), </w:t>
      </w:r>
      <w:r w:rsidRPr="00782B4E">
        <w:rPr>
          <w:rFonts w:cstheme="minorHAnsi"/>
          <w:b/>
        </w:rPr>
        <w:t xml:space="preserve">Dear Mr. </w:t>
      </w:r>
      <w:r w:rsidRPr="00782B4E">
        <w:rPr>
          <w:rFonts w:cstheme="minorHAnsi"/>
          <w:b/>
          <w:bCs/>
        </w:rPr>
        <w:t>Sands</w:t>
      </w:r>
      <w:r>
        <w:rPr>
          <w:rFonts w:cstheme="minorHAnsi"/>
          <w:b/>
          <w:bCs/>
        </w:rPr>
        <w:t xml:space="preserve"> (The Global Fund</w:t>
      </w:r>
      <w:r w:rsidRPr="00782B4E">
        <w:rPr>
          <w:rFonts w:cstheme="minorHAnsi"/>
          <w:b/>
          <w:bCs/>
        </w:rPr>
        <w:t>)</w:t>
      </w:r>
    </w:p>
    <w:p w14:paraId="26C95B5D" w14:textId="4A93A6FD" w:rsidR="00782B4E" w:rsidRPr="00782B4E" w:rsidRDefault="00782B4E" w:rsidP="00A47971">
      <w:pPr>
        <w:widowControl w:val="0"/>
        <w:autoSpaceDE w:val="0"/>
        <w:autoSpaceDN w:val="0"/>
        <w:adjustRightInd w:val="0"/>
        <w:spacing w:after="120" w:line="276" w:lineRule="auto"/>
        <w:ind w:left="-142"/>
        <w:jc w:val="both"/>
        <w:textAlignment w:val="center"/>
        <w:rPr>
          <w:rFonts w:cstheme="minorHAnsi"/>
          <w:b/>
        </w:rPr>
      </w:pPr>
      <w:r w:rsidRPr="00782B4E">
        <w:rPr>
          <w:rFonts w:cstheme="minorHAnsi"/>
          <w:b/>
          <w:bCs/>
        </w:rPr>
        <w:t xml:space="preserve">Dear Mr. </w:t>
      </w:r>
      <w:proofErr w:type="spellStart"/>
      <w:r w:rsidRPr="00782B4E">
        <w:rPr>
          <w:rFonts w:cstheme="minorHAnsi"/>
          <w:b/>
        </w:rPr>
        <w:t>Saldanha</w:t>
      </w:r>
      <w:proofErr w:type="spellEnd"/>
      <w:r w:rsidRPr="00782B4E">
        <w:rPr>
          <w:rFonts w:cstheme="minorHAnsi"/>
          <w:b/>
        </w:rPr>
        <w:t xml:space="preserve"> (UNAIDS)</w:t>
      </w:r>
    </w:p>
    <w:p w14:paraId="27D8BECD" w14:textId="77777777" w:rsidR="00782B4E" w:rsidRDefault="00D75FF8" w:rsidP="00782B4E">
      <w:pPr>
        <w:widowControl w:val="0"/>
        <w:autoSpaceDE w:val="0"/>
        <w:autoSpaceDN w:val="0"/>
        <w:adjustRightInd w:val="0"/>
        <w:spacing w:after="120" w:line="276" w:lineRule="auto"/>
        <w:ind w:left="-142"/>
        <w:jc w:val="both"/>
        <w:textAlignment w:val="center"/>
        <w:rPr>
          <w:rFonts w:cstheme="minorHAnsi"/>
          <w:b/>
        </w:rPr>
      </w:pPr>
      <w:r w:rsidRPr="00782B4E">
        <w:rPr>
          <w:rFonts w:cstheme="minorHAnsi"/>
          <w:b/>
        </w:rPr>
        <w:t xml:space="preserve">Dear Ministers, </w:t>
      </w:r>
    </w:p>
    <w:p w14:paraId="17A3182B" w14:textId="411C78C4" w:rsidR="00782B4E" w:rsidRPr="00782B4E" w:rsidRDefault="00782B4E" w:rsidP="00782B4E">
      <w:pPr>
        <w:widowControl w:val="0"/>
        <w:autoSpaceDE w:val="0"/>
        <w:autoSpaceDN w:val="0"/>
        <w:adjustRightInd w:val="0"/>
        <w:spacing w:after="120" w:line="276" w:lineRule="auto"/>
        <w:ind w:left="-142"/>
        <w:jc w:val="both"/>
        <w:textAlignment w:val="center"/>
        <w:rPr>
          <w:rFonts w:cstheme="minorHAnsi"/>
          <w:b/>
        </w:rPr>
      </w:pPr>
      <w:r w:rsidRPr="00782B4E">
        <w:rPr>
          <w:rFonts w:cstheme="minorHAnsi"/>
          <w:b/>
        </w:rPr>
        <w:t>Dear hosts …</w:t>
      </w:r>
    </w:p>
    <w:p w14:paraId="0A165F23" w14:textId="531CEFDF" w:rsidR="00A47971" w:rsidRDefault="00D75FF8" w:rsidP="00A47971">
      <w:pPr>
        <w:widowControl w:val="0"/>
        <w:autoSpaceDE w:val="0"/>
        <w:autoSpaceDN w:val="0"/>
        <w:adjustRightInd w:val="0"/>
        <w:spacing w:after="120" w:line="276" w:lineRule="auto"/>
        <w:ind w:left="-142"/>
        <w:jc w:val="both"/>
        <w:textAlignment w:val="center"/>
        <w:rPr>
          <w:rFonts w:cstheme="minorHAnsi"/>
        </w:rPr>
      </w:pPr>
      <w:r>
        <w:rPr>
          <w:rFonts w:cstheme="minorHAnsi"/>
        </w:rPr>
        <w:t>F</w:t>
      </w:r>
      <w:r w:rsidR="00BE785E">
        <w:rPr>
          <w:rFonts w:cstheme="minorHAnsi"/>
        </w:rPr>
        <w:t xml:space="preserve">irst of all, please accept my </w:t>
      </w:r>
      <w:r w:rsidR="00776530">
        <w:rPr>
          <w:rFonts w:cstheme="minorHAnsi"/>
        </w:rPr>
        <w:t xml:space="preserve">sincere </w:t>
      </w:r>
      <w:r w:rsidR="00BE785E">
        <w:rPr>
          <w:rFonts w:cstheme="minorHAnsi"/>
        </w:rPr>
        <w:t>gr</w:t>
      </w:r>
      <w:r w:rsidR="004572D4">
        <w:rPr>
          <w:rFonts w:cstheme="minorHAnsi"/>
        </w:rPr>
        <w:t xml:space="preserve">atitude for inviting me to this </w:t>
      </w:r>
      <w:r w:rsidR="004572D4">
        <w:rPr>
          <w:rFonts w:cstheme="minorHAnsi"/>
          <w:lang w:val="en-GB"/>
        </w:rPr>
        <w:t xml:space="preserve">very </w:t>
      </w:r>
      <w:r w:rsidR="00772CE1" w:rsidRPr="00BE785E">
        <w:rPr>
          <w:rFonts w:cstheme="minorHAnsi"/>
        </w:rPr>
        <w:t xml:space="preserve">important Ministerial Policy Dialogue </w:t>
      </w:r>
      <w:r w:rsidR="006D2848">
        <w:rPr>
          <w:rFonts w:cstheme="minorHAnsi"/>
        </w:rPr>
        <w:t xml:space="preserve">that, I am sure, will have strong positive impact on the control of </w:t>
      </w:r>
      <w:r w:rsidR="00BE785E">
        <w:rPr>
          <w:rFonts w:cstheme="minorHAnsi"/>
        </w:rPr>
        <w:t xml:space="preserve">HIV epidemic in </w:t>
      </w:r>
      <w:r w:rsidR="004572D4">
        <w:rPr>
          <w:rFonts w:cstheme="minorHAnsi"/>
        </w:rPr>
        <w:t xml:space="preserve">Europe. </w:t>
      </w:r>
      <w:r w:rsidR="00A47971">
        <w:rPr>
          <w:rFonts w:cstheme="minorHAnsi"/>
        </w:rPr>
        <w:t>It is the first time that such attention is placed on the region where</w:t>
      </w:r>
      <w:r w:rsidR="00782B4E">
        <w:rPr>
          <w:rFonts w:cstheme="minorHAnsi"/>
        </w:rPr>
        <w:t>,</w:t>
      </w:r>
      <w:r w:rsidR="00A47971">
        <w:rPr>
          <w:rFonts w:cstheme="minorHAnsi"/>
        </w:rPr>
        <w:t xml:space="preserve"> despite considerable efforts</w:t>
      </w:r>
      <w:r w:rsidR="00776530">
        <w:rPr>
          <w:rFonts w:cstheme="minorHAnsi"/>
        </w:rPr>
        <w:t>,</w:t>
      </w:r>
      <w:r w:rsidR="00A47971">
        <w:rPr>
          <w:rFonts w:cstheme="minorHAnsi"/>
        </w:rPr>
        <w:t xml:space="preserve"> the HIV epidemic in on the rise. Also, </w:t>
      </w:r>
      <w:r w:rsidR="00A47971" w:rsidRPr="00BE785E">
        <w:rPr>
          <w:rFonts w:cstheme="minorHAnsi"/>
        </w:rPr>
        <w:t>Georgia has m</w:t>
      </w:r>
      <w:r w:rsidR="00A47971">
        <w:rPr>
          <w:rFonts w:cstheme="minorHAnsi"/>
        </w:rPr>
        <w:t xml:space="preserve">anaged to keep its epidemic low, </w:t>
      </w:r>
      <w:r w:rsidR="004572D4">
        <w:rPr>
          <w:rFonts w:cstheme="minorHAnsi"/>
        </w:rPr>
        <w:t xml:space="preserve">if before the major route of transmission was injecting use of drugs, during the last several years the sexual transmission route became dominant, especially </w:t>
      </w:r>
      <w:r w:rsidR="00A47971" w:rsidRPr="00BE785E">
        <w:rPr>
          <w:rFonts w:cstheme="minorHAnsi"/>
        </w:rPr>
        <w:t xml:space="preserve">among men who have sex with men.  </w:t>
      </w:r>
    </w:p>
    <w:p w14:paraId="45F4BE0A" w14:textId="54B453D8" w:rsidR="00524626" w:rsidRPr="00A47971" w:rsidRDefault="00A47971" w:rsidP="00A47971">
      <w:pPr>
        <w:widowControl w:val="0"/>
        <w:autoSpaceDE w:val="0"/>
        <w:autoSpaceDN w:val="0"/>
        <w:adjustRightInd w:val="0"/>
        <w:spacing w:after="120" w:line="276" w:lineRule="auto"/>
        <w:ind w:left="-142"/>
        <w:jc w:val="both"/>
        <w:textAlignment w:val="center"/>
        <w:rPr>
          <w:rFonts w:cstheme="minorHAnsi"/>
        </w:rPr>
      </w:pPr>
      <w:r>
        <w:rPr>
          <w:rFonts w:cstheme="minorHAnsi"/>
        </w:rPr>
        <w:t xml:space="preserve">The country has prioritized </w:t>
      </w:r>
      <w:r w:rsidRPr="00782B4E">
        <w:rPr>
          <w:rFonts w:cstheme="minorHAnsi"/>
          <w:b/>
        </w:rPr>
        <w:t>Treatment as Prevention</w:t>
      </w:r>
      <w:r>
        <w:rPr>
          <w:rFonts w:cstheme="minorHAnsi"/>
        </w:rPr>
        <w:t xml:space="preserve"> approach </w:t>
      </w:r>
      <w:r w:rsidR="00D75FF8">
        <w:rPr>
          <w:rFonts w:cstheme="minorHAnsi"/>
        </w:rPr>
        <w:t xml:space="preserve">for HIV epidemic control </w:t>
      </w:r>
      <w:r>
        <w:rPr>
          <w:rFonts w:cstheme="minorHAnsi"/>
        </w:rPr>
        <w:t xml:space="preserve">and </w:t>
      </w:r>
      <w:r>
        <w:rPr>
          <w:rFonts w:cstheme="minorHAnsi"/>
          <w:color w:val="000000" w:themeColor="text1"/>
          <w:lang w:val="en-GB"/>
        </w:rPr>
        <w:t>t</w:t>
      </w:r>
      <w:r w:rsidR="00524626" w:rsidRPr="00BE785E">
        <w:rPr>
          <w:rFonts w:cstheme="minorHAnsi"/>
          <w:color w:val="000000" w:themeColor="text1"/>
          <w:lang w:val="en-GB"/>
        </w:rPr>
        <w:t>he b</w:t>
      </w:r>
      <w:r>
        <w:rPr>
          <w:rFonts w:cstheme="minorHAnsi"/>
          <w:color w:val="000000" w:themeColor="text1"/>
          <w:lang w:val="en-GB"/>
        </w:rPr>
        <w:t xml:space="preserve">est practice case submitted by us </w:t>
      </w:r>
      <w:r w:rsidR="00524626" w:rsidRPr="00BE785E">
        <w:rPr>
          <w:rFonts w:cstheme="minorHAnsi"/>
          <w:color w:val="000000" w:themeColor="text1"/>
          <w:lang w:val="en-GB"/>
        </w:rPr>
        <w:t xml:space="preserve">is related to </w:t>
      </w:r>
      <w:r w:rsidR="00524626" w:rsidRPr="008A79D9">
        <w:rPr>
          <w:rFonts w:cstheme="minorHAnsi"/>
          <w:b/>
          <w:color w:val="000000" w:themeColor="text1"/>
          <w:lang w:val="en-GB"/>
        </w:rPr>
        <w:t xml:space="preserve">ARV treatment. </w:t>
      </w:r>
    </w:p>
    <w:p w14:paraId="0DAB801E" w14:textId="22F7E0CC" w:rsidR="00786CAB" w:rsidRPr="004572D4" w:rsidRDefault="00772CE1" w:rsidP="004572D4">
      <w:pPr>
        <w:widowControl w:val="0"/>
        <w:autoSpaceDE w:val="0"/>
        <w:autoSpaceDN w:val="0"/>
        <w:adjustRightInd w:val="0"/>
        <w:spacing w:after="120" w:line="276" w:lineRule="auto"/>
        <w:ind w:left="-142"/>
        <w:jc w:val="both"/>
        <w:textAlignment w:val="center"/>
        <w:rPr>
          <w:rFonts w:eastAsia="Calibri" w:cstheme="minorHAnsi"/>
          <w:lang w:val="en-GB"/>
        </w:rPr>
      </w:pPr>
      <w:r w:rsidRPr="00BE785E">
        <w:rPr>
          <w:rFonts w:cstheme="minorHAnsi"/>
          <w:lang w:val="en-GB"/>
        </w:rPr>
        <w:t xml:space="preserve">Georgia has universal </w:t>
      </w:r>
      <w:r w:rsidR="00524626" w:rsidRPr="00BE785E">
        <w:rPr>
          <w:rFonts w:cstheme="minorHAnsi"/>
          <w:lang w:val="en-GB"/>
        </w:rPr>
        <w:t>health care program enjoyed by all citizens</w:t>
      </w:r>
      <w:r w:rsidR="004572D4">
        <w:rPr>
          <w:rFonts w:cstheme="minorHAnsi"/>
          <w:lang w:val="en-GB"/>
        </w:rPr>
        <w:t xml:space="preserve"> since 2013</w:t>
      </w:r>
      <w:r w:rsidR="00524626" w:rsidRPr="00BE785E">
        <w:rPr>
          <w:rFonts w:cstheme="minorHAnsi"/>
          <w:lang w:val="en-GB"/>
        </w:rPr>
        <w:t>.</w:t>
      </w:r>
      <w:r w:rsidR="00A47971">
        <w:rPr>
          <w:rFonts w:cstheme="minorHAnsi"/>
          <w:lang w:val="en-GB"/>
        </w:rPr>
        <w:t xml:space="preserve"> </w:t>
      </w:r>
      <w:r w:rsidR="004572D4">
        <w:rPr>
          <w:rFonts w:cstheme="minorHAnsi"/>
          <w:lang w:val="en-GB"/>
        </w:rPr>
        <w:t>Although</w:t>
      </w:r>
      <w:r w:rsidR="00524626" w:rsidRPr="00BE785E">
        <w:rPr>
          <w:rFonts w:cstheme="minorHAnsi"/>
          <w:lang w:val="en-GB"/>
        </w:rPr>
        <w:t xml:space="preserve">, with support of the Global Fund and increasing state contributions, the </w:t>
      </w:r>
      <w:r w:rsidRPr="00BE785E">
        <w:rPr>
          <w:rFonts w:cstheme="minorHAnsi"/>
          <w:lang w:val="en-GB"/>
        </w:rPr>
        <w:t xml:space="preserve">universal access to HIV treatment </w:t>
      </w:r>
      <w:r w:rsidR="00776530">
        <w:rPr>
          <w:rFonts w:cstheme="minorHAnsi"/>
          <w:lang w:val="en-GB"/>
        </w:rPr>
        <w:t xml:space="preserve">and care </w:t>
      </w:r>
      <w:r w:rsidR="00524626" w:rsidRPr="00BE785E">
        <w:rPr>
          <w:rFonts w:cstheme="minorHAnsi"/>
          <w:lang w:val="en-GB"/>
        </w:rPr>
        <w:t xml:space="preserve">is guaranteed for all </w:t>
      </w:r>
      <w:r w:rsidRPr="00BE785E">
        <w:rPr>
          <w:rFonts w:cstheme="minorHAnsi"/>
          <w:lang w:val="en-GB"/>
        </w:rPr>
        <w:t xml:space="preserve">included </w:t>
      </w:r>
      <w:r w:rsidR="00782B4E">
        <w:rPr>
          <w:rFonts w:cstheme="minorHAnsi"/>
          <w:lang w:val="en-GB"/>
        </w:rPr>
        <w:t xml:space="preserve">the </w:t>
      </w:r>
      <w:r w:rsidR="00524626" w:rsidRPr="00BE785E">
        <w:rPr>
          <w:rFonts w:cstheme="minorHAnsi"/>
          <w:lang w:val="en-GB"/>
        </w:rPr>
        <w:t xml:space="preserve">people living </w:t>
      </w:r>
      <w:r w:rsidRPr="00BE785E">
        <w:rPr>
          <w:rFonts w:cstheme="minorHAnsi"/>
          <w:lang w:val="en-GB"/>
        </w:rPr>
        <w:t>in conflict-affected regions</w:t>
      </w:r>
      <w:r w:rsidR="004572D4">
        <w:rPr>
          <w:rFonts w:cstheme="minorHAnsi"/>
          <w:lang w:val="en-GB"/>
        </w:rPr>
        <w:t xml:space="preserve"> since 2004</w:t>
      </w:r>
      <w:r w:rsidR="00776530">
        <w:rPr>
          <w:rFonts w:cstheme="minorHAnsi"/>
          <w:lang w:val="en-GB"/>
        </w:rPr>
        <w:t xml:space="preserve">. </w:t>
      </w:r>
      <w:r w:rsidR="00524626" w:rsidRPr="00524626">
        <w:rPr>
          <w:rFonts w:eastAsia="Calibri" w:cstheme="minorHAnsi"/>
          <w:lang w:val="en-GB"/>
        </w:rPr>
        <w:t xml:space="preserve">The </w:t>
      </w:r>
      <w:r w:rsidR="006D2848">
        <w:rPr>
          <w:rFonts w:eastAsia="Calibri" w:cstheme="minorHAnsi"/>
          <w:lang w:val="en-GB"/>
        </w:rPr>
        <w:t xml:space="preserve">WHO Treat All </w:t>
      </w:r>
      <w:r w:rsidR="00524626" w:rsidRPr="00524626">
        <w:rPr>
          <w:rFonts w:eastAsia="Calibri" w:cstheme="minorHAnsi"/>
          <w:lang w:val="en-GB"/>
        </w:rPr>
        <w:t xml:space="preserve">guideline </w:t>
      </w:r>
      <w:r w:rsidR="00A47971">
        <w:rPr>
          <w:rFonts w:eastAsia="Calibri" w:cstheme="minorHAnsi"/>
          <w:lang w:val="en-GB"/>
        </w:rPr>
        <w:t xml:space="preserve">released in September 2015 </w:t>
      </w:r>
      <w:r w:rsidR="00524626" w:rsidRPr="00524626">
        <w:rPr>
          <w:rFonts w:eastAsia="Calibri" w:cstheme="minorHAnsi"/>
          <w:lang w:val="en-GB"/>
        </w:rPr>
        <w:t xml:space="preserve">gave the green light for the country to remove all limitations for ART eligibility and. </w:t>
      </w:r>
      <w:r w:rsidR="00BE785E" w:rsidRPr="00BE785E">
        <w:rPr>
          <w:rFonts w:eastAsia="Calibri" w:cstheme="minorHAnsi"/>
          <w:lang w:val="en-GB"/>
        </w:rPr>
        <w:t>Since than a</w:t>
      </w:r>
      <w:r w:rsidR="00F111D7" w:rsidRPr="00BE785E">
        <w:rPr>
          <w:rFonts w:eastAsia="Calibri" w:cstheme="minorHAnsi"/>
          <w:lang w:val="en-GB"/>
        </w:rPr>
        <w:t xml:space="preserve">ll People living with HIV receive quality care regardless of </w:t>
      </w:r>
      <w:r w:rsidR="004572D4" w:rsidRPr="004572D4">
        <w:rPr>
          <w:rFonts w:eastAsia="Calibri" w:cstheme="minorHAnsi"/>
          <w:lang w:val="en-GB"/>
        </w:rPr>
        <w:t>CD4 cell count</w:t>
      </w:r>
      <w:r w:rsidR="004572D4">
        <w:rPr>
          <w:rFonts w:eastAsia="Calibri" w:cstheme="minorHAnsi"/>
          <w:lang w:val="en-GB"/>
        </w:rPr>
        <w:t xml:space="preserve">, </w:t>
      </w:r>
      <w:r w:rsidR="00F111D7" w:rsidRPr="00BE785E">
        <w:rPr>
          <w:rFonts w:eastAsia="Calibri" w:cstheme="minorHAnsi"/>
          <w:lang w:val="en-GB"/>
        </w:rPr>
        <w:t>ris</w:t>
      </w:r>
      <w:r w:rsidR="004572D4">
        <w:rPr>
          <w:rFonts w:eastAsia="Calibri" w:cstheme="minorHAnsi"/>
          <w:lang w:val="en-GB"/>
        </w:rPr>
        <w:t xml:space="preserve">k </w:t>
      </w:r>
      <w:proofErr w:type="spellStart"/>
      <w:r w:rsidR="004572D4">
        <w:rPr>
          <w:rFonts w:eastAsia="Calibri" w:cstheme="minorHAnsi"/>
          <w:lang w:val="en-GB"/>
        </w:rPr>
        <w:t>behavior</w:t>
      </w:r>
      <w:proofErr w:type="spellEnd"/>
      <w:r w:rsidR="004572D4">
        <w:rPr>
          <w:rFonts w:eastAsia="Calibri" w:cstheme="minorHAnsi"/>
          <w:lang w:val="en-GB"/>
        </w:rPr>
        <w:t>, gender or ethnicity.</w:t>
      </w:r>
      <w:r w:rsidR="00F111D7" w:rsidRPr="00BE785E">
        <w:rPr>
          <w:rFonts w:eastAsia="Calibri" w:cstheme="minorHAnsi"/>
          <w:lang w:val="en-GB"/>
        </w:rPr>
        <w:t xml:space="preserve"> </w:t>
      </w:r>
    </w:p>
    <w:p w14:paraId="3D84E41D" w14:textId="0A45EF6F" w:rsidR="00BE785E" w:rsidRPr="00BE785E" w:rsidRDefault="00786CAB" w:rsidP="004572D4">
      <w:pPr>
        <w:spacing w:after="200" w:line="276" w:lineRule="auto"/>
        <w:ind w:left="-142"/>
        <w:jc w:val="both"/>
        <w:rPr>
          <w:rFonts w:eastAsia="Calibri" w:cstheme="minorHAnsi"/>
          <w:lang w:val="en-GB"/>
        </w:rPr>
      </w:pPr>
      <w:r w:rsidRPr="00BE785E">
        <w:rPr>
          <w:rFonts w:cstheme="minorHAnsi"/>
          <w:lang w:val="en-GB"/>
        </w:rPr>
        <w:t>Annual Global AIDS Monitoring (GAM) reports show that over the last decade Georgia has the highest ART coverage</w:t>
      </w:r>
      <w:r>
        <w:rPr>
          <w:rFonts w:cstheme="minorHAnsi"/>
          <w:lang w:val="en-GB"/>
        </w:rPr>
        <w:t xml:space="preserve"> (81% of all diagnosed people)</w:t>
      </w:r>
      <w:r w:rsidRPr="00BE785E">
        <w:rPr>
          <w:rFonts w:cstheme="minorHAnsi"/>
          <w:lang w:val="en-GB"/>
        </w:rPr>
        <w:t xml:space="preserve"> in </w:t>
      </w:r>
      <w:r w:rsidRPr="00786CAB">
        <w:rPr>
          <w:rFonts w:cstheme="minorHAnsi"/>
          <w:lang w:val="en-GB"/>
        </w:rPr>
        <w:t>the E</w:t>
      </w:r>
      <w:r w:rsidR="004572D4">
        <w:rPr>
          <w:rFonts w:cstheme="minorHAnsi"/>
          <w:lang w:val="en-GB"/>
        </w:rPr>
        <w:t>ECA</w:t>
      </w:r>
      <w:r w:rsidRPr="00786CAB">
        <w:rPr>
          <w:rFonts w:cstheme="minorHAnsi"/>
          <w:lang w:val="en-GB"/>
        </w:rPr>
        <w:t xml:space="preserve">. </w:t>
      </w:r>
      <w:r w:rsidRPr="00786CAB">
        <w:rPr>
          <w:rFonts w:ascii="Calibri" w:eastAsia="Calibri" w:hAnsi="Calibri" w:cs="Calibri"/>
          <w:lang w:val="en-GB"/>
        </w:rPr>
        <w:t>90% target of viral suppression was nearly reached among persons on ART – overall 87% (3598/4144) in 2017</w:t>
      </w:r>
      <w:r>
        <w:rPr>
          <w:rFonts w:ascii="Calibri" w:eastAsia="Calibri" w:hAnsi="Calibri" w:cs="Calibri"/>
          <w:lang w:val="en-GB"/>
        </w:rPr>
        <w:t xml:space="preserve">. </w:t>
      </w:r>
      <w:r>
        <w:rPr>
          <w:rFonts w:eastAsia="Calibri" w:cstheme="minorHAnsi"/>
          <w:lang w:val="en-GB"/>
        </w:rPr>
        <w:t>M</w:t>
      </w:r>
      <w:r w:rsidR="00F111D7" w:rsidRPr="00BE785E">
        <w:rPr>
          <w:rFonts w:eastAsia="Calibri" w:cstheme="minorHAnsi"/>
          <w:lang w:val="en-GB"/>
        </w:rPr>
        <w:t xml:space="preserve">obile ART teams </w:t>
      </w:r>
      <w:r w:rsidR="00BE785E" w:rsidRPr="00BE785E">
        <w:rPr>
          <w:rFonts w:eastAsia="Calibri" w:cstheme="minorHAnsi"/>
          <w:lang w:val="en-GB"/>
        </w:rPr>
        <w:t xml:space="preserve">support </w:t>
      </w:r>
      <w:r w:rsidR="00F111D7" w:rsidRPr="00BE785E">
        <w:rPr>
          <w:rFonts w:eastAsia="Calibri" w:cstheme="minorHAnsi"/>
          <w:lang w:val="en-GB"/>
        </w:rPr>
        <w:t>close monitoring of PLHIV on ART</w:t>
      </w:r>
      <w:r w:rsidR="00BE785E" w:rsidRPr="00BE785E">
        <w:rPr>
          <w:rFonts w:eastAsia="Calibri" w:cstheme="minorHAnsi"/>
          <w:lang w:val="en-GB"/>
        </w:rPr>
        <w:t xml:space="preserve"> and their retention in care</w:t>
      </w:r>
      <w:r w:rsidR="00F111D7" w:rsidRPr="00BE785E">
        <w:rPr>
          <w:rFonts w:eastAsia="Calibri" w:cstheme="minorHAnsi"/>
          <w:lang w:val="en-GB"/>
        </w:rPr>
        <w:t>. Strong collaboration between HIV and tuberculosis services ensures effective management of TB/HIV co-infected patients, with Georgia showing highest in the region for ART coverage among person with known TB/HIV status</w:t>
      </w:r>
      <w:r w:rsidR="00BE785E" w:rsidRPr="00BE785E">
        <w:rPr>
          <w:rFonts w:eastAsia="Calibri" w:cstheme="minorHAnsi"/>
          <w:lang w:val="en-GB"/>
        </w:rPr>
        <w:t>.</w:t>
      </w:r>
      <w:r w:rsidR="00F111D7" w:rsidRPr="00BE785E">
        <w:rPr>
          <w:rFonts w:eastAsia="Calibri" w:cstheme="minorHAnsi"/>
          <w:lang w:val="en-GB"/>
        </w:rPr>
        <w:t xml:space="preserve"> Hepatitis care has been fully integrated in HIV care. For HIV/HCV co-infected persons free HCV treatment is universally available since 2011</w:t>
      </w:r>
      <w:r w:rsidR="00BE785E" w:rsidRPr="00BE785E">
        <w:rPr>
          <w:rFonts w:eastAsia="Calibri" w:cstheme="minorHAnsi"/>
          <w:lang w:val="en-GB"/>
        </w:rPr>
        <w:t xml:space="preserve"> with the Global Fund</w:t>
      </w:r>
      <w:r>
        <w:rPr>
          <w:rFonts w:eastAsia="Calibri" w:cstheme="minorHAnsi"/>
          <w:lang w:val="en-GB"/>
        </w:rPr>
        <w:t>’</w:t>
      </w:r>
      <w:r w:rsidR="00BE785E" w:rsidRPr="00BE785E">
        <w:rPr>
          <w:rFonts w:eastAsia="Calibri" w:cstheme="minorHAnsi"/>
          <w:lang w:val="en-GB"/>
        </w:rPr>
        <w:t>s support</w:t>
      </w:r>
      <w:r w:rsidR="00F111D7" w:rsidRPr="00BE785E">
        <w:rPr>
          <w:rFonts w:eastAsia="Calibri" w:cstheme="minorHAnsi"/>
          <w:lang w:val="en-GB"/>
        </w:rPr>
        <w:t>. In 2015 with the support of U.S. CDC and a private pharmaceutical manufacturer</w:t>
      </w:r>
      <w:r w:rsidR="004572D4">
        <w:rPr>
          <w:rFonts w:eastAsia="Calibri" w:cstheme="minorHAnsi"/>
          <w:lang w:val="en-GB"/>
        </w:rPr>
        <w:t xml:space="preserve"> Gilead</w:t>
      </w:r>
      <w:r w:rsidR="00F111D7" w:rsidRPr="00BE785E">
        <w:rPr>
          <w:rFonts w:eastAsia="Calibri" w:cstheme="minorHAnsi"/>
          <w:lang w:val="en-GB"/>
        </w:rPr>
        <w:t>, Georgia launched the world’s first hepatitis C elim</w:t>
      </w:r>
      <w:r w:rsidR="004572D4">
        <w:rPr>
          <w:rFonts w:eastAsia="Calibri" w:cstheme="minorHAnsi"/>
          <w:lang w:val="en-GB"/>
        </w:rPr>
        <w:t>ination by 2020, and from that point all people, including</w:t>
      </w:r>
      <w:r w:rsidR="00F111D7" w:rsidRPr="00BE785E">
        <w:rPr>
          <w:rFonts w:eastAsia="Calibri" w:cstheme="minorHAnsi"/>
          <w:lang w:val="en-GB"/>
        </w:rPr>
        <w:t xml:space="preserve"> HIV/HCV co-infected persons now receive direct acting antivirals for free. </w:t>
      </w:r>
      <w:r w:rsidR="004572D4">
        <w:rPr>
          <w:rFonts w:eastAsia="Calibri" w:cstheme="minorHAnsi"/>
          <w:lang w:val="en-GB"/>
        </w:rPr>
        <w:t xml:space="preserve">As of today, </w:t>
      </w:r>
      <w:r w:rsidR="00E93E00">
        <w:rPr>
          <w:rFonts w:eastAsia="Calibri" w:cstheme="minorHAnsi"/>
          <w:lang w:val="en-GB"/>
        </w:rPr>
        <w:t>About 1/3 of population is already screened on HCV</w:t>
      </w:r>
      <w:r w:rsidR="00E93E00">
        <w:rPr>
          <w:rFonts w:eastAsia="Calibri" w:cstheme="minorHAnsi"/>
          <w:lang w:val="en-GB"/>
        </w:rPr>
        <w:t xml:space="preserve"> and </w:t>
      </w:r>
      <w:r w:rsidR="004572D4">
        <w:rPr>
          <w:rFonts w:eastAsia="Calibri" w:cstheme="minorHAnsi"/>
          <w:lang w:val="en-GB"/>
        </w:rPr>
        <w:t>48</w:t>
      </w:r>
      <w:r w:rsidR="00E93E00">
        <w:rPr>
          <w:rFonts w:eastAsia="Calibri" w:cstheme="minorHAnsi"/>
          <w:lang w:val="en-GB"/>
        </w:rPr>
        <w:t>,</w:t>
      </w:r>
      <w:r w:rsidR="004572D4">
        <w:rPr>
          <w:rFonts w:eastAsia="Calibri" w:cstheme="minorHAnsi"/>
          <w:lang w:val="en-GB"/>
        </w:rPr>
        <w:t xml:space="preserve">000 </w:t>
      </w:r>
      <w:r w:rsidR="00E93E00">
        <w:rPr>
          <w:rFonts w:eastAsia="Calibri" w:cstheme="minorHAnsi"/>
          <w:lang w:val="en-GB"/>
        </w:rPr>
        <w:t xml:space="preserve">HCV positive </w:t>
      </w:r>
      <w:r w:rsidR="004572D4">
        <w:rPr>
          <w:rFonts w:eastAsia="Calibri" w:cstheme="minorHAnsi"/>
          <w:lang w:val="en-GB"/>
        </w:rPr>
        <w:t>people were enrolled in HCV treatment program which is about 35% of the elimination target.</w:t>
      </w:r>
      <w:bookmarkStart w:id="0" w:name="_GoBack"/>
      <w:bookmarkEnd w:id="0"/>
      <w:r w:rsidR="004572D4">
        <w:rPr>
          <w:rFonts w:eastAsia="Calibri" w:cstheme="minorHAnsi"/>
          <w:lang w:val="en-GB"/>
        </w:rPr>
        <w:t xml:space="preserve">  </w:t>
      </w:r>
      <w:r w:rsidR="00F111D7" w:rsidRPr="00BE785E">
        <w:rPr>
          <w:rFonts w:eastAsia="Calibri" w:cstheme="minorHAnsi"/>
          <w:lang w:val="en-GB"/>
        </w:rPr>
        <w:t>The comprehensive package of care in Georgia also includes support services provided both by healthcare workers and by community-based</w:t>
      </w:r>
      <w:r w:rsidR="00BE785E" w:rsidRPr="00BE785E">
        <w:rPr>
          <w:rFonts w:eastAsia="Calibri" w:cstheme="minorHAnsi"/>
          <w:lang w:val="en-GB"/>
        </w:rPr>
        <w:t xml:space="preserve"> self-support</w:t>
      </w:r>
      <w:r w:rsidR="00F111D7" w:rsidRPr="00BE785E">
        <w:rPr>
          <w:rFonts w:eastAsia="Calibri" w:cstheme="minorHAnsi"/>
          <w:lang w:val="en-GB"/>
        </w:rPr>
        <w:t xml:space="preserve"> organizations. </w:t>
      </w:r>
    </w:p>
    <w:p w14:paraId="18C1DBD3" w14:textId="77777777" w:rsidR="00877FAA" w:rsidRDefault="00BE785E" w:rsidP="00877FAA">
      <w:pPr>
        <w:spacing w:after="200" w:line="276" w:lineRule="auto"/>
        <w:ind w:left="-142"/>
        <w:jc w:val="both"/>
        <w:rPr>
          <w:rFonts w:eastAsia="Calibri" w:cstheme="minorHAnsi"/>
          <w:lang w:val="en-GB"/>
        </w:rPr>
      </w:pPr>
      <w:r w:rsidRPr="00BE785E">
        <w:rPr>
          <w:rFonts w:eastAsia="Calibri" w:cstheme="minorHAnsi"/>
          <w:lang w:val="en-GB"/>
        </w:rPr>
        <w:t xml:space="preserve">Along with ART, another best practice case of </w:t>
      </w:r>
      <w:r w:rsidRPr="00BE785E">
        <w:rPr>
          <w:rFonts w:cstheme="minorHAnsi"/>
          <w:lang w:val="en-GB"/>
        </w:rPr>
        <w:t xml:space="preserve">Georgia is related to OST. Country was one of the first in our region to start </w:t>
      </w:r>
      <w:r w:rsidRPr="00BE785E">
        <w:rPr>
          <w:rFonts w:cstheme="minorHAnsi"/>
          <w:b/>
          <w:lang w:val="en-GB"/>
        </w:rPr>
        <w:t>Opiate Substitution Treatment</w:t>
      </w:r>
      <w:r w:rsidRPr="00BE785E">
        <w:rPr>
          <w:rFonts w:cstheme="minorHAnsi"/>
          <w:lang w:val="en-GB"/>
        </w:rPr>
        <w:t xml:space="preserve"> program </w:t>
      </w:r>
      <w:r w:rsidR="006D2848">
        <w:rPr>
          <w:rFonts w:cstheme="minorHAnsi"/>
          <w:lang w:val="en-GB"/>
        </w:rPr>
        <w:t xml:space="preserve">with support of the Global Fund </w:t>
      </w:r>
      <w:r w:rsidRPr="00BE785E">
        <w:rPr>
          <w:rFonts w:cstheme="minorHAnsi"/>
          <w:lang w:val="en-GB"/>
        </w:rPr>
        <w:t xml:space="preserve">(in 2005), including in prisons and </w:t>
      </w:r>
      <w:r w:rsidR="006D2848">
        <w:rPr>
          <w:rFonts w:cstheme="minorHAnsi"/>
          <w:lang w:val="en-GB"/>
        </w:rPr>
        <w:t xml:space="preserve">since July 2017 </w:t>
      </w:r>
      <w:r w:rsidRPr="00BE785E">
        <w:rPr>
          <w:rFonts w:cstheme="minorHAnsi"/>
          <w:lang w:val="en-GB"/>
        </w:rPr>
        <w:t xml:space="preserve">this service is </w:t>
      </w:r>
      <w:r w:rsidR="006D2848">
        <w:rPr>
          <w:rFonts w:cstheme="minorHAnsi"/>
          <w:lang w:val="en-GB"/>
        </w:rPr>
        <w:t xml:space="preserve">fully </w:t>
      </w:r>
      <w:r w:rsidRPr="00BE785E">
        <w:rPr>
          <w:rFonts w:cstheme="minorHAnsi"/>
          <w:lang w:val="en-GB"/>
        </w:rPr>
        <w:t xml:space="preserve">funded by the government and offered to anyone in need. </w:t>
      </w:r>
      <w:r w:rsidR="006D2848">
        <w:rPr>
          <w:rFonts w:cstheme="minorHAnsi"/>
          <w:lang w:val="en-GB"/>
        </w:rPr>
        <w:t xml:space="preserve">After the transition to domestic funding the State removed all financial barriers and has achieved the coverage rates </w:t>
      </w:r>
      <w:r w:rsidRPr="00BE785E">
        <w:rPr>
          <w:rFonts w:cstheme="minorHAnsi"/>
          <w:lang w:val="en-GB"/>
        </w:rPr>
        <w:t>as high as 1/3 of total projected number of injecting drug users</w:t>
      </w:r>
      <w:r w:rsidR="006D2848">
        <w:rPr>
          <w:rFonts w:cstheme="minorHAnsi"/>
          <w:lang w:val="en-GB"/>
        </w:rPr>
        <w:t xml:space="preserve"> (up to 8000 people)</w:t>
      </w:r>
      <w:r w:rsidRPr="00BE785E">
        <w:rPr>
          <w:rFonts w:cstheme="minorHAnsi"/>
          <w:lang w:val="en-GB"/>
        </w:rPr>
        <w:t xml:space="preserve">.  </w:t>
      </w:r>
    </w:p>
    <w:p w14:paraId="39CAF5AA" w14:textId="0C65BDA7" w:rsidR="004757B9" w:rsidRDefault="00877FAA" w:rsidP="004757B9">
      <w:pPr>
        <w:spacing w:after="200" w:line="276" w:lineRule="auto"/>
        <w:ind w:left="-142"/>
        <w:jc w:val="both"/>
        <w:rPr>
          <w:rFonts w:eastAsia="Calibri" w:cstheme="minorHAnsi"/>
          <w:lang w:val="en-GB"/>
        </w:rPr>
      </w:pPr>
      <w:r w:rsidRPr="00877FAA">
        <w:rPr>
          <w:rFonts w:cstheme="minorHAnsi"/>
          <w:color w:val="000000" w:themeColor="text1"/>
          <w:sz w:val="23"/>
          <w:szCs w:val="23"/>
        </w:rPr>
        <w:t xml:space="preserve">Last year (2017), Georgia was the first country in our region to introduce </w:t>
      </w:r>
      <w:proofErr w:type="spellStart"/>
      <w:r w:rsidRPr="00877FAA">
        <w:rPr>
          <w:rFonts w:cstheme="minorHAnsi"/>
          <w:b/>
          <w:sz w:val="23"/>
          <w:szCs w:val="23"/>
        </w:rPr>
        <w:t>PrEP</w:t>
      </w:r>
      <w:proofErr w:type="spellEnd"/>
      <w:r w:rsidRPr="00877FAA">
        <w:rPr>
          <w:rFonts w:cstheme="minorHAnsi"/>
          <w:b/>
          <w:sz w:val="23"/>
          <w:szCs w:val="23"/>
        </w:rPr>
        <w:t xml:space="preserve"> among MSM</w:t>
      </w:r>
      <w:r w:rsidRPr="00877FAA">
        <w:rPr>
          <w:rFonts w:cstheme="minorHAnsi"/>
          <w:sz w:val="23"/>
          <w:szCs w:val="23"/>
        </w:rPr>
        <w:t xml:space="preserve"> </w:t>
      </w:r>
      <w:r w:rsidRPr="00877FAA">
        <w:rPr>
          <w:rFonts w:cstheme="minorHAnsi"/>
          <w:color w:val="000000" w:themeColor="text1"/>
          <w:sz w:val="23"/>
          <w:szCs w:val="23"/>
        </w:rPr>
        <w:t>community</w:t>
      </w:r>
      <w:r w:rsidR="00A47971">
        <w:rPr>
          <w:rFonts w:cstheme="minorHAnsi"/>
          <w:color w:val="000000" w:themeColor="text1"/>
          <w:sz w:val="23"/>
          <w:szCs w:val="23"/>
        </w:rPr>
        <w:t xml:space="preserve"> also. </w:t>
      </w:r>
    </w:p>
    <w:p w14:paraId="3FB5E873" w14:textId="65D8DF05" w:rsidR="005047B5" w:rsidRPr="005047B5" w:rsidRDefault="005047B5" w:rsidP="005047B5">
      <w:pPr>
        <w:spacing w:after="120" w:line="240" w:lineRule="auto"/>
        <w:ind w:left="-142"/>
        <w:jc w:val="both"/>
        <w:rPr>
          <w:rFonts w:cstheme="minorHAnsi"/>
          <w:bCs/>
          <w:color w:val="000000" w:themeColor="text1"/>
          <w:sz w:val="23"/>
          <w:szCs w:val="23"/>
          <w:lang w:val="en-GB"/>
        </w:rPr>
      </w:pPr>
      <w:r w:rsidRPr="005047B5">
        <w:rPr>
          <w:rFonts w:cstheme="minorHAnsi"/>
          <w:bCs/>
          <w:color w:val="000000" w:themeColor="text1"/>
          <w:sz w:val="23"/>
          <w:szCs w:val="23"/>
          <w:lang w:val="en-GB"/>
        </w:rPr>
        <w:lastRenderedPageBreak/>
        <w:t xml:space="preserve">The most critical challenge for our HIV national program is low detection rate and late diagnosis. In order to improve early detection of the disease several innovative interventions were supported through the Global Fund Program, including </w:t>
      </w:r>
      <w:r>
        <w:rPr>
          <w:rFonts w:cstheme="minorHAnsi"/>
          <w:bCs/>
          <w:color w:val="000000" w:themeColor="text1"/>
          <w:sz w:val="23"/>
          <w:szCs w:val="23"/>
          <w:lang w:val="en-GB"/>
        </w:rPr>
        <w:t xml:space="preserve">using saliva tests for </w:t>
      </w:r>
      <w:r w:rsidRPr="005047B5">
        <w:rPr>
          <w:rFonts w:cstheme="minorHAnsi"/>
          <w:bCs/>
          <w:color w:val="000000" w:themeColor="text1"/>
          <w:sz w:val="23"/>
          <w:szCs w:val="23"/>
          <w:lang w:val="en-GB"/>
        </w:rPr>
        <w:t xml:space="preserve">community testing, self-testing and new models of </w:t>
      </w:r>
      <w:r>
        <w:rPr>
          <w:rFonts w:cstheme="minorHAnsi"/>
          <w:bCs/>
          <w:color w:val="000000" w:themeColor="text1"/>
          <w:sz w:val="23"/>
          <w:szCs w:val="23"/>
          <w:lang w:val="en-GB"/>
        </w:rPr>
        <w:t xml:space="preserve">primary care based </w:t>
      </w:r>
      <w:r w:rsidRPr="005047B5">
        <w:rPr>
          <w:rFonts w:cstheme="minorHAnsi"/>
          <w:bCs/>
          <w:color w:val="000000" w:themeColor="text1"/>
          <w:sz w:val="23"/>
          <w:szCs w:val="23"/>
          <w:lang w:val="en-GB"/>
        </w:rPr>
        <w:t xml:space="preserve">integrated </w:t>
      </w:r>
      <w:r>
        <w:rPr>
          <w:rFonts w:cstheme="minorHAnsi"/>
          <w:bCs/>
          <w:color w:val="000000" w:themeColor="text1"/>
          <w:sz w:val="23"/>
          <w:szCs w:val="23"/>
          <w:lang w:val="en-GB"/>
        </w:rPr>
        <w:t>screening programs.</w:t>
      </w:r>
      <w:r w:rsidRPr="005047B5">
        <w:rPr>
          <w:rFonts w:cstheme="minorHAnsi"/>
          <w:bCs/>
          <w:color w:val="000000" w:themeColor="text1"/>
          <w:sz w:val="23"/>
          <w:szCs w:val="23"/>
          <w:lang w:val="en-GB"/>
        </w:rPr>
        <w:t xml:space="preserve">  </w:t>
      </w:r>
    </w:p>
    <w:p w14:paraId="1572A9BE" w14:textId="40A34F28" w:rsidR="00782B4E" w:rsidRDefault="004757B9" w:rsidP="005047B5">
      <w:pPr>
        <w:spacing w:after="200" w:line="276" w:lineRule="auto"/>
        <w:ind w:left="-142"/>
        <w:jc w:val="both"/>
        <w:rPr>
          <w:rFonts w:cstheme="minorHAnsi"/>
          <w:color w:val="000000" w:themeColor="text1"/>
          <w:sz w:val="23"/>
          <w:szCs w:val="23"/>
          <w:lang w:val="en-GB"/>
        </w:rPr>
      </w:pPr>
      <w:r w:rsidRPr="004757B9">
        <w:rPr>
          <w:rFonts w:cstheme="minorHAnsi"/>
          <w:b/>
          <w:bCs/>
          <w:color w:val="000000" w:themeColor="text1"/>
          <w:sz w:val="23"/>
          <w:szCs w:val="23"/>
        </w:rPr>
        <w:t>Integration of 3 diseases</w:t>
      </w:r>
      <w:r w:rsidR="00776530">
        <w:rPr>
          <w:rFonts w:eastAsia="Calibri" w:cstheme="minorHAnsi"/>
          <w:lang w:val="en-GB"/>
        </w:rPr>
        <w:t xml:space="preserve">: </w:t>
      </w:r>
      <w:r w:rsidRPr="004757B9">
        <w:rPr>
          <w:rFonts w:cstheme="minorHAnsi"/>
          <w:color w:val="000000" w:themeColor="text1"/>
          <w:sz w:val="23"/>
          <w:szCs w:val="23"/>
          <w:lang w:val="en-GB"/>
        </w:rPr>
        <w:t>The hepatitis C elimination program has created a unique momentum for scale-up detection of HIV, HCV and TB cases in Georgia. In 2018, Georgia started a pilot project in one of the highest prevalence regions of Georgia (</w:t>
      </w:r>
      <w:proofErr w:type="spellStart"/>
      <w:r w:rsidRPr="004757B9">
        <w:rPr>
          <w:rFonts w:cstheme="minorHAnsi"/>
          <w:color w:val="000000" w:themeColor="text1"/>
          <w:sz w:val="23"/>
          <w:szCs w:val="23"/>
          <w:lang w:val="en-GB"/>
        </w:rPr>
        <w:t>Samegrelo</w:t>
      </w:r>
      <w:proofErr w:type="spellEnd"/>
      <w:r w:rsidRPr="004757B9">
        <w:rPr>
          <w:rFonts w:cstheme="minorHAnsi"/>
          <w:color w:val="000000" w:themeColor="text1"/>
          <w:sz w:val="23"/>
          <w:szCs w:val="23"/>
          <w:lang w:val="en-GB"/>
        </w:rPr>
        <w:t xml:space="preserve">) to test the potential </w:t>
      </w:r>
      <w:r w:rsidRPr="004757B9">
        <w:rPr>
          <w:rFonts w:cstheme="minorHAnsi"/>
          <w:b/>
          <w:color w:val="000000" w:themeColor="text1"/>
          <w:sz w:val="23"/>
          <w:szCs w:val="23"/>
          <w:lang w:val="en-GB"/>
        </w:rPr>
        <w:t>integration of HIV, TB and HCV screening services at the regional level and to engage primary healthcare providers in detection and management of all three diseases under the "one umbrella</w:t>
      </w:r>
      <w:r w:rsidRPr="004757B9">
        <w:rPr>
          <w:rFonts w:cstheme="minorHAnsi"/>
          <w:color w:val="000000" w:themeColor="text1"/>
          <w:sz w:val="23"/>
          <w:szCs w:val="23"/>
          <w:lang w:val="en-GB"/>
        </w:rPr>
        <w:t xml:space="preserve">." </w:t>
      </w:r>
    </w:p>
    <w:p w14:paraId="76448212" w14:textId="1389C3AB" w:rsidR="00A47971" w:rsidRPr="005047B5" w:rsidRDefault="005047B5" w:rsidP="005047B5">
      <w:pPr>
        <w:spacing w:after="200" w:line="276" w:lineRule="auto"/>
        <w:ind w:left="-142"/>
        <w:jc w:val="both"/>
        <w:rPr>
          <w:lang w:val="en-GB"/>
        </w:rPr>
      </w:pPr>
      <w:r w:rsidRPr="005047B5">
        <w:rPr>
          <w:rFonts w:cstheme="minorHAnsi"/>
          <w:bCs/>
          <w:color w:val="000000" w:themeColor="text1"/>
          <w:sz w:val="23"/>
          <w:szCs w:val="23"/>
        </w:rPr>
        <w:t>We hope that this new interventions highlighted in the National Strategic Plan (NSP) for 2019-2022 will support acceleration of HIV case detection in the country and will improve our position for the first 90.</w:t>
      </w:r>
      <w:r w:rsidRPr="005047B5">
        <w:rPr>
          <w:rFonts w:cstheme="minorHAnsi"/>
          <w:bCs/>
          <w:color w:val="000000" w:themeColor="text1"/>
          <w:sz w:val="23"/>
          <w:szCs w:val="23"/>
          <w:lang w:val="en-GB"/>
        </w:rPr>
        <w:t xml:space="preserve"> Although, it will require considerable additional efforts </w:t>
      </w:r>
      <w:r w:rsidR="004572D4">
        <w:rPr>
          <w:rFonts w:cstheme="minorHAnsi"/>
          <w:bCs/>
          <w:color w:val="000000" w:themeColor="text1"/>
          <w:sz w:val="23"/>
          <w:szCs w:val="23"/>
          <w:lang w:val="en-GB"/>
        </w:rPr>
        <w:t xml:space="preserve">and resources </w:t>
      </w:r>
      <w:r w:rsidRPr="005047B5">
        <w:rPr>
          <w:rFonts w:cstheme="minorHAnsi"/>
          <w:bCs/>
          <w:color w:val="000000" w:themeColor="text1"/>
          <w:sz w:val="23"/>
          <w:szCs w:val="23"/>
          <w:lang w:val="en-GB"/>
        </w:rPr>
        <w:t>to sustain the sound achievements that the country has for the second and third 90</w:t>
      </w:r>
      <w:r w:rsidRPr="005047B5">
        <w:rPr>
          <w:rFonts w:cstheme="minorHAnsi"/>
          <w:bCs/>
          <w:color w:val="000000" w:themeColor="text1"/>
          <w:sz w:val="23"/>
          <w:szCs w:val="23"/>
          <w:vertAlign w:val="superscript"/>
          <w:lang w:val="en-GB"/>
        </w:rPr>
        <w:t>th</w:t>
      </w:r>
      <w:r w:rsidRPr="005047B5">
        <w:rPr>
          <w:rFonts w:cstheme="minorHAnsi"/>
          <w:bCs/>
          <w:color w:val="000000" w:themeColor="text1"/>
          <w:sz w:val="23"/>
          <w:szCs w:val="23"/>
          <w:lang w:val="en-GB"/>
        </w:rPr>
        <w:t xml:space="preserve">. </w:t>
      </w:r>
    </w:p>
    <w:p w14:paraId="5C61646B" w14:textId="77777777" w:rsidR="00374929" w:rsidRPr="005047B5" w:rsidRDefault="00374929" w:rsidP="00374929">
      <w:pPr>
        <w:rPr>
          <w:lang w:val="en-GB"/>
        </w:rPr>
      </w:pPr>
    </w:p>
    <w:p w14:paraId="1F5650A3" w14:textId="77777777" w:rsidR="00374929" w:rsidRDefault="00374929" w:rsidP="00374929">
      <w:pPr>
        <w:rPr>
          <w:lang w:val="en-GB"/>
        </w:rPr>
      </w:pPr>
    </w:p>
    <w:p w14:paraId="06219ECA" w14:textId="77777777" w:rsidR="007D5B62" w:rsidRDefault="007D5B62" w:rsidP="00374929">
      <w:pPr>
        <w:rPr>
          <w:lang w:val="en-GB"/>
        </w:rPr>
      </w:pPr>
    </w:p>
    <w:p w14:paraId="52D55C16" w14:textId="77777777" w:rsidR="007D5B62" w:rsidRDefault="007D5B62" w:rsidP="00374929">
      <w:pPr>
        <w:rPr>
          <w:lang w:val="en-GB"/>
        </w:rPr>
      </w:pPr>
    </w:p>
    <w:p w14:paraId="5E3A9461" w14:textId="77777777" w:rsidR="007D5B62" w:rsidRDefault="007D5B62" w:rsidP="00374929">
      <w:pPr>
        <w:rPr>
          <w:lang w:val="en-GB"/>
        </w:rPr>
      </w:pPr>
    </w:p>
    <w:p w14:paraId="085B25A8" w14:textId="77777777" w:rsidR="007D5B62" w:rsidRDefault="007D5B62" w:rsidP="00374929">
      <w:pPr>
        <w:rPr>
          <w:lang w:val="en-GB"/>
        </w:rPr>
      </w:pPr>
    </w:p>
    <w:p w14:paraId="2BC05E65" w14:textId="77777777" w:rsidR="007D5B62" w:rsidRDefault="007D5B62" w:rsidP="00374929">
      <w:pPr>
        <w:rPr>
          <w:lang w:val="en-GB"/>
        </w:rPr>
      </w:pPr>
    </w:p>
    <w:p w14:paraId="0DF223A8" w14:textId="77777777" w:rsidR="007D5B62" w:rsidRDefault="007D5B62" w:rsidP="00374929">
      <w:pPr>
        <w:rPr>
          <w:lang w:val="en-GB"/>
        </w:rPr>
      </w:pPr>
    </w:p>
    <w:p w14:paraId="1D4EAB24" w14:textId="77777777" w:rsidR="007D5B62" w:rsidRDefault="007D5B62" w:rsidP="00374929">
      <w:pPr>
        <w:rPr>
          <w:lang w:val="en-GB"/>
        </w:rPr>
      </w:pPr>
    </w:p>
    <w:p w14:paraId="6E084603" w14:textId="77777777" w:rsidR="007D5B62" w:rsidRDefault="007D5B62" w:rsidP="00374929">
      <w:pPr>
        <w:rPr>
          <w:lang w:val="en-GB"/>
        </w:rPr>
      </w:pPr>
    </w:p>
    <w:p w14:paraId="4E72DB4C" w14:textId="77777777" w:rsidR="007D5B62" w:rsidRDefault="007D5B62" w:rsidP="00374929">
      <w:pPr>
        <w:rPr>
          <w:lang w:val="en-GB"/>
        </w:rPr>
      </w:pPr>
    </w:p>
    <w:p w14:paraId="2753D657" w14:textId="77777777" w:rsidR="007D5B62" w:rsidRDefault="007D5B62" w:rsidP="00374929">
      <w:pPr>
        <w:rPr>
          <w:lang w:val="en-GB"/>
        </w:rPr>
      </w:pPr>
    </w:p>
    <w:p w14:paraId="56529861" w14:textId="77777777" w:rsidR="007D5B62" w:rsidRDefault="007D5B62" w:rsidP="00374929">
      <w:pPr>
        <w:rPr>
          <w:lang w:val="en-GB"/>
        </w:rPr>
      </w:pPr>
    </w:p>
    <w:p w14:paraId="39AC93BC" w14:textId="77777777" w:rsidR="007D5B62" w:rsidRDefault="007D5B62" w:rsidP="00374929">
      <w:pPr>
        <w:rPr>
          <w:lang w:val="en-GB"/>
        </w:rPr>
      </w:pPr>
    </w:p>
    <w:p w14:paraId="2CAC6C9D" w14:textId="77777777" w:rsidR="007D5B62" w:rsidRDefault="007D5B62" w:rsidP="00374929">
      <w:pPr>
        <w:rPr>
          <w:lang w:val="en-GB"/>
        </w:rPr>
      </w:pPr>
    </w:p>
    <w:p w14:paraId="6DCF8A4A" w14:textId="77777777" w:rsidR="007D5B62" w:rsidRDefault="007D5B62" w:rsidP="00374929">
      <w:pPr>
        <w:rPr>
          <w:lang w:val="en-GB"/>
        </w:rPr>
      </w:pPr>
    </w:p>
    <w:p w14:paraId="4DF92F1F" w14:textId="77777777" w:rsidR="007D5B62" w:rsidRDefault="007D5B62" w:rsidP="00374929">
      <w:pPr>
        <w:rPr>
          <w:lang w:val="en-GB"/>
        </w:rPr>
      </w:pPr>
    </w:p>
    <w:p w14:paraId="6B918403" w14:textId="77777777" w:rsidR="007D5B62" w:rsidRDefault="007D5B62" w:rsidP="00374929">
      <w:pPr>
        <w:rPr>
          <w:lang w:val="en-GB"/>
        </w:rPr>
      </w:pPr>
    </w:p>
    <w:p w14:paraId="4882596E" w14:textId="77777777" w:rsidR="007D5B62" w:rsidRDefault="007D5B62" w:rsidP="00374929">
      <w:pPr>
        <w:rPr>
          <w:lang w:val="en-GB"/>
        </w:rPr>
      </w:pPr>
    </w:p>
    <w:p w14:paraId="4BADB1FE" w14:textId="77777777" w:rsidR="007D5B62" w:rsidRDefault="007D5B62" w:rsidP="00374929">
      <w:pPr>
        <w:rPr>
          <w:lang w:val="en-GB"/>
        </w:rPr>
      </w:pPr>
    </w:p>
    <w:p w14:paraId="4D60490B" w14:textId="77777777" w:rsidR="00374929" w:rsidRDefault="00374929" w:rsidP="00374929">
      <w:pPr>
        <w:rPr>
          <w:lang w:val="en-GB"/>
        </w:rPr>
      </w:pPr>
    </w:p>
    <w:p w14:paraId="68FDDCCB" w14:textId="61923FBA" w:rsidR="006B4550" w:rsidRPr="006B4550" w:rsidRDefault="006B4550" w:rsidP="006B4550">
      <w:pPr>
        <w:rPr>
          <w:b/>
          <w:lang w:val="en-GB"/>
        </w:rPr>
      </w:pPr>
      <w:r w:rsidRPr="006B4550">
        <w:rPr>
          <w:b/>
          <w:lang w:val="en-GB"/>
        </w:rPr>
        <w:lastRenderedPageBreak/>
        <w:t>Brief explanation note</w:t>
      </w:r>
      <w:r w:rsidR="007D5B62">
        <w:rPr>
          <w:b/>
          <w:lang w:val="en-GB"/>
        </w:rPr>
        <w:t xml:space="preserve"> (not for sharing with WHO)</w:t>
      </w:r>
      <w:r w:rsidRPr="006B4550">
        <w:rPr>
          <w:b/>
          <w:lang w:val="en-GB"/>
        </w:rPr>
        <w:t xml:space="preserve">: </w:t>
      </w:r>
    </w:p>
    <w:p w14:paraId="6E0C39F9" w14:textId="77777777" w:rsidR="006B4550" w:rsidRPr="006B4550" w:rsidRDefault="006B4550" w:rsidP="006B4550">
      <w:pPr>
        <w:rPr>
          <w:bCs/>
          <w:iCs/>
        </w:rPr>
      </w:pPr>
      <w:r w:rsidRPr="006B4550">
        <w:rPr>
          <w:bCs/>
          <w:iCs/>
        </w:rPr>
        <w:t xml:space="preserve">Georgia </w:t>
      </w:r>
      <w:r w:rsidRPr="006B4550">
        <w:rPr>
          <w:bCs/>
          <w:iCs/>
          <w:lang w:val="en-GB"/>
        </w:rPr>
        <w:t>is among</w:t>
      </w:r>
      <w:r w:rsidRPr="006B4550">
        <w:rPr>
          <w:bCs/>
          <w:iCs/>
        </w:rPr>
        <w:t xml:space="preserve"> </w:t>
      </w:r>
      <w:r w:rsidRPr="006B4550">
        <w:rPr>
          <w:b/>
          <w:bCs/>
          <w:iCs/>
        </w:rPr>
        <w:t>low HIV prevalence</w:t>
      </w:r>
      <w:r w:rsidRPr="006B4550">
        <w:rPr>
          <w:bCs/>
          <w:iCs/>
        </w:rPr>
        <w:t xml:space="preserve"> countries, </w:t>
      </w:r>
      <w:r w:rsidRPr="006B4550">
        <w:rPr>
          <w:bCs/>
          <w:iCs/>
          <w:lang w:val="en-GB"/>
        </w:rPr>
        <w:t>with</w:t>
      </w:r>
      <w:r w:rsidRPr="006B4550">
        <w:rPr>
          <w:bCs/>
          <w:iCs/>
        </w:rPr>
        <w:t xml:space="preserve"> </w:t>
      </w:r>
      <w:r w:rsidRPr="006B4550">
        <w:rPr>
          <w:b/>
          <w:bCs/>
          <w:iCs/>
        </w:rPr>
        <w:t>concentrated HIV epidemic</w:t>
      </w:r>
      <w:r w:rsidRPr="006B4550">
        <w:rPr>
          <w:bCs/>
          <w:iCs/>
        </w:rPr>
        <w:t xml:space="preserve"> among Key Affected Populations – people who inject drugs (PWID), female sex workers (FSW) and men who have sex with men (MSM). </w:t>
      </w:r>
    </w:p>
    <w:p w14:paraId="66190AAD" w14:textId="77777777" w:rsidR="006B4550" w:rsidRPr="006B4550" w:rsidRDefault="006B4550" w:rsidP="006B4550">
      <w:pPr>
        <w:rPr>
          <w:b/>
          <w:lang w:val="en-GB"/>
        </w:rPr>
      </w:pPr>
      <w:r w:rsidRPr="006B4550">
        <w:rPr>
          <w:b/>
          <w:lang w:val="en-GB"/>
        </w:rPr>
        <w:t xml:space="preserve">First case of HIV was detected in 1989 in Georgia. </w:t>
      </w:r>
    </w:p>
    <w:p w14:paraId="69BB8D8D" w14:textId="77777777" w:rsidR="006B4550" w:rsidRPr="006B4550" w:rsidRDefault="006B4550" w:rsidP="006B4550">
      <w:pPr>
        <w:rPr>
          <w:bCs/>
          <w:iCs/>
        </w:rPr>
      </w:pPr>
      <w:r w:rsidRPr="006B4550">
        <w:rPr>
          <w:bCs/>
          <w:iCs/>
        </w:rPr>
        <w:t>Since the beginning of the epidemic</w:t>
      </w:r>
      <w:r w:rsidRPr="006B4550">
        <w:rPr>
          <w:b/>
          <w:bCs/>
          <w:iCs/>
        </w:rPr>
        <w:t>, 7 012 individuals have been registered with HIV</w:t>
      </w:r>
      <w:r w:rsidRPr="006B4550">
        <w:rPr>
          <w:bCs/>
          <w:iCs/>
        </w:rPr>
        <w:t>, out of them</w:t>
      </w:r>
      <w:r w:rsidRPr="006B4550">
        <w:rPr>
          <w:bCs/>
          <w:iCs/>
          <w:lang w:val="en-GB"/>
        </w:rPr>
        <w:t xml:space="preserve"> </w:t>
      </w:r>
      <w:r w:rsidRPr="006B4550">
        <w:rPr>
          <w:bCs/>
          <w:iCs/>
        </w:rPr>
        <w:t>1</w:t>
      </w:r>
      <w:r w:rsidRPr="006B4550">
        <w:rPr>
          <w:bCs/>
          <w:iCs/>
          <w:lang w:val="en-GB"/>
        </w:rPr>
        <w:t xml:space="preserve"> </w:t>
      </w:r>
      <w:r w:rsidRPr="006B4550">
        <w:rPr>
          <w:bCs/>
          <w:iCs/>
        </w:rPr>
        <w:t>440 have died and 4</w:t>
      </w:r>
      <w:r w:rsidRPr="006B4550">
        <w:rPr>
          <w:bCs/>
          <w:iCs/>
          <w:lang w:val="en-GB"/>
        </w:rPr>
        <w:t xml:space="preserve"> </w:t>
      </w:r>
      <w:r w:rsidRPr="006B4550">
        <w:rPr>
          <w:bCs/>
          <w:iCs/>
        </w:rPr>
        <w:t>310 individuals are on ARV treatment. Estimated number of adults living with HIV was 10500 in 2017. For the past 5 year, annually, there were 500 to 719 new cases registered. However, in 2017, the number of newly registered HIV cases declined by 12%. The national level HIV prevalence among adult population is 0.4 (2017).</w:t>
      </w:r>
    </w:p>
    <w:p w14:paraId="5B3239FB" w14:textId="77777777" w:rsidR="006B4550" w:rsidRPr="006B4550" w:rsidRDefault="006B4550" w:rsidP="006B4550">
      <w:pPr>
        <w:rPr>
          <w:b/>
        </w:rPr>
      </w:pPr>
    </w:p>
    <w:p w14:paraId="30E73145" w14:textId="77777777" w:rsidR="006B4550" w:rsidRPr="006B4550" w:rsidRDefault="006B4550" w:rsidP="006B4550">
      <w:pPr>
        <w:rPr>
          <w:b/>
        </w:rPr>
      </w:pPr>
      <w:r w:rsidRPr="006B4550">
        <w:rPr>
          <w:b/>
          <w:lang w:val="en-GB"/>
        </w:rPr>
        <w:drawing>
          <wp:inline distT="0" distB="0" distL="0" distR="0" wp14:anchorId="0192D2B5" wp14:editId="78AA0C25">
            <wp:extent cx="5876161" cy="21792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7820" cy="2190985"/>
                    </a:xfrm>
                    <a:prstGeom prst="rect">
                      <a:avLst/>
                    </a:prstGeom>
                    <a:noFill/>
                  </pic:spPr>
                </pic:pic>
              </a:graphicData>
            </a:graphic>
          </wp:inline>
        </w:drawing>
      </w:r>
    </w:p>
    <w:p w14:paraId="3059EACD" w14:textId="77777777" w:rsidR="006B4550" w:rsidRPr="006B4550" w:rsidRDefault="006B4550" w:rsidP="006B4550">
      <w:pPr>
        <w:rPr>
          <w:b/>
        </w:rPr>
      </w:pPr>
    </w:p>
    <w:p w14:paraId="04917FEF" w14:textId="77777777" w:rsidR="006B4550" w:rsidRPr="006B4550" w:rsidRDefault="006B4550" w:rsidP="006B4550">
      <w:pPr>
        <w:rPr>
          <w:b/>
          <w:lang w:val="en-GB"/>
        </w:rPr>
      </w:pPr>
      <w:r w:rsidRPr="006B4550">
        <w:rPr>
          <w:b/>
          <w:lang w:val="en-GB"/>
        </w:rPr>
        <w:t xml:space="preserve">Antiretroviral (ARV) treatment was initiated in 2004 with the Global Fund to fight AIDS, Tuberculosis and malaria (TGF). </w:t>
      </w:r>
    </w:p>
    <w:p w14:paraId="5CE5B5E9" w14:textId="77777777" w:rsidR="006B4550" w:rsidRPr="006B4550" w:rsidRDefault="006B4550" w:rsidP="006B4550">
      <w:pPr>
        <w:rPr>
          <w:b/>
          <w:vertAlign w:val="superscript"/>
          <w:lang w:val="en-GB"/>
        </w:rPr>
      </w:pPr>
      <w:r w:rsidRPr="006B4550">
        <w:rPr>
          <w:b/>
          <w:lang w:val="en-GB"/>
        </w:rPr>
        <w:t>Before 2011 ART enrolment CD4 cell’s number based criteria was CD4 count &lt;350 cells/mm</w:t>
      </w:r>
      <w:r w:rsidRPr="006B4550">
        <w:rPr>
          <w:b/>
          <w:vertAlign w:val="superscript"/>
          <w:lang w:val="en-GB"/>
        </w:rPr>
        <w:t xml:space="preserve">3 </w:t>
      </w:r>
      <w:r w:rsidRPr="006B4550">
        <w:rPr>
          <w:b/>
          <w:lang w:val="en-GB"/>
        </w:rPr>
        <w:t xml:space="preserve">(less than 350 cells in microliter); </w:t>
      </w:r>
      <w:proofErr w:type="gramStart"/>
      <w:r w:rsidRPr="006B4550">
        <w:rPr>
          <w:b/>
          <w:lang w:val="en-GB"/>
        </w:rPr>
        <w:t>From</w:t>
      </w:r>
      <w:proofErr w:type="gramEnd"/>
      <w:r w:rsidRPr="006B4550">
        <w:rPr>
          <w:b/>
          <w:lang w:val="en-GB"/>
        </w:rPr>
        <w:t xml:space="preserve"> 2013 the threshold for the ART initiation became &lt;500 cells/mm</w:t>
      </w:r>
      <w:r w:rsidRPr="006B4550">
        <w:rPr>
          <w:b/>
          <w:vertAlign w:val="superscript"/>
          <w:lang w:val="en-GB"/>
        </w:rPr>
        <w:t xml:space="preserve">3; </w:t>
      </w:r>
    </w:p>
    <w:p w14:paraId="73808D6C" w14:textId="77777777" w:rsidR="006B4550" w:rsidRPr="006B4550" w:rsidRDefault="006B4550" w:rsidP="006B4550">
      <w:pPr>
        <w:rPr>
          <w:b/>
          <w:lang w:val="en-GB"/>
        </w:rPr>
      </w:pPr>
      <w:r w:rsidRPr="006B4550">
        <w:rPr>
          <w:b/>
          <w:lang w:val="en-GB"/>
        </w:rPr>
        <w:t xml:space="preserve">Since September 2015 the country started implementation of WHO Treat All Strategy and has removed all ART enrolment criteria (no CD4 count based evaluation is required) and all people living with HIV are offered free ART. </w:t>
      </w:r>
    </w:p>
    <w:p w14:paraId="25BE6A03" w14:textId="77777777" w:rsidR="006B4550" w:rsidRPr="006B4550" w:rsidRDefault="006B4550" w:rsidP="006B4550">
      <w:pPr>
        <w:rPr>
          <w:b/>
          <w:lang w:val="en-GB"/>
        </w:rPr>
      </w:pPr>
      <w:r w:rsidRPr="006B4550">
        <w:rPr>
          <w:b/>
          <w:lang w:val="en-GB"/>
        </w:rPr>
        <w:t xml:space="preserve">Distribution of HIV cases by the transmission routes indicate that more than half of the cases are attributed to the sexual transmission route (45.6% hetero and 10.7% homo), followed by the injecting use of drugs (41%). </w:t>
      </w:r>
    </w:p>
    <w:p w14:paraId="14F5BFA5" w14:textId="77777777" w:rsidR="006B4550" w:rsidRPr="006B4550" w:rsidRDefault="006B4550" w:rsidP="006B4550">
      <w:pPr>
        <w:rPr>
          <w:b/>
          <w:vertAlign w:val="superscript"/>
          <w:lang w:val="en-GB"/>
        </w:rPr>
      </w:pPr>
      <w:r w:rsidRPr="006B4550">
        <w:rPr>
          <w:b/>
          <w:vertAlign w:val="superscript"/>
          <w:lang w:val="en-GB"/>
        </w:rPr>
        <w:lastRenderedPageBreak/>
        <w:drawing>
          <wp:inline distT="0" distB="0" distL="0" distR="0" wp14:anchorId="2EA0CF98" wp14:editId="6A48CBAA">
            <wp:extent cx="3538629" cy="2058483"/>
            <wp:effectExtent l="0" t="0" r="5080" b="0"/>
            <wp:docPr id="5" name="Picture 5" descr="http://aidscenter.ge/images/grafik/grafik/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idscenter.ge/images/grafik/grafik/slide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7768" cy="2081251"/>
                    </a:xfrm>
                    <a:prstGeom prst="rect">
                      <a:avLst/>
                    </a:prstGeom>
                    <a:noFill/>
                    <a:ln>
                      <a:noFill/>
                    </a:ln>
                  </pic:spPr>
                </pic:pic>
              </a:graphicData>
            </a:graphic>
          </wp:inline>
        </w:drawing>
      </w:r>
    </w:p>
    <w:p w14:paraId="32C5EC84" w14:textId="77777777" w:rsidR="006B4550" w:rsidRPr="006B4550" w:rsidRDefault="006B4550" w:rsidP="006B4550">
      <w:pPr>
        <w:rPr>
          <w:b/>
          <w:lang w:val="en-GB"/>
        </w:rPr>
      </w:pPr>
    </w:p>
    <w:p w14:paraId="6E0F5A0B" w14:textId="77777777" w:rsidR="006B4550" w:rsidRPr="006B4550" w:rsidRDefault="006B4550" w:rsidP="006B4550">
      <w:pPr>
        <w:rPr>
          <w:b/>
          <w:lang w:val="en-GB"/>
        </w:rPr>
      </w:pPr>
      <w:r w:rsidRPr="006B4550">
        <w:rPr>
          <w:b/>
          <w:lang w:val="en-GB"/>
        </w:rPr>
        <w:t>UNAIDS 90-90-90</w:t>
      </w:r>
    </w:p>
    <w:p w14:paraId="5DFE4CE2" w14:textId="77777777" w:rsidR="006B4550" w:rsidRPr="006B4550" w:rsidRDefault="006B4550" w:rsidP="006B4550">
      <w:pPr>
        <w:rPr>
          <w:b/>
          <w:lang w:val="en-GB"/>
        </w:rPr>
      </w:pPr>
      <w:r w:rsidRPr="006B4550">
        <w:rPr>
          <w:b/>
          <w:lang w:val="en-GB"/>
        </w:rPr>
        <w:t>90% of people living with HIV is aware of their status</w:t>
      </w:r>
    </w:p>
    <w:p w14:paraId="7FD861B9" w14:textId="77777777" w:rsidR="006B4550" w:rsidRPr="006B4550" w:rsidRDefault="006B4550" w:rsidP="006B4550">
      <w:pPr>
        <w:rPr>
          <w:b/>
          <w:lang w:val="en-GB"/>
        </w:rPr>
      </w:pPr>
      <w:r w:rsidRPr="006B4550">
        <w:rPr>
          <w:b/>
          <w:lang w:val="en-GB"/>
        </w:rPr>
        <w:t>90% of them are enrolled in HIV treatment and care</w:t>
      </w:r>
    </w:p>
    <w:p w14:paraId="2B29FE6E" w14:textId="77777777" w:rsidR="006B4550" w:rsidRPr="006B4550" w:rsidRDefault="006B4550" w:rsidP="006B4550">
      <w:pPr>
        <w:rPr>
          <w:b/>
          <w:lang w:val="en-GB"/>
        </w:rPr>
      </w:pPr>
      <w:r w:rsidRPr="006B4550">
        <w:rPr>
          <w:b/>
          <w:lang w:val="en-GB"/>
        </w:rPr>
        <w:t>90% of those who are on treatment have HIV virus suppressed (viral load test result shows &lt;1000 in mcl).</w:t>
      </w:r>
    </w:p>
    <w:p w14:paraId="05127E22" w14:textId="77777777" w:rsidR="006B4550" w:rsidRPr="006B4550" w:rsidRDefault="006B4550" w:rsidP="006B4550">
      <w:pPr>
        <w:rPr>
          <w:lang w:val="ka-GE"/>
        </w:rPr>
      </w:pPr>
      <w:r w:rsidRPr="006B4550">
        <w:rPr>
          <w:b/>
          <w:lang w:val="en-GB"/>
        </w:rPr>
        <w:t xml:space="preserve">Georgia’s </w:t>
      </w:r>
      <w:r w:rsidRPr="006B4550">
        <w:rPr>
          <w:lang w:val="en-GB"/>
        </w:rPr>
        <w:t>position for 90-90-90 by the end of 2017: 48%-81%-89%</w:t>
      </w:r>
    </w:p>
    <w:p w14:paraId="317D8C5C" w14:textId="77777777" w:rsidR="006B4550" w:rsidRPr="006B4550" w:rsidRDefault="006B4550" w:rsidP="006B4550">
      <w:pPr>
        <w:rPr>
          <w:lang w:val="en-GB"/>
        </w:rPr>
      </w:pPr>
    </w:p>
    <w:p w14:paraId="387E6D21" w14:textId="77777777" w:rsidR="006B4550" w:rsidRPr="006B4550" w:rsidRDefault="006B4550" w:rsidP="006B4550">
      <w:pPr>
        <w:rPr>
          <w:lang w:val="en-GB"/>
        </w:rPr>
      </w:pPr>
      <w:proofErr w:type="spellStart"/>
      <w:r w:rsidRPr="006B4550">
        <w:rPr>
          <w:lang w:val="en-GB"/>
        </w:rPr>
        <w:t>PrEP</w:t>
      </w:r>
      <w:proofErr w:type="spellEnd"/>
      <w:r w:rsidRPr="006B4550">
        <w:rPr>
          <w:lang w:val="en-GB"/>
        </w:rPr>
        <w:t xml:space="preserve"> – pre-exposure HIV prophylactics – the most recent evidence based intervention to prevent HIV transmission among the Key Affected Population (KAP) groups, first of all among MSM. </w:t>
      </w:r>
    </w:p>
    <w:p w14:paraId="652D5E4E" w14:textId="77777777" w:rsidR="006B4550" w:rsidRPr="006B4550" w:rsidRDefault="006B4550" w:rsidP="006B4550">
      <w:pPr>
        <w:rPr>
          <w:lang w:val="en-GB"/>
        </w:rPr>
      </w:pPr>
      <w:r w:rsidRPr="006B4550">
        <w:rPr>
          <w:lang w:val="en-GB"/>
        </w:rPr>
        <w:t xml:space="preserve">At present with the Global Fund Support the country pilots </w:t>
      </w:r>
      <w:proofErr w:type="spellStart"/>
      <w:r w:rsidRPr="006B4550">
        <w:rPr>
          <w:lang w:val="en-GB"/>
        </w:rPr>
        <w:t>PrEP</w:t>
      </w:r>
      <w:proofErr w:type="spellEnd"/>
      <w:r w:rsidRPr="006B4550">
        <w:rPr>
          <w:lang w:val="en-GB"/>
        </w:rPr>
        <w:t xml:space="preserve"> among MSM. 58 MSM are enrolled in the pilot program with the aim to reach 100 people. During 2019 the number will be increased up to 200. </w:t>
      </w:r>
    </w:p>
    <w:p w14:paraId="1887D5F1" w14:textId="77777777" w:rsidR="006B4550" w:rsidRPr="006B4550" w:rsidRDefault="006B4550" w:rsidP="006B4550">
      <w:pPr>
        <w:rPr>
          <w:b/>
          <w:lang w:val="en-GB"/>
        </w:rPr>
      </w:pPr>
    </w:p>
    <w:p w14:paraId="2E273ED7" w14:textId="77777777" w:rsidR="006B4550" w:rsidRPr="006B4550" w:rsidRDefault="006B4550" w:rsidP="006B4550">
      <w:pPr>
        <w:rPr>
          <w:b/>
          <w:lang w:val="en-GB"/>
        </w:rPr>
      </w:pPr>
    </w:p>
    <w:p w14:paraId="32A2921A" w14:textId="77777777" w:rsidR="006B4550" w:rsidRPr="006B4550" w:rsidRDefault="006B4550" w:rsidP="006B4550">
      <w:pPr>
        <w:rPr>
          <w:b/>
          <w:lang w:val="en-GB"/>
        </w:rPr>
      </w:pPr>
    </w:p>
    <w:p w14:paraId="21CBBAAD" w14:textId="77777777" w:rsidR="006B4550" w:rsidRPr="006B4550" w:rsidRDefault="006B4550" w:rsidP="006B4550">
      <w:pPr>
        <w:rPr>
          <w:b/>
          <w:lang w:val="en-GB"/>
        </w:rPr>
      </w:pPr>
    </w:p>
    <w:p w14:paraId="1FC5406A" w14:textId="77777777" w:rsidR="006B4550" w:rsidRPr="006B4550" w:rsidRDefault="006B4550" w:rsidP="006B4550">
      <w:pPr>
        <w:rPr>
          <w:b/>
          <w:lang w:val="en-GB"/>
        </w:rPr>
      </w:pPr>
    </w:p>
    <w:p w14:paraId="6D44D382" w14:textId="77777777" w:rsidR="006B4550" w:rsidRPr="006B4550" w:rsidRDefault="006B4550" w:rsidP="006B4550">
      <w:pPr>
        <w:rPr>
          <w:b/>
          <w:lang w:val="en-GB"/>
        </w:rPr>
      </w:pPr>
    </w:p>
    <w:p w14:paraId="04731A7E" w14:textId="77777777" w:rsidR="006B4550" w:rsidRPr="006B4550" w:rsidRDefault="006B4550" w:rsidP="006B4550">
      <w:pPr>
        <w:rPr>
          <w:b/>
          <w:lang w:val="en-GB"/>
        </w:rPr>
      </w:pPr>
    </w:p>
    <w:p w14:paraId="4ECBF56A" w14:textId="77777777" w:rsidR="006B4550" w:rsidRPr="006B4550" w:rsidRDefault="006B4550" w:rsidP="006B4550">
      <w:pPr>
        <w:rPr>
          <w:b/>
          <w:lang w:val="en-GB"/>
        </w:rPr>
      </w:pPr>
    </w:p>
    <w:p w14:paraId="01DEFDF2" w14:textId="77777777" w:rsidR="00374929" w:rsidRDefault="00374929" w:rsidP="00374929">
      <w:pPr>
        <w:rPr>
          <w:lang w:val="en-GB"/>
        </w:rPr>
      </w:pPr>
    </w:p>
    <w:p w14:paraId="62C0E34F" w14:textId="77777777" w:rsidR="00374929" w:rsidRDefault="00374929" w:rsidP="00374929">
      <w:pPr>
        <w:rPr>
          <w:lang w:val="en-GB"/>
        </w:rPr>
      </w:pPr>
    </w:p>
    <w:p w14:paraId="1CDD48F6" w14:textId="77777777" w:rsidR="00374929" w:rsidRDefault="00374929" w:rsidP="00374929">
      <w:pPr>
        <w:rPr>
          <w:lang w:val="en-GB"/>
        </w:rPr>
      </w:pPr>
    </w:p>
    <w:p w14:paraId="7044C820" w14:textId="77777777" w:rsidR="00374929" w:rsidRDefault="00374929" w:rsidP="00374929">
      <w:pPr>
        <w:rPr>
          <w:lang w:val="en-GB"/>
        </w:rPr>
      </w:pPr>
    </w:p>
    <w:p w14:paraId="19BE6DC3" w14:textId="77777777" w:rsidR="00374929" w:rsidRDefault="00374929" w:rsidP="00374929">
      <w:pPr>
        <w:rPr>
          <w:lang w:val="en-GB"/>
        </w:rPr>
      </w:pPr>
    </w:p>
    <w:p w14:paraId="39858850" w14:textId="77777777" w:rsidR="00374929" w:rsidRDefault="00374929" w:rsidP="00374929">
      <w:pPr>
        <w:rPr>
          <w:lang w:val="en-GB"/>
        </w:rPr>
      </w:pPr>
    </w:p>
    <w:p w14:paraId="52CB40EC" w14:textId="77777777" w:rsidR="00374929" w:rsidRDefault="00374929" w:rsidP="00374929">
      <w:pPr>
        <w:rPr>
          <w:lang w:val="en-GB"/>
        </w:rPr>
      </w:pPr>
    </w:p>
    <w:p w14:paraId="309EC176" w14:textId="67F85082" w:rsidR="00354F42" w:rsidRPr="00374929" w:rsidRDefault="007D5B62" w:rsidP="00374929">
      <w:pPr>
        <w:rPr>
          <w:lang w:val="en-GB"/>
        </w:rPr>
      </w:pPr>
      <w:r>
        <w:rPr>
          <w:lang w:val="en-GB"/>
        </w:rPr>
        <w:t>Half-pager requested by WHO:</w:t>
      </w:r>
    </w:p>
    <w:p w14:paraId="2D0D4E75" w14:textId="17011D19" w:rsidR="00AB7BCD" w:rsidRDefault="00A47971" w:rsidP="0005780E">
      <w:pPr>
        <w:pStyle w:val="Heading1"/>
        <w:rPr>
          <w:lang w:val="en-GB"/>
        </w:rPr>
      </w:pPr>
      <w:r>
        <w:rPr>
          <w:lang w:val="en-GB"/>
        </w:rPr>
        <w:t xml:space="preserve"> </w:t>
      </w:r>
      <w:r w:rsidR="00786CAB">
        <w:rPr>
          <w:lang w:val="en-GB"/>
        </w:rPr>
        <w:t>“Treat all” Strategy in Georgia</w:t>
      </w:r>
    </w:p>
    <w:p w14:paraId="7287A16A" w14:textId="0EDCCB2C" w:rsidR="00AB7BCD" w:rsidRDefault="00786CAB" w:rsidP="00AB7BCD">
      <w:pPr>
        <w:widowControl w:val="0"/>
        <w:autoSpaceDE w:val="0"/>
        <w:autoSpaceDN w:val="0"/>
        <w:adjustRightInd w:val="0"/>
        <w:spacing w:after="120" w:line="276" w:lineRule="auto"/>
        <w:jc w:val="both"/>
        <w:textAlignment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Georgia has universal access to HIV care a</w:t>
      </w:r>
      <w:r w:rsidR="0005780E">
        <w:rPr>
          <w:rFonts w:asciiTheme="majorHAnsi" w:hAnsiTheme="majorHAnsi" w:cstheme="majorHAnsi"/>
          <w:color w:val="000000" w:themeColor="text1"/>
          <w:sz w:val="24"/>
          <w:szCs w:val="24"/>
          <w:lang w:val="en-GB"/>
        </w:rPr>
        <w:t xml:space="preserve">nd treatment in the country, enjoyed by all citizens, included in conflict-affected regions. Georgia was the first in the region to introduce "treat all" strategy, and currently, there are 4.3 thousand individuals on the treatment. Besides, HIV testing and </w:t>
      </w:r>
      <w:proofErr w:type="spellStart"/>
      <w:r w:rsidR="0005780E">
        <w:rPr>
          <w:rFonts w:asciiTheme="majorHAnsi" w:hAnsiTheme="majorHAnsi" w:cstheme="majorHAnsi"/>
          <w:color w:val="000000" w:themeColor="text1"/>
          <w:sz w:val="24"/>
          <w:szCs w:val="24"/>
          <w:lang w:val="en-GB"/>
        </w:rPr>
        <w:t>counseling</w:t>
      </w:r>
      <w:proofErr w:type="spellEnd"/>
      <w:r w:rsidR="0005780E">
        <w:rPr>
          <w:rFonts w:asciiTheme="majorHAnsi" w:hAnsiTheme="majorHAnsi" w:cstheme="majorHAnsi"/>
          <w:color w:val="000000" w:themeColor="text1"/>
          <w:sz w:val="24"/>
          <w:szCs w:val="24"/>
          <w:lang w:val="en-GB"/>
        </w:rPr>
        <w:t xml:space="preserve"> services, condom and needle and syringe distribution and opiate maintenance treatment are among other preventive measures freely available for the key affected community groups and mostly delivered by, or with the close engagement of community-based organizations.</w:t>
      </w:r>
    </w:p>
    <w:p w14:paraId="4C581957" w14:textId="441A8DF3" w:rsidR="006A7225" w:rsidRDefault="00786CAB" w:rsidP="00AB7BCD">
      <w:pPr>
        <w:widowControl w:val="0"/>
        <w:autoSpaceDE w:val="0"/>
        <w:autoSpaceDN w:val="0"/>
        <w:adjustRightInd w:val="0"/>
        <w:spacing w:after="120" w:line="276" w:lineRule="auto"/>
        <w:jc w:val="both"/>
        <w:textAlignment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 xml:space="preserve">Introduction of this approach was linked to not only financial constraints, but also with difficulties in service provision, stigma among public and other factors. Georgia responded to those challenges by being innovative: We have introduced "one umbrella" approach to detection, care, and treatment of Hepatitis C, HIV and TB. As we were the first country in our region to embark on a challenge to eliminate hepatitis C, we have used this channel and integrated HIV detection into this program. Under the </w:t>
      </w:r>
      <w:r w:rsidR="00FF402D">
        <w:rPr>
          <w:rFonts w:asciiTheme="majorHAnsi" w:hAnsiTheme="majorHAnsi" w:cstheme="majorHAnsi"/>
          <w:color w:val="000000" w:themeColor="text1"/>
          <w:sz w:val="24"/>
          <w:szCs w:val="24"/>
          <w:lang w:val="en-GB"/>
        </w:rPr>
        <w:t>on-going</w:t>
      </w:r>
      <w:r>
        <w:rPr>
          <w:rFonts w:asciiTheme="majorHAnsi" w:hAnsiTheme="majorHAnsi" w:cstheme="majorHAnsi"/>
          <w:color w:val="000000" w:themeColor="text1"/>
          <w:sz w:val="24"/>
          <w:szCs w:val="24"/>
          <w:lang w:val="en-GB"/>
        </w:rPr>
        <w:t xml:space="preserve"> pilot, we </w:t>
      </w:r>
      <w:r w:rsidR="00FF402D">
        <w:rPr>
          <w:rFonts w:asciiTheme="majorHAnsi" w:hAnsiTheme="majorHAnsi" w:cstheme="majorHAnsi"/>
          <w:color w:val="000000" w:themeColor="text1"/>
          <w:sz w:val="24"/>
          <w:szCs w:val="24"/>
          <w:lang w:val="en-GB"/>
        </w:rPr>
        <w:t>have primary care doctors providing focused screening for all 3 diseases and referring patients to needed care, which is also offered for free. These innovations touch financing schemes as well: local government bodies provide financial incentives to primary care specialists to achieve higher coverage rates.</w:t>
      </w:r>
    </w:p>
    <w:p w14:paraId="6AD0FDFD" w14:textId="35597561" w:rsidR="006A7225" w:rsidRDefault="00786CAB" w:rsidP="00AB7BCD">
      <w:pPr>
        <w:widowControl w:val="0"/>
        <w:autoSpaceDE w:val="0"/>
        <w:autoSpaceDN w:val="0"/>
        <w:adjustRightInd w:val="0"/>
        <w:spacing w:after="120" w:line="276" w:lineRule="auto"/>
        <w:jc w:val="both"/>
        <w:textAlignment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One of the primary results of this approach is that Georgia has managed to keep its HIV epidemic low, in spite of all the challenges: such as proximity with high prevalence counties, general raise of HIV epidemics in EECA, changing patterns of HIV transmission and others.</w:t>
      </w:r>
    </w:p>
    <w:p w14:paraId="6F9B56AF" w14:textId="5FD8403C" w:rsidR="006A7225" w:rsidRPr="0005780E" w:rsidRDefault="00786CAB" w:rsidP="00AB7BCD">
      <w:pPr>
        <w:widowControl w:val="0"/>
        <w:autoSpaceDE w:val="0"/>
        <w:autoSpaceDN w:val="0"/>
        <w:adjustRightInd w:val="0"/>
        <w:spacing w:after="120" w:line="276" w:lineRule="auto"/>
        <w:jc w:val="both"/>
        <w:textAlignment w:val="center"/>
        <w:rPr>
          <w:rFonts w:ascii="Menlo Regular" w:hAnsi="Menlo Regular" w:cs="Menlo Regular"/>
          <w:color w:val="000000" w:themeColor="text1"/>
          <w:sz w:val="24"/>
          <w:szCs w:val="24"/>
        </w:rPr>
      </w:pPr>
      <w:r>
        <w:rPr>
          <w:rFonts w:asciiTheme="majorHAnsi" w:hAnsiTheme="majorHAnsi" w:cstheme="majorHAnsi"/>
          <w:color w:val="000000" w:themeColor="text1"/>
          <w:sz w:val="24"/>
          <w:szCs w:val="24"/>
          <w:lang w:val="en-GB"/>
        </w:rPr>
        <w:t>With the transition from Global Fund, the financial burden of HIV response is substantially increased to the state. However, Georgia has embarked on an ambitious goal to eliminate hepatitis C, achieve 90-90-90 for HIV and stop TB. This ambitious goal is entrenched in the appropriate Government strategies, such as the National Strategic Plan for HIV/AIDS 2019-2022, which is drafted with the target to achieve 90-90-90 and government is willing to continue increasing investment into this goal.</w:t>
      </w:r>
    </w:p>
    <w:p w14:paraId="3494F90C" w14:textId="77777777" w:rsidR="0096247E" w:rsidRDefault="0096247E" w:rsidP="00AB7BCD">
      <w:pPr>
        <w:spacing w:after="120" w:line="276" w:lineRule="auto"/>
        <w:jc w:val="both"/>
        <w:rPr>
          <w:rFonts w:asciiTheme="majorHAnsi" w:hAnsiTheme="majorHAnsi" w:cs="Calibri"/>
          <w:b/>
          <w:sz w:val="24"/>
          <w:szCs w:val="24"/>
          <w:lang w:val="en-GB"/>
        </w:rPr>
      </w:pPr>
    </w:p>
    <w:p w14:paraId="470BC7A1" w14:textId="77777777" w:rsidR="00AB7BCD" w:rsidRDefault="00AB7BCD" w:rsidP="00AB7BCD">
      <w:pPr>
        <w:spacing w:after="120" w:line="276" w:lineRule="auto"/>
        <w:jc w:val="both"/>
        <w:rPr>
          <w:rFonts w:asciiTheme="majorHAnsi" w:hAnsiTheme="majorHAnsi" w:cs="Calibri"/>
          <w:b/>
          <w:sz w:val="24"/>
          <w:szCs w:val="24"/>
          <w:lang w:val="en-GB"/>
        </w:rPr>
      </w:pPr>
    </w:p>
    <w:p w14:paraId="5417C9BE" w14:textId="77777777" w:rsidR="006F7E30" w:rsidRDefault="006F7E30" w:rsidP="00AB7BCD">
      <w:pPr>
        <w:spacing w:after="120" w:line="276" w:lineRule="auto"/>
        <w:jc w:val="both"/>
        <w:rPr>
          <w:rFonts w:asciiTheme="majorHAnsi" w:hAnsiTheme="majorHAnsi" w:cs="Calibri"/>
          <w:b/>
          <w:sz w:val="24"/>
          <w:szCs w:val="24"/>
          <w:lang w:val="en-GB"/>
        </w:rPr>
      </w:pPr>
    </w:p>
    <w:p w14:paraId="2FA36341" w14:textId="77777777" w:rsidR="006F7E30" w:rsidRDefault="006F7E30" w:rsidP="00AB7BCD">
      <w:pPr>
        <w:spacing w:after="120" w:line="276" w:lineRule="auto"/>
        <w:jc w:val="both"/>
        <w:rPr>
          <w:rFonts w:asciiTheme="majorHAnsi" w:hAnsiTheme="majorHAnsi" w:cs="Calibri"/>
          <w:b/>
          <w:sz w:val="24"/>
          <w:szCs w:val="24"/>
          <w:lang w:val="en-GB"/>
        </w:rPr>
      </w:pPr>
    </w:p>
    <w:p w14:paraId="2A23774D" w14:textId="77777777" w:rsidR="006F7E30" w:rsidRDefault="006F7E30" w:rsidP="00AB7BCD">
      <w:pPr>
        <w:spacing w:after="120" w:line="276" w:lineRule="auto"/>
        <w:jc w:val="both"/>
        <w:rPr>
          <w:rFonts w:asciiTheme="majorHAnsi" w:hAnsiTheme="majorHAnsi" w:cs="Calibri"/>
          <w:b/>
          <w:sz w:val="24"/>
          <w:szCs w:val="24"/>
          <w:lang w:val="en-GB"/>
        </w:rPr>
      </w:pPr>
    </w:p>
    <w:p w14:paraId="2DA491C7" w14:textId="77777777" w:rsidR="006F7E30" w:rsidRDefault="006F7E30" w:rsidP="00AB7BCD">
      <w:pPr>
        <w:spacing w:after="120" w:line="276" w:lineRule="auto"/>
        <w:jc w:val="both"/>
        <w:rPr>
          <w:rFonts w:asciiTheme="majorHAnsi" w:hAnsiTheme="majorHAnsi" w:cs="Calibri"/>
          <w:b/>
          <w:sz w:val="24"/>
          <w:szCs w:val="24"/>
          <w:lang w:val="en-GB"/>
        </w:rPr>
      </w:pPr>
    </w:p>
    <w:p w14:paraId="1D7939BD" w14:textId="77777777" w:rsidR="006F7E30" w:rsidRDefault="006F7E30" w:rsidP="00AB7BCD">
      <w:pPr>
        <w:spacing w:after="120" w:line="276" w:lineRule="auto"/>
        <w:jc w:val="both"/>
        <w:rPr>
          <w:rFonts w:asciiTheme="majorHAnsi" w:hAnsiTheme="majorHAnsi" w:cs="Calibri"/>
          <w:b/>
          <w:sz w:val="24"/>
          <w:szCs w:val="24"/>
          <w:lang w:val="en-GB"/>
        </w:rPr>
      </w:pPr>
    </w:p>
    <w:p w14:paraId="4EA8D536" w14:textId="77777777" w:rsidR="006F7E30" w:rsidRDefault="006F7E30" w:rsidP="00AB7BCD">
      <w:pPr>
        <w:spacing w:after="120" w:line="276" w:lineRule="auto"/>
        <w:jc w:val="both"/>
        <w:rPr>
          <w:rFonts w:asciiTheme="majorHAnsi" w:hAnsiTheme="majorHAnsi" w:cs="Calibri"/>
          <w:b/>
          <w:sz w:val="24"/>
          <w:szCs w:val="24"/>
          <w:lang w:val="en-GB"/>
        </w:rPr>
      </w:pPr>
    </w:p>
    <w:p w14:paraId="3E085262" w14:textId="77777777" w:rsidR="006F7E30" w:rsidRDefault="006F7E30" w:rsidP="00AB7BCD">
      <w:pPr>
        <w:spacing w:after="120" w:line="276" w:lineRule="auto"/>
        <w:jc w:val="both"/>
        <w:rPr>
          <w:rFonts w:asciiTheme="majorHAnsi" w:hAnsiTheme="majorHAnsi" w:cs="Calibri"/>
          <w:b/>
          <w:sz w:val="24"/>
          <w:szCs w:val="24"/>
          <w:lang w:val="en-GB"/>
        </w:rPr>
      </w:pPr>
    </w:p>
    <w:p w14:paraId="604D444E" w14:textId="77777777" w:rsidR="006F7E30" w:rsidRDefault="006F7E30" w:rsidP="00AB7BCD">
      <w:pPr>
        <w:spacing w:after="120" w:line="276" w:lineRule="auto"/>
        <w:jc w:val="both"/>
        <w:rPr>
          <w:rFonts w:asciiTheme="majorHAnsi" w:hAnsiTheme="majorHAnsi" w:cs="Calibri"/>
          <w:b/>
          <w:sz w:val="24"/>
          <w:szCs w:val="24"/>
          <w:lang w:val="en-GB"/>
        </w:rPr>
      </w:pPr>
    </w:p>
    <w:p w14:paraId="0F4241DA" w14:textId="77777777" w:rsidR="006F7E30" w:rsidRDefault="006F7E30" w:rsidP="00AB7BCD">
      <w:pPr>
        <w:spacing w:after="120" w:line="276" w:lineRule="auto"/>
        <w:jc w:val="both"/>
        <w:rPr>
          <w:rFonts w:asciiTheme="majorHAnsi" w:hAnsiTheme="majorHAnsi" w:cs="Calibri"/>
          <w:b/>
          <w:sz w:val="24"/>
          <w:szCs w:val="24"/>
          <w:lang w:val="en-GB"/>
        </w:rPr>
      </w:pPr>
    </w:p>
    <w:p w14:paraId="7BE4EFAE" w14:textId="77777777" w:rsidR="006F7E30" w:rsidRDefault="006F7E30" w:rsidP="00AB7BCD">
      <w:pPr>
        <w:spacing w:after="120" w:line="276" w:lineRule="auto"/>
        <w:jc w:val="both"/>
        <w:rPr>
          <w:rFonts w:asciiTheme="majorHAnsi" w:hAnsiTheme="majorHAnsi" w:cs="Calibri"/>
          <w:b/>
          <w:sz w:val="24"/>
          <w:szCs w:val="24"/>
          <w:lang w:val="en-GB"/>
        </w:rPr>
      </w:pPr>
    </w:p>
    <w:p w14:paraId="18CBDBDA" w14:textId="0B0E32DE" w:rsidR="006F7E30" w:rsidRDefault="006F7E30" w:rsidP="00AB7BCD">
      <w:pPr>
        <w:spacing w:after="120" w:line="276" w:lineRule="auto"/>
        <w:jc w:val="both"/>
        <w:rPr>
          <w:rFonts w:asciiTheme="majorHAnsi" w:hAnsiTheme="majorHAnsi" w:cs="Calibri"/>
          <w:b/>
          <w:sz w:val="24"/>
          <w:szCs w:val="24"/>
          <w:lang w:val="en-GB"/>
        </w:rPr>
      </w:pPr>
      <w:r>
        <w:rPr>
          <w:rFonts w:asciiTheme="majorHAnsi" w:hAnsiTheme="majorHAnsi" w:cs="Calibri"/>
          <w:b/>
          <w:sz w:val="24"/>
          <w:szCs w:val="24"/>
          <w:lang w:val="en-GB"/>
        </w:rPr>
        <w:t xml:space="preserve">Brief explanation note for the Minister: </w:t>
      </w:r>
    </w:p>
    <w:p w14:paraId="670DF592" w14:textId="77777777" w:rsidR="00B6264D" w:rsidRDefault="00B6264D" w:rsidP="00B6264D">
      <w:pPr>
        <w:spacing w:after="120" w:line="276" w:lineRule="auto"/>
        <w:jc w:val="both"/>
        <w:rPr>
          <w:rFonts w:ascii="Calibri" w:eastAsia="Times New Roman" w:hAnsi="Calibri" w:cs="Calibri"/>
          <w:bCs/>
          <w:iCs/>
        </w:rPr>
      </w:pPr>
      <w:r w:rsidRPr="00B6264D">
        <w:rPr>
          <w:rFonts w:ascii="Calibri" w:eastAsia="Times New Roman" w:hAnsi="Calibri" w:cs="Calibri"/>
          <w:bCs/>
          <w:iCs/>
        </w:rPr>
        <w:t xml:space="preserve">Georgia </w:t>
      </w:r>
      <w:r w:rsidRPr="00B6264D">
        <w:rPr>
          <w:rFonts w:ascii="Calibri" w:eastAsia="Times New Roman" w:hAnsi="Calibri" w:cs="Calibri"/>
          <w:bCs/>
          <w:iCs/>
          <w:lang w:val="en-GB"/>
        </w:rPr>
        <w:t>is among</w:t>
      </w:r>
      <w:r w:rsidRPr="00B6264D">
        <w:rPr>
          <w:rFonts w:ascii="Calibri" w:eastAsia="Times New Roman" w:hAnsi="Calibri" w:cs="Calibri"/>
          <w:bCs/>
          <w:iCs/>
        </w:rPr>
        <w:t xml:space="preserve"> </w:t>
      </w:r>
      <w:r w:rsidRPr="00B6264D">
        <w:rPr>
          <w:rFonts w:ascii="Calibri" w:eastAsia="Times New Roman" w:hAnsi="Calibri" w:cs="Calibri"/>
          <w:b/>
          <w:bCs/>
          <w:iCs/>
        </w:rPr>
        <w:t>low HIV prevalence</w:t>
      </w:r>
      <w:r w:rsidRPr="00B6264D">
        <w:rPr>
          <w:rFonts w:ascii="Calibri" w:eastAsia="Times New Roman" w:hAnsi="Calibri" w:cs="Calibri"/>
          <w:bCs/>
          <w:iCs/>
        </w:rPr>
        <w:t xml:space="preserve"> countries, </w:t>
      </w:r>
      <w:r w:rsidRPr="00B6264D">
        <w:rPr>
          <w:rFonts w:ascii="Calibri" w:eastAsia="Times New Roman" w:hAnsi="Calibri" w:cs="Calibri"/>
          <w:bCs/>
          <w:iCs/>
          <w:lang w:val="en-GB"/>
        </w:rPr>
        <w:t>with</w:t>
      </w:r>
      <w:r w:rsidRPr="00B6264D">
        <w:rPr>
          <w:rFonts w:ascii="Calibri" w:eastAsia="Times New Roman" w:hAnsi="Calibri" w:cs="Calibri"/>
          <w:bCs/>
          <w:iCs/>
        </w:rPr>
        <w:t xml:space="preserve"> </w:t>
      </w:r>
      <w:r w:rsidRPr="00B6264D">
        <w:rPr>
          <w:rFonts w:ascii="Calibri" w:eastAsia="Times New Roman" w:hAnsi="Calibri" w:cs="Calibri"/>
          <w:b/>
          <w:bCs/>
          <w:iCs/>
        </w:rPr>
        <w:t>concentrated HIV epidemic</w:t>
      </w:r>
      <w:r w:rsidRPr="00B6264D">
        <w:rPr>
          <w:rFonts w:ascii="Calibri" w:eastAsia="Times New Roman" w:hAnsi="Calibri" w:cs="Calibri"/>
          <w:bCs/>
          <w:iCs/>
        </w:rPr>
        <w:t xml:space="preserve"> among Key Affected Populations – people who inject drugs (PWID), female sex workers (FSW) and men who have sex with men (MSM). </w:t>
      </w:r>
    </w:p>
    <w:p w14:paraId="0BEEE683" w14:textId="1D92D4E8" w:rsidR="00B6264D" w:rsidRDefault="00B6264D" w:rsidP="00B6264D">
      <w:pPr>
        <w:spacing w:after="120" w:line="276" w:lineRule="auto"/>
        <w:jc w:val="both"/>
        <w:rPr>
          <w:rFonts w:asciiTheme="majorHAnsi" w:hAnsiTheme="majorHAnsi" w:cs="Calibri"/>
          <w:b/>
          <w:sz w:val="24"/>
          <w:szCs w:val="24"/>
          <w:lang w:val="en-GB"/>
        </w:rPr>
      </w:pPr>
      <w:r>
        <w:rPr>
          <w:rFonts w:asciiTheme="majorHAnsi" w:hAnsiTheme="majorHAnsi" w:cs="Calibri"/>
          <w:b/>
          <w:sz w:val="24"/>
          <w:szCs w:val="24"/>
          <w:lang w:val="en-GB"/>
        </w:rPr>
        <w:t xml:space="preserve">First case of HIV was detected in 1989 in Georgia. </w:t>
      </w:r>
    </w:p>
    <w:p w14:paraId="255A106A" w14:textId="77777777" w:rsidR="00B6264D" w:rsidRPr="00B6264D" w:rsidRDefault="00B6264D" w:rsidP="00B6264D">
      <w:pPr>
        <w:keepNext/>
        <w:keepLines/>
        <w:spacing w:before="120" w:after="0" w:line="240" w:lineRule="auto"/>
        <w:jc w:val="both"/>
        <w:outlineLvl w:val="0"/>
        <w:rPr>
          <w:rFonts w:ascii="Calibri" w:eastAsia="Times New Roman" w:hAnsi="Calibri" w:cs="Calibri"/>
          <w:bCs/>
          <w:iCs/>
        </w:rPr>
      </w:pPr>
      <w:r w:rsidRPr="00B6264D">
        <w:rPr>
          <w:rFonts w:ascii="Calibri" w:eastAsia="Times New Roman" w:hAnsi="Calibri" w:cs="Calibri"/>
          <w:bCs/>
          <w:iCs/>
        </w:rPr>
        <w:t>Since the beginning of the epidemic</w:t>
      </w:r>
      <w:r w:rsidRPr="00B6264D">
        <w:rPr>
          <w:rFonts w:ascii="Calibri" w:eastAsia="Times New Roman" w:hAnsi="Calibri" w:cs="Calibri"/>
          <w:b/>
          <w:bCs/>
          <w:iCs/>
        </w:rPr>
        <w:t>, 7 012 individuals have been registered with HIV</w:t>
      </w:r>
      <w:r w:rsidRPr="00B6264D">
        <w:rPr>
          <w:rFonts w:ascii="Calibri" w:eastAsia="Times New Roman" w:hAnsi="Calibri" w:cs="Calibri"/>
          <w:bCs/>
          <w:iCs/>
        </w:rPr>
        <w:t>, out of them</w:t>
      </w:r>
      <w:r w:rsidRPr="00B6264D">
        <w:rPr>
          <w:rFonts w:ascii="Calibri" w:eastAsia="Times New Roman" w:hAnsi="Calibri" w:cs="Calibri"/>
          <w:bCs/>
          <w:iCs/>
          <w:lang w:val="en-GB"/>
        </w:rPr>
        <w:t xml:space="preserve"> </w:t>
      </w:r>
      <w:r w:rsidRPr="00B6264D">
        <w:rPr>
          <w:rFonts w:ascii="Calibri" w:eastAsia="Times New Roman" w:hAnsi="Calibri" w:cs="Calibri"/>
          <w:bCs/>
          <w:iCs/>
        </w:rPr>
        <w:t>1</w:t>
      </w:r>
      <w:r w:rsidRPr="00B6264D">
        <w:rPr>
          <w:rFonts w:ascii="Calibri" w:eastAsia="Times New Roman" w:hAnsi="Calibri" w:cs="Calibri"/>
          <w:bCs/>
          <w:iCs/>
          <w:lang w:val="en-GB"/>
        </w:rPr>
        <w:t xml:space="preserve"> </w:t>
      </w:r>
      <w:r w:rsidRPr="00B6264D">
        <w:rPr>
          <w:rFonts w:ascii="Calibri" w:eastAsia="Times New Roman" w:hAnsi="Calibri" w:cs="Calibri"/>
          <w:bCs/>
          <w:iCs/>
        </w:rPr>
        <w:t>440 have died and 4</w:t>
      </w:r>
      <w:r w:rsidRPr="00B6264D">
        <w:rPr>
          <w:rFonts w:ascii="Calibri" w:eastAsia="Times New Roman" w:hAnsi="Calibri" w:cs="Calibri"/>
          <w:bCs/>
          <w:iCs/>
          <w:lang w:val="en-GB"/>
        </w:rPr>
        <w:t xml:space="preserve"> </w:t>
      </w:r>
      <w:r w:rsidRPr="00B6264D">
        <w:rPr>
          <w:rFonts w:ascii="Calibri" w:eastAsia="Times New Roman" w:hAnsi="Calibri" w:cs="Calibri"/>
          <w:bCs/>
          <w:iCs/>
        </w:rPr>
        <w:t>310 individuals are on ARV treatment. Estimated number of adults living with HIV was 10500 in 2017. For the past 5 year, annually, there were 500 to 719 new cases registered. However, in 2017, the number of newly registered HIV cases declined by 12%. The national level HIV prevalence among adult population is 0.4 (2017).</w:t>
      </w:r>
    </w:p>
    <w:p w14:paraId="29E1FD94" w14:textId="77777777" w:rsidR="00B6264D" w:rsidRDefault="00B6264D" w:rsidP="00AB7BCD">
      <w:pPr>
        <w:spacing w:after="120" w:line="276" w:lineRule="auto"/>
        <w:jc w:val="both"/>
        <w:rPr>
          <w:rFonts w:asciiTheme="majorHAnsi" w:hAnsiTheme="majorHAnsi" w:cs="Calibri"/>
          <w:b/>
          <w:sz w:val="24"/>
          <w:szCs w:val="24"/>
        </w:rPr>
      </w:pPr>
    </w:p>
    <w:p w14:paraId="1B817067" w14:textId="42E66D20" w:rsidR="00B6264D" w:rsidRDefault="00B6264D" w:rsidP="00AB7BCD">
      <w:pPr>
        <w:spacing w:after="120" w:line="276" w:lineRule="auto"/>
        <w:jc w:val="both"/>
        <w:rPr>
          <w:rFonts w:asciiTheme="majorHAnsi" w:hAnsiTheme="majorHAnsi" w:cs="Calibri"/>
          <w:b/>
          <w:sz w:val="24"/>
          <w:szCs w:val="24"/>
        </w:rPr>
      </w:pPr>
      <w:r>
        <w:rPr>
          <w:rFonts w:asciiTheme="majorHAnsi" w:hAnsiTheme="majorHAnsi" w:cs="Calibri"/>
          <w:b/>
          <w:noProof/>
          <w:sz w:val="24"/>
          <w:szCs w:val="24"/>
          <w:lang w:val="en-GB" w:eastAsia="en-GB"/>
        </w:rPr>
        <w:drawing>
          <wp:inline distT="0" distB="0" distL="0" distR="0" wp14:anchorId="358F8F84" wp14:editId="73E371A4">
            <wp:extent cx="5876161" cy="21792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7820" cy="2190985"/>
                    </a:xfrm>
                    <a:prstGeom prst="rect">
                      <a:avLst/>
                    </a:prstGeom>
                    <a:noFill/>
                  </pic:spPr>
                </pic:pic>
              </a:graphicData>
            </a:graphic>
          </wp:inline>
        </w:drawing>
      </w:r>
    </w:p>
    <w:p w14:paraId="4FC1ED0B" w14:textId="77777777" w:rsidR="00B6264D" w:rsidRPr="00B6264D" w:rsidRDefault="00B6264D" w:rsidP="00AB7BCD">
      <w:pPr>
        <w:spacing w:after="120" w:line="276" w:lineRule="auto"/>
        <w:jc w:val="both"/>
        <w:rPr>
          <w:rFonts w:asciiTheme="majorHAnsi" w:hAnsiTheme="majorHAnsi" w:cs="Calibri"/>
          <w:b/>
          <w:sz w:val="24"/>
          <w:szCs w:val="24"/>
        </w:rPr>
      </w:pPr>
    </w:p>
    <w:p w14:paraId="2C7EE571" w14:textId="53D1A7E4" w:rsidR="00621C4B" w:rsidRPr="00B6264D" w:rsidRDefault="00621C4B" w:rsidP="00AB7BCD">
      <w:pPr>
        <w:spacing w:after="120" w:line="276" w:lineRule="auto"/>
        <w:jc w:val="both"/>
        <w:rPr>
          <w:rFonts w:asciiTheme="majorHAnsi" w:hAnsiTheme="majorHAnsi" w:cs="Calibri"/>
          <w:b/>
          <w:lang w:val="en-GB"/>
        </w:rPr>
      </w:pPr>
      <w:r w:rsidRPr="00B6264D">
        <w:rPr>
          <w:rFonts w:asciiTheme="majorHAnsi" w:hAnsiTheme="majorHAnsi" w:cs="Calibri"/>
          <w:b/>
          <w:lang w:val="en-GB"/>
        </w:rPr>
        <w:t xml:space="preserve">Antiretroviral (ARV) treatment was initiated in 2004 with the Global Fund to fight AIDS, Tuberculosis and malaria (TGF). </w:t>
      </w:r>
    </w:p>
    <w:p w14:paraId="0ECAFD18" w14:textId="5F8337A1" w:rsidR="00621C4B" w:rsidRPr="00B6264D" w:rsidRDefault="00621C4B" w:rsidP="00AB7BCD">
      <w:pPr>
        <w:spacing w:after="120" w:line="276" w:lineRule="auto"/>
        <w:jc w:val="both"/>
        <w:rPr>
          <w:rFonts w:asciiTheme="majorHAnsi" w:hAnsiTheme="majorHAnsi" w:cs="Calibri"/>
          <w:b/>
          <w:vertAlign w:val="superscript"/>
          <w:lang w:val="en-GB"/>
        </w:rPr>
      </w:pPr>
      <w:r w:rsidRPr="00B6264D">
        <w:rPr>
          <w:rFonts w:asciiTheme="majorHAnsi" w:hAnsiTheme="majorHAnsi" w:cs="Calibri"/>
          <w:b/>
          <w:lang w:val="en-GB"/>
        </w:rPr>
        <w:t>Before 2011 ART enrolment CD4 cell’s number based criteria was CD4 count &lt;350 cells/mm</w:t>
      </w:r>
      <w:r w:rsidRPr="00B6264D">
        <w:rPr>
          <w:rFonts w:asciiTheme="majorHAnsi" w:hAnsiTheme="majorHAnsi" w:cs="Calibri"/>
          <w:b/>
          <w:vertAlign w:val="superscript"/>
          <w:lang w:val="en-GB"/>
        </w:rPr>
        <w:t>3</w:t>
      </w:r>
      <w:r w:rsidR="001F2FFC" w:rsidRPr="00B6264D">
        <w:rPr>
          <w:rFonts w:asciiTheme="majorHAnsi" w:hAnsiTheme="majorHAnsi" w:cs="Calibri"/>
          <w:b/>
          <w:vertAlign w:val="superscript"/>
          <w:lang w:val="en-GB"/>
        </w:rPr>
        <w:t xml:space="preserve"> </w:t>
      </w:r>
      <w:r w:rsidRPr="00B6264D">
        <w:rPr>
          <w:rFonts w:asciiTheme="majorHAnsi" w:hAnsiTheme="majorHAnsi" w:cs="Calibri"/>
          <w:b/>
          <w:lang w:val="en-GB"/>
        </w:rPr>
        <w:t xml:space="preserve">(less than 350 cells in microliter); </w:t>
      </w:r>
      <w:proofErr w:type="gramStart"/>
      <w:r w:rsidRPr="00B6264D">
        <w:rPr>
          <w:rFonts w:asciiTheme="majorHAnsi" w:hAnsiTheme="majorHAnsi" w:cs="Calibri"/>
          <w:b/>
          <w:lang w:val="en-GB"/>
        </w:rPr>
        <w:t>From</w:t>
      </w:r>
      <w:proofErr w:type="gramEnd"/>
      <w:r w:rsidRPr="00B6264D">
        <w:rPr>
          <w:rFonts w:asciiTheme="majorHAnsi" w:hAnsiTheme="majorHAnsi" w:cs="Calibri"/>
          <w:b/>
          <w:lang w:val="en-GB"/>
        </w:rPr>
        <w:t xml:space="preserve"> 2013 the threshold for the ART initiation became &lt;500 cells/mm</w:t>
      </w:r>
      <w:r w:rsidRPr="00B6264D">
        <w:rPr>
          <w:rFonts w:asciiTheme="majorHAnsi" w:hAnsiTheme="majorHAnsi" w:cs="Calibri"/>
          <w:b/>
          <w:vertAlign w:val="superscript"/>
          <w:lang w:val="en-GB"/>
        </w:rPr>
        <w:t>3</w:t>
      </w:r>
      <w:r w:rsidRPr="00B6264D">
        <w:rPr>
          <w:rFonts w:asciiTheme="majorHAnsi" w:hAnsiTheme="majorHAnsi" w:cs="Calibri"/>
          <w:b/>
          <w:vertAlign w:val="superscript"/>
          <w:lang w:val="en-GB"/>
        </w:rPr>
        <w:t xml:space="preserve">; </w:t>
      </w:r>
    </w:p>
    <w:p w14:paraId="7494B200" w14:textId="6083E95A" w:rsidR="00621C4B" w:rsidRPr="00B6264D" w:rsidRDefault="00621C4B" w:rsidP="00AB7BCD">
      <w:pPr>
        <w:spacing w:after="120" w:line="276" w:lineRule="auto"/>
        <w:jc w:val="both"/>
        <w:rPr>
          <w:rFonts w:asciiTheme="majorHAnsi" w:hAnsiTheme="majorHAnsi" w:cs="Calibri"/>
          <w:b/>
          <w:lang w:val="en-GB"/>
        </w:rPr>
      </w:pPr>
      <w:r w:rsidRPr="00B6264D">
        <w:rPr>
          <w:rFonts w:asciiTheme="majorHAnsi" w:hAnsiTheme="majorHAnsi" w:cs="Calibri"/>
          <w:b/>
          <w:lang w:val="en-GB"/>
        </w:rPr>
        <w:t>Since September 2015 the country started implementation of WHO Treat All Strategy and has removed all ART enrolment criteria</w:t>
      </w:r>
      <w:r w:rsidR="001F2FFC" w:rsidRPr="00B6264D">
        <w:rPr>
          <w:rFonts w:asciiTheme="majorHAnsi" w:hAnsiTheme="majorHAnsi" w:cs="Calibri"/>
          <w:b/>
          <w:lang w:val="en-GB"/>
        </w:rPr>
        <w:t xml:space="preserve"> (no CD4 count based evaluation is required)</w:t>
      </w:r>
      <w:r w:rsidRPr="00B6264D">
        <w:rPr>
          <w:rFonts w:asciiTheme="majorHAnsi" w:hAnsiTheme="majorHAnsi" w:cs="Calibri"/>
          <w:b/>
          <w:lang w:val="en-GB"/>
        </w:rPr>
        <w:t xml:space="preserve"> and all people living with HIV are offered free ART. </w:t>
      </w:r>
    </w:p>
    <w:p w14:paraId="47F9F63A" w14:textId="75E2384A" w:rsidR="001F2FFC" w:rsidRPr="00B6264D" w:rsidRDefault="001F2FFC" w:rsidP="00AB7BCD">
      <w:pPr>
        <w:spacing w:after="120" w:line="276" w:lineRule="auto"/>
        <w:jc w:val="both"/>
        <w:rPr>
          <w:rFonts w:asciiTheme="majorHAnsi" w:hAnsiTheme="majorHAnsi" w:cs="Calibri"/>
          <w:b/>
          <w:lang w:val="en-GB"/>
        </w:rPr>
      </w:pPr>
      <w:r w:rsidRPr="00B6264D">
        <w:rPr>
          <w:rFonts w:asciiTheme="majorHAnsi" w:hAnsiTheme="majorHAnsi" w:cs="Calibri"/>
          <w:b/>
          <w:lang w:val="en-GB"/>
        </w:rPr>
        <w:t>Distribution of HIV cases by the transmission routes</w:t>
      </w:r>
      <w:r w:rsidR="00B6264D" w:rsidRPr="00B6264D">
        <w:rPr>
          <w:rFonts w:asciiTheme="majorHAnsi" w:hAnsiTheme="majorHAnsi" w:cs="Calibri"/>
          <w:b/>
          <w:lang w:val="en-GB"/>
        </w:rPr>
        <w:t xml:space="preserve"> indicate that more than half of the cases are attributed to the sexual transmission route (45.6% hetero and 10.7% homo), followed by the injecting use of drugs (41%).</w:t>
      </w:r>
      <w:r w:rsidRPr="00B6264D">
        <w:rPr>
          <w:rFonts w:asciiTheme="majorHAnsi" w:hAnsiTheme="majorHAnsi" w:cs="Calibri"/>
          <w:b/>
          <w:lang w:val="en-GB"/>
        </w:rPr>
        <w:t xml:space="preserve"> </w:t>
      </w:r>
    </w:p>
    <w:p w14:paraId="3F1F6444" w14:textId="289F2CED" w:rsidR="001F2FFC" w:rsidRPr="00621C4B" w:rsidRDefault="00B6264D" w:rsidP="00B6264D">
      <w:pPr>
        <w:spacing w:after="120" w:line="276" w:lineRule="auto"/>
        <w:jc w:val="center"/>
        <w:rPr>
          <w:rFonts w:asciiTheme="majorHAnsi" w:hAnsiTheme="majorHAnsi" w:cs="Calibri"/>
          <w:b/>
          <w:sz w:val="24"/>
          <w:szCs w:val="24"/>
          <w:vertAlign w:val="superscript"/>
          <w:lang w:val="en-GB"/>
        </w:rPr>
      </w:pPr>
      <w:r w:rsidRPr="00B6264D">
        <w:rPr>
          <w:rFonts w:asciiTheme="majorHAnsi" w:hAnsiTheme="majorHAnsi" w:cs="Calibri"/>
          <w:b/>
          <w:sz w:val="24"/>
          <w:szCs w:val="24"/>
          <w:vertAlign w:val="superscript"/>
          <w:lang w:val="en-GB"/>
        </w:rPr>
        <w:lastRenderedPageBreak/>
        <w:drawing>
          <wp:inline distT="0" distB="0" distL="0" distR="0" wp14:anchorId="1A2604F2" wp14:editId="18582697">
            <wp:extent cx="3538629" cy="2058483"/>
            <wp:effectExtent l="0" t="0" r="5080" b="0"/>
            <wp:docPr id="3" name="Picture 3" descr="http://aidscenter.ge/images/grafik/grafik/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idscenter.ge/images/grafik/grafik/slide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7768" cy="2081251"/>
                    </a:xfrm>
                    <a:prstGeom prst="rect">
                      <a:avLst/>
                    </a:prstGeom>
                    <a:noFill/>
                    <a:ln>
                      <a:noFill/>
                    </a:ln>
                  </pic:spPr>
                </pic:pic>
              </a:graphicData>
            </a:graphic>
          </wp:inline>
        </w:drawing>
      </w:r>
    </w:p>
    <w:p w14:paraId="7CCD9EAF" w14:textId="77777777" w:rsidR="00E7520C" w:rsidRDefault="00E7520C" w:rsidP="00AB7BCD">
      <w:pPr>
        <w:spacing w:after="120" w:line="276" w:lineRule="auto"/>
        <w:jc w:val="both"/>
        <w:rPr>
          <w:rFonts w:asciiTheme="majorHAnsi" w:hAnsiTheme="majorHAnsi" w:cs="Calibri"/>
          <w:b/>
          <w:sz w:val="24"/>
          <w:szCs w:val="24"/>
          <w:lang w:val="en-GB"/>
        </w:rPr>
      </w:pPr>
    </w:p>
    <w:p w14:paraId="155C2543" w14:textId="1A21EF84" w:rsidR="006F7E30" w:rsidRDefault="001E312A" w:rsidP="00AB7BCD">
      <w:pPr>
        <w:spacing w:after="120" w:line="276" w:lineRule="auto"/>
        <w:jc w:val="both"/>
        <w:rPr>
          <w:rFonts w:asciiTheme="majorHAnsi" w:hAnsiTheme="majorHAnsi" w:cs="Calibri"/>
          <w:b/>
          <w:sz w:val="24"/>
          <w:szCs w:val="24"/>
          <w:lang w:val="en-GB"/>
        </w:rPr>
      </w:pPr>
      <w:r>
        <w:rPr>
          <w:rFonts w:asciiTheme="majorHAnsi" w:hAnsiTheme="majorHAnsi" w:cs="Calibri"/>
          <w:b/>
          <w:sz w:val="24"/>
          <w:szCs w:val="24"/>
          <w:lang w:val="en-GB"/>
        </w:rPr>
        <w:t>UNAIDS 90-90-90</w:t>
      </w:r>
    </w:p>
    <w:p w14:paraId="64DD5565" w14:textId="67B4A574" w:rsidR="001E312A" w:rsidRDefault="001E312A" w:rsidP="00AB7BCD">
      <w:pPr>
        <w:spacing w:after="120" w:line="276" w:lineRule="auto"/>
        <w:jc w:val="both"/>
        <w:rPr>
          <w:rFonts w:asciiTheme="majorHAnsi" w:hAnsiTheme="majorHAnsi" w:cs="Calibri"/>
          <w:b/>
          <w:sz w:val="24"/>
          <w:szCs w:val="24"/>
          <w:lang w:val="en-GB"/>
        </w:rPr>
      </w:pPr>
      <w:r>
        <w:rPr>
          <w:rFonts w:asciiTheme="majorHAnsi" w:hAnsiTheme="majorHAnsi" w:cs="Calibri"/>
          <w:b/>
          <w:sz w:val="24"/>
          <w:szCs w:val="24"/>
          <w:lang w:val="en-GB"/>
        </w:rPr>
        <w:t>90% of people living with HIV is aware of their status</w:t>
      </w:r>
    </w:p>
    <w:p w14:paraId="01E5CB4B" w14:textId="5CC6861C" w:rsidR="001E312A" w:rsidRDefault="001E312A" w:rsidP="00AB7BCD">
      <w:pPr>
        <w:spacing w:after="120" w:line="276" w:lineRule="auto"/>
        <w:jc w:val="both"/>
        <w:rPr>
          <w:rFonts w:asciiTheme="majorHAnsi" w:hAnsiTheme="majorHAnsi" w:cs="Calibri"/>
          <w:b/>
          <w:sz w:val="24"/>
          <w:szCs w:val="24"/>
          <w:lang w:val="en-GB"/>
        </w:rPr>
      </w:pPr>
      <w:r>
        <w:rPr>
          <w:rFonts w:asciiTheme="majorHAnsi" w:hAnsiTheme="majorHAnsi" w:cs="Calibri"/>
          <w:b/>
          <w:sz w:val="24"/>
          <w:szCs w:val="24"/>
          <w:lang w:val="en-GB"/>
        </w:rPr>
        <w:t>90% of them are enrolled in HIV treatment and care</w:t>
      </w:r>
    </w:p>
    <w:p w14:paraId="183C4F9A" w14:textId="45195B0C" w:rsidR="001E312A" w:rsidRDefault="001E312A" w:rsidP="00AB7BCD">
      <w:pPr>
        <w:spacing w:after="120" w:line="276" w:lineRule="auto"/>
        <w:jc w:val="both"/>
        <w:rPr>
          <w:rFonts w:asciiTheme="majorHAnsi" w:hAnsiTheme="majorHAnsi" w:cs="Calibri"/>
          <w:b/>
          <w:sz w:val="24"/>
          <w:szCs w:val="24"/>
          <w:lang w:val="en-GB"/>
        </w:rPr>
      </w:pPr>
      <w:r>
        <w:rPr>
          <w:rFonts w:asciiTheme="majorHAnsi" w:hAnsiTheme="majorHAnsi" w:cs="Calibri"/>
          <w:b/>
          <w:sz w:val="24"/>
          <w:szCs w:val="24"/>
          <w:lang w:val="en-GB"/>
        </w:rPr>
        <w:t xml:space="preserve">90% of those who are </w:t>
      </w:r>
      <w:r w:rsidR="006B5162">
        <w:rPr>
          <w:rFonts w:asciiTheme="majorHAnsi" w:hAnsiTheme="majorHAnsi" w:cs="Calibri"/>
          <w:b/>
          <w:sz w:val="24"/>
          <w:szCs w:val="24"/>
          <w:lang w:val="en-GB"/>
        </w:rPr>
        <w:t xml:space="preserve">on </w:t>
      </w:r>
      <w:r>
        <w:rPr>
          <w:rFonts w:asciiTheme="majorHAnsi" w:hAnsiTheme="majorHAnsi" w:cs="Calibri"/>
          <w:b/>
          <w:sz w:val="24"/>
          <w:szCs w:val="24"/>
          <w:lang w:val="en-GB"/>
        </w:rPr>
        <w:t xml:space="preserve">treatment have </w:t>
      </w:r>
      <w:r w:rsidR="00A8465E">
        <w:rPr>
          <w:rFonts w:asciiTheme="majorHAnsi" w:hAnsiTheme="majorHAnsi" w:cs="Calibri"/>
          <w:b/>
          <w:sz w:val="24"/>
          <w:szCs w:val="24"/>
          <w:lang w:val="en-GB"/>
        </w:rPr>
        <w:t xml:space="preserve">HIV </w:t>
      </w:r>
      <w:r>
        <w:rPr>
          <w:rFonts w:asciiTheme="majorHAnsi" w:hAnsiTheme="majorHAnsi" w:cs="Calibri"/>
          <w:b/>
          <w:sz w:val="24"/>
          <w:szCs w:val="24"/>
          <w:lang w:val="en-GB"/>
        </w:rPr>
        <w:t xml:space="preserve">virus suppressed </w:t>
      </w:r>
      <w:r w:rsidR="006D758C">
        <w:rPr>
          <w:rFonts w:asciiTheme="majorHAnsi" w:hAnsiTheme="majorHAnsi" w:cs="Calibri"/>
          <w:b/>
          <w:sz w:val="24"/>
          <w:szCs w:val="24"/>
          <w:lang w:val="en-GB"/>
        </w:rPr>
        <w:t>(viral load test result shows &lt;1000 in mcl)</w:t>
      </w:r>
      <w:r w:rsidR="006B5162">
        <w:rPr>
          <w:rFonts w:asciiTheme="majorHAnsi" w:hAnsiTheme="majorHAnsi" w:cs="Calibri"/>
          <w:b/>
          <w:sz w:val="24"/>
          <w:szCs w:val="24"/>
          <w:lang w:val="en-GB"/>
        </w:rPr>
        <w:t>.</w:t>
      </w:r>
    </w:p>
    <w:p w14:paraId="4860709D" w14:textId="78C6C47B" w:rsidR="00417DD2" w:rsidRPr="006B4550" w:rsidRDefault="006B5162" w:rsidP="00AB7BCD">
      <w:pPr>
        <w:spacing w:after="120" w:line="276" w:lineRule="auto"/>
        <w:jc w:val="both"/>
        <w:rPr>
          <w:rFonts w:cstheme="minorHAnsi"/>
          <w:sz w:val="24"/>
          <w:szCs w:val="24"/>
          <w:lang w:val="ka-GE"/>
        </w:rPr>
      </w:pPr>
      <w:r>
        <w:rPr>
          <w:rFonts w:asciiTheme="majorHAnsi" w:hAnsiTheme="majorHAnsi" w:cs="Calibri"/>
          <w:b/>
          <w:sz w:val="24"/>
          <w:szCs w:val="24"/>
          <w:lang w:val="en-GB"/>
        </w:rPr>
        <w:t xml:space="preserve">Georgia’s </w:t>
      </w:r>
      <w:r w:rsidRPr="006B4550">
        <w:rPr>
          <w:rFonts w:cstheme="minorHAnsi"/>
          <w:sz w:val="24"/>
          <w:szCs w:val="24"/>
          <w:lang w:val="en-GB"/>
        </w:rPr>
        <w:t>position for 90-90-90</w:t>
      </w:r>
      <w:r w:rsidR="00A8465E" w:rsidRPr="006B4550">
        <w:rPr>
          <w:rFonts w:cstheme="minorHAnsi"/>
          <w:sz w:val="24"/>
          <w:szCs w:val="24"/>
          <w:lang w:val="en-GB"/>
        </w:rPr>
        <w:t xml:space="preserve"> by the end of 2017</w:t>
      </w:r>
      <w:r w:rsidR="00E7520C" w:rsidRPr="006B4550">
        <w:rPr>
          <w:rFonts w:cstheme="minorHAnsi"/>
          <w:sz w:val="24"/>
          <w:szCs w:val="24"/>
          <w:lang w:val="en-GB"/>
        </w:rPr>
        <w:t xml:space="preserve">: </w:t>
      </w:r>
      <w:r w:rsidR="00417DD2" w:rsidRPr="006B4550">
        <w:rPr>
          <w:rFonts w:cstheme="minorHAnsi"/>
          <w:sz w:val="24"/>
          <w:szCs w:val="24"/>
          <w:lang w:val="en-GB"/>
        </w:rPr>
        <w:t>48%-81%-89%</w:t>
      </w:r>
    </w:p>
    <w:p w14:paraId="66D87AD6" w14:textId="77777777" w:rsidR="006B4550" w:rsidRPr="006B4550" w:rsidRDefault="006B4550" w:rsidP="00AB7BCD">
      <w:pPr>
        <w:spacing w:after="120" w:line="276" w:lineRule="auto"/>
        <w:jc w:val="both"/>
        <w:rPr>
          <w:rFonts w:cstheme="minorHAnsi"/>
          <w:sz w:val="24"/>
          <w:szCs w:val="24"/>
          <w:lang w:val="en-GB"/>
        </w:rPr>
      </w:pPr>
    </w:p>
    <w:p w14:paraId="19ED6479" w14:textId="1B902276" w:rsidR="006B4550" w:rsidRPr="006B4550" w:rsidRDefault="006B4550" w:rsidP="00AB7BCD">
      <w:pPr>
        <w:spacing w:after="120" w:line="276" w:lineRule="auto"/>
        <w:jc w:val="both"/>
        <w:rPr>
          <w:rFonts w:cstheme="minorHAnsi"/>
          <w:sz w:val="24"/>
          <w:szCs w:val="24"/>
          <w:lang w:val="en-GB"/>
        </w:rPr>
      </w:pPr>
      <w:proofErr w:type="spellStart"/>
      <w:r w:rsidRPr="006B4550">
        <w:rPr>
          <w:rFonts w:cstheme="minorHAnsi"/>
          <w:sz w:val="24"/>
          <w:szCs w:val="24"/>
          <w:lang w:val="en-GB"/>
        </w:rPr>
        <w:t>PrEP</w:t>
      </w:r>
      <w:proofErr w:type="spellEnd"/>
      <w:r w:rsidRPr="006B4550">
        <w:rPr>
          <w:rFonts w:cstheme="minorHAnsi"/>
          <w:sz w:val="24"/>
          <w:szCs w:val="24"/>
          <w:lang w:val="en-GB"/>
        </w:rPr>
        <w:t xml:space="preserve"> – pre-exposure HIV prophylactics – the most recent evidence based intervention to prevent HIV transmission among the Key Affected Population (KAP) groups, first of all among MSM. </w:t>
      </w:r>
    </w:p>
    <w:p w14:paraId="70410EEE" w14:textId="502F5AB6" w:rsidR="006B4550" w:rsidRPr="006B4550" w:rsidRDefault="006B4550" w:rsidP="00AB7BCD">
      <w:pPr>
        <w:spacing w:after="120" w:line="276" w:lineRule="auto"/>
        <w:jc w:val="both"/>
        <w:rPr>
          <w:rFonts w:cstheme="minorHAnsi"/>
          <w:sz w:val="24"/>
          <w:szCs w:val="24"/>
          <w:lang w:val="en-GB"/>
        </w:rPr>
      </w:pPr>
      <w:r w:rsidRPr="006B4550">
        <w:rPr>
          <w:rFonts w:cstheme="minorHAnsi"/>
          <w:sz w:val="24"/>
          <w:szCs w:val="24"/>
          <w:lang w:val="en-GB"/>
        </w:rPr>
        <w:t xml:space="preserve">At present with the Global Fund Support the country pilots </w:t>
      </w:r>
      <w:proofErr w:type="spellStart"/>
      <w:r w:rsidRPr="006B4550">
        <w:rPr>
          <w:rFonts w:cstheme="minorHAnsi"/>
          <w:sz w:val="24"/>
          <w:szCs w:val="24"/>
          <w:lang w:val="en-GB"/>
        </w:rPr>
        <w:t>PrEP</w:t>
      </w:r>
      <w:proofErr w:type="spellEnd"/>
      <w:r w:rsidRPr="006B4550">
        <w:rPr>
          <w:rFonts w:cstheme="minorHAnsi"/>
          <w:sz w:val="24"/>
          <w:szCs w:val="24"/>
          <w:lang w:val="en-GB"/>
        </w:rPr>
        <w:t xml:space="preserve"> among MSM. 58 MSM are enrolled in the pilot program with the aim to reach 100 people. During 2019 the number will be increased up to 200. </w:t>
      </w:r>
    </w:p>
    <w:p w14:paraId="758E61B7" w14:textId="77777777" w:rsidR="00417DD2" w:rsidRDefault="00417DD2" w:rsidP="00AB7BCD">
      <w:pPr>
        <w:spacing w:after="120" w:line="276" w:lineRule="auto"/>
        <w:jc w:val="both"/>
        <w:rPr>
          <w:rFonts w:asciiTheme="majorHAnsi" w:hAnsiTheme="majorHAnsi" w:cs="Calibri"/>
          <w:b/>
          <w:sz w:val="24"/>
          <w:szCs w:val="24"/>
          <w:lang w:val="en-GB"/>
        </w:rPr>
      </w:pPr>
    </w:p>
    <w:p w14:paraId="774D8DB7" w14:textId="77777777" w:rsidR="00E7520C" w:rsidRDefault="00E7520C" w:rsidP="00AB7BCD">
      <w:pPr>
        <w:spacing w:after="120" w:line="276" w:lineRule="auto"/>
        <w:jc w:val="both"/>
        <w:rPr>
          <w:rFonts w:asciiTheme="majorHAnsi" w:hAnsiTheme="majorHAnsi" w:cs="Calibri"/>
          <w:b/>
          <w:sz w:val="24"/>
          <w:szCs w:val="24"/>
          <w:lang w:val="en-GB"/>
        </w:rPr>
      </w:pPr>
    </w:p>
    <w:p w14:paraId="33847D74" w14:textId="77777777" w:rsidR="00E7520C" w:rsidRDefault="00E7520C" w:rsidP="00AB7BCD">
      <w:pPr>
        <w:spacing w:after="120" w:line="276" w:lineRule="auto"/>
        <w:jc w:val="both"/>
        <w:rPr>
          <w:rFonts w:asciiTheme="majorHAnsi" w:hAnsiTheme="majorHAnsi" w:cs="Calibri"/>
          <w:b/>
          <w:sz w:val="24"/>
          <w:szCs w:val="24"/>
          <w:lang w:val="en-GB"/>
        </w:rPr>
      </w:pPr>
    </w:p>
    <w:p w14:paraId="389561BF" w14:textId="77777777" w:rsidR="00E7520C" w:rsidRDefault="00E7520C" w:rsidP="00AB7BCD">
      <w:pPr>
        <w:spacing w:after="120" w:line="276" w:lineRule="auto"/>
        <w:jc w:val="both"/>
        <w:rPr>
          <w:rFonts w:asciiTheme="majorHAnsi" w:hAnsiTheme="majorHAnsi" w:cs="Calibri"/>
          <w:b/>
          <w:sz w:val="24"/>
          <w:szCs w:val="24"/>
          <w:lang w:val="en-GB"/>
        </w:rPr>
      </w:pPr>
    </w:p>
    <w:p w14:paraId="4C5F818F" w14:textId="77777777" w:rsidR="00E7520C" w:rsidRDefault="00E7520C" w:rsidP="00AB7BCD">
      <w:pPr>
        <w:spacing w:after="120" w:line="276" w:lineRule="auto"/>
        <w:jc w:val="both"/>
        <w:rPr>
          <w:rFonts w:asciiTheme="majorHAnsi" w:hAnsiTheme="majorHAnsi" w:cs="Calibri"/>
          <w:b/>
          <w:sz w:val="24"/>
          <w:szCs w:val="24"/>
          <w:lang w:val="en-GB"/>
        </w:rPr>
      </w:pPr>
    </w:p>
    <w:p w14:paraId="169FE684" w14:textId="77777777" w:rsidR="006B5162" w:rsidRDefault="006B5162" w:rsidP="00AB7BCD">
      <w:pPr>
        <w:spacing w:after="120" w:line="276" w:lineRule="auto"/>
        <w:jc w:val="both"/>
        <w:rPr>
          <w:rFonts w:asciiTheme="majorHAnsi" w:hAnsiTheme="majorHAnsi" w:cs="Calibri"/>
          <w:b/>
          <w:sz w:val="24"/>
          <w:szCs w:val="24"/>
          <w:lang w:val="en-GB"/>
        </w:rPr>
      </w:pPr>
    </w:p>
    <w:p w14:paraId="3A50EACF" w14:textId="77777777" w:rsidR="006D758C" w:rsidRDefault="006D758C" w:rsidP="00AB7BCD">
      <w:pPr>
        <w:spacing w:after="120" w:line="276" w:lineRule="auto"/>
        <w:jc w:val="both"/>
        <w:rPr>
          <w:rFonts w:asciiTheme="majorHAnsi" w:hAnsiTheme="majorHAnsi" w:cs="Calibri"/>
          <w:b/>
          <w:sz w:val="24"/>
          <w:szCs w:val="24"/>
          <w:lang w:val="en-GB"/>
        </w:rPr>
      </w:pPr>
    </w:p>
    <w:p w14:paraId="5FBDF490" w14:textId="77777777" w:rsidR="006F7E30" w:rsidRPr="00AB7BCD" w:rsidRDefault="006F7E30" w:rsidP="00AB7BCD">
      <w:pPr>
        <w:spacing w:after="120" w:line="276" w:lineRule="auto"/>
        <w:jc w:val="both"/>
        <w:rPr>
          <w:rFonts w:asciiTheme="majorHAnsi" w:hAnsiTheme="majorHAnsi" w:cs="Calibri"/>
          <w:b/>
          <w:sz w:val="24"/>
          <w:szCs w:val="24"/>
          <w:lang w:val="en-GB"/>
        </w:rPr>
      </w:pPr>
    </w:p>
    <w:sectPr w:rsidR="006F7E30" w:rsidRPr="00AB7BCD" w:rsidSect="00FF402D">
      <w:pgSz w:w="12240" w:h="15840"/>
      <w:pgMar w:top="993" w:right="758"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nlo Regular">
    <w:altName w:val="Arial"/>
    <w:charset w:val="00"/>
    <w:family w:val="auto"/>
    <w:pitch w:val="variable"/>
    <w:sig w:usb0="00000000" w:usb1="D200F9FB" w:usb2="02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E4CDB"/>
    <w:multiLevelType w:val="hybridMultilevel"/>
    <w:tmpl w:val="8082708E"/>
    <w:lvl w:ilvl="0" w:tplc="D34C9F26">
      <w:start w:val="1"/>
      <w:numFmt w:val="bullet"/>
      <w:lvlText w:val=""/>
      <w:lvlJc w:val="left"/>
      <w:pPr>
        <w:ind w:left="1440" w:hanging="360"/>
      </w:pPr>
      <w:rPr>
        <w:rFonts w:ascii="Symbol" w:hAnsi="Symbol" w:hint="default"/>
      </w:rPr>
    </w:lvl>
    <w:lvl w:ilvl="1" w:tplc="F106FC0E" w:tentative="1">
      <w:start w:val="1"/>
      <w:numFmt w:val="bullet"/>
      <w:lvlText w:val="o"/>
      <w:lvlJc w:val="left"/>
      <w:pPr>
        <w:ind w:left="2160" w:hanging="360"/>
      </w:pPr>
      <w:rPr>
        <w:rFonts w:ascii="Courier New" w:hAnsi="Courier New" w:cs="Courier New" w:hint="default"/>
      </w:rPr>
    </w:lvl>
    <w:lvl w:ilvl="2" w:tplc="703AE138" w:tentative="1">
      <w:start w:val="1"/>
      <w:numFmt w:val="bullet"/>
      <w:lvlText w:val=""/>
      <w:lvlJc w:val="left"/>
      <w:pPr>
        <w:ind w:left="2880" w:hanging="360"/>
      </w:pPr>
      <w:rPr>
        <w:rFonts w:ascii="Wingdings" w:hAnsi="Wingdings" w:hint="default"/>
      </w:rPr>
    </w:lvl>
    <w:lvl w:ilvl="3" w:tplc="D4D8234C" w:tentative="1">
      <w:start w:val="1"/>
      <w:numFmt w:val="bullet"/>
      <w:lvlText w:val=""/>
      <w:lvlJc w:val="left"/>
      <w:pPr>
        <w:ind w:left="3600" w:hanging="360"/>
      </w:pPr>
      <w:rPr>
        <w:rFonts w:ascii="Symbol" w:hAnsi="Symbol" w:hint="default"/>
      </w:rPr>
    </w:lvl>
    <w:lvl w:ilvl="4" w:tplc="5D82E00E" w:tentative="1">
      <w:start w:val="1"/>
      <w:numFmt w:val="bullet"/>
      <w:lvlText w:val="o"/>
      <w:lvlJc w:val="left"/>
      <w:pPr>
        <w:ind w:left="4320" w:hanging="360"/>
      </w:pPr>
      <w:rPr>
        <w:rFonts w:ascii="Courier New" w:hAnsi="Courier New" w:cs="Courier New" w:hint="default"/>
      </w:rPr>
    </w:lvl>
    <w:lvl w:ilvl="5" w:tplc="108C2660" w:tentative="1">
      <w:start w:val="1"/>
      <w:numFmt w:val="bullet"/>
      <w:lvlText w:val=""/>
      <w:lvlJc w:val="left"/>
      <w:pPr>
        <w:ind w:left="5040" w:hanging="360"/>
      </w:pPr>
      <w:rPr>
        <w:rFonts w:ascii="Wingdings" w:hAnsi="Wingdings" w:hint="default"/>
      </w:rPr>
    </w:lvl>
    <w:lvl w:ilvl="6" w:tplc="7D6AE69A" w:tentative="1">
      <w:start w:val="1"/>
      <w:numFmt w:val="bullet"/>
      <w:lvlText w:val=""/>
      <w:lvlJc w:val="left"/>
      <w:pPr>
        <w:ind w:left="5760" w:hanging="360"/>
      </w:pPr>
      <w:rPr>
        <w:rFonts w:ascii="Symbol" w:hAnsi="Symbol" w:hint="default"/>
      </w:rPr>
    </w:lvl>
    <w:lvl w:ilvl="7" w:tplc="1DA82DC2" w:tentative="1">
      <w:start w:val="1"/>
      <w:numFmt w:val="bullet"/>
      <w:lvlText w:val="o"/>
      <w:lvlJc w:val="left"/>
      <w:pPr>
        <w:ind w:left="6480" w:hanging="360"/>
      </w:pPr>
      <w:rPr>
        <w:rFonts w:ascii="Courier New" w:hAnsi="Courier New" w:cs="Courier New" w:hint="default"/>
      </w:rPr>
    </w:lvl>
    <w:lvl w:ilvl="8" w:tplc="E61A066C" w:tentative="1">
      <w:start w:val="1"/>
      <w:numFmt w:val="bullet"/>
      <w:lvlText w:val=""/>
      <w:lvlJc w:val="left"/>
      <w:pPr>
        <w:ind w:left="7200" w:hanging="360"/>
      </w:pPr>
      <w:rPr>
        <w:rFonts w:ascii="Wingdings" w:hAnsi="Wingdings" w:hint="default"/>
      </w:rPr>
    </w:lvl>
  </w:abstractNum>
  <w:abstractNum w:abstractNumId="1" w15:restartNumberingAfterBreak="0">
    <w:nsid w:val="23CF69F8"/>
    <w:multiLevelType w:val="hybridMultilevel"/>
    <w:tmpl w:val="00DAEFAA"/>
    <w:lvl w:ilvl="0" w:tplc="716E292C">
      <w:start w:val="1"/>
      <w:numFmt w:val="decimal"/>
      <w:lvlText w:val="%1."/>
      <w:lvlJc w:val="left"/>
      <w:pPr>
        <w:ind w:left="630" w:hanging="360"/>
      </w:pPr>
      <w:rPr>
        <w:rFonts w:hint="default"/>
      </w:rPr>
    </w:lvl>
    <w:lvl w:ilvl="1" w:tplc="DD606D72" w:tentative="1">
      <w:start w:val="1"/>
      <w:numFmt w:val="lowerLetter"/>
      <w:lvlText w:val="%2."/>
      <w:lvlJc w:val="left"/>
      <w:pPr>
        <w:ind w:left="1440" w:hanging="360"/>
      </w:pPr>
    </w:lvl>
    <w:lvl w:ilvl="2" w:tplc="50E4C3E4" w:tentative="1">
      <w:start w:val="1"/>
      <w:numFmt w:val="lowerRoman"/>
      <w:lvlText w:val="%3."/>
      <w:lvlJc w:val="right"/>
      <w:pPr>
        <w:ind w:left="2160" w:hanging="180"/>
      </w:pPr>
    </w:lvl>
    <w:lvl w:ilvl="3" w:tplc="97040ACC" w:tentative="1">
      <w:start w:val="1"/>
      <w:numFmt w:val="decimal"/>
      <w:lvlText w:val="%4."/>
      <w:lvlJc w:val="left"/>
      <w:pPr>
        <w:ind w:left="2880" w:hanging="360"/>
      </w:pPr>
    </w:lvl>
    <w:lvl w:ilvl="4" w:tplc="98EAC438" w:tentative="1">
      <w:start w:val="1"/>
      <w:numFmt w:val="lowerLetter"/>
      <w:lvlText w:val="%5."/>
      <w:lvlJc w:val="left"/>
      <w:pPr>
        <w:ind w:left="3600" w:hanging="360"/>
      </w:pPr>
    </w:lvl>
    <w:lvl w:ilvl="5" w:tplc="1FA086F2" w:tentative="1">
      <w:start w:val="1"/>
      <w:numFmt w:val="lowerRoman"/>
      <w:lvlText w:val="%6."/>
      <w:lvlJc w:val="right"/>
      <w:pPr>
        <w:ind w:left="4320" w:hanging="180"/>
      </w:pPr>
    </w:lvl>
    <w:lvl w:ilvl="6" w:tplc="7C8C70AC" w:tentative="1">
      <w:start w:val="1"/>
      <w:numFmt w:val="decimal"/>
      <w:lvlText w:val="%7."/>
      <w:lvlJc w:val="left"/>
      <w:pPr>
        <w:ind w:left="5040" w:hanging="360"/>
      </w:pPr>
    </w:lvl>
    <w:lvl w:ilvl="7" w:tplc="E0C45170" w:tentative="1">
      <w:start w:val="1"/>
      <w:numFmt w:val="lowerLetter"/>
      <w:lvlText w:val="%8."/>
      <w:lvlJc w:val="left"/>
      <w:pPr>
        <w:ind w:left="5760" w:hanging="360"/>
      </w:pPr>
    </w:lvl>
    <w:lvl w:ilvl="8" w:tplc="AE56B538" w:tentative="1">
      <w:start w:val="1"/>
      <w:numFmt w:val="lowerRoman"/>
      <w:lvlText w:val="%9."/>
      <w:lvlJc w:val="right"/>
      <w:pPr>
        <w:ind w:left="6480" w:hanging="180"/>
      </w:pPr>
    </w:lvl>
  </w:abstractNum>
  <w:abstractNum w:abstractNumId="2" w15:restartNumberingAfterBreak="0">
    <w:nsid w:val="240D404F"/>
    <w:multiLevelType w:val="hybridMultilevel"/>
    <w:tmpl w:val="AD5E8C7C"/>
    <w:lvl w:ilvl="0" w:tplc="838C3050">
      <w:start w:val="1"/>
      <w:numFmt w:val="bullet"/>
      <w:lvlText w:val=""/>
      <w:lvlJc w:val="left"/>
      <w:pPr>
        <w:ind w:left="720" w:hanging="360"/>
      </w:pPr>
      <w:rPr>
        <w:rFonts w:ascii="Symbol" w:hAnsi="Symbol" w:hint="default"/>
      </w:rPr>
    </w:lvl>
    <w:lvl w:ilvl="1" w:tplc="E98E7214" w:tentative="1">
      <w:start w:val="1"/>
      <w:numFmt w:val="bullet"/>
      <w:lvlText w:val="o"/>
      <w:lvlJc w:val="left"/>
      <w:pPr>
        <w:ind w:left="1440" w:hanging="360"/>
      </w:pPr>
      <w:rPr>
        <w:rFonts w:ascii="Courier New" w:hAnsi="Courier New" w:cs="Courier New" w:hint="default"/>
      </w:rPr>
    </w:lvl>
    <w:lvl w:ilvl="2" w:tplc="E1449258" w:tentative="1">
      <w:start w:val="1"/>
      <w:numFmt w:val="bullet"/>
      <w:lvlText w:val=""/>
      <w:lvlJc w:val="left"/>
      <w:pPr>
        <w:ind w:left="2160" w:hanging="360"/>
      </w:pPr>
      <w:rPr>
        <w:rFonts w:ascii="Wingdings" w:hAnsi="Wingdings" w:hint="default"/>
      </w:rPr>
    </w:lvl>
    <w:lvl w:ilvl="3" w:tplc="D8109D54" w:tentative="1">
      <w:start w:val="1"/>
      <w:numFmt w:val="bullet"/>
      <w:lvlText w:val=""/>
      <w:lvlJc w:val="left"/>
      <w:pPr>
        <w:ind w:left="2880" w:hanging="360"/>
      </w:pPr>
      <w:rPr>
        <w:rFonts w:ascii="Symbol" w:hAnsi="Symbol" w:hint="default"/>
      </w:rPr>
    </w:lvl>
    <w:lvl w:ilvl="4" w:tplc="393066B6" w:tentative="1">
      <w:start w:val="1"/>
      <w:numFmt w:val="bullet"/>
      <w:lvlText w:val="o"/>
      <w:lvlJc w:val="left"/>
      <w:pPr>
        <w:ind w:left="3600" w:hanging="360"/>
      </w:pPr>
      <w:rPr>
        <w:rFonts w:ascii="Courier New" w:hAnsi="Courier New" w:cs="Courier New" w:hint="default"/>
      </w:rPr>
    </w:lvl>
    <w:lvl w:ilvl="5" w:tplc="E1343EFC" w:tentative="1">
      <w:start w:val="1"/>
      <w:numFmt w:val="bullet"/>
      <w:lvlText w:val=""/>
      <w:lvlJc w:val="left"/>
      <w:pPr>
        <w:ind w:left="4320" w:hanging="360"/>
      </w:pPr>
      <w:rPr>
        <w:rFonts w:ascii="Wingdings" w:hAnsi="Wingdings" w:hint="default"/>
      </w:rPr>
    </w:lvl>
    <w:lvl w:ilvl="6" w:tplc="DDF20C80" w:tentative="1">
      <w:start w:val="1"/>
      <w:numFmt w:val="bullet"/>
      <w:lvlText w:val=""/>
      <w:lvlJc w:val="left"/>
      <w:pPr>
        <w:ind w:left="5040" w:hanging="360"/>
      </w:pPr>
      <w:rPr>
        <w:rFonts w:ascii="Symbol" w:hAnsi="Symbol" w:hint="default"/>
      </w:rPr>
    </w:lvl>
    <w:lvl w:ilvl="7" w:tplc="F6026CD6" w:tentative="1">
      <w:start w:val="1"/>
      <w:numFmt w:val="bullet"/>
      <w:lvlText w:val="o"/>
      <w:lvlJc w:val="left"/>
      <w:pPr>
        <w:ind w:left="5760" w:hanging="360"/>
      </w:pPr>
      <w:rPr>
        <w:rFonts w:ascii="Courier New" w:hAnsi="Courier New" w:cs="Courier New" w:hint="default"/>
      </w:rPr>
    </w:lvl>
    <w:lvl w:ilvl="8" w:tplc="AEC06868" w:tentative="1">
      <w:start w:val="1"/>
      <w:numFmt w:val="bullet"/>
      <w:lvlText w:val=""/>
      <w:lvlJc w:val="left"/>
      <w:pPr>
        <w:ind w:left="6480" w:hanging="360"/>
      </w:pPr>
      <w:rPr>
        <w:rFonts w:ascii="Wingdings" w:hAnsi="Wingdings" w:hint="default"/>
      </w:rPr>
    </w:lvl>
  </w:abstractNum>
  <w:abstractNum w:abstractNumId="3" w15:restartNumberingAfterBreak="0">
    <w:nsid w:val="29B71CB6"/>
    <w:multiLevelType w:val="hybridMultilevel"/>
    <w:tmpl w:val="146E37B8"/>
    <w:lvl w:ilvl="0" w:tplc="370E6E22">
      <w:start w:val="1"/>
      <w:numFmt w:val="bullet"/>
      <w:lvlText w:val=""/>
      <w:lvlJc w:val="left"/>
      <w:pPr>
        <w:ind w:left="720" w:hanging="360"/>
      </w:pPr>
      <w:rPr>
        <w:rFonts w:ascii="Symbol" w:hAnsi="Symbol" w:hint="default"/>
      </w:rPr>
    </w:lvl>
    <w:lvl w:ilvl="1" w:tplc="6F489DAA" w:tentative="1">
      <w:start w:val="1"/>
      <w:numFmt w:val="bullet"/>
      <w:lvlText w:val="o"/>
      <w:lvlJc w:val="left"/>
      <w:pPr>
        <w:ind w:left="1440" w:hanging="360"/>
      </w:pPr>
      <w:rPr>
        <w:rFonts w:ascii="Courier New" w:hAnsi="Courier New" w:cs="Courier New" w:hint="default"/>
      </w:rPr>
    </w:lvl>
    <w:lvl w:ilvl="2" w:tplc="F4E6B224" w:tentative="1">
      <w:start w:val="1"/>
      <w:numFmt w:val="bullet"/>
      <w:lvlText w:val=""/>
      <w:lvlJc w:val="left"/>
      <w:pPr>
        <w:ind w:left="2160" w:hanging="360"/>
      </w:pPr>
      <w:rPr>
        <w:rFonts w:ascii="Wingdings" w:hAnsi="Wingdings" w:hint="default"/>
      </w:rPr>
    </w:lvl>
    <w:lvl w:ilvl="3" w:tplc="C52A510C" w:tentative="1">
      <w:start w:val="1"/>
      <w:numFmt w:val="bullet"/>
      <w:lvlText w:val=""/>
      <w:lvlJc w:val="left"/>
      <w:pPr>
        <w:ind w:left="2880" w:hanging="360"/>
      </w:pPr>
      <w:rPr>
        <w:rFonts w:ascii="Symbol" w:hAnsi="Symbol" w:hint="default"/>
      </w:rPr>
    </w:lvl>
    <w:lvl w:ilvl="4" w:tplc="B82283C8" w:tentative="1">
      <w:start w:val="1"/>
      <w:numFmt w:val="bullet"/>
      <w:lvlText w:val="o"/>
      <w:lvlJc w:val="left"/>
      <w:pPr>
        <w:ind w:left="3600" w:hanging="360"/>
      </w:pPr>
      <w:rPr>
        <w:rFonts w:ascii="Courier New" w:hAnsi="Courier New" w:cs="Courier New" w:hint="default"/>
      </w:rPr>
    </w:lvl>
    <w:lvl w:ilvl="5" w:tplc="16B0B4D0" w:tentative="1">
      <w:start w:val="1"/>
      <w:numFmt w:val="bullet"/>
      <w:lvlText w:val=""/>
      <w:lvlJc w:val="left"/>
      <w:pPr>
        <w:ind w:left="4320" w:hanging="360"/>
      </w:pPr>
      <w:rPr>
        <w:rFonts w:ascii="Wingdings" w:hAnsi="Wingdings" w:hint="default"/>
      </w:rPr>
    </w:lvl>
    <w:lvl w:ilvl="6" w:tplc="0246ACBE" w:tentative="1">
      <w:start w:val="1"/>
      <w:numFmt w:val="bullet"/>
      <w:lvlText w:val=""/>
      <w:lvlJc w:val="left"/>
      <w:pPr>
        <w:ind w:left="5040" w:hanging="360"/>
      </w:pPr>
      <w:rPr>
        <w:rFonts w:ascii="Symbol" w:hAnsi="Symbol" w:hint="default"/>
      </w:rPr>
    </w:lvl>
    <w:lvl w:ilvl="7" w:tplc="84D0C44A" w:tentative="1">
      <w:start w:val="1"/>
      <w:numFmt w:val="bullet"/>
      <w:lvlText w:val="o"/>
      <w:lvlJc w:val="left"/>
      <w:pPr>
        <w:ind w:left="5760" w:hanging="360"/>
      </w:pPr>
      <w:rPr>
        <w:rFonts w:ascii="Courier New" w:hAnsi="Courier New" w:cs="Courier New" w:hint="default"/>
      </w:rPr>
    </w:lvl>
    <w:lvl w:ilvl="8" w:tplc="06AEC4EA" w:tentative="1">
      <w:start w:val="1"/>
      <w:numFmt w:val="bullet"/>
      <w:lvlText w:val=""/>
      <w:lvlJc w:val="left"/>
      <w:pPr>
        <w:ind w:left="6480" w:hanging="360"/>
      </w:pPr>
      <w:rPr>
        <w:rFonts w:ascii="Wingdings" w:hAnsi="Wingdings" w:hint="default"/>
      </w:rPr>
    </w:lvl>
  </w:abstractNum>
  <w:abstractNum w:abstractNumId="4" w15:restartNumberingAfterBreak="0">
    <w:nsid w:val="2C38187D"/>
    <w:multiLevelType w:val="multilevel"/>
    <w:tmpl w:val="31C8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8C3C6A"/>
    <w:multiLevelType w:val="hybridMultilevel"/>
    <w:tmpl w:val="D972A4E6"/>
    <w:lvl w:ilvl="0" w:tplc="54A6B5D2">
      <w:start w:val="1"/>
      <w:numFmt w:val="bullet"/>
      <w:lvlText w:val=""/>
      <w:lvlJc w:val="left"/>
      <w:pPr>
        <w:ind w:left="720" w:hanging="360"/>
      </w:pPr>
      <w:rPr>
        <w:rFonts w:ascii="Symbol" w:hAnsi="Symbol" w:hint="default"/>
      </w:rPr>
    </w:lvl>
    <w:lvl w:ilvl="1" w:tplc="AD74CD3A" w:tentative="1">
      <w:start w:val="1"/>
      <w:numFmt w:val="bullet"/>
      <w:lvlText w:val="o"/>
      <w:lvlJc w:val="left"/>
      <w:pPr>
        <w:ind w:left="1440" w:hanging="360"/>
      </w:pPr>
      <w:rPr>
        <w:rFonts w:ascii="Courier New" w:hAnsi="Courier New" w:cs="Courier New" w:hint="default"/>
      </w:rPr>
    </w:lvl>
    <w:lvl w:ilvl="2" w:tplc="C8A2A312" w:tentative="1">
      <w:start w:val="1"/>
      <w:numFmt w:val="bullet"/>
      <w:lvlText w:val=""/>
      <w:lvlJc w:val="left"/>
      <w:pPr>
        <w:ind w:left="2160" w:hanging="360"/>
      </w:pPr>
      <w:rPr>
        <w:rFonts w:ascii="Wingdings" w:hAnsi="Wingdings" w:hint="default"/>
      </w:rPr>
    </w:lvl>
    <w:lvl w:ilvl="3" w:tplc="88887368" w:tentative="1">
      <w:start w:val="1"/>
      <w:numFmt w:val="bullet"/>
      <w:lvlText w:val=""/>
      <w:lvlJc w:val="left"/>
      <w:pPr>
        <w:ind w:left="2880" w:hanging="360"/>
      </w:pPr>
      <w:rPr>
        <w:rFonts w:ascii="Symbol" w:hAnsi="Symbol" w:hint="default"/>
      </w:rPr>
    </w:lvl>
    <w:lvl w:ilvl="4" w:tplc="FF9E0EC4" w:tentative="1">
      <w:start w:val="1"/>
      <w:numFmt w:val="bullet"/>
      <w:lvlText w:val="o"/>
      <w:lvlJc w:val="left"/>
      <w:pPr>
        <w:ind w:left="3600" w:hanging="360"/>
      </w:pPr>
      <w:rPr>
        <w:rFonts w:ascii="Courier New" w:hAnsi="Courier New" w:cs="Courier New" w:hint="default"/>
      </w:rPr>
    </w:lvl>
    <w:lvl w:ilvl="5" w:tplc="D32A943A" w:tentative="1">
      <w:start w:val="1"/>
      <w:numFmt w:val="bullet"/>
      <w:lvlText w:val=""/>
      <w:lvlJc w:val="left"/>
      <w:pPr>
        <w:ind w:left="4320" w:hanging="360"/>
      </w:pPr>
      <w:rPr>
        <w:rFonts w:ascii="Wingdings" w:hAnsi="Wingdings" w:hint="default"/>
      </w:rPr>
    </w:lvl>
    <w:lvl w:ilvl="6" w:tplc="0406B0A2" w:tentative="1">
      <w:start w:val="1"/>
      <w:numFmt w:val="bullet"/>
      <w:lvlText w:val=""/>
      <w:lvlJc w:val="left"/>
      <w:pPr>
        <w:ind w:left="5040" w:hanging="360"/>
      </w:pPr>
      <w:rPr>
        <w:rFonts w:ascii="Symbol" w:hAnsi="Symbol" w:hint="default"/>
      </w:rPr>
    </w:lvl>
    <w:lvl w:ilvl="7" w:tplc="B1406F1C" w:tentative="1">
      <w:start w:val="1"/>
      <w:numFmt w:val="bullet"/>
      <w:lvlText w:val="o"/>
      <w:lvlJc w:val="left"/>
      <w:pPr>
        <w:ind w:left="5760" w:hanging="360"/>
      </w:pPr>
      <w:rPr>
        <w:rFonts w:ascii="Courier New" w:hAnsi="Courier New" w:cs="Courier New" w:hint="default"/>
      </w:rPr>
    </w:lvl>
    <w:lvl w:ilvl="8" w:tplc="ECC0FEEE" w:tentative="1">
      <w:start w:val="1"/>
      <w:numFmt w:val="bullet"/>
      <w:lvlText w:val=""/>
      <w:lvlJc w:val="left"/>
      <w:pPr>
        <w:ind w:left="6480" w:hanging="360"/>
      </w:pPr>
      <w:rPr>
        <w:rFonts w:ascii="Wingdings" w:hAnsi="Wingdings" w:hint="default"/>
      </w:rPr>
    </w:lvl>
  </w:abstractNum>
  <w:abstractNum w:abstractNumId="6" w15:restartNumberingAfterBreak="0">
    <w:nsid w:val="2E762371"/>
    <w:multiLevelType w:val="hybridMultilevel"/>
    <w:tmpl w:val="9ED4C258"/>
    <w:lvl w:ilvl="0" w:tplc="59CC5E8E">
      <w:start w:val="1"/>
      <w:numFmt w:val="bullet"/>
      <w:lvlText w:val=""/>
      <w:lvlJc w:val="left"/>
      <w:pPr>
        <w:ind w:left="720" w:hanging="360"/>
      </w:pPr>
      <w:rPr>
        <w:rFonts w:ascii="Symbol" w:hAnsi="Symbol" w:hint="default"/>
      </w:rPr>
    </w:lvl>
    <w:lvl w:ilvl="1" w:tplc="EE7ED726" w:tentative="1">
      <w:start w:val="1"/>
      <w:numFmt w:val="bullet"/>
      <w:lvlText w:val="o"/>
      <w:lvlJc w:val="left"/>
      <w:pPr>
        <w:ind w:left="1440" w:hanging="360"/>
      </w:pPr>
      <w:rPr>
        <w:rFonts w:ascii="Courier New" w:hAnsi="Courier New" w:cs="Courier New" w:hint="default"/>
      </w:rPr>
    </w:lvl>
    <w:lvl w:ilvl="2" w:tplc="70F02C24" w:tentative="1">
      <w:start w:val="1"/>
      <w:numFmt w:val="bullet"/>
      <w:lvlText w:val=""/>
      <w:lvlJc w:val="left"/>
      <w:pPr>
        <w:ind w:left="2160" w:hanging="360"/>
      </w:pPr>
      <w:rPr>
        <w:rFonts w:ascii="Wingdings" w:hAnsi="Wingdings" w:hint="default"/>
      </w:rPr>
    </w:lvl>
    <w:lvl w:ilvl="3" w:tplc="B77EFF70" w:tentative="1">
      <w:start w:val="1"/>
      <w:numFmt w:val="bullet"/>
      <w:lvlText w:val=""/>
      <w:lvlJc w:val="left"/>
      <w:pPr>
        <w:ind w:left="2880" w:hanging="360"/>
      </w:pPr>
      <w:rPr>
        <w:rFonts w:ascii="Symbol" w:hAnsi="Symbol" w:hint="default"/>
      </w:rPr>
    </w:lvl>
    <w:lvl w:ilvl="4" w:tplc="F490C07C" w:tentative="1">
      <w:start w:val="1"/>
      <w:numFmt w:val="bullet"/>
      <w:lvlText w:val="o"/>
      <w:lvlJc w:val="left"/>
      <w:pPr>
        <w:ind w:left="3600" w:hanging="360"/>
      </w:pPr>
      <w:rPr>
        <w:rFonts w:ascii="Courier New" w:hAnsi="Courier New" w:cs="Courier New" w:hint="default"/>
      </w:rPr>
    </w:lvl>
    <w:lvl w:ilvl="5" w:tplc="E8D4B06E" w:tentative="1">
      <w:start w:val="1"/>
      <w:numFmt w:val="bullet"/>
      <w:lvlText w:val=""/>
      <w:lvlJc w:val="left"/>
      <w:pPr>
        <w:ind w:left="4320" w:hanging="360"/>
      </w:pPr>
      <w:rPr>
        <w:rFonts w:ascii="Wingdings" w:hAnsi="Wingdings" w:hint="default"/>
      </w:rPr>
    </w:lvl>
    <w:lvl w:ilvl="6" w:tplc="DB201CFC" w:tentative="1">
      <w:start w:val="1"/>
      <w:numFmt w:val="bullet"/>
      <w:lvlText w:val=""/>
      <w:lvlJc w:val="left"/>
      <w:pPr>
        <w:ind w:left="5040" w:hanging="360"/>
      </w:pPr>
      <w:rPr>
        <w:rFonts w:ascii="Symbol" w:hAnsi="Symbol" w:hint="default"/>
      </w:rPr>
    </w:lvl>
    <w:lvl w:ilvl="7" w:tplc="3BBCF3BC" w:tentative="1">
      <w:start w:val="1"/>
      <w:numFmt w:val="bullet"/>
      <w:lvlText w:val="o"/>
      <w:lvlJc w:val="left"/>
      <w:pPr>
        <w:ind w:left="5760" w:hanging="360"/>
      </w:pPr>
      <w:rPr>
        <w:rFonts w:ascii="Courier New" w:hAnsi="Courier New" w:cs="Courier New" w:hint="default"/>
      </w:rPr>
    </w:lvl>
    <w:lvl w:ilvl="8" w:tplc="18C24C04" w:tentative="1">
      <w:start w:val="1"/>
      <w:numFmt w:val="bullet"/>
      <w:lvlText w:val=""/>
      <w:lvlJc w:val="left"/>
      <w:pPr>
        <w:ind w:left="6480" w:hanging="360"/>
      </w:pPr>
      <w:rPr>
        <w:rFonts w:ascii="Wingdings" w:hAnsi="Wingdings" w:hint="default"/>
      </w:rPr>
    </w:lvl>
  </w:abstractNum>
  <w:abstractNum w:abstractNumId="7" w15:restartNumberingAfterBreak="0">
    <w:nsid w:val="366F74D5"/>
    <w:multiLevelType w:val="hybridMultilevel"/>
    <w:tmpl w:val="C1E86BA2"/>
    <w:lvl w:ilvl="0" w:tplc="B1686E2A">
      <w:start w:val="1"/>
      <w:numFmt w:val="bullet"/>
      <w:lvlText w:val=""/>
      <w:lvlJc w:val="left"/>
      <w:pPr>
        <w:ind w:left="720" w:hanging="360"/>
      </w:pPr>
      <w:rPr>
        <w:rFonts w:ascii="Symbol" w:hAnsi="Symbol" w:hint="default"/>
      </w:rPr>
    </w:lvl>
    <w:lvl w:ilvl="1" w:tplc="D5EC5652">
      <w:start w:val="1"/>
      <w:numFmt w:val="bullet"/>
      <w:lvlText w:val="o"/>
      <w:lvlJc w:val="left"/>
      <w:pPr>
        <w:ind w:left="1440" w:hanging="360"/>
      </w:pPr>
      <w:rPr>
        <w:rFonts w:ascii="Courier New" w:hAnsi="Courier New" w:cs="Courier New" w:hint="default"/>
      </w:rPr>
    </w:lvl>
    <w:lvl w:ilvl="2" w:tplc="D88C1F66" w:tentative="1">
      <w:start w:val="1"/>
      <w:numFmt w:val="bullet"/>
      <w:lvlText w:val=""/>
      <w:lvlJc w:val="left"/>
      <w:pPr>
        <w:ind w:left="2160" w:hanging="360"/>
      </w:pPr>
      <w:rPr>
        <w:rFonts w:ascii="Wingdings" w:hAnsi="Wingdings" w:hint="default"/>
      </w:rPr>
    </w:lvl>
    <w:lvl w:ilvl="3" w:tplc="038EC8B6" w:tentative="1">
      <w:start w:val="1"/>
      <w:numFmt w:val="bullet"/>
      <w:lvlText w:val=""/>
      <w:lvlJc w:val="left"/>
      <w:pPr>
        <w:ind w:left="2880" w:hanging="360"/>
      </w:pPr>
      <w:rPr>
        <w:rFonts w:ascii="Symbol" w:hAnsi="Symbol" w:hint="default"/>
      </w:rPr>
    </w:lvl>
    <w:lvl w:ilvl="4" w:tplc="A1B2D3C8" w:tentative="1">
      <w:start w:val="1"/>
      <w:numFmt w:val="bullet"/>
      <w:lvlText w:val="o"/>
      <w:lvlJc w:val="left"/>
      <w:pPr>
        <w:ind w:left="3600" w:hanging="360"/>
      </w:pPr>
      <w:rPr>
        <w:rFonts w:ascii="Courier New" w:hAnsi="Courier New" w:cs="Courier New" w:hint="default"/>
      </w:rPr>
    </w:lvl>
    <w:lvl w:ilvl="5" w:tplc="2C9A9CA4" w:tentative="1">
      <w:start w:val="1"/>
      <w:numFmt w:val="bullet"/>
      <w:lvlText w:val=""/>
      <w:lvlJc w:val="left"/>
      <w:pPr>
        <w:ind w:left="4320" w:hanging="360"/>
      </w:pPr>
      <w:rPr>
        <w:rFonts w:ascii="Wingdings" w:hAnsi="Wingdings" w:hint="default"/>
      </w:rPr>
    </w:lvl>
    <w:lvl w:ilvl="6" w:tplc="A5B21504" w:tentative="1">
      <w:start w:val="1"/>
      <w:numFmt w:val="bullet"/>
      <w:lvlText w:val=""/>
      <w:lvlJc w:val="left"/>
      <w:pPr>
        <w:ind w:left="5040" w:hanging="360"/>
      </w:pPr>
      <w:rPr>
        <w:rFonts w:ascii="Symbol" w:hAnsi="Symbol" w:hint="default"/>
      </w:rPr>
    </w:lvl>
    <w:lvl w:ilvl="7" w:tplc="C150B29A" w:tentative="1">
      <w:start w:val="1"/>
      <w:numFmt w:val="bullet"/>
      <w:lvlText w:val="o"/>
      <w:lvlJc w:val="left"/>
      <w:pPr>
        <w:ind w:left="5760" w:hanging="360"/>
      </w:pPr>
      <w:rPr>
        <w:rFonts w:ascii="Courier New" w:hAnsi="Courier New" w:cs="Courier New" w:hint="default"/>
      </w:rPr>
    </w:lvl>
    <w:lvl w:ilvl="8" w:tplc="6034FED0" w:tentative="1">
      <w:start w:val="1"/>
      <w:numFmt w:val="bullet"/>
      <w:lvlText w:val=""/>
      <w:lvlJc w:val="left"/>
      <w:pPr>
        <w:ind w:left="6480" w:hanging="360"/>
      </w:pPr>
      <w:rPr>
        <w:rFonts w:ascii="Wingdings" w:hAnsi="Wingdings" w:hint="default"/>
      </w:rPr>
    </w:lvl>
  </w:abstractNum>
  <w:abstractNum w:abstractNumId="8" w15:restartNumberingAfterBreak="0">
    <w:nsid w:val="3C787F9B"/>
    <w:multiLevelType w:val="hybridMultilevel"/>
    <w:tmpl w:val="73226DA8"/>
    <w:lvl w:ilvl="0" w:tplc="9BEE5F9C">
      <w:start w:val="1"/>
      <w:numFmt w:val="bullet"/>
      <w:lvlText w:val=""/>
      <w:lvlJc w:val="left"/>
      <w:pPr>
        <w:ind w:left="720" w:hanging="360"/>
      </w:pPr>
      <w:rPr>
        <w:rFonts w:ascii="Symbol" w:hAnsi="Symbol" w:hint="default"/>
      </w:rPr>
    </w:lvl>
    <w:lvl w:ilvl="1" w:tplc="72E4F046" w:tentative="1">
      <w:start w:val="1"/>
      <w:numFmt w:val="bullet"/>
      <w:lvlText w:val="o"/>
      <w:lvlJc w:val="left"/>
      <w:pPr>
        <w:ind w:left="1440" w:hanging="360"/>
      </w:pPr>
      <w:rPr>
        <w:rFonts w:ascii="Courier New" w:hAnsi="Courier New" w:cs="Courier New" w:hint="default"/>
      </w:rPr>
    </w:lvl>
    <w:lvl w:ilvl="2" w:tplc="676AC7C2" w:tentative="1">
      <w:start w:val="1"/>
      <w:numFmt w:val="bullet"/>
      <w:lvlText w:val=""/>
      <w:lvlJc w:val="left"/>
      <w:pPr>
        <w:ind w:left="2160" w:hanging="360"/>
      </w:pPr>
      <w:rPr>
        <w:rFonts w:ascii="Wingdings" w:hAnsi="Wingdings" w:hint="default"/>
      </w:rPr>
    </w:lvl>
    <w:lvl w:ilvl="3" w:tplc="14569F42" w:tentative="1">
      <w:start w:val="1"/>
      <w:numFmt w:val="bullet"/>
      <w:lvlText w:val=""/>
      <w:lvlJc w:val="left"/>
      <w:pPr>
        <w:ind w:left="2880" w:hanging="360"/>
      </w:pPr>
      <w:rPr>
        <w:rFonts w:ascii="Symbol" w:hAnsi="Symbol" w:hint="default"/>
      </w:rPr>
    </w:lvl>
    <w:lvl w:ilvl="4" w:tplc="0D20BF4A" w:tentative="1">
      <w:start w:val="1"/>
      <w:numFmt w:val="bullet"/>
      <w:lvlText w:val="o"/>
      <w:lvlJc w:val="left"/>
      <w:pPr>
        <w:ind w:left="3600" w:hanging="360"/>
      </w:pPr>
      <w:rPr>
        <w:rFonts w:ascii="Courier New" w:hAnsi="Courier New" w:cs="Courier New" w:hint="default"/>
      </w:rPr>
    </w:lvl>
    <w:lvl w:ilvl="5" w:tplc="FDC4E84E" w:tentative="1">
      <w:start w:val="1"/>
      <w:numFmt w:val="bullet"/>
      <w:lvlText w:val=""/>
      <w:lvlJc w:val="left"/>
      <w:pPr>
        <w:ind w:left="4320" w:hanging="360"/>
      </w:pPr>
      <w:rPr>
        <w:rFonts w:ascii="Wingdings" w:hAnsi="Wingdings" w:hint="default"/>
      </w:rPr>
    </w:lvl>
    <w:lvl w:ilvl="6" w:tplc="95881798" w:tentative="1">
      <w:start w:val="1"/>
      <w:numFmt w:val="bullet"/>
      <w:lvlText w:val=""/>
      <w:lvlJc w:val="left"/>
      <w:pPr>
        <w:ind w:left="5040" w:hanging="360"/>
      </w:pPr>
      <w:rPr>
        <w:rFonts w:ascii="Symbol" w:hAnsi="Symbol" w:hint="default"/>
      </w:rPr>
    </w:lvl>
    <w:lvl w:ilvl="7" w:tplc="A442FFD0" w:tentative="1">
      <w:start w:val="1"/>
      <w:numFmt w:val="bullet"/>
      <w:lvlText w:val="o"/>
      <w:lvlJc w:val="left"/>
      <w:pPr>
        <w:ind w:left="5760" w:hanging="360"/>
      </w:pPr>
      <w:rPr>
        <w:rFonts w:ascii="Courier New" w:hAnsi="Courier New" w:cs="Courier New" w:hint="default"/>
      </w:rPr>
    </w:lvl>
    <w:lvl w:ilvl="8" w:tplc="9C26D480" w:tentative="1">
      <w:start w:val="1"/>
      <w:numFmt w:val="bullet"/>
      <w:lvlText w:val=""/>
      <w:lvlJc w:val="left"/>
      <w:pPr>
        <w:ind w:left="6480" w:hanging="360"/>
      </w:pPr>
      <w:rPr>
        <w:rFonts w:ascii="Wingdings" w:hAnsi="Wingdings" w:hint="default"/>
      </w:rPr>
    </w:lvl>
  </w:abstractNum>
  <w:abstractNum w:abstractNumId="9" w15:restartNumberingAfterBreak="0">
    <w:nsid w:val="3CB6510F"/>
    <w:multiLevelType w:val="hybridMultilevel"/>
    <w:tmpl w:val="FED61FC2"/>
    <w:lvl w:ilvl="0" w:tplc="974CA84A">
      <w:start w:val="1"/>
      <w:numFmt w:val="bullet"/>
      <w:lvlText w:val=""/>
      <w:lvlJc w:val="left"/>
      <w:pPr>
        <w:ind w:left="720" w:hanging="360"/>
      </w:pPr>
      <w:rPr>
        <w:rFonts w:ascii="Symbol" w:hAnsi="Symbol" w:hint="default"/>
      </w:rPr>
    </w:lvl>
    <w:lvl w:ilvl="1" w:tplc="B786FF50" w:tentative="1">
      <w:start w:val="1"/>
      <w:numFmt w:val="bullet"/>
      <w:lvlText w:val="o"/>
      <w:lvlJc w:val="left"/>
      <w:pPr>
        <w:ind w:left="1440" w:hanging="360"/>
      </w:pPr>
      <w:rPr>
        <w:rFonts w:ascii="Courier New" w:hAnsi="Courier New" w:cs="Courier New" w:hint="default"/>
      </w:rPr>
    </w:lvl>
    <w:lvl w:ilvl="2" w:tplc="634AAA4A" w:tentative="1">
      <w:start w:val="1"/>
      <w:numFmt w:val="bullet"/>
      <w:lvlText w:val=""/>
      <w:lvlJc w:val="left"/>
      <w:pPr>
        <w:ind w:left="2160" w:hanging="360"/>
      </w:pPr>
      <w:rPr>
        <w:rFonts w:ascii="Wingdings" w:hAnsi="Wingdings" w:hint="default"/>
      </w:rPr>
    </w:lvl>
    <w:lvl w:ilvl="3" w:tplc="69B0DAC6" w:tentative="1">
      <w:start w:val="1"/>
      <w:numFmt w:val="bullet"/>
      <w:lvlText w:val=""/>
      <w:lvlJc w:val="left"/>
      <w:pPr>
        <w:ind w:left="2880" w:hanging="360"/>
      </w:pPr>
      <w:rPr>
        <w:rFonts w:ascii="Symbol" w:hAnsi="Symbol" w:hint="default"/>
      </w:rPr>
    </w:lvl>
    <w:lvl w:ilvl="4" w:tplc="84AC1D8A" w:tentative="1">
      <w:start w:val="1"/>
      <w:numFmt w:val="bullet"/>
      <w:lvlText w:val="o"/>
      <w:lvlJc w:val="left"/>
      <w:pPr>
        <w:ind w:left="3600" w:hanging="360"/>
      </w:pPr>
      <w:rPr>
        <w:rFonts w:ascii="Courier New" w:hAnsi="Courier New" w:cs="Courier New" w:hint="default"/>
      </w:rPr>
    </w:lvl>
    <w:lvl w:ilvl="5" w:tplc="864C7B42" w:tentative="1">
      <w:start w:val="1"/>
      <w:numFmt w:val="bullet"/>
      <w:lvlText w:val=""/>
      <w:lvlJc w:val="left"/>
      <w:pPr>
        <w:ind w:left="4320" w:hanging="360"/>
      </w:pPr>
      <w:rPr>
        <w:rFonts w:ascii="Wingdings" w:hAnsi="Wingdings" w:hint="default"/>
      </w:rPr>
    </w:lvl>
    <w:lvl w:ilvl="6" w:tplc="1C5661F2" w:tentative="1">
      <w:start w:val="1"/>
      <w:numFmt w:val="bullet"/>
      <w:lvlText w:val=""/>
      <w:lvlJc w:val="left"/>
      <w:pPr>
        <w:ind w:left="5040" w:hanging="360"/>
      </w:pPr>
      <w:rPr>
        <w:rFonts w:ascii="Symbol" w:hAnsi="Symbol" w:hint="default"/>
      </w:rPr>
    </w:lvl>
    <w:lvl w:ilvl="7" w:tplc="D6A4FD3E" w:tentative="1">
      <w:start w:val="1"/>
      <w:numFmt w:val="bullet"/>
      <w:lvlText w:val="o"/>
      <w:lvlJc w:val="left"/>
      <w:pPr>
        <w:ind w:left="5760" w:hanging="360"/>
      </w:pPr>
      <w:rPr>
        <w:rFonts w:ascii="Courier New" w:hAnsi="Courier New" w:cs="Courier New" w:hint="default"/>
      </w:rPr>
    </w:lvl>
    <w:lvl w:ilvl="8" w:tplc="CA9AF166" w:tentative="1">
      <w:start w:val="1"/>
      <w:numFmt w:val="bullet"/>
      <w:lvlText w:val=""/>
      <w:lvlJc w:val="left"/>
      <w:pPr>
        <w:ind w:left="6480" w:hanging="360"/>
      </w:pPr>
      <w:rPr>
        <w:rFonts w:ascii="Wingdings" w:hAnsi="Wingdings" w:hint="default"/>
      </w:rPr>
    </w:lvl>
  </w:abstractNum>
  <w:abstractNum w:abstractNumId="10" w15:restartNumberingAfterBreak="0">
    <w:nsid w:val="442B60D4"/>
    <w:multiLevelType w:val="hybridMultilevel"/>
    <w:tmpl w:val="262A613E"/>
    <w:lvl w:ilvl="0" w:tplc="D1F41FB4">
      <w:start w:val="1"/>
      <w:numFmt w:val="bullet"/>
      <w:lvlText w:val=""/>
      <w:lvlJc w:val="left"/>
      <w:pPr>
        <w:ind w:left="360" w:hanging="360"/>
      </w:pPr>
      <w:rPr>
        <w:rFonts w:ascii="Symbol" w:hAnsi="Symbol" w:hint="default"/>
      </w:rPr>
    </w:lvl>
    <w:lvl w:ilvl="1" w:tplc="9468CED4" w:tentative="1">
      <w:start w:val="1"/>
      <w:numFmt w:val="bullet"/>
      <w:lvlText w:val="o"/>
      <w:lvlJc w:val="left"/>
      <w:pPr>
        <w:ind w:left="1080" w:hanging="360"/>
      </w:pPr>
      <w:rPr>
        <w:rFonts w:ascii="Courier New" w:hAnsi="Courier New" w:cs="Courier New" w:hint="default"/>
      </w:rPr>
    </w:lvl>
    <w:lvl w:ilvl="2" w:tplc="596010C2" w:tentative="1">
      <w:start w:val="1"/>
      <w:numFmt w:val="bullet"/>
      <w:lvlText w:val=""/>
      <w:lvlJc w:val="left"/>
      <w:pPr>
        <w:ind w:left="1800" w:hanging="360"/>
      </w:pPr>
      <w:rPr>
        <w:rFonts w:ascii="Wingdings" w:hAnsi="Wingdings" w:hint="default"/>
      </w:rPr>
    </w:lvl>
    <w:lvl w:ilvl="3" w:tplc="483A2E9C" w:tentative="1">
      <w:start w:val="1"/>
      <w:numFmt w:val="bullet"/>
      <w:lvlText w:val=""/>
      <w:lvlJc w:val="left"/>
      <w:pPr>
        <w:ind w:left="2520" w:hanging="360"/>
      </w:pPr>
      <w:rPr>
        <w:rFonts w:ascii="Symbol" w:hAnsi="Symbol" w:hint="default"/>
      </w:rPr>
    </w:lvl>
    <w:lvl w:ilvl="4" w:tplc="815631D0" w:tentative="1">
      <w:start w:val="1"/>
      <w:numFmt w:val="bullet"/>
      <w:lvlText w:val="o"/>
      <w:lvlJc w:val="left"/>
      <w:pPr>
        <w:ind w:left="3240" w:hanging="360"/>
      </w:pPr>
      <w:rPr>
        <w:rFonts w:ascii="Courier New" w:hAnsi="Courier New" w:cs="Courier New" w:hint="default"/>
      </w:rPr>
    </w:lvl>
    <w:lvl w:ilvl="5" w:tplc="87288084" w:tentative="1">
      <w:start w:val="1"/>
      <w:numFmt w:val="bullet"/>
      <w:lvlText w:val=""/>
      <w:lvlJc w:val="left"/>
      <w:pPr>
        <w:ind w:left="3960" w:hanging="360"/>
      </w:pPr>
      <w:rPr>
        <w:rFonts w:ascii="Wingdings" w:hAnsi="Wingdings" w:hint="default"/>
      </w:rPr>
    </w:lvl>
    <w:lvl w:ilvl="6" w:tplc="C55839AA" w:tentative="1">
      <w:start w:val="1"/>
      <w:numFmt w:val="bullet"/>
      <w:lvlText w:val=""/>
      <w:lvlJc w:val="left"/>
      <w:pPr>
        <w:ind w:left="4680" w:hanging="360"/>
      </w:pPr>
      <w:rPr>
        <w:rFonts w:ascii="Symbol" w:hAnsi="Symbol" w:hint="default"/>
      </w:rPr>
    </w:lvl>
    <w:lvl w:ilvl="7" w:tplc="7A88225E" w:tentative="1">
      <w:start w:val="1"/>
      <w:numFmt w:val="bullet"/>
      <w:lvlText w:val="o"/>
      <w:lvlJc w:val="left"/>
      <w:pPr>
        <w:ind w:left="5400" w:hanging="360"/>
      </w:pPr>
      <w:rPr>
        <w:rFonts w:ascii="Courier New" w:hAnsi="Courier New" w:cs="Courier New" w:hint="default"/>
      </w:rPr>
    </w:lvl>
    <w:lvl w:ilvl="8" w:tplc="F69EC896" w:tentative="1">
      <w:start w:val="1"/>
      <w:numFmt w:val="bullet"/>
      <w:lvlText w:val=""/>
      <w:lvlJc w:val="left"/>
      <w:pPr>
        <w:ind w:left="6120" w:hanging="360"/>
      </w:pPr>
      <w:rPr>
        <w:rFonts w:ascii="Wingdings" w:hAnsi="Wingdings" w:hint="default"/>
      </w:rPr>
    </w:lvl>
  </w:abstractNum>
  <w:abstractNum w:abstractNumId="11" w15:restartNumberingAfterBreak="0">
    <w:nsid w:val="5B5D545C"/>
    <w:multiLevelType w:val="hybridMultilevel"/>
    <w:tmpl w:val="33EAFFF0"/>
    <w:lvl w:ilvl="0" w:tplc="CC9E3DE8">
      <w:start w:val="1"/>
      <w:numFmt w:val="bullet"/>
      <w:lvlText w:val=""/>
      <w:lvlJc w:val="left"/>
      <w:pPr>
        <w:ind w:left="720" w:hanging="360"/>
      </w:pPr>
      <w:rPr>
        <w:rFonts w:ascii="Symbol" w:hAnsi="Symbol" w:hint="default"/>
      </w:rPr>
    </w:lvl>
    <w:lvl w:ilvl="1" w:tplc="673E3554" w:tentative="1">
      <w:start w:val="1"/>
      <w:numFmt w:val="bullet"/>
      <w:lvlText w:val="o"/>
      <w:lvlJc w:val="left"/>
      <w:pPr>
        <w:ind w:left="1440" w:hanging="360"/>
      </w:pPr>
      <w:rPr>
        <w:rFonts w:ascii="Courier New" w:hAnsi="Courier New" w:cs="Courier New" w:hint="default"/>
      </w:rPr>
    </w:lvl>
    <w:lvl w:ilvl="2" w:tplc="1DB07262" w:tentative="1">
      <w:start w:val="1"/>
      <w:numFmt w:val="bullet"/>
      <w:lvlText w:val=""/>
      <w:lvlJc w:val="left"/>
      <w:pPr>
        <w:ind w:left="2160" w:hanging="360"/>
      </w:pPr>
      <w:rPr>
        <w:rFonts w:ascii="Wingdings" w:hAnsi="Wingdings" w:hint="default"/>
      </w:rPr>
    </w:lvl>
    <w:lvl w:ilvl="3" w:tplc="B87606DC" w:tentative="1">
      <w:start w:val="1"/>
      <w:numFmt w:val="bullet"/>
      <w:lvlText w:val=""/>
      <w:lvlJc w:val="left"/>
      <w:pPr>
        <w:ind w:left="2880" w:hanging="360"/>
      </w:pPr>
      <w:rPr>
        <w:rFonts w:ascii="Symbol" w:hAnsi="Symbol" w:hint="default"/>
      </w:rPr>
    </w:lvl>
    <w:lvl w:ilvl="4" w:tplc="9BA6B93C" w:tentative="1">
      <w:start w:val="1"/>
      <w:numFmt w:val="bullet"/>
      <w:lvlText w:val="o"/>
      <w:lvlJc w:val="left"/>
      <w:pPr>
        <w:ind w:left="3600" w:hanging="360"/>
      </w:pPr>
      <w:rPr>
        <w:rFonts w:ascii="Courier New" w:hAnsi="Courier New" w:cs="Courier New" w:hint="default"/>
      </w:rPr>
    </w:lvl>
    <w:lvl w:ilvl="5" w:tplc="ECEE2990" w:tentative="1">
      <w:start w:val="1"/>
      <w:numFmt w:val="bullet"/>
      <w:lvlText w:val=""/>
      <w:lvlJc w:val="left"/>
      <w:pPr>
        <w:ind w:left="4320" w:hanging="360"/>
      </w:pPr>
      <w:rPr>
        <w:rFonts w:ascii="Wingdings" w:hAnsi="Wingdings" w:hint="default"/>
      </w:rPr>
    </w:lvl>
    <w:lvl w:ilvl="6" w:tplc="CBCE273A" w:tentative="1">
      <w:start w:val="1"/>
      <w:numFmt w:val="bullet"/>
      <w:lvlText w:val=""/>
      <w:lvlJc w:val="left"/>
      <w:pPr>
        <w:ind w:left="5040" w:hanging="360"/>
      </w:pPr>
      <w:rPr>
        <w:rFonts w:ascii="Symbol" w:hAnsi="Symbol" w:hint="default"/>
      </w:rPr>
    </w:lvl>
    <w:lvl w:ilvl="7" w:tplc="36664A2C" w:tentative="1">
      <w:start w:val="1"/>
      <w:numFmt w:val="bullet"/>
      <w:lvlText w:val="o"/>
      <w:lvlJc w:val="left"/>
      <w:pPr>
        <w:ind w:left="5760" w:hanging="360"/>
      </w:pPr>
      <w:rPr>
        <w:rFonts w:ascii="Courier New" w:hAnsi="Courier New" w:cs="Courier New" w:hint="default"/>
      </w:rPr>
    </w:lvl>
    <w:lvl w:ilvl="8" w:tplc="F5E273C4" w:tentative="1">
      <w:start w:val="1"/>
      <w:numFmt w:val="bullet"/>
      <w:lvlText w:val=""/>
      <w:lvlJc w:val="left"/>
      <w:pPr>
        <w:ind w:left="6480" w:hanging="360"/>
      </w:pPr>
      <w:rPr>
        <w:rFonts w:ascii="Wingdings" w:hAnsi="Wingdings" w:hint="default"/>
      </w:rPr>
    </w:lvl>
  </w:abstractNum>
  <w:abstractNum w:abstractNumId="12" w15:restartNumberingAfterBreak="0">
    <w:nsid w:val="5CC00BD0"/>
    <w:multiLevelType w:val="hybridMultilevel"/>
    <w:tmpl w:val="00DAEFAA"/>
    <w:lvl w:ilvl="0" w:tplc="DF2414B2">
      <w:start w:val="1"/>
      <w:numFmt w:val="decimal"/>
      <w:lvlText w:val="%1."/>
      <w:lvlJc w:val="left"/>
      <w:pPr>
        <w:ind w:left="630" w:hanging="360"/>
      </w:pPr>
      <w:rPr>
        <w:rFonts w:hint="default"/>
      </w:rPr>
    </w:lvl>
    <w:lvl w:ilvl="1" w:tplc="405EDDCA" w:tentative="1">
      <w:start w:val="1"/>
      <w:numFmt w:val="lowerLetter"/>
      <w:lvlText w:val="%2."/>
      <w:lvlJc w:val="left"/>
      <w:pPr>
        <w:ind w:left="1440" w:hanging="360"/>
      </w:pPr>
    </w:lvl>
    <w:lvl w:ilvl="2" w:tplc="1FECFAB8" w:tentative="1">
      <w:start w:val="1"/>
      <w:numFmt w:val="lowerRoman"/>
      <w:lvlText w:val="%3."/>
      <w:lvlJc w:val="right"/>
      <w:pPr>
        <w:ind w:left="2160" w:hanging="180"/>
      </w:pPr>
    </w:lvl>
    <w:lvl w:ilvl="3" w:tplc="E82C6CB4" w:tentative="1">
      <w:start w:val="1"/>
      <w:numFmt w:val="decimal"/>
      <w:lvlText w:val="%4."/>
      <w:lvlJc w:val="left"/>
      <w:pPr>
        <w:ind w:left="2880" w:hanging="360"/>
      </w:pPr>
    </w:lvl>
    <w:lvl w:ilvl="4" w:tplc="97A63EDE" w:tentative="1">
      <w:start w:val="1"/>
      <w:numFmt w:val="lowerLetter"/>
      <w:lvlText w:val="%5."/>
      <w:lvlJc w:val="left"/>
      <w:pPr>
        <w:ind w:left="3600" w:hanging="360"/>
      </w:pPr>
    </w:lvl>
    <w:lvl w:ilvl="5" w:tplc="2A8A771A" w:tentative="1">
      <w:start w:val="1"/>
      <w:numFmt w:val="lowerRoman"/>
      <w:lvlText w:val="%6."/>
      <w:lvlJc w:val="right"/>
      <w:pPr>
        <w:ind w:left="4320" w:hanging="180"/>
      </w:pPr>
    </w:lvl>
    <w:lvl w:ilvl="6" w:tplc="B232B660" w:tentative="1">
      <w:start w:val="1"/>
      <w:numFmt w:val="decimal"/>
      <w:lvlText w:val="%7."/>
      <w:lvlJc w:val="left"/>
      <w:pPr>
        <w:ind w:left="5040" w:hanging="360"/>
      </w:pPr>
    </w:lvl>
    <w:lvl w:ilvl="7" w:tplc="287EBF40" w:tentative="1">
      <w:start w:val="1"/>
      <w:numFmt w:val="lowerLetter"/>
      <w:lvlText w:val="%8."/>
      <w:lvlJc w:val="left"/>
      <w:pPr>
        <w:ind w:left="5760" w:hanging="360"/>
      </w:pPr>
    </w:lvl>
    <w:lvl w:ilvl="8" w:tplc="9F342F28" w:tentative="1">
      <w:start w:val="1"/>
      <w:numFmt w:val="lowerRoman"/>
      <w:lvlText w:val="%9."/>
      <w:lvlJc w:val="right"/>
      <w:pPr>
        <w:ind w:left="6480" w:hanging="180"/>
      </w:pPr>
    </w:lvl>
  </w:abstractNum>
  <w:abstractNum w:abstractNumId="13" w15:restartNumberingAfterBreak="0">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B217A"/>
    <w:multiLevelType w:val="hybridMultilevel"/>
    <w:tmpl w:val="FE1E5C88"/>
    <w:lvl w:ilvl="0" w:tplc="B9E2B260">
      <w:start w:val="1"/>
      <w:numFmt w:val="decimal"/>
      <w:lvlText w:val="%1."/>
      <w:lvlJc w:val="left"/>
      <w:pPr>
        <w:ind w:left="720" w:hanging="360"/>
      </w:pPr>
    </w:lvl>
    <w:lvl w:ilvl="1" w:tplc="8AB02D14" w:tentative="1">
      <w:start w:val="1"/>
      <w:numFmt w:val="lowerLetter"/>
      <w:lvlText w:val="%2."/>
      <w:lvlJc w:val="left"/>
      <w:pPr>
        <w:ind w:left="1440" w:hanging="360"/>
      </w:pPr>
    </w:lvl>
    <w:lvl w:ilvl="2" w:tplc="E05E0CB6" w:tentative="1">
      <w:start w:val="1"/>
      <w:numFmt w:val="lowerRoman"/>
      <w:lvlText w:val="%3."/>
      <w:lvlJc w:val="right"/>
      <w:pPr>
        <w:ind w:left="2160" w:hanging="180"/>
      </w:pPr>
    </w:lvl>
    <w:lvl w:ilvl="3" w:tplc="E36A1F34" w:tentative="1">
      <w:start w:val="1"/>
      <w:numFmt w:val="decimal"/>
      <w:lvlText w:val="%4."/>
      <w:lvlJc w:val="left"/>
      <w:pPr>
        <w:ind w:left="2880" w:hanging="360"/>
      </w:pPr>
    </w:lvl>
    <w:lvl w:ilvl="4" w:tplc="6CC086AE" w:tentative="1">
      <w:start w:val="1"/>
      <w:numFmt w:val="lowerLetter"/>
      <w:lvlText w:val="%5."/>
      <w:lvlJc w:val="left"/>
      <w:pPr>
        <w:ind w:left="3600" w:hanging="360"/>
      </w:pPr>
    </w:lvl>
    <w:lvl w:ilvl="5" w:tplc="5CBAB496" w:tentative="1">
      <w:start w:val="1"/>
      <w:numFmt w:val="lowerRoman"/>
      <w:lvlText w:val="%6."/>
      <w:lvlJc w:val="right"/>
      <w:pPr>
        <w:ind w:left="4320" w:hanging="180"/>
      </w:pPr>
    </w:lvl>
    <w:lvl w:ilvl="6" w:tplc="66DA2EA8" w:tentative="1">
      <w:start w:val="1"/>
      <w:numFmt w:val="decimal"/>
      <w:lvlText w:val="%7."/>
      <w:lvlJc w:val="left"/>
      <w:pPr>
        <w:ind w:left="5040" w:hanging="360"/>
      </w:pPr>
    </w:lvl>
    <w:lvl w:ilvl="7" w:tplc="4D842FA0" w:tentative="1">
      <w:start w:val="1"/>
      <w:numFmt w:val="lowerLetter"/>
      <w:lvlText w:val="%8."/>
      <w:lvlJc w:val="left"/>
      <w:pPr>
        <w:ind w:left="5760" w:hanging="360"/>
      </w:pPr>
    </w:lvl>
    <w:lvl w:ilvl="8" w:tplc="7FF44502" w:tentative="1">
      <w:start w:val="1"/>
      <w:numFmt w:val="lowerRoman"/>
      <w:lvlText w:val="%9."/>
      <w:lvlJc w:val="right"/>
      <w:pPr>
        <w:ind w:left="6480" w:hanging="180"/>
      </w:pPr>
    </w:lvl>
  </w:abstractNum>
  <w:abstractNum w:abstractNumId="15" w15:restartNumberingAfterBreak="0">
    <w:nsid w:val="650B1CC9"/>
    <w:multiLevelType w:val="hybridMultilevel"/>
    <w:tmpl w:val="A4A4CF3A"/>
    <w:lvl w:ilvl="0" w:tplc="FD5AE898">
      <w:start w:val="1"/>
      <w:numFmt w:val="decimal"/>
      <w:lvlText w:val="%1."/>
      <w:lvlJc w:val="left"/>
      <w:pPr>
        <w:ind w:left="720" w:hanging="360"/>
      </w:pPr>
      <w:rPr>
        <w:rFonts w:hint="default"/>
      </w:rPr>
    </w:lvl>
    <w:lvl w:ilvl="1" w:tplc="A6F6AECA" w:tentative="1">
      <w:start w:val="1"/>
      <w:numFmt w:val="lowerLetter"/>
      <w:lvlText w:val="%2."/>
      <w:lvlJc w:val="left"/>
      <w:pPr>
        <w:ind w:left="1440" w:hanging="360"/>
      </w:pPr>
    </w:lvl>
    <w:lvl w:ilvl="2" w:tplc="1BAE4260" w:tentative="1">
      <w:start w:val="1"/>
      <w:numFmt w:val="lowerRoman"/>
      <w:lvlText w:val="%3."/>
      <w:lvlJc w:val="right"/>
      <w:pPr>
        <w:ind w:left="2160" w:hanging="180"/>
      </w:pPr>
    </w:lvl>
    <w:lvl w:ilvl="3" w:tplc="ACD88556" w:tentative="1">
      <w:start w:val="1"/>
      <w:numFmt w:val="decimal"/>
      <w:lvlText w:val="%4."/>
      <w:lvlJc w:val="left"/>
      <w:pPr>
        <w:ind w:left="2880" w:hanging="360"/>
      </w:pPr>
    </w:lvl>
    <w:lvl w:ilvl="4" w:tplc="BE02D5E6" w:tentative="1">
      <w:start w:val="1"/>
      <w:numFmt w:val="lowerLetter"/>
      <w:lvlText w:val="%5."/>
      <w:lvlJc w:val="left"/>
      <w:pPr>
        <w:ind w:left="3600" w:hanging="360"/>
      </w:pPr>
    </w:lvl>
    <w:lvl w:ilvl="5" w:tplc="9A4AA104" w:tentative="1">
      <w:start w:val="1"/>
      <w:numFmt w:val="lowerRoman"/>
      <w:lvlText w:val="%6."/>
      <w:lvlJc w:val="right"/>
      <w:pPr>
        <w:ind w:left="4320" w:hanging="180"/>
      </w:pPr>
    </w:lvl>
    <w:lvl w:ilvl="6" w:tplc="9E803C26" w:tentative="1">
      <w:start w:val="1"/>
      <w:numFmt w:val="decimal"/>
      <w:lvlText w:val="%7."/>
      <w:lvlJc w:val="left"/>
      <w:pPr>
        <w:ind w:left="5040" w:hanging="360"/>
      </w:pPr>
    </w:lvl>
    <w:lvl w:ilvl="7" w:tplc="1166B72E" w:tentative="1">
      <w:start w:val="1"/>
      <w:numFmt w:val="lowerLetter"/>
      <w:lvlText w:val="%8."/>
      <w:lvlJc w:val="left"/>
      <w:pPr>
        <w:ind w:left="5760" w:hanging="360"/>
      </w:pPr>
    </w:lvl>
    <w:lvl w:ilvl="8" w:tplc="F600E628" w:tentative="1">
      <w:start w:val="1"/>
      <w:numFmt w:val="lowerRoman"/>
      <w:lvlText w:val="%9."/>
      <w:lvlJc w:val="right"/>
      <w:pPr>
        <w:ind w:left="6480" w:hanging="180"/>
      </w:pPr>
    </w:lvl>
  </w:abstractNum>
  <w:abstractNum w:abstractNumId="16" w15:restartNumberingAfterBreak="0">
    <w:nsid w:val="6B393822"/>
    <w:multiLevelType w:val="hybridMultilevel"/>
    <w:tmpl w:val="43C0AA9A"/>
    <w:lvl w:ilvl="0" w:tplc="10108A64">
      <w:start w:val="1"/>
      <w:numFmt w:val="bullet"/>
      <w:lvlText w:val=""/>
      <w:lvlJc w:val="left"/>
      <w:pPr>
        <w:ind w:left="720" w:hanging="360"/>
      </w:pPr>
      <w:rPr>
        <w:rFonts w:ascii="Symbol" w:hAnsi="Symbol" w:hint="default"/>
      </w:rPr>
    </w:lvl>
    <w:lvl w:ilvl="1" w:tplc="B4047522">
      <w:numFmt w:val="bullet"/>
      <w:lvlText w:val="·"/>
      <w:lvlJc w:val="left"/>
      <w:pPr>
        <w:ind w:left="1545" w:hanging="465"/>
      </w:pPr>
      <w:rPr>
        <w:rFonts w:ascii="Calibri" w:eastAsiaTheme="minorHAnsi" w:hAnsi="Calibri" w:cs="Calibri" w:hint="default"/>
      </w:rPr>
    </w:lvl>
    <w:lvl w:ilvl="2" w:tplc="05EA48AC" w:tentative="1">
      <w:start w:val="1"/>
      <w:numFmt w:val="bullet"/>
      <w:lvlText w:val=""/>
      <w:lvlJc w:val="left"/>
      <w:pPr>
        <w:ind w:left="2160" w:hanging="360"/>
      </w:pPr>
      <w:rPr>
        <w:rFonts w:ascii="Wingdings" w:hAnsi="Wingdings" w:hint="default"/>
      </w:rPr>
    </w:lvl>
    <w:lvl w:ilvl="3" w:tplc="49909BAC" w:tentative="1">
      <w:start w:val="1"/>
      <w:numFmt w:val="bullet"/>
      <w:lvlText w:val=""/>
      <w:lvlJc w:val="left"/>
      <w:pPr>
        <w:ind w:left="2880" w:hanging="360"/>
      </w:pPr>
      <w:rPr>
        <w:rFonts w:ascii="Symbol" w:hAnsi="Symbol" w:hint="default"/>
      </w:rPr>
    </w:lvl>
    <w:lvl w:ilvl="4" w:tplc="BCD82D44" w:tentative="1">
      <w:start w:val="1"/>
      <w:numFmt w:val="bullet"/>
      <w:lvlText w:val="o"/>
      <w:lvlJc w:val="left"/>
      <w:pPr>
        <w:ind w:left="3600" w:hanging="360"/>
      </w:pPr>
      <w:rPr>
        <w:rFonts w:ascii="Courier New" w:hAnsi="Courier New" w:cs="Courier New" w:hint="default"/>
      </w:rPr>
    </w:lvl>
    <w:lvl w:ilvl="5" w:tplc="F064D93E" w:tentative="1">
      <w:start w:val="1"/>
      <w:numFmt w:val="bullet"/>
      <w:lvlText w:val=""/>
      <w:lvlJc w:val="left"/>
      <w:pPr>
        <w:ind w:left="4320" w:hanging="360"/>
      </w:pPr>
      <w:rPr>
        <w:rFonts w:ascii="Wingdings" w:hAnsi="Wingdings" w:hint="default"/>
      </w:rPr>
    </w:lvl>
    <w:lvl w:ilvl="6" w:tplc="B39C0C00" w:tentative="1">
      <w:start w:val="1"/>
      <w:numFmt w:val="bullet"/>
      <w:lvlText w:val=""/>
      <w:lvlJc w:val="left"/>
      <w:pPr>
        <w:ind w:left="5040" w:hanging="360"/>
      </w:pPr>
      <w:rPr>
        <w:rFonts w:ascii="Symbol" w:hAnsi="Symbol" w:hint="default"/>
      </w:rPr>
    </w:lvl>
    <w:lvl w:ilvl="7" w:tplc="B18A97DA" w:tentative="1">
      <w:start w:val="1"/>
      <w:numFmt w:val="bullet"/>
      <w:lvlText w:val="o"/>
      <w:lvlJc w:val="left"/>
      <w:pPr>
        <w:ind w:left="5760" w:hanging="360"/>
      </w:pPr>
      <w:rPr>
        <w:rFonts w:ascii="Courier New" w:hAnsi="Courier New" w:cs="Courier New" w:hint="default"/>
      </w:rPr>
    </w:lvl>
    <w:lvl w:ilvl="8" w:tplc="0AE074BA" w:tentative="1">
      <w:start w:val="1"/>
      <w:numFmt w:val="bullet"/>
      <w:lvlText w:val=""/>
      <w:lvlJc w:val="left"/>
      <w:pPr>
        <w:ind w:left="6480" w:hanging="360"/>
      </w:pPr>
      <w:rPr>
        <w:rFonts w:ascii="Wingdings" w:hAnsi="Wingdings" w:hint="default"/>
      </w:rPr>
    </w:lvl>
  </w:abstractNum>
  <w:abstractNum w:abstractNumId="17" w15:restartNumberingAfterBreak="0">
    <w:nsid w:val="6D400CFB"/>
    <w:multiLevelType w:val="hybridMultilevel"/>
    <w:tmpl w:val="7A322DC0"/>
    <w:lvl w:ilvl="0" w:tplc="BA40C906">
      <w:start w:val="1"/>
      <w:numFmt w:val="decimal"/>
      <w:lvlText w:val="%1."/>
      <w:lvlJc w:val="left"/>
      <w:pPr>
        <w:ind w:left="720" w:hanging="360"/>
      </w:pPr>
    </w:lvl>
    <w:lvl w:ilvl="1" w:tplc="8BC6A66C">
      <w:start w:val="1"/>
      <w:numFmt w:val="lowerLetter"/>
      <w:lvlText w:val="%2."/>
      <w:lvlJc w:val="left"/>
      <w:pPr>
        <w:ind w:left="1440" w:hanging="360"/>
      </w:pPr>
    </w:lvl>
    <w:lvl w:ilvl="2" w:tplc="0A62B6D2" w:tentative="1">
      <w:start w:val="1"/>
      <w:numFmt w:val="lowerRoman"/>
      <w:lvlText w:val="%3."/>
      <w:lvlJc w:val="right"/>
      <w:pPr>
        <w:ind w:left="2160" w:hanging="180"/>
      </w:pPr>
    </w:lvl>
    <w:lvl w:ilvl="3" w:tplc="36E09E38" w:tentative="1">
      <w:start w:val="1"/>
      <w:numFmt w:val="decimal"/>
      <w:lvlText w:val="%4."/>
      <w:lvlJc w:val="left"/>
      <w:pPr>
        <w:ind w:left="2880" w:hanging="360"/>
      </w:pPr>
    </w:lvl>
    <w:lvl w:ilvl="4" w:tplc="31F26182" w:tentative="1">
      <w:start w:val="1"/>
      <w:numFmt w:val="lowerLetter"/>
      <w:lvlText w:val="%5."/>
      <w:lvlJc w:val="left"/>
      <w:pPr>
        <w:ind w:left="3600" w:hanging="360"/>
      </w:pPr>
    </w:lvl>
    <w:lvl w:ilvl="5" w:tplc="13946B74" w:tentative="1">
      <w:start w:val="1"/>
      <w:numFmt w:val="lowerRoman"/>
      <w:lvlText w:val="%6."/>
      <w:lvlJc w:val="right"/>
      <w:pPr>
        <w:ind w:left="4320" w:hanging="180"/>
      </w:pPr>
    </w:lvl>
    <w:lvl w:ilvl="6" w:tplc="9A761F64" w:tentative="1">
      <w:start w:val="1"/>
      <w:numFmt w:val="decimal"/>
      <w:lvlText w:val="%7."/>
      <w:lvlJc w:val="left"/>
      <w:pPr>
        <w:ind w:left="5040" w:hanging="360"/>
      </w:pPr>
    </w:lvl>
    <w:lvl w:ilvl="7" w:tplc="C7A69DC0" w:tentative="1">
      <w:start w:val="1"/>
      <w:numFmt w:val="lowerLetter"/>
      <w:lvlText w:val="%8."/>
      <w:lvlJc w:val="left"/>
      <w:pPr>
        <w:ind w:left="5760" w:hanging="360"/>
      </w:pPr>
    </w:lvl>
    <w:lvl w:ilvl="8" w:tplc="785AA512" w:tentative="1">
      <w:start w:val="1"/>
      <w:numFmt w:val="lowerRoman"/>
      <w:lvlText w:val="%9."/>
      <w:lvlJc w:val="right"/>
      <w:pPr>
        <w:ind w:left="6480" w:hanging="180"/>
      </w:pPr>
    </w:lvl>
  </w:abstractNum>
  <w:abstractNum w:abstractNumId="18" w15:restartNumberingAfterBreak="0">
    <w:nsid w:val="6E3B130E"/>
    <w:multiLevelType w:val="hybridMultilevel"/>
    <w:tmpl w:val="5992B2E0"/>
    <w:lvl w:ilvl="0" w:tplc="AA261060">
      <w:start w:val="1"/>
      <w:numFmt w:val="bullet"/>
      <w:lvlText w:val=""/>
      <w:lvlJc w:val="left"/>
      <w:pPr>
        <w:ind w:left="720" w:hanging="360"/>
      </w:pPr>
      <w:rPr>
        <w:rFonts w:ascii="Symbol" w:hAnsi="Symbol" w:hint="default"/>
      </w:rPr>
    </w:lvl>
    <w:lvl w:ilvl="1" w:tplc="747AFE70" w:tentative="1">
      <w:start w:val="1"/>
      <w:numFmt w:val="bullet"/>
      <w:lvlText w:val="o"/>
      <w:lvlJc w:val="left"/>
      <w:pPr>
        <w:ind w:left="1440" w:hanging="360"/>
      </w:pPr>
      <w:rPr>
        <w:rFonts w:ascii="Courier New" w:hAnsi="Courier New" w:cs="Courier New" w:hint="default"/>
      </w:rPr>
    </w:lvl>
    <w:lvl w:ilvl="2" w:tplc="B8120D1A" w:tentative="1">
      <w:start w:val="1"/>
      <w:numFmt w:val="bullet"/>
      <w:lvlText w:val=""/>
      <w:lvlJc w:val="left"/>
      <w:pPr>
        <w:ind w:left="2160" w:hanging="360"/>
      </w:pPr>
      <w:rPr>
        <w:rFonts w:ascii="Wingdings" w:hAnsi="Wingdings" w:hint="default"/>
      </w:rPr>
    </w:lvl>
    <w:lvl w:ilvl="3" w:tplc="F96EBDF4" w:tentative="1">
      <w:start w:val="1"/>
      <w:numFmt w:val="bullet"/>
      <w:lvlText w:val=""/>
      <w:lvlJc w:val="left"/>
      <w:pPr>
        <w:ind w:left="2880" w:hanging="360"/>
      </w:pPr>
      <w:rPr>
        <w:rFonts w:ascii="Symbol" w:hAnsi="Symbol" w:hint="default"/>
      </w:rPr>
    </w:lvl>
    <w:lvl w:ilvl="4" w:tplc="B64889DE" w:tentative="1">
      <w:start w:val="1"/>
      <w:numFmt w:val="bullet"/>
      <w:lvlText w:val="o"/>
      <w:lvlJc w:val="left"/>
      <w:pPr>
        <w:ind w:left="3600" w:hanging="360"/>
      </w:pPr>
      <w:rPr>
        <w:rFonts w:ascii="Courier New" w:hAnsi="Courier New" w:cs="Courier New" w:hint="default"/>
      </w:rPr>
    </w:lvl>
    <w:lvl w:ilvl="5" w:tplc="871E34D4" w:tentative="1">
      <w:start w:val="1"/>
      <w:numFmt w:val="bullet"/>
      <w:lvlText w:val=""/>
      <w:lvlJc w:val="left"/>
      <w:pPr>
        <w:ind w:left="4320" w:hanging="360"/>
      </w:pPr>
      <w:rPr>
        <w:rFonts w:ascii="Wingdings" w:hAnsi="Wingdings" w:hint="default"/>
      </w:rPr>
    </w:lvl>
    <w:lvl w:ilvl="6" w:tplc="06D2F438" w:tentative="1">
      <w:start w:val="1"/>
      <w:numFmt w:val="bullet"/>
      <w:lvlText w:val=""/>
      <w:lvlJc w:val="left"/>
      <w:pPr>
        <w:ind w:left="5040" w:hanging="360"/>
      </w:pPr>
      <w:rPr>
        <w:rFonts w:ascii="Symbol" w:hAnsi="Symbol" w:hint="default"/>
      </w:rPr>
    </w:lvl>
    <w:lvl w:ilvl="7" w:tplc="C9F41D5A" w:tentative="1">
      <w:start w:val="1"/>
      <w:numFmt w:val="bullet"/>
      <w:lvlText w:val="o"/>
      <w:lvlJc w:val="left"/>
      <w:pPr>
        <w:ind w:left="5760" w:hanging="360"/>
      </w:pPr>
      <w:rPr>
        <w:rFonts w:ascii="Courier New" w:hAnsi="Courier New" w:cs="Courier New" w:hint="default"/>
      </w:rPr>
    </w:lvl>
    <w:lvl w:ilvl="8" w:tplc="6FE07616" w:tentative="1">
      <w:start w:val="1"/>
      <w:numFmt w:val="bullet"/>
      <w:lvlText w:val=""/>
      <w:lvlJc w:val="left"/>
      <w:pPr>
        <w:ind w:left="6480" w:hanging="360"/>
      </w:pPr>
      <w:rPr>
        <w:rFonts w:ascii="Wingdings" w:hAnsi="Wingdings" w:hint="default"/>
      </w:rPr>
    </w:lvl>
  </w:abstractNum>
  <w:abstractNum w:abstractNumId="19" w15:restartNumberingAfterBreak="0">
    <w:nsid w:val="70A52F72"/>
    <w:multiLevelType w:val="hybridMultilevel"/>
    <w:tmpl w:val="2A22E35E"/>
    <w:lvl w:ilvl="0" w:tplc="2EE46FB6">
      <w:start w:val="1"/>
      <w:numFmt w:val="bullet"/>
      <w:lvlText w:val=""/>
      <w:lvlJc w:val="left"/>
      <w:pPr>
        <w:ind w:left="720" w:hanging="360"/>
      </w:pPr>
      <w:rPr>
        <w:rFonts w:ascii="Symbol" w:hAnsi="Symbol" w:hint="default"/>
      </w:rPr>
    </w:lvl>
    <w:lvl w:ilvl="1" w:tplc="21A4DD88" w:tentative="1">
      <w:start w:val="1"/>
      <w:numFmt w:val="bullet"/>
      <w:lvlText w:val="o"/>
      <w:lvlJc w:val="left"/>
      <w:pPr>
        <w:ind w:left="1440" w:hanging="360"/>
      </w:pPr>
      <w:rPr>
        <w:rFonts w:ascii="Courier New" w:hAnsi="Courier New" w:cs="Courier New" w:hint="default"/>
      </w:rPr>
    </w:lvl>
    <w:lvl w:ilvl="2" w:tplc="3E580FCA" w:tentative="1">
      <w:start w:val="1"/>
      <w:numFmt w:val="bullet"/>
      <w:lvlText w:val=""/>
      <w:lvlJc w:val="left"/>
      <w:pPr>
        <w:ind w:left="2160" w:hanging="360"/>
      </w:pPr>
      <w:rPr>
        <w:rFonts w:ascii="Wingdings" w:hAnsi="Wingdings" w:hint="default"/>
      </w:rPr>
    </w:lvl>
    <w:lvl w:ilvl="3" w:tplc="3B989C76" w:tentative="1">
      <w:start w:val="1"/>
      <w:numFmt w:val="bullet"/>
      <w:lvlText w:val=""/>
      <w:lvlJc w:val="left"/>
      <w:pPr>
        <w:ind w:left="2880" w:hanging="360"/>
      </w:pPr>
      <w:rPr>
        <w:rFonts w:ascii="Symbol" w:hAnsi="Symbol" w:hint="default"/>
      </w:rPr>
    </w:lvl>
    <w:lvl w:ilvl="4" w:tplc="0A440CBA" w:tentative="1">
      <w:start w:val="1"/>
      <w:numFmt w:val="bullet"/>
      <w:lvlText w:val="o"/>
      <w:lvlJc w:val="left"/>
      <w:pPr>
        <w:ind w:left="3600" w:hanging="360"/>
      </w:pPr>
      <w:rPr>
        <w:rFonts w:ascii="Courier New" w:hAnsi="Courier New" w:cs="Courier New" w:hint="default"/>
      </w:rPr>
    </w:lvl>
    <w:lvl w:ilvl="5" w:tplc="7910B708" w:tentative="1">
      <w:start w:val="1"/>
      <w:numFmt w:val="bullet"/>
      <w:lvlText w:val=""/>
      <w:lvlJc w:val="left"/>
      <w:pPr>
        <w:ind w:left="4320" w:hanging="360"/>
      </w:pPr>
      <w:rPr>
        <w:rFonts w:ascii="Wingdings" w:hAnsi="Wingdings" w:hint="default"/>
      </w:rPr>
    </w:lvl>
    <w:lvl w:ilvl="6" w:tplc="3788D3EC" w:tentative="1">
      <w:start w:val="1"/>
      <w:numFmt w:val="bullet"/>
      <w:lvlText w:val=""/>
      <w:lvlJc w:val="left"/>
      <w:pPr>
        <w:ind w:left="5040" w:hanging="360"/>
      </w:pPr>
      <w:rPr>
        <w:rFonts w:ascii="Symbol" w:hAnsi="Symbol" w:hint="default"/>
      </w:rPr>
    </w:lvl>
    <w:lvl w:ilvl="7" w:tplc="A642D65A" w:tentative="1">
      <w:start w:val="1"/>
      <w:numFmt w:val="bullet"/>
      <w:lvlText w:val="o"/>
      <w:lvlJc w:val="left"/>
      <w:pPr>
        <w:ind w:left="5760" w:hanging="360"/>
      </w:pPr>
      <w:rPr>
        <w:rFonts w:ascii="Courier New" w:hAnsi="Courier New" w:cs="Courier New" w:hint="default"/>
      </w:rPr>
    </w:lvl>
    <w:lvl w:ilvl="8" w:tplc="D62C0B50" w:tentative="1">
      <w:start w:val="1"/>
      <w:numFmt w:val="bullet"/>
      <w:lvlText w:val=""/>
      <w:lvlJc w:val="left"/>
      <w:pPr>
        <w:ind w:left="6480" w:hanging="360"/>
      </w:pPr>
      <w:rPr>
        <w:rFonts w:ascii="Wingdings" w:hAnsi="Wingdings" w:hint="default"/>
      </w:rPr>
    </w:lvl>
  </w:abstractNum>
  <w:abstractNum w:abstractNumId="20" w15:restartNumberingAfterBreak="0">
    <w:nsid w:val="72F20553"/>
    <w:multiLevelType w:val="hybridMultilevel"/>
    <w:tmpl w:val="ED206934"/>
    <w:lvl w:ilvl="0" w:tplc="941A38D8">
      <w:start w:val="1"/>
      <w:numFmt w:val="lowerLetter"/>
      <w:lvlText w:val="%1)"/>
      <w:lvlJc w:val="left"/>
      <w:pPr>
        <w:ind w:left="360" w:hanging="360"/>
      </w:pPr>
      <w:rPr>
        <w:rFonts w:hint="default"/>
      </w:rPr>
    </w:lvl>
    <w:lvl w:ilvl="1" w:tplc="11CAF70A" w:tentative="1">
      <w:start w:val="1"/>
      <w:numFmt w:val="lowerLetter"/>
      <w:lvlText w:val="%2."/>
      <w:lvlJc w:val="left"/>
      <w:pPr>
        <w:ind w:left="1080" w:hanging="360"/>
      </w:pPr>
    </w:lvl>
    <w:lvl w:ilvl="2" w:tplc="F3722562" w:tentative="1">
      <w:start w:val="1"/>
      <w:numFmt w:val="lowerRoman"/>
      <w:lvlText w:val="%3."/>
      <w:lvlJc w:val="right"/>
      <w:pPr>
        <w:ind w:left="1800" w:hanging="180"/>
      </w:pPr>
    </w:lvl>
    <w:lvl w:ilvl="3" w:tplc="9E2C6F1C" w:tentative="1">
      <w:start w:val="1"/>
      <w:numFmt w:val="decimal"/>
      <w:lvlText w:val="%4."/>
      <w:lvlJc w:val="left"/>
      <w:pPr>
        <w:ind w:left="2520" w:hanging="360"/>
      </w:pPr>
    </w:lvl>
    <w:lvl w:ilvl="4" w:tplc="11F42518" w:tentative="1">
      <w:start w:val="1"/>
      <w:numFmt w:val="lowerLetter"/>
      <w:lvlText w:val="%5."/>
      <w:lvlJc w:val="left"/>
      <w:pPr>
        <w:ind w:left="3240" w:hanging="360"/>
      </w:pPr>
    </w:lvl>
    <w:lvl w:ilvl="5" w:tplc="6CAA4184" w:tentative="1">
      <w:start w:val="1"/>
      <w:numFmt w:val="lowerRoman"/>
      <w:lvlText w:val="%6."/>
      <w:lvlJc w:val="right"/>
      <w:pPr>
        <w:ind w:left="3960" w:hanging="180"/>
      </w:pPr>
    </w:lvl>
    <w:lvl w:ilvl="6" w:tplc="F8DC97B8" w:tentative="1">
      <w:start w:val="1"/>
      <w:numFmt w:val="decimal"/>
      <w:lvlText w:val="%7."/>
      <w:lvlJc w:val="left"/>
      <w:pPr>
        <w:ind w:left="4680" w:hanging="360"/>
      </w:pPr>
    </w:lvl>
    <w:lvl w:ilvl="7" w:tplc="03C886EC" w:tentative="1">
      <w:start w:val="1"/>
      <w:numFmt w:val="lowerLetter"/>
      <w:lvlText w:val="%8."/>
      <w:lvlJc w:val="left"/>
      <w:pPr>
        <w:ind w:left="5400" w:hanging="360"/>
      </w:pPr>
    </w:lvl>
    <w:lvl w:ilvl="8" w:tplc="AA589064" w:tentative="1">
      <w:start w:val="1"/>
      <w:numFmt w:val="lowerRoman"/>
      <w:lvlText w:val="%9."/>
      <w:lvlJc w:val="right"/>
      <w:pPr>
        <w:ind w:left="6120" w:hanging="180"/>
      </w:pPr>
    </w:lvl>
  </w:abstractNum>
  <w:num w:numId="1">
    <w:abstractNumId w:val="17"/>
  </w:num>
  <w:num w:numId="2">
    <w:abstractNumId w:val="1"/>
  </w:num>
  <w:num w:numId="3">
    <w:abstractNumId w:val="15"/>
  </w:num>
  <w:num w:numId="4">
    <w:abstractNumId w:val="13"/>
  </w:num>
  <w:num w:numId="5">
    <w:abstractNumId w:val="20"/>
  </w:num>
  <w:num w:numId="6">
    <w:abstractNumId w:val="12"/>
  </w:num>
  <w:num w:numId="7">
    <w:abstractNumId w:val="16"/>
  </w:num>
  <w:num w:numId="8">
    <w:abstractNumId w:val="19"/>
  </w:num>
  <w:num w:numId="9">
    <w:abstractNumId w:val="0"/>
  </w:num>
  <w:num w:numId="10">
    <w:abstractNumId w:val="14"/>
  </w:num>
  <w:num w:numId="11">
    <w:abstractNumId w:val="7"/>
  </w:num>
  <w:num w:numId="12">
    <w:abstractNumId w:val="5"/>
  </w:num>
  <w:num w:numId="13">
    <w:abstractNumId w:val="18"/>
  </w:num>
  <w:num w:numId="14">
    <w:abstractNumId w:val="11"/>
  </w:num>
  <w:num w:numId="15">
    <w:abstractNumId w:val="6"/>
  </w:num>
  <w:num w:numId="16">
    <w:abstractNumId w:val="3"/>
  </w:num>
  <w:num w:numId="17">
    <w:abstractNumId w:val="8"/>
  </w:num>
  <w:num w:numId="18">
    <w:abstractNumId w:val="9"/>
  </w:num>
  <w:num w:numId="19">
    <w:abstractNumId w:val="2"/>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8A"/>
    <w:rsid w:val="00000FEF"/>
    <w:rsid w:val="000061E4"/>
    <w:rsid w:val="00017CB3"/>
    <w:rsid w:val="00033F30"/>
    <w:rsid w:val="000510A1"/>
    <w:rsid w:val="00052C43"/>
    <w:rsid w:val="00052ED2"/>
    <w:rsid w:val="0005780E"/>
    <w:rsid w:val="00092805"/>
    <w:rsid w:val="00097CBE"/>
    <w:rsid w:val="000A3A3C"/>
    <w:rsid w:val="000B2D0D"/>
    <w:rsid w:val="000D4AF4"/>
    <w:rsid w:val="00131102"/>
    <w:rsid w:val="0016665B"/>
    <w:rsid w:val="0017543B"/>
    <w:rsid w:val="00184C8E"/>
    <w:rsid w:val="00187B52"/>
    <w:rsid w:val="00191412"/>
    <w:rsid w:val="001A0622"/>
    <w:rsid w:val="001A6230"/>
    <w:rsid w:val="001B4F03"/>
    <w:rsid w:val="001B7AB5"/>
    <w:rsid w:val="001D4E97"/>
    <w:rsid w:val="001E312A"/>
    <w:rsid w:val="001F2FFC"/>
    <w:rsid w:val="00207EB1"/>
    <w:rsid w:val="00220842"/>
    <w:rsid w:val="00220D2F"/>
    <w:rsid w:val="00234E5F"/>
    <w:rsid w:val="002456AF"/>
    <w:rsid w:val="00266137"/>
    <w:rsid w:val="0027124A"/>
    <w:rsid w:val="002908AE"/>
    <w:rsid w:val="002959BB"/>
    <w:rsid w:val="002B702E"/>
    <w:rsid w:val="002C5131"/>
    <w:rsid w:val="00330C81"/>
    <w:rsid w:val="00340E76"/>
    <w:rsid w:val="0034598E"/>
    <w:rsid w:val="00346045"/>
    <w:rsid w:val="00354F42"/>
    <w:rsid w:val="00360AA7"/>
    <w:rsid w:val="00364717"/>
    <w:rsid w:val="003715E4"/>
    <w:rsid w:val="00374929"/>
    <w:rsid w:val="003857BB"/>
    <w:rsid w:val="003A0AAF"/>
    <w:rsid w:val="003A1618"/>
    <w:rsid w:val="003C7860"/>
    <w:rsid w:val="004127DD"/>
    <w:rsid w:val="004158D5"/>
    <w:rsid w:val="00417DD2"/>
    <w:rsid w:val="00421F9D"/>
    <w:rsid w:val="004354FE"/>
    <w:rsid w:val="00436A0D"/>
    <w:rsid w:val="0044537D"/>
    <w:rsid w:val="00453778"/>
    <w:rsid w:val="004572D4"/>
    <w:rsid w:val="004757B9"/>
    <w:rsid w:val="00480170"/>
    <w:rsid w:val="00481816"/>
    <w:rsid w:val="004905F7"/>
    <w:rsid w:val="004D2DFD"/>
    <w:rsid w:val="004E1272"/>
    <w:rsid w:val="004F005E"/>
    <w:rsid w:val="004F3B34"/>
    <w:rsid w:val="005047B5"/>
    <w:rsid w:val="00506955"/>
    <w:rsid w:val="005239D0"/>
    <w:rsid w:val="00524626"/>
    <w:rsid w:val="00525A9E"/>
    <w:rsid w:val="0054098A"/>
    <w:rsid w:val="00547961"/>
    <w:rsid w:val="0055048D"/>
    <w:rsid w:val="005656C6"/>
    <w:rsid w:val="005A58FE"/>
    <w:rsid w:val="005B7544"/>
    <w:rsid w:val="005C30FD"/>
    <w:rsid w:val="005D7B7E"/>
    <w:rsid w:val="005E1DDF"/>
    <w:rsid w:val="005E31C9"/>
    <w:rsid w:val="005F03B7"/>
    <w:rsid w:val="005F07C2"/>
    <w:rsid w:val="005F08CD"/>
    <w:rsid w:val="005F3CCB"/>
    <w:rsid w:val="005F6DC0"/>
    <w:rsid w:val="00600266"/>
    <w:rsid w:val="00603A96"/>
    <w:rsid w:val="00604A58"/>
    <w:rsid w:val="00606573"/>
    <w:rsid w:val="0060796B"/>
    <w:rsid w:val="00617E43"/>
    <w:rsid w:val="00621C4B"/>
    <w:rsid w:val="00652BB6"/>
    <w:rsid w:val="006653C8"/>
    <w:rsid w:val="006660AC"/>
    <w:rsid w:val="00681C4A"/>
    <w:rsid w:val="00687468"/>
    <w:rsid w:val="006942B6"/>
    <w:rsid w:val="006A7225"/>
    <w:rsid w:val="006B4550"/>
    <w:rsid w:val="006B5162"/>
    <w:rsid w:val="006B7FA3"/>
    <w:rsid w:val="006D2848"/>
    <w:rsid w:val="006D6799"/>
    <w:rsid w:val="006D6850"/>
    <w:rsid w:val="006D758C"/>
    <w:rsid w:val="006D764A"/>
    <w:rsid w:val="006F5193"/>
    <w:rsid w:val="006F7E30"/>
    <w:rsid w:val="00705B16"/>
    <w:rsid w:val="00710D43"/>
    <w:rsid w:val="007214C6"/>
    <w:rsid w:val="00723660"/>
    <w:rsid w:val="00745ED9"/>
    <w:rsid w:val="00755CD1"/>
    <w:rsid w:val="00772CE1"/>
    <w:rsid w:val="00776530"/>
    <w:rsid w:val="00782B4E"/>
    <w:rsid w:val="00783073"/>
    <w:rsid w:val="00786CAB"/>
    <w:rsid w:val="0078754A"/>
    <w:rsid w:val="00787A99"/>
    <w:rsid w:val="007B7F44"/>
    <w:rsid w:val="007C5A10"/>
    <w:rsid w:val="007D1DE8"/>
    <w:rsid w:val="007D5B62"/>
    <w:rsid w:val="007E594C"/>
    <w:rsid w:val="008027C1"/>
    <w:rsid w:val="00806230"/>
    <w:rsid w:val="00806F7B"/>
    <w:rsid w:val="00821831"/>
    <w:rsid w:val="00821F6B"/>
    <w:rsid w:val="00824CCC"/>
    <w:rsid w:val="008318B0"/>
    <w:rsid w:val="008543F1"/>
    <w:rsid w:val="008552A3"/>
    <w:rsid w:val="008653F9"/>
    <w:rsid w:val="00877FAA"/>
    <w:rsid w:val="008859CF"/>
    <w:rsid w:val="008A79D9"/>
    <w:rsid w:val="008B3384"/>
    <w:rsid w:val="008B7A96"/>
    <w:rsid w:val="009046A8"/>
    <w:rsid w:val="00912DA8"/>
    <w:rsid w:val="00915E68"/>
    <w:rsid w:val="00917849"/>
    <w:rsid w:val="00924D88"/>
    <w:rsid w:val="0092540F"/>
    <w:rsid w:val="00930385"/>
    <w:rsid w:val="00943147"/>
    <w:rsid w:val="009523CB"/>
    <w:rsid w:val="00961E0F"/>
    <w:rsid w:val="0096247E"/>
    <w:rsid w:val="009A4C92"/>
    <w:rsid w:val="009B5222"/>
    <w:rsid w:val="009C44D1"/>
    <w:rsid w:val="009D7D76"/>
    <w:rsid w:val="009F4576"/>
    <w:rsid w:val="00A237C2"/>
    <w:rsid w:val="00A35548"/>
    <w:rsid w:val="00A47971"/>
    <w:rsid w:val="00A63C1F"/>
    <w:rsid w:val="00A8465E"/>
    <w:rsid w:val="00AB072A"/>
    <w:rsid w:val="00AB7757"/>
    <w:rsid w:val="00AB7BCD"/>
    <w:rsid w:val="00AC2CE7"/>
    <w:rsid w:val="00B111C1"/>
    <w:rsid w:val="00B40EE5"/>
    <w:rsid w:val="00B512F8"/>
    <w:rsid w:val="00B6264D"/>
    <w:rsid w:val="00B6628D"/>
    <w:rsid w:val="00B666C8"/>
    <w:rsid w:val="00BC3255"/>
    <w:rsid w:val="00BE785E"/>
    <w:rsid w:val="00BF22B3"/>
    <w:rsid w:val="00C11F1C"/>
    <w:rsid w:val="00C15607"/>
    <w:rsid w:val="00C2077B"/>
    <w:rsid w:val="00C26139"/>
    <w:rsid w:val="00C5139B"/>
    <w:rsid w:val="00C66FBE"/>
    <w:rsid w:val="00C8119A"/>
    <w:rsid w:val="00C93CA3"/>
    <w:rsid w:val="00CB20FE"/>
    <w:rsid w:val="00CB53B3"/>
    <w:rsid w:val="00CC3012"/>
    <w:rsid w:val="00CE60C2"/>
    <w:rsid w:val="00CF69DA"/>
    <w:rsid w:val="00D02F4E"/>
    <w:rsid w:val="00D06A03"/>
    <w:rsid w:val="00D17D22"/>
    <w:rsid w:val="00D324D7"/>
    <w:rsid w:val="00D75FF8"/>
    <w:rsid w:val="00D84203"/>
    <w:rsid w:val="00D85967"/>
    <w:rsid w:val="00D91A63"/>
    <w:rsid w:val="00DB38A3"/>
    <w:rsid w:val="00DB69E5"/>
    <w:rsid w:val="00DC1246"/>
    <w:rsid w:val="00E1432B"/>
    <w:rsid w:val="00E22374"/>
    <w:rsid w:val="00E477EE"/>
    <w:rsid w:val="00E572B0"/>
    <w:rsid w:val="00E6696E"/>
    <w:rsid w:val="00E7520C"/>
    <w:rsid w:val="00E77117"/>
    <w:rsid w:val="00E81D2E"/>
    <w:rsid w:val="00E83A1B"/>
    <w:rsid w:val="00E93E00"/>
    <w:rsid w:val="00E96236"/>
    <w:rsid w:val="00EB0F2F"/>
    <w:rsid w:val="00EC73D4"/>
    <w:rsid w:val="00F04A36"/>
    <w:rsid w:val="00F111D7"/>
    <w:rsid w:val="00F142F8"/>
    <w:rsid w:val="00F407DE"/>
    <w:rsid w:val="00F443D0"/>
    <w:rsid w:val="00F576A9"/>
    <w:rsid w:val="00F725EC"/>
    <w:rsid w:val="00F83382"/>
    <w:rsid w:val="00F855FB"/>
    <w:rsid w:val="00F92148"/>
    <w:rsid w:val="00FA06E1"/>
    <w:rsid w:val="00FC1981"/>
    <w:rsid w:val="00FF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B18A36C-933B-4298-934A-9D6306DA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27C1"/>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link w:val="Heading2Char"/>
    <w:uiPriority w:val="1"/>
    <w:qFormat/>
    <w:rsid w:val="00E22374"/>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0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C8E"/>
  </w:style>
  <w:style w:type="paragraph" w:styleId="Footer">
    <w:name w:val="footer"/>
    <w:basedOn w:val="Normal"/>
    <w:link w:val="FooterChar"/>
    <w:uiPriority w:val="99"/>
    <w:unhideWhenUsed/>
    <w:rsid w:val="0018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C8E"/>
  </w:style>
  <w:style w:type="character" w:customStyle="1" w:styleId="Heading2Char">
    <w:name w:val="Heading 2 Char"/>
    <w:basedOn w:val="DefaultParagraphFont"/>
    <w:link w:val="Heading2"/>
    <w:uiPriority w:val="1"/>
    <w:rsid w:val="00E22374"/>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9"/>
    <w:rsid w:val="008027C1"/>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67909-9BDA-4C14-97B8-626EEC8B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Stvilia</cp:lastModifiedBy>
  <cp:revision>4</cp:revision>
  <cp:lastPrinted>2018-07-10T08:32:00Z</cp:lastPrinted>
  <dcterms:created xsi:type="dcterms:W3CDTF">2018-07-10T11:47:00Z</dcterms:created>
  <dcterms:modified xsi:type="dcterms:W3CDTF">2018-07-10T12:20:00Z</dcterms:modified>
</cp:coreProperties>
</file>