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8A" w:rsidRPr="0060402B" w:rsidRDefault="007E188A" w:rsidP="007E188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60402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საქართველოს შრომის, ჯანმრთელობისა და </w:t>
      </w:r>
    </w:p>
    <w:p w:rsidR="007E188A" w:rsidRPr="0060402B" w:rsidRDefault="007E188A" w:rsidP="007E188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60402B">
        <w:rPr>
          <w:rFonts w:ascii="Sylfaen" w:eastAsia="Times New Roman" w:hAnsi="Sylfaen" w:cs="Times New Roman"/>
          <w:b/>
          <w:sz w:val="20"/>
          <w:szCs w:val="20"/>
          <w:lang w:val="ka-GE"/>
        </w:rPr>
        <w:t>სოციალური დაცვის მინისტრის მოადგილეს</w:t>
      </w:r>
    </w:p>
    <w:p w:rsidR="007E188A" w:rsidRPr="0060402B" w:rsidRDefault="007E188A" w:rsidP="007E188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60402B">
        <w:rPr>
          <w:rFonts w:ascii="Sylfaen" w:eastAsia="Times New Roman" w:hAnsi="Sylfaen" w:cs="Times New Roman"/>
          <w:b/>
          <w:sz w:val="20"/>
          <w:szCs w:val="20"/>
          <w:lang w:val="ka-GE"/>
        </w:rPr>
        <w:t>ბატონ ვალერი კვარაცხელიას</w:t>
      </w:r>
    </w:p>
    <w:p w:rsidR="007E188A" w:rsidRPr="0060402B" w:rsidRDefault="007E188A" w:rsidP="007E188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7E188A" w:rsidRPr="0060402B" w:rsidRDefault="007E188A" w:rsidP="007E188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7667FE" w:rsidRDefault="007E188A" w:rsidP="007E188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proofErr w:type="spellStart"/>
      <w:proofErr w:type="gramStart"/>
      <w:r w:rsidRPr="0060402B">
        <w:rPr>
          <w:rFonts w:ascii="Sylfaen" w:hAnsi="Sylfaen"/>
          <w:b/>
          <w:sz w:val="20"/>
          <w:szCs w:val="20"/>
        </w:rPr>
        <w:t>აშშ</w:t>
      </w:r>
      <w:proofErr w:type="spellEnd"/>
      <w:r w:rsidRPr="0060402B">
        <w:rPr>
          <w:rFonts w:ascii="Sylfaen" w:hAnsi="Sylfaen"/>
          <w:b/>
          <w:sz w:val="20"/>
          <w:szCs w:val="20"/>
        </w:rPr>
        <w:t>-ს</w:t>
      </w:r>
      <w:proofErr w:type="gramEnd"/>
      <w:r w:rsidRPr="0060402B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60402B">
        <w:rPr>
          <w:rFonts w:ascii="Sylfaen" w:hAnsi="Sylfaen"/>
          <w:b/>
          <w:sz w:val="20"/>
          <w:szCs w:val="20"/>
        </w:rPr>
        <w:t>საფრთხის</w:t>
      </w:r>
      <w:proofErr w:type="spellEnd"/>
      <w:r w:rsidRPr="0060402B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60402B">
        <w:rPr>
          <w:rFonts w:ascii="Sylfaen" w:hAnsi="Sylfaen"/>
          <w:b/>
          <w:sz w:val="20"/>
          <w:szCs w:val="20"/>
        </w:rPr>
        <w:t>შემცირების</w:t>
      </w:r>
      <w:proofErr w:type="spellEnd"/>
      <w:r w:rsidRPr="0060402B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60402B">
        <w:rPr>
          <w:rFonts w:ascii="Sylfaen" w:hAnsi="Sylfaen"/>
          <w:b/>
          <w:sz w:val="20"/>
          <w:szCs w:val="20"/>
        </w:rPr>
        <w:t>სააგენტოს</w:t>
      </w:r>
      <w:proofErr w:type="spellEnd"/>
      <w:r w:rsidRPr="0060402B">
        <w:rPr>
          <w:rFonts w:ascii="Sylfaen" w:hAnsi="Sylfaen"/>
          <w:b/>
          <w:sz w:val="20"/>
          <w:szCs w:val="20"/>
        </w:rPr>
        <w:t xml:space="preserve"> </w:t>
      </w:r>
      <w:r w:rsidR="007667FE">
        <w:rPr>
          <w:rFonts w:ascii="Sylfaen" w:eastAsia="Times New Roman" w:hAnsi="Sylfaen" w:cs="Times New Roman"/>
          <w:b/>
          <w:sz w:val="20"/>
          <w:szCs w:val="20"/>
        </w:rPr>
        <w:t>DTRA/</w:t>
      </w:r>
      <w:r w:rsidR="007667FE">
        <w:rPr>
          <w:rFonts w:ascii="Sylfaen" w:eastAsia="Times New Roman" w:hAnsi="Sylfaen" w:cs="Times New Roman"/>
          <w:b/>
          <w:sz w:val="20"/>
          <w:szCs w:val="20"/>
          <w:lang w:val="ka-GE"/>
        </w:rPr>
        <w:t>საქართველოს</w:t>
      </w:r>
    </w:p>
    <w:p w:rsidR="007E188A" w:rsidRPr="0060402B" w:rsidRDefault="007667FE" w:rsidP="007E188A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ოფისის ხელმძღვანელს </w:t>
      </w:r>
      <w:r w:rsidR="007E188A" w:rsidRPr="0060402B">
        <w:rPr>
          <w:rFonts w:ascii="Sylfaen" w:hAnsi="Sylfaen"/>
          <w:b/>
          <w:sz w:val="20"/>
          <w:szCs w:val="20"/>
          <w:lang w:val="ka-GE"/>
        </w:rPr>
        <w:t>ბატონ კრისტოფერ ფლოიდს</w:t>
      </w:r>
    </w:p>
    <w:p w:rsidR="007E188A" w:rsidRPr="0060402B" w:rsidRDefault="007E188A" w:rsidP="007E188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7E188A" w:rsidRPr="0060402B" w:rsidRDefault="007E188A" w:rsidP="007E188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7E188A" w:rsidRPr="0060402B" w:rsidRDefault="007E188A" w:rsidP="007E18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a-GE"/>
        </w:rPr>
      </w:pPr>
      <w:r w:rsidRPr="0060402B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CH2MHILL </w:t>
      </w:r>
      <w:r w:rsidRPr="0060402B">
        <w:rPr>
          <w:rFonts w:ascii="Sylfaen" w:eastAsia="Times New Roman" w:hAnsi="Sylfaen" w:cs="Sylfaen"/>
          <w:b/>
          <w:sz w:val="20"/>
          <w:szCs w:val="20"/>
          <w:lang w:val="ka-GE"/>
        </w:rPr>
        <w:t>პროექტის</w:t>
      </w:r>
      <w:r w:rsidRPr="0060402B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60402B">
        <w:rPr>
          <w:rFonts w:ascii="Sylfaen" w:eastAsia="Times New Roman" w:hAnsi="Sylfaen" w:cs="Sylfaen"/>
          <w:b/>
          <w:sz w:val="20"/>
          <w:szCs w:val="20"/>
          <w:lang w:val="ka-GE"/>
        </w:rPr>
        <w:t>მენეჯერს</w:t>
      </w:r>
      <w:r w:rsidRPr="0060402B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60402B">
        <w:rPr>
          <w:rFonts w:ascii="Sylfaen" w:eastAsia="Times New Roman" w:hAnsi="Sylfaen" w:cs="Sylfaen"/>
          <w:b/>
          <w:sz w:val="20"/>
          <w:szCs w:val="20"/>
          <w:lang w:val="ka-GE"/>
        </w:rPr>
        <w:t>საქართველოში</w:t>
      </w:r>
      <w:r w:rsidRPr="0060402B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br/>
      </w:r>
      <w:r w:rsidRPr="0060402B">
        <w:rPr>
          <w:rFonts w:ascii="Sylfaen" w:eastAsia="Times New Roman" w:hAnsi="Sylfaen" w:cs="Sylfaen"/>
          <w:b/>
          <w:sz w:val="20"/>
          <w:szCs w:val="20"/>
          <w:lang w:val="ka-GE"/>
        </w:rPr>
        <w:t>ქალბატონ</w:t>
      </w:r>
      <w:r w:rsidRPr="0060402B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60402B">
        <w:rPr>
          <w:rFonts w:ascii="Sylfaen" w:eastAsia="Times New Roman" w:hAnsi="Sylfaen" w:cs="Sylfaen"/>
          <w:b/>
          <w:sz w:val="20"/>
          <w:szCs w:val="20"/>
          <w:lang w:val="ka-GE"/>
        </w:rPr>
        <w:t>ელენა</w:t>
      </w:r>
      <w:r w:rsidRPr="0060402B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60402B">
        <w:rPr>
          <w:rFonts w:ascii="Sylfaen" w:eastAsia="Times New Roman" w:hAnsi="Sylfaen" w:cs="Sylfaen"/>
          <w:b/>
          <w:sz w:val="20"/>
          <w:szCs w:val="20"/>
          <w:lang w:val="ka-GE"/>
        </w:rPr>
        <w:t>არუსტამოვას</w:t>
      </w:r>
    </w:p>
    <w:p w:rsidR="007E188A" w:rsidRPr="0060402B" w:rsidRDefault="007E188A" w:rsidP="007E1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  <w:lang w:val="ka-GE"/>
        </w:rPr>
      </w:pPr>
    </w:p>
    <w:p w:rsidR="007E188A" w:rsidRPr="0060402B" w:rsidRDefault="007E188A" w:rsidP="007E188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7E188A" w:rsidRPr="0060402B" w:rsidRDefault="00B45818" w:rsidP="007E18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ბატონო/ქალბატონო</w:t>
      </w:r>
    </w:p>
    <w:p w:rsidR="007E188A" w:rsidRPr="0060402B" w:rsidRDefault="007E188A" w:rsidP="007E188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60402B">
        <w:rPr>
          <w:rFonts w:ascii="Sylfaen" w:eastAsia="Times New Roman" w:hAnsi="Sylfaen" w:cs="Times New Roman"/>
          <w:sz w:val="20"/>
          <w:szCs w:val="20"/>
          <w:lang w:val="ka-GE"/>
        </w:rPr>
        <w:t>როგორც თქვენთვის ცნობილია, კახეთის გზატკეცილზე, ალექსეევკის სამხედრო დასახლებაში, მიმდინარეობს სსიპ</w:t>
      </w:r>
      <w:r w:rsidRPr="0060402B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- </w:t>
      </w:r>
      <w:r w:rsidRPr="0060402B">
        <w:rPr>
          <w:rFonts w:ascii="Sylfaen" w:eastAsia="Times New Roman" w:hAnsi="Sylfaen" w:cs="Times New Roman"/>
          <w:sz w:val="20"/>
          <w:szCs w:val="20"/>
          <w:lang w:val="ka-GE"/>
        </w:rPr>
        <w:t>ლ</w:t>
      </w:r>
      <w:r w:rsidRPr="0060402B">
        <w:rPr>
          <w:rFonts w:ascii="Times New Roman" w:eastAsia="Times New Roman" w:hAnsi="Times New Roman" w:cs="Times New Roman"/>
          <w:sz w:val="20"/>
          <w:szCs w:val="20"/>
          <w:lang w:val="ka-GE"/>
        </w:rPr>
        <w:t>.</w:t>
      </w:r>
      <w:r w:rsidRPr="0060402B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და სასაწყობე შენობების სამშენებლო სამუშაოები, რომელსაც სამინისტროსთან 2015 წლის 11 დეკემბერს გაფორმებული ხელშეკრულების №პ/3504/73) შესაბამისად ახორციელებს შპს ,,ალიანსი".</w:t>
      </w:r>
      <w:bookmarkStart w:id="0" w:name="_GoBack"/>
      <w:bookmarkEnd w:id="0"/>
    </w:p>
    <w:p w:rsidR="00A01B09" w:rsidRPr="0060402B" w:rsidRDefault="007E188A" w:rsidP="007E188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60402B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სამუშაოების მიმდინარეობის პროცესში რამოდენიმეჯერ წარმოიშვა </w:t>
      </w:r>
      <w:r w:rsidR="00B46310" w:rsidRPr="0060402B">
        <w:rPr>
          <w:rFonts w:ascii="Sylfaen" w:eastAsia="Times New Roman" w:hAnsi="Sylfaen" w:cs="Times New Roman"/>
          <w:sz w:val="20"/>
          <w:szCs w:val="20"/>
          <w:lang w:val="ka-GE"/>
        </w:rPr>
        <w:t xml:space="preserve">ისეთი </w:t>
      </w:r>
      <w:r w:rsidR="00B77B3B" w:rsidRPr="0060402B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სახის პრობლემური საკითხები</w:t>
      </w:r>
      <w:r w:rsidR="00B46310" w:rsidRPr="0060402B">
        <w:rPr>
          <w:rFonts w:ascii="Sylfaen" w:eastAsia="Times New Roman" w:hAnsi="Sylfaen" w:cs="Times New Roman"/>
          <w:sz w:val="20"/>
          <w:szCs w:val="20"/>
          <w:lang w:val="ka-GE"/>
        </w:rPr>
        <w:t>, როგორიცაა</w:t>
      </w:r>
      <w:r w:rsidRPr="0060402B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მაგალითად, </w:t>
      </w:r>
      <w:r w:rsidR="00B77B3B" w:rsidRPr="0060402B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სამშენებლო </w:t>
      </w:r>
      <w:r w:rsidRPr="0060402B">
        <w:rPr>
          <w:rFonts w:ascii="Sylfaen" w:eastAsia="Times New Roman" w:hAnsi="Sylfaen" w:cs="Times New Roman"/>
          <w:sz w:val="20"/>
          <w:szCs w:val="20"/>
          <w:lang w:val="ka-GE"/>
        </w:rPr>
        <w:t xml:space="preserve">ტერიტორიიდან </w:t>
      </w:r>
      <w:r w:rsidR="00B77B3B" w:rsidRPr="0060402B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კონტეინერების გადატანა და დროებითი </w:t>
      </w:r>
      <w:r w:rsidR="00A51F14" w:rsidRPr="0060402B">
        <w:rPr>
          <w:rFonts w:ascii="Sylfaen" w:eastAsia="Times New Roman" w:hAnsi="Sylfaen" w:cs="Times New Roman"/>
          <w:sz w:val="20"/>
          <w:szCs w:val="20"/>
          <w:lang w:val="ka-GE"/>
        </w:rPr>
        <w:t>ნაგებობების დაშლა - დასაწყობება</w:t>
      </w:r>
      <w:r w:rsidR="003538F4">
        <w:rPr>
          <w:rFonts w:ascii="Sylfaen" w:eastAsia="Times New Roman" w:hAnsi="Sylfaen" w:cs="Times New Roman"/>
          <w:sz w:val="20"/>
          <w:szCs w:val="20"/>
        </w:rPr>
        <w:t>.</w:t>
      </w:r>
      <w:r w:rsidR="00A51F14" w:rsidRPr="0060402B">
        <w:rPr>
          <w:rFonts w:ascii="Sylfaen" w:eastAsia="Times New Roman" w:hAnsi="Sylfaen" w:cs="Times New Roman"/>
          <w:color w:val="FF0000"/>
          <w:sz w:val="20"/>
          <w:szCs w:val="20"/>
        </w:rPr>
        <w:t xml:space="preserve"> </w:t>
      </w:r>
      <w:r w:rsidR="00A51F14" w:rsidRPr="0060402B">
        <w:rPr>
          <w:rFonts w:ascii="Sylfaen" w:eastAsia="Times New Roman" w:hAnsi="Sylfaen" w:cs="Times New Roman"/>
          <w:sz w:val="20"/>
          <w:szCs w:val="20"/>
          <w:lang w:val="ka-GE"/>
        </w:rPr>
        <w:t xml:space="preserve">გაუთვალისწინებელი საკითხის მოგვარების  გამო სამშენებლო კომპანიამ ვერ უზრუნველყო სამშენებლო სამუშაოების გეგმით გათვალისწინებულ ვადებში სამუშაოების დაწყება. </w:t>
      </w:r>
    </w:p>
    <w:p w:rsidR="00A01B09" w:rsidRPr="007340C7" w:rsidRDefault="00A05687" w:rsidP="007E188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7340C7">
        <w:rPr>
          <w:rFonts w:ascii="Sylfaen" w:eastAsia="Times New Roman" w:hAnsi="Sylfaen" w:cs="Times New Roman"/>
          <w:sz w:val="20"/>
          <w:szCs w:val="20"/>
          <w:lang w:val="ka-GE"/>
        </w:rPr>
        <w:t>ამჟამად ასეთივე პრობლემურია ლუგარის ცენტრის წყლით მომარაგების მილების ჩანაცვლების საკითხიც,</w:t>
      </w:r>
      <w:r w:rsidR="003A5A53" w:rsidRPr="007340C7">
        <w:rPr>
          <w:rFonts w:ascii="Sylfaen" w:eastAsia="Times New Roman" w:hAnsi="Sylfaen" w:cs="Times New Roman"/>
          <w:sz w:val="20"/>
          <w:szCs w:val="20"/>
          <w:lang w:val="ka-GE"/>
        </w:rPr>
        <w:t xml:space="preserve"> რომლის თაობაზეც ცენტრმა </w:t>
      </w:r>
      <w:r w:rsidR="00A01B09" w:rsidRPr="007340C7">
        <w:rPr>
          <w:rFonts w:ascii="Sylfaen" w:eastAsia="Times New Roman" w:hAnsi="Sylfaen" w:cs="Times New Roman"/>
          <w:sz w:val="20"/>
          <w:szCs w:val="20"/>
          <w:lang w:val="ka-GE"/>
        </w:rPr>
        <w:t>მიმდინარე წლის 05 თებერვლის #06/546 წერილით</w:t>
      </w:r>
      <w:r w:rsidR="003A5A53" w:rsidRPr="007340C7">
        <w:rPr>
          <w:rFonts w:ascii="Sylfaen" w:eastAsia="Times New Roman" w:hAnsi="Sylfaen" w:cs="Times New Roman"/>
          <w:sz w:val="20"/>
          <w:szCs w:val="20"/>
          <w:lang w:val="ka-GE"/>
        </w:rPr>
        <w:t xml:space="preserve"> უკვე გამოხატა თავისი პოზიცია</w:t>
      </w:r>
      <w:r w:rsidR="00A00DAA" w:rsidRPr="007340C7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7340C7" w:rsidRPr="007340C7">
        <w:rPr>
          <w:rFonts w:ascii="Sylfaen" w:eastAsia="Times New Roman" w:hAnsi="Sylfaen" w:cs="Times New Roman"/>
          <w:sz w:val="20"/>
          <w:szCs w:val="20"/>
          <w:lang w:val="ka-GE"/>
        </w:rPr>
        <w:t xml:space="preserve">კერძოდ, ცენტრი არ არის მილების ჩანაცვლების წინააღმდეგი იმ შემთხვევაში თუ </w:t>
      </w:r>
      <w:r w:rsidR="0060402B" w:rsidRPr="007340C7">
        <w:rPr>
          <w:rFonts w:ascii="Sylfaen" w:eastAsia="Times New Roman" w:hAnsi="Sylfaen" w:cs="Times New Roman"/>
          <w:sz w:val="20"/>
          <w:szCs w:val="20"/>
          <w:lang w:val="ka-GE"/>
        </w:rPr>
        <w:t>წარმოდგენილი</w:t>
      </w:r>
      <w:r w:rsidR="003A5A53" w:rsidRPr="007340C7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60402B" w:rsidRPr="007340C7">
        <w:rPr>
          <w:rFonts w:ascii="Sylfaen" w:eastAsia="Times New Roman" w:hAnsi="Sylfaen" w:cs="Times New Roman"/>
          <w:sz w:val="20"/>
          <w:szCs w:val="20"/>
          <w:lang w:val="ka-GE"/>
        </w:rPr>
        <w:t>პოლიპროპილენის მილების ტექნიკური მახასიათებლები შეესაბამება საპროექტო დოკუმენტაციაში არსებული მილების ტექნიკურ მახასიათებლებს  (წერილი თან ერთვის)</w:t>
      </w:r>
      <w:r w:rsidRPr="007340C7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:rsidR="007A0A3F" w:rsidRDefault="003A5A53" w:rsidP="007E188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7E61FF">
        <w:rPr>
          <w:rFonts w:ascii="Sylfaen" w:eastAsia="Times New Roman" w:hAnsi="Sylfaen" w:cs="Times New Roman"/>
          <w:sz w:val="20"/>
          <w:szCs w:val="20"/>
          <w:lang w:val="ka-GE"/>
        </w:rPr>
        <w:t xml:space="preserve">ამდენად, </w:t>
      </w:r>
      <w:r w:rsidR="00A01B09" w:rsidRPr="007E61F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7A0A3F" w:rsidRPr="007E61FF">
        <w:rPr>
          <w:rFonts w:ascii="Sylfaen" w:eastAsia="Times New Roman" w:hAnsi="Sylfaen" w:cs="Times New Roman"/>
          <w:sz w:val="20"/>
          <w:szCs w:val="20"/>
          <w:lang w:val="ka-GE"/>
        </w:rPr>
        <w:t>აღნიშნულიდან გამომდინარე და იმის გათვალისწინებით, რომ სამშენებლო სამუშაოების პროცესში შესაძლოა კვლავაც წამოიჭრას წინასწარ გაუთვალისწინებელი ისეთი საკითხები, რომელთა ოპერატიულად და მიზანმიმართულად გადაწყვეტა მნიშვნელოვნად შეუწყობს ხელს სამუშაოებ</w:t>
      </w:r>
      <w:r w:rsidRPr="007E61FF">
        <w:rPr>
          <w:rFonts w:ascii="Sylfaen" w:eastAsia="Times New Roman" w:hAnsi="Sylfaen" w:cs="Times New Roman"/>
          <w:sz w:val="20"/>
          <w:szCs w:val="20"/>
          <w:lang w:val="ka-GE"/>
        </w:rPr>
        <w:t>ი</w:t>
      </w:r>
      <w:r w:rsidR="007A0A3F" w:rsidRPr="007E61FF">
        <w:rPr>
          <w:rFonts w:ascii="Sylfaen" w:eastAsia="Times New Roman" w:hAnsi="Sylfaen" w:cs="Times New Roman"/>
          <w:sz w:val="20"/>
          <w:szCs w:val="20"/>
          <w:lang w:val="ka-GE"/>
        </w:rPr>
        <w:t xml:space="preserve">ს   </w:t>
      </w:r>
      <w:r w:rsidRPr="007E61FF">
        <w:rPr>
          <w:rFonts w:ascii="Sylfaen" w:eastAsia="Times New Roman" w:hAnsi="Sylfaen" w:cs="Times New Roman"/>
          <w:sz w:val="20"/>
          <w:szCs w:val="20"/>
          <w:lang w:val="ka-GE"/>
        </w:rPr>
        <w:t xml:space="preserve">დროულად და გრაფიკის შესაბამისად </w:t>
      </w:r>
      <w:r w:rsidR="003538F4">
        <w:rPr>
          <w:rFonts w:ascii="Sylfaen" w:eastAsia="Times New Roman" w:hAnsi="Sylfaen" w:cs="Times New Roman"/>
          <w:sz w:val="20"/>
          <w:szCs w:val="20"/>
          <w:lang w:val="ka-GE"/>
        </w:rPr>
        <w:t>მიმდინარეობას</w:t>
      </w:r>
      <w:r w:rsidRPr="007E61FF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7A0A3F" w:rsidRPr="007E61FF">
        <w:rPr>
          <w:rFonts w:ascii="Sylfaen" w:eastAsia="Times New Roman" w:hAnsi="Sylfaen" w:cs="Times New Roman"/>
          <w:sz w:val="20"/>
          <w:szCs w:val="20"/>
          <w:lang w:val="ka-GE"/>
        </w:rPr>
        <w:t>მიზანშეწონილად მიგვაჩნია შეიქმნას ერთობლივი</w:t>
      </w:r>
      <w:r w:rsidRPr="007E61FF">
        <w:rPr>
          <w:rFonts w:ascii="Sylfaen" w:eastAsia="Times New Roman" w:hAnsi="Sylfaen" w:cs="Times New Roman"/>
          <w:sz w:val="20"/>
          <w:szCs w:val="20"/>
          <w:lang w:val="ka-GE"/>
        </w:rPr>
        <w:t>,</w:t>
      </w:r>
      <w:r w:rsidR="007A0A3F" w:rsidRPr="007E61F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7E61FF">
        <w:rPr>
          <w:rFonts w:ascii="Sylfaen" w:eastAsia="Times New Roman" w:hAnsi="Sylfaen" w:cs="Times New Roman"/>
          <w:sz w:val="20"/>
          <w:szCs w:val="20"/>
          <w:lang w:val="ka-GE"/>
        </w:rPr>
        <w:t xml:space="preserve">დროებითი </w:t>
      </w:r>
      <w:r w:rsidR="007A0A3F" w:rsidRPr="007E61FF">
        <w:rPr>
          <w:rFonts w:ascii="Sylfaen" w:eastAsia="Times New Roman" w:hAnsi="Sylfaen" w:cs="Times New Roman"/>
          <w:sz w:val="20"/>
          <w:szCs w:val="20"/>
          <w:lang w:val="ka-GE"/>
        </w:rPr>
        <w:t>კომისია სამინისტროს, ცენტრის</w:t>
      </w:r>
      <w:r w:rsidR="00B45818">
        <w:rPr>
          <w:rFonts w:ascii="Sylfaen" w:eastAsia="Times New Roman" w:hAnsi="Sylfaen" w:cs="Times New Roman"/>
          <w:sz w:val="20"/>
          <w:szCs w:val="20"/>
        </w:rPr>
        <w:t xml:space="preserve">, </w:t>
      </w:r>
      <w:r w:rsidR="00B45818">
        <w:rPr>
          <w:rFonts w:ascii="Sylfaen" w:eastAsia="Times New Roman" w:hAnsi="Sylfaen" w:cs="Times New Roman"/>
          <w:sz w:val="20"/>
          <w:szCs w:val="20"/>
          <w:lang w:val="ka-GE"/>
        </w:rPr>
        <w:t xml:space="preserve">ამერიკული მხარის </w:t>
      </w:r>
      <w:r w:rsidR="007A0A3F" w:rsidRPr="007E61F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B45818">
        <w:rPr>
          <w:rFonts w:ascii="Sylfaen" w:eastAsia="Times New Roman" w:hAnsi="Sylfaen" w:cs="Times New Roman"/>
          <w:sz w:val="20"/>
          <w:szCs w:val="20"/>
          <w:lang w:val="ka-GE"/>
        </w:rPr>
        <w:t>(</w:t>
      </w:r>
      <w:r w:rsidR="007A0A3F" w:rsidRPr="007E61FF">
        <w:rPr>
          <w:rFonts w:ascii="Sylfaen" w:eastAsia="Times New Roman" w:hAnsi="Sylfaen" w:cs="Times New Roman"/>
          <w:sz w:val="20"/>
          <w:szCs w:val="20"/>
        </w:rPr>
        <w:t>DTRA</w:t>
      </w:r>
      <w:r w:rsidR="007667FE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B45818">
        <w:rPr>
          <w:rFonts w:ascii="Sylfaen" w:eastAsia="Times New Roman" w:hAnsi="Sylfaen" w:cs="Times New Roman"/>
          <w:sz w:val="20"/>
          <w:szCs w:val="20"/>
          <w:lang w:val="ka-GE"/>
        </w:rPr>
        <w:t>CH2M HIL) და სამშენებლო კომპანიის</w:t>
      </w:r>
      <w:r w:rsidR="007A0A3F" w:rsidRPr="007E61FF">
        <w:rPr>
          <w:rFonts w:ascii="Sylfaen" w:eastAsia="Times New Roman" w:hAnsi="Sylfaen" w:cs="Times New Roman"/>
          <w:sz w:val="20"/>
          <w:szCs w:val="20"/>
          <w:lang w:val="ka-GE"/>
        </w:rPr>
        <w:t xml:space="preserve"> წარმომადგენლების მონაწილეობით, რომელიც საჭიროების შემთხვევაში ოპერატიულად მოახდენს რეაგირებას და სწრაფად მიიღებს რეკომენდაციებს წარმოშობილი პრობლემების გადაწყვეტის მიზნით.</w:t>
      </w:r>
    </w:p>
    <w:p w:rsidR="00B45818" w:rsidRPr="007E61FF" w:rsidRDefault="00B45818" w:rsidP="007E188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გთხოვთ თქვენს გადაწყვეტილებას.</w:t>
      </w:r>
    </w:p>
    <w:p w:rsidR="007E188A" w:rsidRPr="007E61FF" w:rsidRDefault="007E188A" w:rsidP="007D7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7E61FF">
        <w:rPr>
          <w:rFonts w:ascii="Sylfaen" w:eastAsia="Times New Roman" w:hAnsi="Sylfaen" w:cs="Times New Roman"/>
          <w:sz w:val="20"/>
          <w:szCs w:val="20"/>
          <w:lang w:val="ka-GE"/>
        </w:rPr>
        <w:br/>
      </w:r>
      <w:r w:rsidRPr="007E61FF">
        <w:rPr>
          <w:rFonts w:ascii="Sylfaen" w:eastAsia="Times New Roman" w:hAnsi="Sylfaen" w:cs="Times New Roman"/>
          <w:b/>
          <w:sz w:val="20"/>
          <w:szCs w:val="20"/>
          <w:lang w:val="ka-GE"/>
        </w:rPr>
        <w:t>პატივისცემით,</w:t>
      </w:r>
    </w:p>
    <w:p w:rsidR="00B56294" w:rsidRPr="00187B64" w:rsidRDefault="007E188A" w:rsidP="007D7EEF">
      <w:pPr>
        <w:spacing w:before="100" w:beforeAutospacing="1" w:after="100" w:afterAutospacing="1" w:line="240" w:lineRule="auto"/>
        <w:rPr>
          <w:rFonts w:ascii="Sylfaen" w:hAnsi="Sylfaen"/>
          <w:sz w:val="20"/>
          <w:szCs w:val="20"/>
          <w:lang w:val="ka-GE"/>
        </w:rPr>
      </w:pPr>
      <w:r w:rsidRPr="007E61FF">
        <w:rPr>
          <w:rFonts w:ascii="Times New Roman" w:eastAsia="Times New Roman" w:hAnsi="Times New Roman" w:cs="Times New Roman"/>
          <w:sz w:val="20"/>
          <w:szCs w:val="20"/>
          <w:lang w:val="ka-GE"/>
        </w:rPr>
        <w:t> </w:t>
      </w:r>
      <w:r w:rsidR="00187B64">
        <w:rPr>
          <w:rFonts w:ascii="Sylfaen" w:eastAsia="Times New Roman" w:hAnsi="Sylfaen" w:cs="Times New Roman"/>
          <w:sz w:val="20"/>
          <w:szCs w:val="20"/>
          <w:lang w:val="ka-GE"/>
        </w:rPr>
        <w:t>ამირან გამყრელიძე</w:t>
      </w:r>
    </w:p>
    <w:sectPr w:rsidR="00B56294" w:rsidRPr="00187B64" w:rsidSect="007D7EE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8A"/>
    <w:rsid w:val="00187B64"/>
    <w:rsid w:val="003538F4"/>
    <w:rsid w:val="003A5A53"/>
    <w:rsid w:val="0060402B"/>
    <w:rsid w:val="006E35C2"/>
    <w:rsid w:val="007340C7"/>
    <w:rsid w:val="007667FE"/>
    <w:rsid w:val="007A0A3F"/>
    <w:rsid w:val="007D7EEF"/>
    <w:rsid w:val="007E188A"/>
    <w:rsid w:val="007E61FF"/>
    <w:rsid w:val="008C009A"/>
    <w:rsid w:val="00A00DAA"/>
    <w:rsid w:val="00A01B09"/>
    <w:rsid w:val="00A05687"/>
    <w:rsid w:val="00A51F14"/>
    <w:rsid w:val="00B45818"/>
    <w:rsid w:val="00B46310"/>
    <w:rsid w:val="00B56294"/>
    <w:rsid w:val="00B77B3B"/>
    <w:rsid w:val="00BC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Gogberashvili</cp:lastModifiedBy>
  <cp:revision>2</cp:revision>
  <dcterms:created xsi:type="dcterms:W3CDTF">2016-03-16T12:18:00Z</dcterms:created>
  <dcterms:modified xsi:type="dcterms:W3CDTF">2016-03-16T12:18:00Z</dcterms:modified>
</cp:coreProperties>
</file>