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D8FA4" w14:textId="2243DCA0" w:rsidR="00435A4C" w:rsidRPr="00435A4C" w:rsidRDefault="00435A4C" w:rsidP="00435A4C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დანართი 1</w:t>
      </w:r>
    </w:p>
    <w:tbl>
      <w:tblPr>
        <w:tblW w:w="14628" w:type="dxa"/>
        <w:tblLook w:val="04A0" w:firstRow="1" w:lastRow="0" w:firstColumn="1" w:lastColumn="0" w:noHBand="0" w:noVBand="1"/>
      </w:tblPr>
      <w:tblGrid>
        <w:gridCol w:w="960"/>
        <w:gridCol w:w="5700"/>
        <w:gridCol w:w="1340"/>
        <w:gridCol w:w="1424"/>
        <w:gridCol w:w="1424"/>
        <w:gridCol w:w="1760"/>
        <w:gridCol w:w="1852"/>
        <w:gridCol w:w="168"/>
      </w:tblGrid>
      <w:tr w:rsidR="00AD159B" w:rsidRPr="00AD159B" w14:paraId="328D2618" w14:textId="77777777" w:rsidTr="00435A4C">
        <w:trPr>
          <w:gridAfter w:val="1"/>
          <w:wAfter w:w="168" w:type="dxa"/>
          <w:trHeight w:val="960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FBE1C" w14:textId="77777777" w:rsidR="00AD159B" w:rsidRPr="00AD159B" w:rsidRDefault="00AD159B" w:rsidP="00480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RANGE!A1:G106"/>
            <w:r w:rsidRPr="00AD159B">
              <w:rPr>
                <w:rFonts w:ascii="Sylfaen" w:eastAsia="Times New Roman" w:hAnsi="Sylfaen" w:cs="Sylfaen"/>
                <w:color w:val="000000"/>
              </w:rPr>
              <w:t>სსიპ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ლ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საყვარელიძის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სახელობის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დაავადებათა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კონტროლისა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საზოგადოებრივი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ჯანმრთელობის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ეროვნული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ცენტრის</w:t>
            </w:r>
            <w:r w:rsidRPr="00AD159B">
              <w:rPr>
                <w:rFonts w:ascii="Calibri" w:eastAsia="Times New Roman" w:hAnsi="Calibri" w:cs="Calibri"/>
                <w:color w:val="000000"/>
              </w:rPr>
              <w:br/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დასაქმებული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პერსონალის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ნუსხა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4801B7">
              <w:rPr>
                <w:rFonts w:ascii="Sylfaen" w:eastAsia="Times New Roman" w:hAnsi="Sylfaen" w:cs="Calibri"/>
                <w:color w:val="000000"/>
                <w:lang w:val="ka-GE"/>
              </w:rPr>
              <w:t>(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შრომის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ანაზღაურება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შედგება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ფიქსირებული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გამომუშვებული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შრომის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ანაზღაურების</w:t>
            </w:r>
            <w:r w:rsidRPr="00AD15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D159B">
              <w:rPr>
                <w:rFonts w:ascii="Sylfaen" w:eastAsia="Times New Roman" w:hAnsi="Sylfaen" w:cs="Sylfaen"/>
                <w:color w:val="000000"/>
              </w:rPr>
              <w:t>კომპონენ</w:t>
            </w:r>
            <w:bookmarkEnd w:id="1"/>
            <w:r w:rsidR="004801B7">
              <w:rPr>
                <w:rFonts w:ascii="Sylfaen" w:eastAsia="Times New Roman" w:hAnsi="Sylfaen" w:cs="Sylfaen"/>
                <w:color w:val="000000"/>
              </w:rPr>
              <w:t>ტები</w:t>
            </w:r>
            <w:r w:rsidR="004801B7">
              <w:rPr>
                <w:rFonts w:ascii="Sylfaen" w:eastAsia="Times New Roman" w:hAnsi="Sylfaen" w:cs="Sylfaen"/>
                <w:color w:val="000000"/>
                <w:lang w:val="ka-GE"/>
              </w:rPr>
              <w:t>საგან</w:t>
            </w:r>
            <w:r w:rsidR="004801B7">
              <w:rPr>
                <w:rFonts w:ascii="Sylfaen" w:eastAsia="Times New Roman" w:hAnsi="Sylfaen" w:cs="Sylfaen"/>
                <w:color w:val="000000"/>
              </w:rPr>
              <w:t>)</w:t>
            </w:r>
          </w:p>
        </w:tc>
      </w:tr>
      <w:tr w:rsidR="000A642F" w:rsidRPr="000A642F" w14:paraId="29AD34C7" w14:textId="77777777" w:rsidTr="00435A4C">
        <w:trPr>
          <w:trHeight w:val="24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B2C1A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7C2EE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თანამდებობის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DE41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38EE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ფიქსირებული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ანაზღაურების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კოეფიციენტი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ერთ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ერთეულზე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E4A9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ფიქსირებული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ანაზღაურება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თვეში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0B422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ფიქსირებული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ანაზღაურება</w:t>
            </w: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5A92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წელიწადში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B7391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გამომუშავებული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შრომის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ანაზღაურება</w:t>
            </w:r>
          </w:p>
        </w:tc>
      </w:tr>
      <w:tr w:rsidR="000A642F" w:rsidRPr="000A642F" w14:paraId="02909CF7" w14:textId="77777777" w:rsidTr="00435A4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E8B7C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2CA020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სამედიცინო სტატისტიკის დეპარტამენტი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D2C5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B2FB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17F9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82848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E31FE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A642F" w:rsidRPr="000A642F" w14:paraId="70E5F4AF" w14:textId="77777777" w:rsidTr="00435A4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27259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5FC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დეპარტამენტის უფროსი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376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1B68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182E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2000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8DC7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24000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E8C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A84E9C0" w14:textId="77777777" w:rsidTr="00435A4C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8D336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B9F5A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მონაცემთა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ანალიზის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წარდგენის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სამმართველო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D064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6AFA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E708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03F2A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410CA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A642F" w:rsidRPr="000A642F" w14:paraId="34D0C808" w14:textId="77777777" w:rsidTr="00435A4C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58D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439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სამმართველოს უფროსი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0E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214D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349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E98A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14B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835B212" w14:textId="77777777" w:rsidTr="00435A4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ACF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28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მთავარი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753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63F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394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5F8F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48000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CED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57DE6AFB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D3D92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FEC7E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რეგისტრების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სამმართველო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0918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C26F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F7E5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D9FD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9368C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A642F" w:rsidRPr="000A642F" w14:paraId="219279D3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FC0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27A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სამმართველოს უფროსი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C3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50D4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D5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5BD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400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CC44C16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591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6F9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მთავარი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088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7E9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03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DB1B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12000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67D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3FD737B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F5E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05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7D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D9D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523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9B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23400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D79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3C8832E3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42089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0DC00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რუტინული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სტატისტიკის</w:t>
            </w: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სამმართველო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4904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F573F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2DDE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8EFB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0396F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A64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A642F" w:rsidRPr="000A642F" w14:paraId="471FD0A7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506F4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AC5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სამმართველოს უფროსი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361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17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53B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38E6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B51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381F439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715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9B7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69BF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705F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B7E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755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E6A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F727E6F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315F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3D8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68F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AE69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D47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259B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54600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7F6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A227EA0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6694C2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09A65B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არაგადამდებ დაავადებათა დეპარტამენტი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E3D8550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9300164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1B21D1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911D072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B7672E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39E5990F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60AC4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BCCAE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გარემოს ჯანმრთელობის სამმართველო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19801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F110C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1DF89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67F37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B29F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1F165394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B46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D3F3" w14:textId="77777777" w:rsidR="000A642F" w:rsidRPr="000A642F" w:rsidRDefault="000A642F" w:rsidP="000A6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42F">
              <w:rPr>
                <w:rFonts w:ascii="Sylfaen" w:eastAsia="Times New Roman" w:hAnsi="Sylfaen" w:cs="Sylfaen"/>
                <w:color w:val="000000"/>
              </w:rPr>
              <w:t>სამმართველოს</w:t>
            </w:r>
            <w:r w:rsidRPr="000A642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color w:val="000000"/>
              </w:rPr>
              <w:t>უფროსი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F20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23AC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5B8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D595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DE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0C700CA3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B2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639A" w14:textId="77777777" w:rsidR="000A642F" w:rsidRPr="000A642F" w:rsidRDefault="000A642F" w:rsidP="000A6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642F">
              <w:rPr>
                <w:rFonts w:ascii="Sylfaen" w:eastAsia="Times New Roman" w:hAnsi="Sylfaen" w:cs="Sylfaen"/>
                <w:color w:val="000000"/>
              </w:rPr>
              <w:t>უფროსი</w:t>
            </w:r>
            <w:r w:rsidRPr="000A642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A642F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080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C7FC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DC2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64B7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9600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AD6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1AE0D78B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A17B1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FD06B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ლუგარის საზოგადოებრივი ჯანდაცვის კვლევითი ცენტრი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F6712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5F5ECD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C4A77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58E3D4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29424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1C828250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DF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891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დეპარტამენტის უფროსი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254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044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2,0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363B" w14:textId="77777777" w:rsidR="000A642F" w:rsidRPr="00685A92" w:rsidRDefault="000A642F" w:rsidP="00136DF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2 000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1CEC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24000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90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096E9C93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DEFB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1D8E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A1FAF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E3E4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85BD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7774E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8DA6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75774911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9650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4BAA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ბიოლოგიური უსაფრთხოების სამმართველო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19195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EE10C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7350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B4DD9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6701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55830C03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172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DF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სამმართველოს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8B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59F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CE3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D416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493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1706B07A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B60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8D8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489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4BBC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349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DF7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7800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428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7CCC9F1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ACE8B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8E81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ბაქტერიების და ვირუსების ეროვნული საცავი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9C569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B33E25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63D00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2FA9E7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5E05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026AA63A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F5F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251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ლაბორატორიის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F8C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81E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3E9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3A2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60B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09B9730A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ACB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40A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მთავარი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EC5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20D1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C4A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DC2A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12000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F23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F86DBE7" w14:textId="77777777" w:rsidTr="00435A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038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058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B71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77B1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C40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FF37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15600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85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CE47418" w14:textId="77777777" w:rsidTr="00435A4C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AF1AC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28FC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განსაკუთრებით საშიში პათოგენების ლაბორატორია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7245B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A674F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8A210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1255D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3403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55322CA9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BA4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FE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ლაბორატორიის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A3F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551C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D8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5A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5FC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D5B10CF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14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022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609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FBF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BBC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C6BD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12000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DD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165B57D6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932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946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E6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EB5E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469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201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6C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31119DD1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5CE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9BB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3DA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3C5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603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BFF8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46800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5F3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34443A69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036C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2B16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ზოოენტომოლოგიის ლაბორატორია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7BD9D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FD8E7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10F5A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DCCEE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9BB38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438D6C3C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903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093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ლაბორატორიის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5E6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133E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77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B01C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FEA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6011EC7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1C6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6C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B41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9D82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59F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6AF6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12000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53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801135B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C5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6C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294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4D3C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BD9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AFBC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9600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3A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8DD72C2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68E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E30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4D5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25F3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B43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9320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39000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0B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5AD36291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83CC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8FFF3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ზოგადი ბაქტერიოლოგიური ლაბორატორია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E12C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625E0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E7D0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E3AE6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6687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65DC6EDE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48E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21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ლაბორატორიის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202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4B4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5A2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4C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81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F4F4F2B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2EC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C3B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1BA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4137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E5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4C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12000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8F8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DF42A41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05E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59B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68B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67F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09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102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38400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D0C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91B4F83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DB0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661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9CA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AF20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2D3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D24D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46800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B1B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11C93BF6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178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5806B3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დეპარტამენტის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A4B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35B4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2,0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0997" w14:textId="77777777" w:rsidR="000A642F" w:rsidRPr="00685A92" w:rsidRDefault="000A642F" w:rsidP="00136DF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2 000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BF78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24000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41B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7FAD5D4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197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7F3E6E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მოლეკულური ეპიდემიოლოგიის ლაბორატორია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EE5C1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4F202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91CE3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A1D1FA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013929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3DF43584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EA4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6B7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ლაბორატორიის უფროსი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FE5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187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033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61B2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C82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0A1E837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F6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41B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sz w:val="20"/>
                <w:szCs w:val="20"/>
              </w:rPr>
              <w:t>მთავარი 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FAE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E3A1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796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738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48000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380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2BA134B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5C0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338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BA5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3083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DF1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61F9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38400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5C4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CAD2441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5B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722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F66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4B51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F5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28DB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7800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F6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54F548A4" w14:textId="77777777" w:rsidTr="00435A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C52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41C469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გრიპის და რესპირატორული ვირუსების ლაბორატორია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CD6F3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2F7E3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09246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C5330A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44015F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372E976A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9F1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CAD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ლაბორატორიის უფროსი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38C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28D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DEA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93FE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63A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03A8D10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906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AF0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EE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957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701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FFF9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BB7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36D85009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679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0DD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3E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AC3F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BBF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B1DE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7800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6A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5791D2F" w14:textId="77777777" w:rsidTr="00435A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3D6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D7E4A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პოლიომიელიტის და სხვა ენტეროვირუსების ლაბორატორია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6C7A2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979BD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414C6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1C3E64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9266A8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5CCFCA3B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927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3CA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ლაბორატორიის უფროსი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561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7E04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0D0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F05A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726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3F39D1E3" w14:textId="77777777" w:rsidTr="00435A4C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0ED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DB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F54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D002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922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A93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EAD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5147302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D4B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70B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E15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9DA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ABDF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28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7800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63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ED31976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DB3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C2650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ქსოვილოვანი კულტურების ლაბორატორია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AAC98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65C3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992A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CD076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862200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7895FD60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BE4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794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ლაბორატორიის უფროსი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9479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66A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566F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AF87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814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131AA581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31A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BAB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AC8E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9433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1E2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8049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9600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457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3238200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F83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493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BD11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6A27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68F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E00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7800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CB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7E0017E" w14:textId="77777777" w:rsidTr="00435A4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F91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EE6BEF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სეროლოგიური ლაბორატორია (წითელა–წითურას და როტავირუსების ჯგუფები)   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3830B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1BE6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E2AB7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D9E972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DB119" w14:textId="77777777" w:rsidR="000A642F" w:rsidRPr="000A642F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17D5EF44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30E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6E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ლაბორატორიის უფროსი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D9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4A67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356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6330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14E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1B834F81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C06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C17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მთავარი 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68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4870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7A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83C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5E7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1519644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D1E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035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604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2955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7BC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36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15600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25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0F73125F" w14:textId="77777777" w:rsidTr="00435A4C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FE992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473CE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საზოგადოებრივი ჯანდაცვის რეგიონული მართვის დეპარტამენტი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F900F4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65499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08681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8F2E60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F2ECC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08D4EAC5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C4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110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დეპარტამენტის უფროსი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0AD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717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2,0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D72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2 000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F4A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24000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7D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662366E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E1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C15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დეპარტამენტის უფროსის მოადგილე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FD1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B314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1,8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B79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1 800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37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43200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AA3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0D31BFD1" w14:textId="77777777" w:rsidTr="00435A4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CEFF1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DDD9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იმერეთის სამმართველო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CBC75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AA7539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FDCD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A88C88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24287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41F9CBC8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733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F67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სამმართველოს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2100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DAD0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20E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E2E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008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B7D3D81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981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7B6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F2F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DCEE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4FE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4384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86400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E19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39B77C93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892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0C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2CE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1D5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E46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AC44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124800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81A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13A060A" w14:textId="77777777" w:rsidTr="00435A4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32EC1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99172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აჭარის სამმართველო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19643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259AE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B5118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6E07BD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2BB13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376CAD9C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618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801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სამმართველოს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F33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E271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C6A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1600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674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151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15049B2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CB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A5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764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7E1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6C0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5EC7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B30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721BFF37" w14:textId="77777777" w:rsidTr="00435A4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066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AE5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B19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EF56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64E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91CC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101400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D5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5FA9CE57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AE54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BB2C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ფოთის განყოფილება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668D8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F6874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66F4C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9001C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6042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54CC1B3D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C3B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EA5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განყოფილების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FC6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D6C1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942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DD60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13200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A3D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07E6F0DF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CC8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0B7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068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B63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9F7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2C9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9600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8C5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C7D8A81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4EA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A2D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49C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0C72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5C7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F08B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23400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2C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ABFC5DF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764A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C78B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სამეგრელო-ზემო სვანეთის განყოფილება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50B4FD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C2EF2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1B60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10382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615D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3B41034A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D8D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D8B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განყოფილების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F2A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40F8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426F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7C15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13200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10B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C34AA57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FA6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6CE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919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61F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4C0E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71ED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7DD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38B37F84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CFA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2F6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D92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BCE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43A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7E6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23400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8D8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9A7F0E7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FB94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2C55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რაჭა-ლეჩხუმი-ქვემო სვანეთის განყოფილება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93C1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436C57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A0169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8FF959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5D984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2C20B964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933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F29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განყოფილების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282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3AD5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CEF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1F3E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13200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5FD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5A09258B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0D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942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FBB9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CF76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0E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CEB9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9600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7A2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054C45D3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25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171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5A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9BC7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2DA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81EF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15600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7EC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CBCC64F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F5A5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A69C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სამცხე-ჯავახეთის განყოფილება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19599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E4B85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4158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B4260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E1E49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2F4D541D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C53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232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განყოფილების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8C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16AF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7D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1610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13200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0DB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08B47347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9D0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E4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CF3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E6F1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785B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58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9600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236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16E8199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0F2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68D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B42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71FD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D77F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DBC9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7800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6DC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14EB2F34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EBE1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8088B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კახეთის განყოფილება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0901E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9B1B0A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692ED8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6D0A3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ED19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59EA04CE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8AE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5FF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განყოფილების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831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90FF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74B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1712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13200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0D2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56D4FA7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DE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B87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F7F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D3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512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881A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19200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25D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1B1F132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6E4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142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C45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D83D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55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680E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23400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A8C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05BD6307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7ED7D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A3FC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გურიის განყოფილება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DE4AE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C58EF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1C9A9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2B366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91A2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6C4105A7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A5A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A7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განყოფილების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FA2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07A8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8F2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6E58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13200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3E7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41352684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57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5BE5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515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0E5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A93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ECB0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9600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F4E1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2F8332E7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7A6F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BE0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EEBC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7F5B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B6D3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4BA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23400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58F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4BC3165" w14:textId="77777777" w:rsidTr="00435A4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448C7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E05E0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შიდა ქართლის განყოფილება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4F3F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0FAE0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55F27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05E1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05989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A642F" w:rsidRPr="000A642F" w14:paraId="42604280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DA6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9BE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განყოფილების უფროსი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FF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6CFE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0E95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60D1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13200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00FA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68B9B533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ED83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793B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უფროსი 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A094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3DEE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D071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57FD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9600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60D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  <w:tr w:rsidR="000A642F" w:rsidRPr="000A642F" w14:paraId="7D5FAD33" w14:textId="77777777" w:rsidTr="00435A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55B2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448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სპეციალისტი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F71A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44DD" w14:textId="77777777" w:rsidR="000A642F" w:rsidRPr="00685A92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0,65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9066" w14:textId="77777777" w:rsidR="000A642F" w:rsidRPr="00685A92" w:rsidRDefault="000A642F" w:rsidP="000A642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8926" w14:textId="77777777" w:rsidR="000A642F" w:rsidRPr="00685A92" w:rsidRDefault="000A642F" w:rsidP="000A642F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85A92">
              <w:rPr>
                <w:rFonts w:ascii="Sylfaen" w:eastAsia="Times New Roman" w:hAnsi="Sylfaen" w:cs="Calibri"/>
                <w:sz w:val="20"/>
                <w:szCs w:val="20"/>
              </w:rPr>
              <w:t>23400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4674" w14:textId="77777777" w:rsidR="000A642F" w:rsidRPr="000A642F" w:rsidRDefault="000A642F" w:rsidP="000A642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A642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გამომუშავებით</w:t>
            </w:r>
          </w:p>
        </w:tc>
      </w:tr>
    </w:tbl>
    <w:p w14:paraId="5A846E4B" w14:textId="77777777" w:rsidR="000A642F" w:rsidRDefault="000A642F"/>
    <w:sectPr w:rsidR="000A642F" w:rsidSect="00AD159B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FB"/>
    <w:rsid w:val="000A642F"/>
    <w:rsid w:val="000C12F1"/>
    <w:rsid w:val="00136DFB"/>
    <w:rsid w:val="00314DCC"/>
    <w:rsid w:val="00435A4C"/>
    <w:rsid w:val="004801B7"/>
    <w:rsid w:val="00493120"/>
    <w:rsid w:val="00685A92"/>
    <w:rsid w:val="00AB683C"/>
    <w:rsid w:val="00AD159B"/>
    <w:rsid w:val="00C0454D"/>
    <w:rsid w:val="00DB25FB"/>
    <w:rsid w:val="00E720B1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FE17"/>
  <w15:chartTrackingRefBased/>
  <w15:docId w15:val="{7B79C067-3597-410F-855D-3F965168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5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59B"/>
    <w:rPr>
      <w:color w:val="800080"/>
      <w:u w:val="single"/>
    </w:rPr>
  </w:style>
  <w:style w:type="paragraph" w:customStyle="1" w:styleId="xl68">
    <w:name w:val="xl68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8">
    <w:name w:val="xl78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2">
    <w:name w:val="xl82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3">
    <w:name w:val="xl83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4">
    <w:name w:val="xl84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5">
    <w:name w:val="xl85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6">
    <w:name w:val="xl86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99">
    <w:name w:val="xl9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0">
    <w:name w:val="xl100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01">
    <w:name w:val="xl101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05">
    <w:name w:val="xl105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7">
    <w:name w:val="xl107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08">
    <w:name w:val="xl108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11">
    <w:name w:val="xl111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12">
    <w:name w:val="xl112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13">
    <w:name w:val="xl113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14">
    <w:name w:val="xl114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15">
    <w:name w:val="xl115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18">
    <w:name w:val="xl118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19">
    <w:name w:val="xl11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AD159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AD1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2">
    <w:name w:val="xl122"/>
    <w:basedOn w:val="Normal"/>
    <w:rsid w:val="00AD1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3">
    <w:name w:val="xl123"/>
    <w:basedOn w:val="Normal"/>
    <w:rsid w:val="00AD1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24">
    <w:name w:val="xl124"/>
    <w:basedOn w:val="Normal"/>
    <w:rsid w:val="00AD1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25">
    <w:name w:val="xl125"/>
    <w:basedOn w:val="Normal"/>
    <w:rsid w:val="00AD1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AD15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AD1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28">
    <w:name w:val="xl128"/>
    <w:basedOn w:val="Normal"/>
    <w:rsid w:val="00AD1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30">
    <w:name w:val="xl130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31">
    <w:name w:val="xl131"/>
    <w:basedOn w:val="Normal"/>
    <w:rsid w:val="00AD1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2">
    <w:name w:val="xl132"/>
    <w:basedOn w:val="Normal"/>
    <w:rsid w:val="00AD1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3">
    <w:name w:val="xl133"/>
    <w:basedOn w:val="Normal"/>
    <w:rsid w:val="00AD1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4">
    <w:name w:val="xl134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Normal"/>
    <w:rsid w:val="00AD159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"/>
    <w:rsid w:val="00AD1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38">
    <w:name w:val="xl138"/>
    <w:basedOn w:val="Normal"/>
    <w:rsid w:val="00AD159B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39">
    <w:name w:val="xl13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0">
    <w:name w:val="xl140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1">
    <w:name w:val="xl141"/>
    <w:basedOn w:val="Normal"/>
    <w:rsid w:val="00AD159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AD159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AD159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45">
    <w:name w:val="xl145"/>
    <w:basedOn w:val="Normal"/>
    <w:rsid w:val="00AD159B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6">
    <w:name w:val="xl146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8">
    <w:name w:val="xl148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9">
    <w:name w:val="xl14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1">
    <w:name w:val="xl151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2">
    <w:name w:val="xl152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53">
    <w:name w:val="xl153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4">
    <w:name w:val="xl154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5">
    <w:name w:val="xl155"/>
    <w:basedOn w:val="Normal"/>
    <w:rsid w:val="00AD1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6">
    <w:name w:val="xl156"/>
    <w:basedOn w:val="Normal"/>
    <w:rsid w:val="00AD1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8">
    <w:name w:val="xl158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9">
    <w:name w:val="xl159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60">
    <w:name w:val="xl160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61">
    <w:name w:val="xl161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"/>
    <w:rsid w:val="00AD1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66">
    <w:name w:val="xl166"/>
    <w:basedOn w:val="Normal"/>
    <w:rsid w:val="00AD15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Manana Tavtetrishvili</cp:lastModifiedBy>
  <cp:revision>2</cp:revision>
  <dcterms:created xsi:type="dcterms:W3CDTF">2018-06-21T07:31:00Z</dcterms:created>
  <dcterms:modified xsi:type="dcterms:W3CDTF">2018-06-21T07:31:00Z</dcterms:modified>
</cp:coreProperties>
</file>