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4C7" w:rsidRPr="005E49D6" w:rsidRDefault="00C014C7" w:rsidP="00C014C7">
      <w:pPr>
        <w:rPr>
          <w:rFonts w:ascii="Franklin Gothic Book" w:hAnsi="Franklin Gothic Book"/>
          <w:b/>
        </w:rPr>
      </w:pPr>
      <w:r w:rsidRPr="005E49D6">
        <w:rPr>
          <w:rFonts w:ascii="Franklin Gothic Book" w:hAnsi="Franklin Gothic Book"/>
          <w:b/>
        </w:rPr>
        <w:t>5</w:t>
      </w:r>
      <w:r w:rsidR="00DA3DF3" w:rsidRPr="005E49D6">
        <w:rPr>
          <w:rFonts w:ascii="Franklin Gothic Book" w:hAnsi="Franklin Gothic Book"/>
          <w:b/>
        </w:rPr>
        <w:t>.1.1 W</w:t>
      </w:r>
      <w:r w:rsidRPr="005E49D6">
        <w:rPr>
          <w:rFonts w:ascii="Franklin Gothic Book" w:hAnsi="Franklin Gothic Book"/>
          <w:b/>
        </w:rPr>
        <w:t>hether or not legal frameworks are in place t</w:t>
      </w:r>
      <w:r w:rsidR="00D0255B" w:rsidRPr="005E49D6">
        <w:rPr>
          <w:rFonts w:ascii="Franklin Gothic Book" w:hAnsi="Franklin Gothic Book"/>
          <w:b/>
        </w:rPr>
        <w:t>o</w:t>
      </w:r>
      <w:r w:rsidRPr="005E49D6">
        <w:rPr>
          <w:rFonts w:ascii="Franklin Gothic Book" w:hAnsi="Franklin Gothic Book"/>
          <w:b/>
        </w:rPr>
        <w:t xml:space="preserve"> promote, enforce and monitor equality and non-discrimination on the basis of sex. </w:t>
      </w:r>
    </w:p>
    <w:p w:rsidR="00C014C7" w:rsidRPr="005E49D6" w:rsidRDefault="00C014C7" w:rsidP="00C014C7">
      <w:pPr>
        <w:rPr>
          <w:rFonts w:ascii="Franklin Gothic Book" w:hAnsi="Franklin Gothic Book"/>
        </w:rPr>
      </w:pPr>
    </w:p>
    <w:p w:rsidR="00F232A6" w:rsidRPr="005E49D6" w:rsidRDefault="00F232A6" w:rsidP="00F232A6">
      <w:pPr>
        <w:autoSpaceDE w:val="0"/>
        <w:autoSpaceDN w:val="0"/>
        <w:adjustRightInd w:val="0"/>
        <w:contextualSpacing/>
        <w:jc w:val="both"/>
        <w:rPr>
          <w:rFonts w:ascii="Franklin Gothic Book" w:hAnsi="Franklin Gothic Book" w:cs="Times New Roman"/>
          <w:spacing w:val="-2"/>
        </w:rPr>
      </w:pPr>
      <w:r w:rsidRPr="005E49D6">
        <w:rPr>
          <w:rFonts w:ascii="Franklin Gothic Book" w:hAnsi="Franklin Gothic Book" w:cs="Times New Roman"/>
          <w:spacing w:val="-2"/>
        </w:rPr>
        <w:t xml:space="preserve">The Georgian legislation almost fully protects gender equality in all spheres of life, including, </w:t>
      </w:r>
      <w:proofErr w:type="spellStart"/>
      <w:r w:rsidRPr="005E49D6">
        <w:rPr>
          <w:rFonts w:ascii="Franklin Gothic Book" w:hAnsi="Franklin Gothic Book" w:cs="Times New Roman"/>
          <w:spacing w:val="-2"/>
        </w:rPr>
        <w:t>labour</w:t>
      </w:r>
      <w:proofErr w:type="spellEnd"/>
      <w:r w:rsidRPr="005E49D6">
        <w:rPr>
          <w:rFonts w:ascii="Franklin Gothic Book" w:hAnsi="Franklin Gothic Book" w:cs="Times New Roman"/>
          <w:spacing w:val="-2"/>
        </w:rPr>
        <w:t xml:space="preserve"> and employment. </w:t>
      </w:r>
    </w:p>
    <w:p w:rsidR="00F232A6" w:rsidRPr="005E49D6" w:rsidRDefault="00F232A6" w:rsidP="00F232A6">
      <w:pPr>
        <w:autoSpaceDE w:val="0"/>
        <w:autoSpaceDN w:val="0"/>
        <w:adjustRightInd w:val="0"/>
        <w:contextualSpacing/>
        <w:jc w:val="both"/>
        <w:rPr>
          <w:rFonts w:ascii="Franklin Gothic Book" w:hAnsi="Franklin Gothic Book" w:cs="Times New Roman"/>
          <w:spacing w:val="-2"/>
        </w:rPr>
      </w:pPr>
    </w:p>
    <w:p w:rsidR="00F232A6" w:rsidRPr="005E49D6" w:rsidRDefault="00F232A6" w:rsidP="00F232A6">
      <w:pPr>
        <w:autoSpaceDE w:val="0"/>
        <w:autoSpaceDN w:val="0"/>
        <w:adjustRightInd w:val="0"/>
        <w:contextualSpacing/>
        <w:jc w:val="both"/>
        <w:rPr>
          <w:rFonts w:ascii="Franklin Gothic Book" w:hAnsi="Franklin Gothic Book" w:cs="Times New Roman"/>
        </w:rPr>
      </w:pPr>
      <w:r w:rsidRPr="005E49D6">
        <w:rPr>
          <w:rFonts w:ascii="Franklin Gothic Book" w:hAnsi="Franklin Gothic Book" w:cs="Times New Roman"/>
          <w:spacing w:val="-2"/>
        </w:rPr>
        <w:t>For instance,</w:t>
      </w:r>
      <w:r w:rsidRPr="005E49D6">
        <w:rPr>
          <w:rFonts w:ascii="Franklin Gothic Book" w:hAnsi="Franklin Gothic Book" w:cs="Times New Roman"/>
          <w:spacing w:val="-2"/>
          <w:lang w:val="ka-GE"/>
        </w:rPr>
        <w:t xml:space="preserve"> </w:t>
      </w:r>
      <w:r w:rsidRPr="005E49D6">
        <w:rPr>
          <w:rFonts w:ascii="Franklin Gothic Book" w:hAnsi="Franklin Gothic Book" w:cs="Times New Roman"/>
          <w:spacing w:val="-2"/>
        </w:rPr>
        <w:t>the</w:t>
      </w:r>
      <w:r w:rsidRPr="005E49D6">
        <w:rPr>
          <w:rFonts w:ascii="Franklin Gothic Book" w:hAnsi="Franklin Gothic Book" w:cs="Times New Roman"/>
          <w:bCs/>
          <w:color w:val="000000"/>
        </w:rPr>
        <w:t xml:space="preserve"> </w:t>
      </w:r>
      <w:r w:rsidRPr="005E49D6">
        <w:rPr>
          <w:rFonts w:ascii="Franklin Gothic Book" w:hAnsi="Franklin Gothic Book" w:cs="Times New Roman"/>
        </w:rPr>
        <w:t xml:space="preserve">Constitution of Georgia </w:t>
      </w:r>
      <w:r w:rsidR="00DA3DF3" w:rsidRPr="005E49D6">
        <w:rPr>
          <w:rFonts w:ascii="Franklin Gothic Book" w:hAnsi="Franklin Gothic Book" w:cs="Times New Roman"/>
        </w:rPr>
        <w:t>recognizes</w:t>
      </w:r>
      <w:r w:rsidRPr="005E49D6">
        <w:rPr>
          <w:rFonts w:ascii="Franklin Gothic Book" w:hAnsi="Franklin Gothic Book" w:cs="Times New Roman"/>
        </w:rPr>
        <w:t xml:space="preserve"> the equality of all people before the law. In accordance with Article 14 of the Constitution, everyone is free by birth and equal before law regardless </w:t>
      </w:r>
      <w:bookmarkStart w:id="0" w:name="_GoBack"/>
      <w:bookmarkEnd w:id="0"/>
      <w:r w:rsidRPr="005E49D6">
        <w:rPr>
          <w:rFonts w:ascii="Franklin Gothic Book" w:hAnsi="Franklin Gothic Book" w:cs="Times New Roman"/>
        </w:rPr>
        <w:t xml:space="preserve">of race, </w:t>
      </w:r>
      <w:r w:rsidR="00DA3DF3" w:rsidRPr="005E49D6">
        <w:rPr>
          <w:rFonts w:ascii="Franklin Gothic Book" w:hAnsi="Franklin Gothic Book" w:cs="Times New Roman"/>
        </w:rPr>
        <w:t>color</w:t>
      </w:r>
      <w:r w:rsidRPr="005E49D6">
        <w:rPr>
          <w:rFonts w:ascii="Franklin Gothic Book" w:hAnsi="Franklin Gothic Book" w:cs="Times New Roman"/>
        </w:rPr>
        <w:t>, language, sex, religion, political and other opinions, national, ethnic and social belonging, origin, property and title, place of residence.</w:t>
      </w:r>
      <w:r w:rsidRPr="005E49D6">
        <w:rPr>
          <w:rFonts w:ascii="Franklin Gothic Book" w:hAnsi="Franklin Gothic Book" w:cs="Times New Roman"/>
          <w:lang w:val="ka-GE"/>
        </w:rPr>
        <w:t xml:space="preserve"> </w:t>
      </w:r>
      <w:r w:rsidRPr="005E49D6">
        <w:rPr>
          <w:rFonts w:ascii="Franklin Gothic Book" w:hAnsi="Franklin Gothic Book" w:cs="Times New Roman"/>
        </w:rPr>
        <w:t>This article protects the legal equality of people regardless of their racial, ethnic, religious or other affiliation, as well as protects people against unlawful discrimination.</w:t>
      </w:r>
      <w:r w:rsidRPr="005E49D6">
        <w:rPr>
          <w:rFonts w:ascii="Franklin Gothic Book" w:hAnsi="Franklin Gothic Book" w:cs="Times New Roman"/>
          <w:lang w:val="ka-GE"/>
        </w:rPr>
        <w:t xml:space="preserve"> </w:t>
      </w:r>
      <w:r w:rsidRPr="005E49D6">
        <w:rPr>
          <w:rFonts w:ascii="Franklin Gothic Book" w:hAnsi="Franklin Gothic Book" w:cs="Times New Roman"/>
        </w:rPr>
        <w:t>In addition, in accordance with Article 38 of the Constitution, citizens of Georgia are equal in social, economic, cultural and political life, irrespective of their national, ethnic, religious or linguistic affiliation (Article 38(1)). The range of rights with respect to which equality under Article 38 is applicable, includes the entire cultural, social, economic, political and civil rights that have all people under the legislation of Georgia.</w:t>
      </w:r>
      <w:r w:rsidRPr="005E49D6">
        <w:rPr>
          <w:rFonts w:ascii="Franklin Gothic Book" w:hAnsi="Franklin Gothic Book" w:cs="Times New Roman"/>
          <w:b/>
          <w:bCs/>
          <w:color w:val="000000"/>
        </w:rPr>
        <w:t xml:space="preserve"> </w:t>
      </w:r>
      <w:r w:rsidRPr="005E49D6">
        <w:rPr>
          <w:rFonts w:ascii="Franklin Gothic Book" w:hAnsi="Franklin Gothic Book" w:cs="Times New Roman"/>
        </w:rPr>
        <w:t xml:space="preserve">However, Article 30 of the Constitution specifies that the protection of </w:t>
      </w:r>
      <w:proofErr w:type="spellStart"/>
      <w:r w:rsidRPr="005E49D6">
        <w:rPr>
          <w:rFonts w:ascii="Franklin Gothic Book" w:hAnsi="Franklin Gothic Book" w:cs="Times New Roman"/>
        </w:rPr>
        <w:t>labour</w:t>
      </w:r>
      <w:proofErr w:type="spellEnd"/>
      <w:r w:rsidRPr="005E49D6">
        <w:rPr>
          <w:rFonts w:ascii="Franklin Gothic Book" w:hAnsi="Franklin Gothic Book" w:cs="Times New Roman"/>
        </w:rPr>
        <w:t xml:space="preserve"> rights, fair remuneration of </w:t>
      </w:r>
      <w:proofErr w:type="spellStart"/>
      <w:r w:rsidRPr="005E49D6">
        <w:rPr>
          <w:rFonts w:ascii="Franklin Gothic Book" w:hAnsi="Franklin Gothic Book" w:cs="Times New Roman"/>
        </w:rPr>
        <w:t>labour</w:t>
      </w:r>
      <w:proofErr w:type="spellEnd"/>
      <w:r w:rsidRPr="005E49D6">
        <w:rPr>
          <w:rFonts w:ascii="Franklin Gothic Book" w:hAnsi="Franklin Gothic Book" w:cs="Times New Roman"/>
        </w:rPr>
        <w:t xml:space="preserve"> and safe, healthy conditions and the working conditions of minors and women are determined by the organic law (Article 30 (4)).</w:t>
      </w:r>
    </w:p>
    <w:p w:rsidR="00F232A6" w:rsidRPr="005E49D6" w:rsidRDefault="00F232A6" w:rsidP="00F232A6">
      <w:pPr>
        <w:autoSpaceDE w:val="0"/>
        <w:autoSpaceDN w:val="0"/>
        <w:adjustRightInd w:val="0"/>
        <w:contextualSpacing/>
        <w:jc w:val="both"/>
        <w:rPr>
          <w:rFonts w:ascii="Franklin Gothic Book" w:hAnsi="Franklin Gothic Book" w:cs="Times New Roman"/>
          <w:b/>
          <w:bCs/>
          <w:color w:val="000000"/>
        </w:rPr>
      </w:pPr>
    </w:p>
    <w:p w:rsidR="005E49D6" w:rsidRPr="005E49D6" w:rsidRDefault="005E49D6" w:rsidP="005E49D6">
      <w:pPr>
        <w:jc w:val="both"/>
        <w:rPr>
          <w:rFonts w:ascii="Franklin Gothic Book" w:hAnsi="Franklin Gothic Book"/>
        </w:rPr>
      </w:pPr>
      <w:r w:rsidRPr="005E49D6">
        <w:rPr>
          <w:rFonts w:ascii="Franklin Gothic Book" w:hAnsi="Franklin Gothic Book"/>
          <w:color w:val="000000"/>
        </w:rPr>
        <w:t xml:space="preserve">Article 2 of the Organic Law of Georgia “Georgian </w:t>
      </w:r>
      <w:proofErr w:type="spellStart"/>
      <w:r w:rsidRPr="005E49D6">
        <w:rPr>
          <w:rFonts w:ascii="Franklin Gothic Book" w:hAnsi="Franklin Gothic Book"/>
          <w:color w:val="000000"/>
        </w:rPr>
        <w:t>Labour</w:t>
      </w:r>
      <w:proofErr w:type="spellEnd"/>
      <w:r w:rsidRPr="005E49D6">
        <w:rPr>
          <w:rFonts w:ascii="Franklin Gothic Book" w:hAnsi="Franklin Gothic Book"/>
          <w:color w:val="000000"/>
        </w:rPr>
        <w:t xml:space="preserve"> Code” defines that </w:t>
      </w:r>
      <w:proofErr w:type="spellStart"/>
      <w:r w:rsidRPr="005E49D6">
        <w:rPr>
          <w:rFonts w:ascii="Franklin Gothic Book" w:hAnsi="Franklin Gothic Book"/>
          <w:color w:val="000000"/>
        </w:rPr>
        <w:t>Labour</w:t>
      </w:r>
      <w:proofErr w:type="spellEnd"/>
      <w:r w:rsidRPr="005E49D6">
        <w:rPr>
          <w:rFonts w:ascii="Franklin Gothic Book" w:hAnsi="Franklin Gothic Book"/>
        </w:rPr>
        <w:t xml:space="preserve"> and pre-contractual relations shall prohibit any type of discrimination due to race, skin </w:t>
      </w:r>
      <w:proofErr w:type="spellStart"/>
      <w:r w:rsidRPr="005E49D6">
        <w:rPr>
          <w:rFonts w:ascii="Franklin Gothic Book" w:hAnsi="Franklin Gothic Book"/>
        </w:rPr>
        <w:t>colour</w:t>
      </w:r>
      <w:proofErr w:type="spellEnd"/>
      <w:r w:rsidRPr="005E49D6">
        <w:rPr>
          <w:rFonts w:ascii="Franklin Gothic Book" w:hAnsi="Franklin Gothic Book"/>
        </w:rPr>
        <w:t>, language, ethnicity or social status, nationality, origin, material status or position, place of residence, age, sex, sexual orientation, marital status, handicap, religious, public, political or other affiliation, including affiliation to trade unions, political or other opinions.</w:t>
      </w:r>
    </w:p>
    <w:p w:rsidR="005E49D6" w:rsidRPr="005E49D6" w:rsidRDefault="005E49D6" w:rsidP="005E49D6">
      <w:pPr>
        <w:jc w:val="both"/>
        <w:rPr>
          <w:rFonts w:ascii="Franklin Gothic Book" w:hAnsi="Franklin Gothic Book"/>
        </w:rPr>
      </w:pPr>
      <w:r w:rsidRPr="005E49D6">
        <w:rPr>
          <w:rFonts w:ascii="Franklin Gothic Book" w:hAnsi="Franklin Gothic Book"/>
        </w:rPr>
        <w:t>Discrimination shall be direct or indirect harassment of a person aimed at or resulting in creating an intimidating, hostile, humiliating, degrading, or abusive environment for that person, or creating the circumstances for a person directly or indirectly causing their condition to deteriorate as compared to other persons in similar circumstances.</w:t>
      </w:r>
    </w:p>
    <w:p w:rsidR="005E49D6" w:rsidRPr="005E49D6" w:rsidRDefault="005E49D6" w:rsidP="005E49D6">
      <w:pPr>
        <w:jc w:val="both"/>
        <w:rPr>
          <w:rFonts w:ascii="Franklin Gothic Book" w:eastAsia="Times New Roman" w:hAnsi="Franklin Gothic Book"/>
          <w:color w:val="000000"/>
        </w:rPr>
      </w:pPr>
      <w:r w:rsidRPr="005E49D6">
        <w:rPr>
          <w:rFonts w:ascii="Franklin Gothic Book" w:hAnsi="Franklin Gothic Book" w:cs="Sylfaen_PDF_Subset"/>
          <w:color w:val="000000"/>
        </w:rPr>
        <w:t>D</w:t>
      </w:r>
      <w:r w:rsidRPr="005E49D6">
        <w:rPr>
          <w:rFonts w:ascii="Franklin Gothic Book" w:hAnsi="Franklin Gothic Book" w:cs="Sylfaen_PDF_Subset"/>
          <w:color w:val="000000"/>
        </w:rPr>
        <w:t>iscrimination shall not be the necessity for differentiating between persons arising from the essence or specifics of the work or its performance</w:t>
      </w:r>
      <w:r w:rsidRPr="005E49D6">
        <w:rPr>
          <w:rFonts w:ascii="Franklin Gothic Book" w:eastAsia="Times New Roman" w:hAnsi="Franklin Gothic Book"/>
          <w:color w:val="000000"/>
        </w:rPr>
        <w:t xml:space="preserve"> </w:t>
      </w:r>
      <w:r w:rsidRPr="005E49D6">
        <w:rPr>
          <w:rFonts w:ascii="Franklin Gothic Book" w:hAnsi="Franklin Gothic Book" w:cs="Sylfaen_PDF_Subset"/>
          <w:color w:val="000000"/>
        </w:rPr>
        <w:t>conditions, serving for achieving a legitimate objective and being a proportionate and necessary means of achievement of that objective.</w:t>
      </w:r>
    </w:p>
    <w:p w:rsidR="00F232A6" w:rsidRPr="005E49D6" w:rsidRDefault="00F232A6" w:rsidP="00F232A6">
      <w:pPr>
        <w:contextualSpacing/>
        <w:jc w:val="both"/>
        <w:rPr>
          <w:rFonts w:ascii="Franklin Gothic Book" w:hAnsi="Franklin Gothic Book" w:cs="Times New Roman"/>
        </w:rPr>
      </w:pPr>
      <w:r w:rsidRPr="005E49D6">
        <w:rPr>
          <w:rFonts w:ascii="Franklin Gothic Book" w:hAnsi="Franklin Gothic Book" w:cs="Times New Roman"/>
        </w:rPr>
        <w:t xml:space="preserve">Law of Georgia on Gender Equality of 26 March 2010 defines the fundamental guarantees for equal rights, freedoms and opportunities, provided for in the Constitution and determines legal mechanisms and conditions for their implementation in relevant aspects of public life (Article 1). This law aims to ensure non-discrimination in all spheres of life, to create </w:t>
      </w:r>
      <w:r w:rsidR="00D0255B" w:rsidRPr="005E49D6">
        <w:rPr>
          <w:rFonts w:ascii="Franklin Gothic Book" w:hAnsi="Franklin Gothic Book" w:cs="Times New Roman"/>
        </w:rPr>
        <w:t>favorable</w:t>
      </w:r>
      <w:r w:rsidRPr="005E49D6">
        <w:rPr>
          <w:rFonts w:ascii="Franklin Gothic Book" w:hAnsi="Franklin Gothic Book" w:cs="Times New Roman"/>
        </w:rPr>
        <w:t xml:space="preserve"> conditions for </w:t>
      </w:r>
      <w:r w:rsidR="00D0255B" w:rsidRPr="005E49D6">
        <w:rPr>
          <w:rFonts w:ascii="Franklin Gothic Book" w:hAnsi="Franklin Gothic Book" w:cs="Times New Roman"/>
        </w:rPr>
        <w:t>realization</w:t>
      </w:r>
      <w:r w:rsidRPr="005E49D6">
        <w:rPr>
          <w:rFonts w:ascii="Franklin Gothic Book" w:hAnsi="Franklin Gothic Book" w:cs="Times New Roman"/>
        </w:rPr>
        <w:t xml:space="preserve"> of equal rights, freedoms and opportunities for men and women, as well as to promote the prevention and elimination of discrimination (Article 2). In accordance with this Law, for the purpose of protecting gender equality, equal treatment in evaluation of the quality of work of men and women is ensured without discrimination (Article 4(</w:t>
      </w:r>
      <w:proofErr w:type="spellStart"/>
      <w:r w:rsidRPr="005E49D6">
        <w:rPr>
          <w:rFonts w:ascii="Franklin Gothic Book" w:hAnsi="Franklin Gothic Book" w:cs="Times New Roman"/>
        </w:rPr>
        <w:t>i</w:t>
      </w:r>
      <w:proofErr w:type="spellEnd"/>
      <w:r w:rsidRPr="005E49D6">
        <w:rPr>
          <w:rFonts w:ascii="Franklin Gothic Book" w:hAnsi="Franklin Gothic Book" w:cs="Times New Roman"/>
        </w:rPr>
        <w:t xml:space="preserve">)); </w:t>
      </w:r>
    </w:p>
    <w:p w:rsidR="00F232A6" w:rsidRPr="005E49D6" w:rsidRDefault="00F232A6" w:rsidP="00F232A6">
      <w:pPr>
        <w:contextualSpacing/>
        <w:jc w:val="both"/>
        <w:rPr>
          <w:rFonts w:ascii="Franklin Gothic Book" w:hAnsi="Franklin Gothic Book" w:cs="Times New Roman"/>
        </w:rPr>
      </w:pPr>
    </w:p>
    <w:p w:rsidR="00F232A6" w:rsidRPr="005E49D6" w:rsidRDefault="00F232A6" w:rsidP="00F232A6">
      <w:pPr>
        <w:contextualSpacing/>
        <w:jc w:val="both"/>
        <w:rPr>
          <w:rFonts w:ascii="Franklin Gothic Book" w:hAnsi="Franklin Gothic Book" w:cs="Times New Roman"/>
        </w:rPr>
      </w:pPr>
      <w:r w:rsidRPr="005E49D6">
        <w:rPr>
          <w:rFonts w:ascii="Franklin Gothic Book" w:hAnsi="Franklin Gothic Book" w:cs="Times New Roman"/>
        </w:rPr>
        <w:t xml:space="preserve">The Law of Georgia on Gender Equality strengthens gender equality in </w:t>
      </w:r>
      <w:proofErr w:type="spellStart"/>
      <w:r w:rsidRPr="005E49D6">
        <w:rPr>
          <w:rFonts w:ascii="Franklin Gothic Book" w:hAnsi="Franklin Gothic Book" w:cs="Times New Roman"/>
        </w:rPr>
        <w:t>labour</w:t>
      </w:r>
      <w:proofErr w:type="spellEnd"/>
      <w:r w:rsidRPr="005E49D6">
        <w:rPr>
          <w:rFonts w:ascii="Franklin Gothic Book" w:hAnsi="Franklin Gothic Book" w:cs="Times New Roman"/>
        </w:rPr>
        <w:t xml:space="preserve"> relations, and Article 6 specifies that the following shall be prohibited in </w:t>
      </w:r>
      <w:proofErr w:type="spellStart"/>
      <w:r w:rsidRPr="005E49D6">
        <w:rPr>
          <w:rFonts w:ascii="Franklin Gothic Book" w:hAnsi="Franklin Gothic Book" w:cs="Times New Roman"/>
        </w:rPr>
        <w:t>labour</w:t>
      </w:r>
      <w:proofErr w:type="spellEnd"/>
      <w:r w:rsidRPr="005E49D6">
        <w:rPr>
          <w:rFonts w:ascii="Franklin Gothic Book" w:hAnsi="Franklin Gothic Book" w:cs="Times New Roman"/>
        </w:rPr>
        <w:t xml:space="preserve"> relations:</w:t>
      </w:r>
    </w:p>
    <w:p w:rsidR="00F232A6" w:rsidRPr="005E49D6" w:rsidRDefault="00F232A6" w:rsidP="00F232A6">
      <w:pPr>
        <w:contextualSpacing/>
        <w:jc w:val="both"/>
        <w:rPr>
          <w:rFonts w:ascii="Franklin Gothic Book" w:hAnsi="Franklin Gothic Book" w:cs="Times New Roman"/>
        </w:rPr>
      </w:pPr>
    </w:p>
    <w:p w:rsidR="00F232A6" w:rsidRPr="005E49D6" w:rsidRDefault="00F232A6" w:rsidP="00F232A6">
      <w:pPr>
        <w:contextualSpacing/>
        <w:jc w:val="both"/>
        <w:rPr>
          <w:rFonts w:ascii="Franklin Gothic Book" w:hAnsi="Franklin Gothic Book" w:cs="Times New Roman"/>
        </w:rPr>
      </w:pPr>
      <w:r w:rsidRPr="005E49D6">
        <w:rPr>
          <w:rFonts w:ascii="Franklin Gothic Book" w:hAnsi="Franklin Gothic Book" w:cs="Times New Roman"/>
        </w:rPr>
        <w:t>a) harassment and/or coercion of a person with the purpose or effect of creating an intimidating, hostile, humiliating, degrading, or offensive environment;</w:t>
      </w:r>
    </w:p>
    <w:p w:rsidR="00F232A6" w:rsidRPr="005E49D6" w:rsidRDefault="00F232A6" w:rsidP="00F232A6">
      <w:pPr>
        <w:contextualSpacing/>
        <w:jc w:val="both"/>
        <w:rPr>
          <w:rFonts w:ascii="Franklin Gothic Book" w:hAnsi="Franklin Gothic Book" w:cs="Times New Roman"/>
        </w:rPr>
      </w:pPr>
      <w:r w:rsidRPr="005E49D6">
        <w:rPr>
          <w:rFonts w:ascii="Franklin Gothic Book" w:hAnsi="Franklin Gothic Book" w:cs="Times New Roman"/>
        </w:rPr>
        <w:lastRenderedPageBreak/>
        <w:t xml:space="preserve">b) any unwanted verbal, non-verbal or physical </w:t>
      </w:r>
      <w:r w:rsidR="00DA3DF3" w:rsidRPr="005E49D6">
        <w:rPr>
          <w:rFonts w:ascii="Franklin Gothic Book" w:hAnsi="Franklin Gothic Book" w:cs="Times New Roman"/>
        </w:rPr>
        <w:t>behavior</w:t>
      </w:r>
      <w:r w:rsidRPr="005E49D6">
        <w:rPr>
          <w:rFonts w:ascii="Franklin Gothic Book" w:hAnsi="Franklin Gothic Book" w:cs="Times New Roman"/>
        </w:rPr>
        <w:t xml:space="preserve"> of sexual nature with the purpose or effect of violating the dignity of a person or creating for him/her an intimidating, hostile, or offensive environment.</w:t>
      </w:r>
    </w:p>
    <w:p w:rsidR="00F232A6" w:rsidRPr="005E49D6" w:rsidRDefault="00F232A6" w:rsidP="00F232A6">
      <w:pPr>
        <w:contextualSpacing/>
        <w:jc w:val="both"/>
        <w:rPr>
          <w:rFonts w:ascii="Franklin Gothic Book" w:hAnsi="Franklin Gothic Book" w:cs="Times New Roman"/>
        </w:rPr>
      </w:pPr>
    </w:p>
    <w:p w:rsidR="00F232A6" w:rsidRPr="005E49D6" w:rsidRDefault="00F232A6" w:rsidP="00F232A6">
      <w:pPr>
        <w:contextualSpacing/>
        <w:jc w:val="both"/>
        <w:rPr>
          <w:rFonts w:ascii="Franklin Gothic Book" w:hAnsi="Franklin Gothic Book" w:cs="Times New Roman"/>
        </w:rPr>
      </w:pPr>
      <w:r w:rsidRPr="005E49D6">
        <w:rPr>
          <w:rFonts w:ascii="Franklin Gothic Book" w:hAnsi="Franklin Gothic Book" w:cs="Times New Roman"/>
        </w:rPr>
        <w:t>2. The state shall provide equal employment opportunities for men and women.</w:t>
      </w:r>
    </w:p>
    <w:p w:rsidR="00F232A6" w:rsidRPr="005E49D6" w:rsidRDefault="00F232A6" w:rsidP="00F232A6">
      <w:pPr>
        <w:contextualSpacing/>
        <w:jc w:val="both"/>
        <w:rPr>
          <w:rFonts w:ascii="Franklin Gothic Book" w:hAnsi="Franklin Gothic Book" w:cs="Times New Roman"/>
        </w:rPr>
      </w:pPr>
      <w:r w:rsidRPr="005E49D6">
        <w:rPr>
          <w:rFonts w:ascii="Franklin Gothic Book" w:hAnsi="Franklin Gothic Book" w:cs="Times New Roman"/>
        </w:rPr>
        <w:t>3. During recruitment and in the course of employment persons may be put in unequal conditions and/or given priority over others on the basis of sex due to the substance and specificity of work or due to specific conditions required for its performance, and also if it serves a legitimate purpose and is appropriate and necessary for achieving that purpose.</w:t>
      </w:r>
    </w:p>
    <w:p w:rsidR="00F232A6" w:rsidRPr="005E49D6" w:rsidRDefault="00F232A6" w:rsidP="00F232A6">
      <w:pPr>
        <w:contextualSpacing/>
        <w:jc w:val="both"/>
        <w:rPr>
          <w:rFonts w:ascii="Franklin Gothic Book" w:hAnsi="Franklin Gothic Book" w:cs="Times New Roman"/>
        </w:rPr>
      </w:pPr>
      <w:r w:rsidRPr="005E49D6">
        <w:rPr>
          <w:rFonts w:ascii="Franklin Gothic Book" w:hAnsi="Franklin Gothic Book" w:cs="Times New Roman"/>
        </w:rPr>
        <w:t xml:space="preserve">4. The legislation of Georgia ensures creation of favorable working conditions for pregnant women and nursing mothers which excludes their work in hard, harmful and dangerous environment, as well as at night. </w:t>
      </w:r>
    </w:p>
    <w:p w:rsidR="00F232A6" w:rsidRPr="005E49D6" w:rsidRDefault="00F232A6" w:rsidP="00F232A6">
      <w:pPr>
        <w:contextualSpacing/>
        <w:jc w:val="both"/>
        <w:rPr>
          <w:rFonts w:cs="Times New Roman"/>
          <w:lang w:val="ka-GE"/>
        </w:rPr>
      </w:pPr>
    </w:p>
    <w:p w:rsidR="00F232A6" w:rsidRPr="005E49D6" w:rsidRDefault="00D0255B" w:rsidP="00F232A6">
      <w:pPr>
        <w:contextualSpacing/>
        <w:jc w:val="both"/>
        <w:rPr>
          <w:rFonts w:ascii="Franklin Gothic Book" w:hAnsi="Franklin Gothic Book" w:cs="Times New Roman"/>
        </w:rPr>
      </w:pPr>
      <w:r w:rsidRPr="005E49D6">
        <w:rPr>
          <w:rFonts w:ascii="Franklin Gothic Book" w:hAnsi="Franklin Gothic Book" w:cs="Times New Roman"/>
          <w:bCs/>
          <w:lang w:val="de-DE"/>
        </w:rPr>
        <w:t xml:space="preserve">As to the future plans in terms of ensuring gender equality in labour and pre-contractual relations the  Govenrment of Georgia with active participation and consultations with social partners have elaborated </w:t>
      </w:r>
      <w:r w:rsidRPr="005E49D6">
        <w:rPr>
          <w:rFonts w:ascii="Franklin Gothic Book" w:hAnsi="Franklin Gothic Book" w:cs="Times New Roman"/>
        </w:rPr>
        <w:t xml:space="preserve">drafts of the amendments to the following organic laws and laws of Georgia: Organic Law of Georgia “Georgian Labor Code”; Law of Georgia on “Elimination of All Forms of Discrimination”; Law of Georgia on “Public Service”; Law of Georgia on “Gender Equality”. All these amendments once again prohibit discrimination in </w:t>
      </w:r>
      <w:proofErr w:type="spellStart"/>
      <w:r w:rsidRPr="005E49D6">
        <w:rPr>
          <w:rFonts w:ascii="Franklin Gothic Book" w:hAnsi="Franklin Gothic Book" w:cs="Times New Roman"/>
        </w:rPr>
        <w:t>labour</w:t>
      </w:r>
      <w:proofErr w:type="spellEnd"/>
      <w:r w:rsidRPr="005E49D6">
        <w:rPr>
          <w:rFonts w:ascii="Franklin Gothic Book" w:hAnsi="Franklin Gothic Book" w:cs="Times New Roman"/>
        </w:rPr>
        <w:t xml:space="preserve"> and pre-contractual relations. The legislative package was submitted to the Parliament of Georgia and is in the process of discussions. Apart from that the</w:t>
      </w:r>
      <w:r w:rsidRPr="005E49D6">
        <w:rPr>
          <w:rFonts w:ascii="Franklin Gothic Book" w:hAnsi="Franklin Gothic Book" w:cs="Times New Roman"/>
          <w:bCs/>
          <w:iCs/>
        </w:rPr>
        <w:t xml:space="preserve"> Ministry of </w:t>
      </w:r>
      <w:proofErr w:type="spellStart"/>
      <w:r w:rsidRPr="005E49D6">
        <w:rPr>
          <w:rFonts w:ascii="Franklin Gothic Book" w:hAnsi="Franklin Gothic Book" w:cs="Times New Roman"/>
          <w:bCs/>
          <w:iCs/>
        </w:rPr>
        <w:t>Labour</w:t>
      </w:r>
      <w:proofErr w:type="spellEnd"/>
      <w:r w:rsidRPr="005E49D6">
        <w:rPr>
          <w:rFonts w:ascii="Franklin Gothic Book" w:hAnsi="Franklin Gothic Book" w:cs="Times New Roman"/>
          <w:bCs/>
          <w:iCs/>
        </w:rPr>
        <w:t xml:space="preserve">, Health and Social Affairs of Georgia is working on the amendments to </w:t>
      </w:r>
      <w:r w:rsidRPr="005E49D6">
        <w:rPr>
          <w:rFonts w:ascii="Franklin Gothic Book" w:hAnsi="Franklin Gothic Book" w:cs="Times New Roman"/>
          <w:bCs/>
          <w:iCs/>
          <w:lang w:val="ka-GE"/>
        </w:rPr>
        <w:t xml:space="preserve">the labour legislation in </w:t>
      </w:r>
      <w:r w:rsidRPr="005E49D6">
        <w:rPr>
          <w:rFonts w:ascii="Franklin Gothic Book" w:hAnsi="Franklin Gothic Book" w:cs="Times New Roman"/>
          <w:bCs/>
          <w:iCs/>
        </w:rPr>
        <w:t>compliance</w:t>
      </w:r>
      <w:r w:rsidRPr="005E49D6">
        <w:rPr>
          <w:rFonts w:ascii="Franklin Gothic Book" w:hAnsi="Franklin Gothic Book" w:cs="Times New Roman"/>
          <w:bCs/>
          <w:iCs/>
          <w:lang w:val="ka-GE"/>
        </w:rPr>
        <w:t xml:space="preserve"> with the</w:t>
      </w:r>
      <w:r w:rsidRPr="005E49D6">
        <w:rPr>
          <w:rFonts w:ascii="Franklin Gothic Book" w:hAnsi="Franklin Gothic Book" w:cs="Times New Roman"/>
          <w:bCs/>
          <w:iCs/>
        </w:rPr>
        <w:t xml:space="preserve"> other</w:t>
      </w:r>
      <w:r w:rsidRPr="005E49D6">
        <w:rPr>
          <w:rFonts w:ascii="Franklin Gothic Book" w:hAnsi="Franklin Gothic Book" w:cs="Times New Roman"/>
          <w:bCs/>
          <w:iCs/>
          <w:lang w:val="ka-GE"/>
        </w:rPr>
        <w:t xml:space="preserve"> EU directives</w:t>
      </w:r>
      <w:r w:rsidRPr="005E49D6">
        <w:rPr>
          <w:rFonts w:ascii="Franklin Gothic Book" w:hAnsi="Franklin Gothic Book" w:cs="Times New Roman"/>
          <w:bCs/>
          <w:iCs/>
        </w:rPr>
        <w:t xml:space="preserve"> envisaged in Annex XXX of the EU-Georgia Association Agreement</w:t>
      </w:r>
      <w:r w:rsidRPr="005E49D6">
        <w:rPr>
          <w:rFonts w:ascii="Franklin Gothic Book" w:hAnsi="Franklin Gothic Book" w:cs="Times New Roman"/>
          <w:bCs/>
          <w:iCs/>
          <w:lang w:val="ka-GE"/>
        </w:rPr>
        <w:t>.</w:t>
      </w:r>
      <w:r w:rsidRPr="005E49D6">
        <w:rPr>
          <w:rFonts w:ascii="Franklin Gothic Book" w:hAnsi="Franklin Gothic Book" w:cs="Times New Roman"/>
          <w:bCs/>
          <w:iCs/>
        </w:rPr>
        <w:t xml:space="preserve"> </w:t>
      </w:r>
    </w:p>
    <w:p w:rsidR="00F232A6" w:rsidRPr="005E49D6" w:rsidRDefault="00F232A6" w:rsidP="00F232A6">
      <w:pPr>
        <w:contextualSpacing/>
        <w:jc w:val="both"/>
        <w:rPr>
          <w:rFonts w:ascii="Franklin Gothic Book" w:hAnsi="Franklin Gothic Book" w:cs="Times New Roman"/>
          <w:b/>
        </w:rPr>
      </w:pPr>
    </w:p>
    <w:p w:rsidR="00F232A6" w:rsidRPr="005E49D6" w:rsidRDefault="00DA3DF3" w:rsidP="00F232A6">
      <w:pPr>
        <w:contextualSpacing/>
        <w:jc w:val="both"/>
        <w:rPr>
          <w:rFonts w:ascii="Franklin Gothic Book" w:hAnsi="Franklin Gothic Book" w:cs="Times New Roman"/>
          <w:b/>
        </w:rPr>
      </w:pPr>
      <w:r w:rsidRPr="005E49D6">
        <w:rPr>
          <w:rFonts w:ascii="Franklin Gothic Book" w:hAnsi="Franklin Gothic Book" w:cs="Times New Roman"/>
          <w:b/>
        </w:rPr>
        <w:t>8.8.1 F</w:t>
      </w:r>
      <w:r w:rsidR="00F232A6" w:rsidRPr="005E49D6">
        <w:rPr>
          <w:rFonts w:ascii="Franklin Gothic Book" w:hAnsi="Franklin Gothic Book" w:cs="Times New Roman"/>
          <w:b/>
        </w:rPr>
        <w:t>requency rates of fatal and non-fatal occupational injuries, by sex and migrant status</w:t>
      </w:r>
    </w:p>
    <w:p w:rsidR="00DA3DF3" w:rsidRPr="005E49D6" w:rsidRDefault="00DA3DF3" w:rsidP="00F232A6">
      <w:pPr>
        <w:contextualSpacing/>
        <w:jc w:val="both"/>
        <w:rPr>
          <w:rFonts w:ascii="Franklin Gothic Book" w:hAnsi="Franklin Gothic Book" w:cs="Times New Roman"/>
        </w:rPr>
      </w:pPr>
    </w:p>
    <w:p w:rsidR="00DA3DF3" w:rsidRPr="005E49D6" w:rsidRDefault="00574D0A" w:rsidP="00F232A6">
      <w:pPr>
        <w:contextualSpacing/>
        <w:jc w:val="both"/>
        <w:rPr>
          <w:rFonts w:ascii="Franklin Gothic Book" w:hAnsi="Franklin Gothic Book" w:cs="Times New Roman"/>
        </w:rPr>
      </w:pPr>
      <w:proofErr w:type="spellStart"/>
      <w:r w:rsidRPr="005E49D6">
        <w:rPr>
          <w:rFonts w:ascii="Franklin Gothic Book" w:hAnsi="Franklin Gothic Book" w:cs="Times New Roman"/>
        </w:rPr>
        <w:t>Labour</w:t>
      </w:r>
      <w:proofErr w:type="spellEnd"/>
      <w:r w:rsidRPr="005E49D6">
        <w:rPr>
          <w:rFonts w:ascii="Franklin Gothic Book" w:hAnsi="Franklin Gothic Book" w:cs="Times New Roman"/>
        </w:rPr>
        <w:t xml:space="preserve"> Conditions</w:t>
      </w:r>
      <w:r w:rsidRPr="005E49D6">
        <w:rPr>
          <w:rFonts w:ascii="Franklin Gothic Book" w:hAnsi="Franklin Gothic Book" w:cs="Times New Roman"/>
          <w:lang w:val="ka-GE"/>
        </w:rPr>
        <w:t xml:space="preserve"> </w:t>
      </w:r>
      <w:r w:rsidRPr="005E49D6">
        <w:rPr>
          <w:rFonts w:ascii="Franklin Gothic Book" w:hAnsi="Franklin Gothic Book" w:cs="Times New Roman"/>
        </w:rPr>
        <w:t xml:space="preserve">Inspecting Department </w:t>
      </w:r>
      <w:r w:rsidR="00DA3DF3" w:rsidRPr="005E49D6">
        <w:rPr>
          <w:rFonts w:ascii="Franklin Gothic Book" w:hAnsi="Franklin Gothic Book" w:cs="Times New Roman"/>
        </w:rPr>
        <w:t>was established</w:t>
      </w:r>
      <w:r w:rsidRPr="005E49D6">
        <w:rPr>
          <w:rFonts w:ascii="Franklin Gothic Book" w:hAnsi="Franklin Gothic Book" w:cs="Times New Roman"/>
        </w:rPr>
        <w:t xml:space="preserve"> in 2015 under the Ministry of </w:t>
      </w:r>
      <w:proofErr w:type="spellStart"/>
      <w:r w:rsidRPr="005E49D6">
        <w:rPr>
          <w:rFonts w:ascii="Franklin Gothic Book" w:hAnsi="Franklin Gothic Book" w:cs="Times New Roman"/>
        </w:rPr>
        <w:t>Labour</w:t>
      </w:r>
      <w:proofErr w:type="spellEnd"/>
      <w:r w:rsidRPr="005E49D6">
        <w:rPr>
          <w:rFonts w:ascii="Franklin Gothic Book" w:hAnsi="Franklin Gothic Book" w:cs="Times New Roman"/>
        </w:rPr>
        <w:t xml:space="preserve">, Health and Social Affairs of Georgia. Since </w:t>
      </w:r>
      <w:r w:rsidR="00D0255B" w:rsidRPr="005E49D6">
        <w:rPr>
          <w:rFonts w:ascii="Franklin Gothic Book" w:hAnsi="Franklin Gothic Book" w:cs="Times New Roman"/>
        </w:rPr>
        <w:t xml:space="preserve">the day of </w:t>
      </w:r>
      <w:r w:rsidRPr="005E49D6">
        <w:rPr>
          <w:rFonts w:ascii="Franklin Gothic Book" w:hAnsi="Franklin Gothic Book" w:cs="Times New Roman"/>
        </w:rPr>
        <w:t xml:space="preserve">establishment this is from 2016 when the Department started </w:t>
      </w:r>
      <w:r w:rsidR="00D0255B" w:rsidRPr="005E49D6">
        <w:rPr>
          <w:rFonts w:ascii="Franklin Gothic Book" w:hAnsi="Franklin Gothic Book" w:cs="Times New Roman"/>
        </w:rPr>
        <w:t xml:space="preserve">investigating accidents and accordingly, </w:t>
      </w:r>
      <w:r w:rsidRPr="005E49D6">
        <w:rPr>
          <w:rFonts w:ascii="Franklin Gothic Book" w:hAnsi="Franklin Gothic Book" w:cs="Times New Roman"/>
        </w:rPr>
        <w:t xml:space="preserve">recording fatal and non-fatal occupational injuries. Though the statistics are not gender or migrant status aggregated. </w:t>
      </w:r>
    </w:p>
    <w:p w:rsidR="00574D0A" w:rsidRPr="005E49D6" w:rsidRDefault="00574D0A" w:rsidP="00F232A6">
      <w:pPr>
        <w:contextualSpacing/>
        <w:jc w:val="both"/>
        <w:rPr>
          <w:rFonts w:ascii="Franklin Gothic Book" w:hAnsi="Franklin Gothic Book" w:cs="Times New Roman"/>
        </w:rPr>
      </w:pPr>
    </w:p>
    <w:p w:rsidR="00DA3DF3" w:rsidRPr="005E49D6" w:rsidRDefault="00574D0A" w:rsidP="00F232A6">
      <w:pPr>
        <w:contextualSpacing/>
        <w:jc w:val="both"/>
        <w:rPr>
          <w:rFonts w:cs="Times New Roman"/>
        </w:rPr>
      </w:pPr>
      <w:r w:rsidRPr="005E49D6">
        <w:rPr>
          <w:rFonts w:ascii="Franklin Gothic Book" w:hAnsi="Franklin Gothic Book" w:cs="Times New Roman"/>
        </w:rPr>
        <w:t xml:space="preserve">As statistics from </w:t>
      </w:r>
      <w:proofErr w:type="spellStart"/>
      <w:r w:rsidRPr="005E49D6">
        <w:rPr>
          <w:rFonts w:ascii="Franklin Gothic Book" w:hAnsi="Franklin Gothic Book" w:cs="Times New Roman"/>
        </w:rPr>
        <w:t>Labour</w:t>
      </w:r>
      <w:proofErr w:type="spellEnd"/>
      <w:r w:rsidRPr="005E49D6">
        <w:rPr>
          <w:rFonts w:ascii="Franklin Gothic Book" w:hAnsi="Franklin Gothic Book" w:cs="Times New Roman"/>
        </w:rPr>
        <w:t xml:space="preserve"> Conditions</w:t>
      </w:r>
      <w:r w:rsidRPr="005E49D6">
        <w:rPr>
          <w:rFonts w:ascii="Franklin Gothic Book" w:hAnsi="Franklin Gothic Book" w:cs="Times New Roman"/>
          <w:lang w:val="ka-GE"/>
        </w:rPr>
        <w:t xml:space="preserve"> </w:t>
      </w:r>
      <w:r w:rsidRPr="005E49D6">
        <w:rPr>
          <w:rFonts w:ascii="Franklin Gothic Book" w:hAnsi="Franklin Gothic Book" w:cs="Times New Roman"/>
        </w:rPr>
        <w:t>Inspecting Department show there were 8 fatal and 0 non-fatal occupational injuries in 2016, 20 fatal and 14 non-fatal occupational injuries in 2017, and 15 fatal and 17 non-fatal occupational injuries in 2018</w:t>
      </w:r>
      <w:r w:rsidR="005E49D6" w:rsidRPr="005E49D6">
        <w:rPr>
          <w:rFonts w:ascii="Franklin Gothic Book" w:hAnsi="Franklin Gothic Book" w:cs="Times New Roman"/>
          <w:lang w:val="ka-GE"/>
        </w:rPr>
        <w:t xml:space="preserve"> (</w:t>
      </w:r>
      <w:r w:rsidR="005E49D6" w:rsidRPr="005E49D6">
        <w:rPr>
          <w:rFonts w:ascii="Franklin Gothic Book" w:hAnsi="Franklin Gothic Book" w:cs="Times New Roman"/>
        </w:rPr>
        <w:t>as for June).</w:t>
      </w:r>
    </w:p>
    <w:p w:rsidR="00DA3DF3" w:rsidRPr="005E49D6" w:rsidRDefault="00DA3DF3" w:rsidP="00F232A6">
      <w:pPr>
        <w:contextualSpacing/>
        <w:jc w:val="both"/>
        <w:rPr>
          <w:rFonts w:ascii="Franklin Gothic Book" w:hAnsi="Franklin Gothic Book" w:cs="Times New Roman"/>
        </w:rPr>
      </w:pPr>
    </w:p>
    <w:p w:rsidR="00E856A1" w:rsidRPr="005E49D6" w:rsidRDefault="00E856A1" w:rsidP="00F232A6">
      <w:pPr>
        <w:contextualSpacing/>
        <w:jc w:val="both"/>
        <w:rPr>
          <w:rFonts w:ascii="Franklin Gothic Book" w:hAnsi="Franklin Gothic Book" w:cs="Times New Roman"/>
        </w:rPr>
      </w:pPr>
    </w:p>
    <w:p w:rsidR="00E856A1" w:rsidRPr="005E49D6" w:rsidRDefault="00E856A1" w:rsidP="00E856A1">
      <w:pPr>
        <w:ind w:firstLine="720"/>
        <w:jc w:val="both"/>
        <w:rPr>
          <w:rFonts w:ascii="Franklin Gothic Book" w:hAnsi="Franklin Gothic Book"/>
          <w:lang w:val="ka-GE"/>
        </w:rPr>
      </w:pPr>
    </w:p>
    <w:p w:rsidR="00E856A1" w:rsidRPr="005E49D6" w:rsidRDefault="00E856A1" w:rsidP="00E856A1">
      <w:pPr>
        <w:ind w:firstLine="720"/>
        <w:jc w:val="both"/>
        <w:rPr>
          <w:rFonts w:ascii="Franklin Gothic Book" w:hAnsi="Franklin Gothic Book"/>
          <w:color w:val="000000"/>
          <w:lang w:val="ka-GE"/>
        </w:rPr>
      </w:pPr>
    </w:p>
    <w:p w:rsidR="00E856A1" w:rsidRPr="005E49D6" w:rsidRDefault="00E856A1" w:rsidP="00E856A1">
      <w:pPr>
        <w:rPr>
          <w:rFonts w:ascii="Franklin Gothic Book" w:hAnsi="Franklin Gothic Book"/>
          <w:lang w:val="ka-GE"/>
        </w:rPr>
      </w:pPr>
    </w:p>
    <w:p w:rsidR="00E856A1" w:rsidRPr="005E49D6" w:rsidRDefault="00E856A1" w:rsidP="00F232A6">
      <w:pPr>
        <w:contextualSpacing/>
        <w:jc w:val="both"/>
        <w:rPr>
          <w:rFonts w:ascii="Franklin Gothic Book" w:hAnsi="Franklin Gothic Book" w:cs="Times New Roman"/>
        </w:rPr>
      </w:pPr>
    </w:p>
    <w:sectPr w:rsidR="00E856A1" w:rsidRPr="005E4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lfaen_PDF_Subset">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C1"/>
    <w:rsid w:val="004C268A"/>
    <w:rsid w:val="00574D0A"/>
    <w:rsid w:val="005E49D6"/>
    <w:rsid w:val="006055C1"/>
    <w:rsid w:val="00815428"/>
    <w:rsid w:val="00C014C7"/>
    <w:rsid w:val="00D0255B"/>
    <w:rsid w:val="00D76426"/>
    <w:rsid w:val="00DA3DF3"/>
    <w:rsid w:val="00E856A1"/>
    <w:rsid w:val="00F23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FD47"/>
  <w15:chartTrackingRefBased/>
  <w15:docId w15:val="{3D5DC28F-1EAB-49E5-BB50-17700170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9D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86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3</cp:revision>
  <dcterms:created xsi:type="dcterms:W3CDTF">2018-06-06T10:22:00Z</dcterms:created>
  <dcterms:modified xsi:type="dcterms:W3CDTF">2018-06-07T06:08:00Z</dcterms:modified>
</cp:coreProperties>
</file>